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53" w:rsidRPr="00830653" w:rsidRDefault="00830653" w:rsidP="0083065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uppressAutoHyphens/>
        <w:spacing w:line="260" w:lineRule="exact"/>
        <w:ind w:left="5387" w:right="1134"/>
        <w:rPr>
          <w:lang w:eastAsia="zh-CN"/>
        </w:rPr>
      </w:pPr>
      <w:r w:rsidRPr="00830653">
        <w:rPr>
          <w:rFonts w:ascii="Arial" w:hAnsi="Arial" w:cs="Arial"/>
          <w:sz w:val="20"/>
          <w:szCs w:val="20"/>
          <w:lang w:eastAsia="zh-CN"/>
        </w:rPr>
        <w:t xml:space="preserve">Data: </w:t>
      </w:r>
      <w:r w:rsidR="002C6030">
        <w:rPr>
          <w:rFonts w:ascii="Arial" w:hAnsi="Arial" w:cs="Arial"/>
          <w:sz w:val="20"/>
          <w:szCs w:val="20"/>
          <w:lang w:eastAsia="zh-CN"/>
        </w:rPr>
        <w:t>21</w:t>
      </w:r>
      <w:r w:rsidR="006319A9">
        <w:rPr>
          <w:rFonts w:ascii="Arial" w:hAnsi="Arial" w:cs="Arial"/>
          <w:sz w:val="20"/>
          <w:szCs w:val="20"/>
          <w:lang w:eastAsia="zh-CN"/>
        </w:rPr>
        <w:t xml:space="preserve"> lutego</w:t>
      </w:r>
      <w:r w:rsidR="00731B44">
        <w:rPr>
          <w:rFonts w:ascii="Arial" w:hAnsi="Arial" w:cs="Arial"/>
          <w:sz w:val="20"/>
          <w:szCs w:val="20"/>
          <w:lang w:eastAsia="zh-CN"/>
        </w:rPr>
        <w:t xml:space="preserve"> 2022</w:t>
      </w:r>
      <w:r w:rsidRPr="00830653">
        <w:rPr>
          <w:rFonts w:ascii="Arial" w:hAnsi="Arial" w:cs="Arial"/>
          <w:sz w:val="20"/>
          <w:szCs w:val="20"/>
          <w:lang w:eastAsia="zh-CN"/>
        </w:rPr>
        <w:t xml:space="preserve"> r.</w:t>
      </w:r>
    </w:p>
    <w:p w:rsidR="00830653" w:rsidRDefault="0083065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  <w:r w:rsidRPr="00830653">
        <w:rPr>
          <w:rFonts w:ascii="Arial" w:hAnsi="Arial" w:cs="Arial"/>
          <w:sz w:val="20"/>
          <w:szCs w:val="20"/>
          <w:lang w:eastAsia="zh-CN"/>
        </w:rPr>
        <w:t>Znak sprawy: DLI-III.</w:t>
      </w:r>
      <w:r w:rsidR="00336FD6">
        <w:rPr>
          <w:rFonts w:ascii="Arial" w:hAnsi="Arial" w:cs="Arial"/>
          <w:sz w:val="20"/>
          <w:szCs w:val="20"/>
          <w:lang w:eastAsia="zh-CN"/>
        </w:rPr>
        <w:t>053.1.</w:t>
      </w:r>
      <w:r w:rsidRPr="00830653">
        <w:rPr>
          <w:rFonts w:ascii="Arial" w:hAnsi="Arial" w:cs="Arial"/>
          <w:sz w:val="20"/>
          <w:szCs w:val="20"/>
          <w:lang w:eastAsia="zh-CN"/>
        </w:rPr>
        <w:t>202</w:t>
      </w:r>
      <w:r w:rsidR="00336FD6">
        <w:rPr>
          <w:rFonts w:ascii="Arial" w:hAnsi="Arial" w:cs="Arial"/>
          <w:sz w:val="20"/>
          <w:szCs w:val="20"/>
          <w:lang w:eastAsia="zh-CN"/>
        </w:rPr>
        <w:t>1</w:t>
      </w:r>
      <w:r w:rsidRPr="00830653">
        <w:rPr>
          <w:rFonts w:ascii="Arial" w:hAnsi="Arial" w:cs="Arial"/>
          <w:sz w:val="20"/>
          <w:szCs w:val="20"/>
          <w:lang w:eastAsia="zh-CN"/>
        </w:rPr>
        <w:t>.KS.</w:t>
      </w:r>
      <w:r w:rsidR="00336FD6">
        <w:rPr>
          <w:rFonts w:ascii="Arial" w:hAnsi="Arial" w:cs="Arial"/>
          <w:sz w:val="20"/>
          <w:szCs w:val="20"/>
          <w:lang w:eastAsia="zh-CN"/>
        </w:rPr>
        <w:t>4</w:t>
      </w:r>
      <w:r>
        <w:rPr>
          <w:rFonts w:ascii="Arial" w:hAnsi="Arial" w:cs="Arial"/>
          <w:sz w:val="20"/>
          <w:szCs w:val="20"/>
          <w:lang w:eastAsia="zh-CN"/>
        </w:rPr>
        <w:br/>
      </w:r>
    </w:p>
    <w:p w:rsidR="00830653" w:rsidRDefault="0083065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</w:p>
    <w:p w:rsidR="00830653" w:rsidRDefault="0083065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</w:p>
    <w:p w:rsidR="00830653" w:rsidRDefault="0083065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</w:p>
    <w:p w:rsidR="009D1DF3" w:rsidRDefault="009D1DF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</w:p>
    <w:p w:rsidR="004629B3" w:rsidRDefault="004629B3" w:rsidP="00830653">
      <w:pPr>
        <w:tabs>
          <w:tab w:val="center" w:pos="1980"/>
          <w:tab w:val="left" w:pos="5387"/>
        </w:tabs>
        <w:suppressAutoHyphens/>
        <w:spacing w:line="240" w:lineRule="exact"/>
        <w:ind w:left="5387"/>
        <w:rPr>
          <w:rFonts w:ascii="Arial" w:hAnsi="Arial" w:cs="Arial"/>
          <w:b/>
          <w:color w:val="1B1B1B"/>
          <w:sz w:val="20"/>
          <w:szCs w:val="20"/>
          <w:shd w:val="clear" w:color="auto" w:fill="FFFFFF"/>
          <w:lang w:eastAsia="zh-CN"/>
        </w:rPr>
      </w:pPr>
    </w:p>
    <w:p w:rsidR="00830653" w:rsidRDefault="00830653" w:rsidP="005B7F4E">
      <w:pPr>
        <w:spacing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BA2F2D" w:rsidRPr="00BA2F2D" w:rsidRDefault="00BA2F2D" w:rsidP="00BA2F2D">
      <w:pPr>
        <w:tabs>
          <w:tab w:val="center" w:pos="1848"/>
          <w:tab w:val="left" w:pos="5273"/>
        </w:tabs>
        <w:spacing w:before="600" w:after="600" w:line="360" w:lineRule="auto"/>
        <w:jc w:val="center"/>
        <w:rPr>
          <w:lang w:eastAsia="zh-CN"/>
        </w:rPr>
      </w:pPr>
      <w:r w:rsidRPr="00BA2F2D">
        <w:rPr>
          <w:rFonts w:ascii="Arial" w:hAnsi="Arial" w:cs="Arial"/>
          <w:b/>
        </w:rPr>
        <w:t>ZAWIADOMIENIE O SPOSOBIE ZAŁATWIENIA PETYCJI</w:t>
      </w:r>
    </w:p>
    <w:p w:rsidR="00BA2F2D" w:rsidRPr="00BA2F2D" w:rsidRDefault="00BA2F2D" w:rsidP="00002A76">
      <w:pPr>
        <w:spacing w:before="120" w:after="240" w:line="360" w:lineRule="auto"/>
        <w:jc w:val="both"/>
        <w:rPr>
          <w:spacing w:val="4"/>
          <w:lang w:eastAsia="zh-CN"/>
        </w:rPr>
      </w:pPr>
      <w:r w:rsidRPr="00BA2F2D">
        <w:rPr>
          <w:rFonts w:ascii="Arial" w:hAnsi="Arial" w:cs="Arial"/>
          <w:spacing w:val="4"/>
        </w:rPr>
        <w:t xml:space="preserve">Działając na podstawie art. 13 ust. 1 ustawy z dnia 11 lipca 2014 r. o petycjach </w:t>
      </w:r>
      <w:r w:rsidRPr="00BA2F2D">
        <w:rPr>
          <w:rFonts w:ascii="Arial" w:hAnsi="Arial" w:cs="Arial"/>
          <w:spacing w:val="4"/>
        </w:rPr>
        <w:br/>
        <w:t>(</w:t>
      </w:r>
      <w:proofErr w:type="spellStart"/>
      <w:r w:rsidRPr="00BA2F2D">
        <w:rPr>
          <w:rFonts w:ascii="Arial" w:hAnsi="Arial" w:cs="Arial"/>
          <w:spacing w:val="4"/>
        </w:rPr>
        <w:t>t.j</w:t>
      </w:r>
      <w:proofErr w:type="spellEnd"/>
      <w:r w:rsidRPr="00BA2F2D">
        <w:rPr>
          <w:rFonts w:ascii="Arial" w:hAnsi="Arial" w:cs="Arial"/>
          <w:spacing w:val="4"/>
        </w:rPr>
        <w:t>. Dz. U. z 2018 r. poz. 870), zwanej dalej „</w:t>
      </w:r>
      <w:r w:rsidRPr="00BA2F2D">
        <w:rPr>
          <w:rFonts w:ascii="Arial" w:hAnsi="Arial" w:cs="Arial"/>
          <w:i/>
          <w:spacing w:val="4"/>
        </w:rPr>
        <w:t>ustawą o petycjach</w:t>
      </w:r>
      <w:r w:rsidRPr="00BA2F2D">
        <w:rPr>
          <w:rFonts w:ascii="Arial" w:hAnsi="Arial" w:cs="Arial"/>
          <w:spacing w:val="4"/>
        </w:rPr>
        <w:t xml:space="preserve">”, w związku z petycją </w:t>
      </w:r>
      <w:r w:rsidR="00336FD6" w:rsidRPr="00336FD6">
        <w:rPr>
          <w:rFonts w:ascii="Arial" w:hAnsi="Arial" w:cs="Arial"/>
          <w:spacing w:val="4"/>
        </w:rPr>
        <w:t xml:space="preserve">wskazującą na rażącą nieprawidłowość zastosowania prawa wewnętrznego Rzeczypospolitej Polskiej </w:t>
      </w:r>
      <w:r w:rsidR="00336FD6">
        <w:rPr>
          <w:rFonts w:ascii="Arial" w:hAnsi="Arial" w:cs="Arial"/>
          <w:spacing w:val="4"/>
        </w:rPr>
        <w:t>–</w:t>
      </w:r>
      <w:r w:rsidR="00336FD6" w:rsidRPr="00336FD6">
        <w:rPr>
          <w:rFonts w:ascii="Arial" w:hAnsi="Arial" w:cs="Arial"/>
          <w:spacing w:val="4"/>
        </w:rPr>
        <w:t xml:space="preserve"> ustawy z dnia 10 kwietnia 2003 r. o szczególnych zasadach przygotowania i realizacji inwestycji w zakresie</w:t>
      </w:r>
      <w:r w:rsidR="00652098">
        <w:rPr>
          <w:rFonts w:ascii="Arial" w:hAnsi="Arial" w:cs="Arial"/>
          <w:spacing w:val="4"/>
        </w:rPr>
        <w:t xml:space="preserve"> dróg publicznych </w:t>
      </w:r>
      <w:r w:rsidR="00652098">
        <w:rPr>
          <w:rFonts w:ascii="Arial" w:hAnsi="Arial" w:cs="Arial"/>
          <w:spacing w:val="4"/>
        </w:rPr>
        <w:br/>
        <w:t>(</w:t>
      </w:r>
      <w:proofErr w:type="spellStart"/>
      <w:r w:rsidR="00652098">
        <w:rPr>
          <w:rFonts w:ascii="Arial" w:hAnsi="Arial" w:cs="Arial"/>
          <w:spacing w:val="4"/>
        </w:rPr>
        <w:t>t.j</w:t>
      </w:r>
      <w:proofErr w:type="spellEnd"/>
      <w:r w:rsidR="00652098">
        <w:rPr>
          <w:rFonts w:ascii="Arial" w:hAnsi="Arial" w:cs="Arial"/>
          <w:spacing w:val="4"/>
        </w:rPr>
        <w:t>. Dz. U. z 2022</w:t>
      </w:r>
      <w:r w:rsidR="00336FD6" w:rsidRPr="00336FD6">
        <w:rPr>
          <w:rFonts w:ascii="Arial" w:hAnsi="Arial" w:cs="Arial"/>
          <w:spacing w:val="4"/>
        </w:rPr>
        <w:t xml:space="preserve"> r. poz.</w:t>
      </w:r>
      <w:r w:rsidR="00652098">
        <w:rPr>
          <w:rFonts w:ascii="Arial" w:hAnsi="Arial" w:cs="Arial"/>
          <w:spacing w:val="4"/>
        </w:rPr>
        <w:t xml:space="preserve"> 176</w:t>
      </w:r>
      <w:r w:rsidR="00336FD6" w:rsidRPr="00336FD6">
        <w:rPr>
          <w:rFonts w:ascii="Arial" w:hAnsi="Arial" w:cs="Arial"/>
          <w:spacing w:val="4"/>
        </w:rPr>
        <w:t xml:space="preserve">), </w:t>
      </w:r>
      <w:r w:rsidR="00A013C5">
        <w:rPr>
          <w:rFonts w:ascii="Arial" w:hAnsi="Arial" w:cs="Arial"/>
          <w:spacing w:val="4"/>
        </w:rPr>
        <w:t>zwanej dalej „</w:t>
      </w:r>
      <w:r w:rsidR="00A013C5" w:rsidRPr="00A013C5">
        <w:rPr>
          <w:rFonts w:ascii="Arial" w:hAnsi="Arial" w:cs="Arial"/>
          <w:i/>
          <w:spacing w:val="4"/>
        </w:rPr>
        <w:t>specustawą drogową</w:t>
      </w:r>
      <w:r w:rsidR="00A013C5">
        <w:rPr>
          <w:rFonts w:ascii="Arial" w:hAnsi="Arial" w:cs="Arial"/>
          <w:spacing w:val="4"/>
        </w:rPr>
        <w:t xml:space="preserve">”, </w:t>
      </w:r>
      <w:r w:rsidR="00336FD6" w:rsidRPr="00336FD6">
        <w:rPr>
          <w:rFonts w:ascii="Arial" w:hAnsi="Arial" w:cs="Arial"/>
          <w:spacing w:val="4"/>
        </w:rPr>
        <w:t xml:space="preserve">dla realizacji inwestycji w postaci budowy linii energetycznych i objęcie decyzją Wojewody Mazowieckiego  Nr 161/SPEC/2019 z dnia 30 grudnia 2019 r., znak: </w:t>
      </w:r>
      <w:r w:rsidR="00A013C5">
        <w:rPr>
          <w:rFonts w:ascii="Arial" w:hAnsi="Arial" w:cs="Arial"/>
          <w:spacing w:val="4"/>
        </w:rPr>
        <w:br/>
      </w:r>
      <w:r w:rsidR="00336FD6" w:rsidRPr="00336FD6">
        <w:rPr>
          <w:rFonts w:ascii="Arial" w:hAnsi="Arial" w:cs="Arial"/>
          <w:spacing w:val="4"/>
        </w:rPr>
        <w:t>WI-II.7820.1.19.2018.MS1/TM, o zezwoleniu na realizację inwestycji drogowej dla inwestycji pn.: „Budowa Południowego Wylotu z Warszawy drogi ekspresowej S7 na odcinku od węzła Lotnisko na Południowej Obwodnicy Warszawy do obwodnicy Grójca odcinek B od węzła Lesznowola (bez węzła) do węzła Tarczyn Północ (z węzłem) długość odcinka ok. 14,80 km. Zadanie 2 km 8+241,47 – 21+746,16”, nie tylko przywołanego odcinka dr</w:t>
      </w:r>
      <w:r w:rsidR="00002A76">
        <w:rPr>
          <w:rFonts w:ascii="Arial" w:hAnsi="Arial" w:cs="Arial"/>
          <w:spacing w:val="4"/>
        </w:rPr>
        <w:t>ogi ekspresowej wraz z niezbędną</w:t>
      </w:r>
      <w:r w:rsidR="00336FD6" w:rsidRPr="00336FD6">
        <w:rPr>
          <w:rFonts w:ascii="Arial" w:hAnsi="Arial" w:cs="Arial"/>
          <w:spacing w:val="4"/>
        </w:rPr>
        <w:t xml:space="preserve"> infrastrukturą techniczną, ale także budowy nowej infrastruktury energetycznej (linia energetyczna 110 </w:t>
      </w:r>
      <w:proofErr w:type="spellStart"/>
      <w:r w:rsidR="00336FD6" w:rsidRPr="00336FD6">
        <w:rPr>
          <w:rFonts w:ascii="Arial" w:hAnsi="Arial" w:cs="Arial"/>
          <w:spacing w:val="4"/>
        </w:rPr>
        <w:t>kV</w:t>
      </w:r>
      <w:proofErr w:type="spellEnd"/>
      <w:r w:rsidR="00336FD6" w:rsidRPr="00336FD6">
        <w:rPr>
          <w:rFonts w:ascii="Arial" w:hAnsi="Arial" w:cs="Arial"/>
          <w:spacing w:val="4"/>
        </w:rPr>
        <w:t>)</w:t>
      </w:r>
      <w:r w:rsidRPr="00BA2F2D">
        <w:rPr>
          <w:rFonts w:ascii="Arial" w:hAnsi="Arial" w:cs="Arial"/>
          <w:spacing w:val="4"/>
        </w:rPr>
        <w:t>, przedstawiam poniższe wyjaśnienia.</w:t>
      </w:r>
    </w:p>
    <w:p w:rsidR="00BA2F2D" w:rsidRPr="00BA2F2D" w:rsidRDefault="00BA2F2D" w:rsidP="00BA2F2D">
      <w:pPr>
        <w:spacing w:before="120" w:after="240" w:line="360" w:lineRule="auto"/>
        <w:jc w:val="both"/>
        <w:rPr>
          <w:lang w:eastAsia="zh-CN"/>
        </w:rPr>
      </w:pPr>
      <w:r w:rsidRPr="00BA2F2D">
        <w:rPr>
          <w:rFonts w:ascii="Arial" w:hAnsi="Arial" w:cs="Arial"/>
          <w:spacing w:val="4"/>
        </w:rPr>
        <w:t xml:space="preserve">Na wstępie wskazać należy, iż </w:t>
      </w:r>
      <w:r w:rsidRPr="00BA2F2D">
        <w:rPr>
          <w:rFonts w:ascii="Arial" w:eastAsia="Calibri" w:hAnsi="Arial" w:cs="Arial"/>
          <w:bCs/>
          <w:color w:val="000000"/>
          <w:spacing w:val="4"/>
          <w:lang w:eastAsia="en-US"/>
        </w:rPr>
        <w:t xml:space="preserve">stosownie do treści </w:t>
      </w:r>
      <w:r w:rsidR="00A013C5" w:rsidRPr="00A013C5">
        <w:rPr>
          <w:rFonts w:ascii="Arial" w:hAnsi="Arial" w:cs="Arial"/>
          <w:color w:val="000000"/>
          <w:spacing w:val="4"/>
          <w:lang w:eastAsia="en-US"/>
        </w:rPr>
        <w:t xml:space="preserve">rozporządzenia Prezesa Rady Ministrów z dnia 27 października 2021 r. w sprawie szczegółowego zakresu działania Ministra Rozwoju i Technologii (Dz. U. z 2021 r. poz. 1945) </w:t>
      </w:r>
      <w:r w:rsidRPr="00BA2F2D">
        <w:rPr>
          <w:rFonts w:ascii="Arial" w:eastAsia="Calibri" w:hAnsi="Arial" w:cs="Arial"/>
          <w:bCs/>
          <w:color w:val="000000"/>
          <w:spacing w:val="4"/>
          <w:lang w:eastAsia="en-US"/>
        </w:rPr>
        <w:t>– organem właściwym do rozpatrzenia przedmiotowej petycji jest obecnie</w:t>
      </w:r>
      <w:r w:rsidR="00A013C5">
        <w:rPr>
          <w:rFonts w:ascii="Arial" w:eastAsia="Calibri" w:hAnsi="Arial" w:cs="Arial"/>
          <w:bCs/>
          <w:color w:val="000000"/>
          <w:spacing w:val="4"/>
          <w:lang w:eastAsia="en-US"/>
        </w:rPr>
        <w:t xml:space="preserve"> Minister Rozwoju </w:t>
      </w:r>
      <w:r w:rsidRPr="00BA2F2D">
        <w:rPr>
          <w:rFonts w:ascii="Arial" w:eastAsia="Calibri" w:hAnsi="Arial" w:cs="Arial"/>
          <w:bCs/>
          <w:color w:val="000000"/>
          <w:spacing w:val="4"/>
          <w:lang w:eastAsia="en-US"/>
        </w:rPr>
        <w:t>i Technologii.</w:t>
      </w:r>
    </w:p>
    <w:p w:rsidR="00BA2F2D" w:rsidRPr="00BA2F2D" w:rsidRDefault="00A013C5" w:rsidP="00BA2F2D">
      <w:pPr>
        <w:spacing w:before="120" w:after="240" w:line="360" w:lineRule="auto"/>
        <w:jc w:val="both"/>
        <w:rPr>
          <w:lang w:eastAsia="zh-CN"/>
        </w:rPr>
      </w:pPr>
      <w:r>
        <w:rPr>
          <w:rFonts w:ascii="Arial" w:hAnsi="Arial" w:cs="Arial"/>
          <w:spacing w:val="4"/>
        </w:rPr>
        <w:t xml:space="preserve">Minister Rozwoju </w:t>
      </w:r>
      <w:r w:rsidR="00BA2F2D" w:rsidRPr="00BA2F2D">
        <w:rPr>
          <w:rFonts w:ascii="Arial" w:hAnsi="Arial" w:cs="Arial"/>
          <w:spacing w:val="4"/>
        </w:rPr>
        <w:t>i Technologii</w:t>
      </w:r>
      <w:r>
        <w:rPr>
          <w:rFonts w:ascii="Arial" w:hAnsi="Arial" w:cs="Arial"/>
          <w:spacing w:val="4"/>
        </w:rPr>
        <w:t xml:space="preserve"> prowadzi aktualnie postępowanie</w:t>
      </w:r>
      <w:r w:rsidR="00BA2F2D" w:rsidRPr="00BA2F2D">
        <w:rPr>
          <w:rFonts w:ascii="Arial" w:hAnsi="Arial" w:cs="Arial"/>
          <w:spacing w:val="4"/>
        </w:rPr>
        <w:t xml:space="preserve"> odwoławcze </w:t>
      </w:r>
      <w:r>
        <w:rPr>
          <w:rFonts w:ascii="Arial" w:hAnsi="Arial" w:cs="Arial"/>
          <w:spacing w:val="4"/>
        </w:rPr>
        <w:br/>
      </w:r>
      <w:r w:rsidR="00BA2F2D" w:rsidRPr="00BA2F2D">
        <w:rPr>
          <w:rFonts w:ascii="Arial" w:hAnsi="Arial" w:cs="Arial"/>
          <w:spacing w:val="4"/>
        </w:rPr>
        <w:t>w sprawie ww. decyzji Wojewody Mazowieckiego, wydan</w:t>
      </w:r>
      <w:r>
        <w:rPr>
          <w:rFonts w:ascii="Arial" w:hAnsi="Arial" w:cs="Arial"/>
          <w:spacing w:val="4"/>
        </w:rPr>
        <w:t>ej</w:t>
      </w:r>
      <w:r w:rsidR="00BA2F2D" w:rsidRPr="00BA2F2D">
        <w:rPr>
          <w:rFonts w:ascii="Arial" w:hAnsi="Arial" w:cs="Arial"/>
          <w:spacing w:val="4"/>
        </w:rPr>
        <w:t xml:space="preserve"> na podstawie przepisów </w:t>
      </w:r>
      <w:r w:rsidRPr="00F006B1">
        <w:rPr>
          <w:rFonts w:ascii="Arial" w:hAnsi="Arial" w:cs="Arial"/>
          <w:i/>
          <w:spacing w:val="4"/>
        </w:rPr>
        <w:t>spec</w:t>
      </w:r>
      <w:r w:rsidR="00BA2F2D" w:rsidRPr="00BA2F2D">
        <w:rPr>
          <w:rFonts w:ascii="Arial" w:hAnsi="Arial" w:cs="Arial"/>
          <w:i/>
          <w:spacing w:val="4"/>
        </w:rPr>
        <w:t xml:space="preserve">ustawy </w:t>
      </w:r>
      <w:r w:rsidRPr="00F006B1">
        <w:rPr>
          <w:rFonts w:ascii="Arial" w:hAnsi="Arial" w:cs="Arial"/>
          <w:i/>
          <w:spacing w:val="4"/>
          <w:lang w:eastAsia="zh-CN"/>
        </w:rPr>
        <w:t>drogowej</w:t>
      </w:r>
      <w:r w:rsidR="00BA2F2D" w:rsidRPr="00BA2F2D">
        <w:rPr>
          <w:rFonts w:ascii="Arial" w:hAnsi="Arial" w:cs="Arial"/>
          <w:spacing w:val="4"/>
          <w:lang w:eastAsia="zh-CN"/>
        </w:rPr>
        <w:t>.</w:t>
      </w:r>
    </w:p>
    <w:p w:rsidR="00BA2F2D" w:rsidRPr="00BA2F2D" w:rsidRDefault="00BA2F2D" w:rsidP="00BA2F2D">
      <w:pPr>
        <w:spacing w:before="120" w:after="240" w:line="360" w:lineRule="auto"/>
        <w:jc w:val="both"/>
        <w:rPr>
          <w:lang w:eastAsia="zh-CN"/>
        </w:rPr>
      </w:pPr>
      <w:r w:rsidRPr="00BA2F2D">
        <w:rPr>
          <w:rFonts w:ascii="Arial" w:hAnsi="Arial" w:cs="Arial"/>
          <w:spacing w:val="4"/>
          <w:lang w:eastAsia="zh-CN"/>
        </w:rPr>
        <w:lastRenderedPageBreak/>
        <w:t xml:space="preserve">Kwestia dotycząca budowy linii elektroenergetycznej 110 </w:t>
      </w:r>
      <w:proofErr w:type="spellStart"/>
      <w:r w:rsidRPr="00BA2F2D">
        <w:rPr>
          <w:rFonts w:ascii="Arial" w:hAnsi="Arial" w:cs="Arial"/>
          <w:spacing w:val="4"/>
          <w:lang w:eastAsia="zh-CN"/>
        </w:rPr>
        <w:t>kV</w:t>
      </w:r>
      <w:proofErr w:type="spellEnd"/>
      <w:r w:rsidRPr="00BA2F2D">
        <w:rPr>
          <w:rFonts w:ascii="Arial" w:hAnsi="Arial" w:cs="Arial"/>
          <w:spacing w:val="4"/>
          <w:lang w:eastAsia="zh-CN"/>
        </w:rPr>
        <w:t xml:space="preserve"> w ramach realizacji </w:t>
      </w:r>
      <w:r w:rsidRPr="00BA2F2D">
        <w:rPr>
          <w:rFonts w:ascii="Arial" w:hAnsi="Arial" w:cs="Arial"/>
          <w:spacing w:val="4"/>
          <w:lang w:eastAsia="zh-CN"/>
        </w:rPr>
        <w:br/>
        <w:t>ww. inwestycji drogow</w:t>
      </w:r>
      <w:r w:rsidR="00A013C5">
        <w:rPr>
          <w:rFonts w:ascii="Arial" w:hAnsi="Arial" w:cs="Arial"/>
          <w:spacing w:val="4"/>
          <w:lang w:eastAsia="zh-CN"/>
        </w:rPr>
        <w:t>ej</w:t>
      </w:r>
      <w:r w:rsidRPr="00BA2F2D">
        <w:rPr>
          <w:rFonts w:ascii="Arial" w:hAnsi="Arial" w:cs="Arial"/>
          <w:spacing w:val="4"/>
          <w:lang w:eastAsia="zh-CN"/>
        </w:rPr>
        <w:t>, poruszona w przedmiotowej petycji, stanowi zaś przedmiot badania organu II</w:t>
      </w:r>
      <w:r w:rsidR="00A013C5">
        <w:rPr>
          <w:rFonts w:ascii="Arial" w:hAnsi="Arial" w:cs="Arial"/>
          <w:spacing w:val="4"/>
          <w:lang w:eastAsia="zh-CN"/>
        </w:rPr>
        <w:t xml:space="preserve"> instancji w toku ww. postępowania</w:t>
      </w:r>
      <w:r w:rsidRPr="00BA2F2D">
        <w:rPr>
          <w:rFonts w:ascii="Arial" w:hAnsi="Arial" w:cs="Arial"/>
          <w:spacing w:val="4"/>
          <w:lang w:eastAsia="zh-CN"/>
        </w:rPr>
        <w:t xml:space="preserve"> odwoławcz</w:t>
      </w:r>
      <w:r w:rsidR="00A013C5">
        <w:rPr>
          <w:rFonts w:ascii="Arial" w:hAnsi="Arial" w:cs="Arial"/>
          <w:spacing w:val="4"/>
          <w:lang w:eastAsia="zh-CN"/>
        </w:rPr>
        <w:t>ego</w:t>
      </w:r>
      <w:r w:rsidRPr="00BA2F2D">
        <w:rPr>
          <w:rFonts w:ascii="Arial" w:hAnsi="Arial" w:cs="Arial"/>
          <w:spacing w:val="4"/>
          <w:lang w:eastAsia="zh-CN"/>
        </w:rPr>
        <w:t xml:space="preserve">, jako jeden </w:t>
      </w:r>
      <w:r w:rsidRPr="00BA2F2D">
        <w:rPr>
          <w:rFonts w:ascii="Arial" w:hAnsi="Arial" w:cs="Arial"/>
          <w:spacing w:val="4"/>
          <w:lang w:eastAsia="zh-CN"/>
        </w:rPr>
        <w:br/>
        <w:t xml:space="preserve">z zarzutów podniesionych przez strony skarżące we wniesionych </w:t>
      </w:r>
      <w:proofErr w:type="spellStart"/>
      <w:r w:rsidRPr="00BA2F2D">
        <w:rPr>
          <w:rFonts w:ascii="Arial" w:hAnsi="Arial" w:cs="Arial"/>
          <w:spacing w:val="4"/>
          <w:lang w:eastAsia="zh-CN"/>
        </w:rPr>
        <w:t>odwołaniach</w:t>
      </w:r>
      <w:proofErr w:type="spellEnd"/>
      <w:r w:rsidRPr="00BA2F2D">
        <w:rPr>
          <w:rFonts w:ascii="Arial" w:hAnsi="Arial" w:cs="Arial"/>
          <w:spacing w:val="4"/>
          <w:lang w:eastAsia="zh-CN"/>
        </w:rPr>
        <w:t>.</w:t>
      </w:r>
    </w:p>
    <w:p w:rsidR="00BA2F2D" w:rsidRPr="00BA2F2D" w:rsidRDefault="00BA2F2D" w:rsidP="00BA2F2D">
      <w:pPr>
        <w:spacing w:before="120" w:after="240" w:line="360" w:lineRule="auto"/>
        <w:jc w:val="both"/>
        <w:rPr>
          <w:lang w:eastAsia="zh-CN"/>
        </w:rPr>
      </w:pPr>
      <w:r w:rsidRPr="00BA2F2D">
        <w:rPr>
          <w:rFonts w:ascii="Arial" w:hAnsi="Arial" w:cs="Arial"/>
          <w:spacing w:val="4"/>
          <w:lang w:eastAsia="zh-CN"/>
        </w:rPr>
        <w:t>W związku</w:t>
      </w:r>
      <w:r w:rsidR="00A013C5">
        <w:rPr>
          <w:rFonts w:ascii="Arial" w:hAnsi="Arial" w:cs="Arial"/>
          <w:spacing w:val="4"/>
          <w:lang w:eastAsia="zh-CN"/>
        </w:rPr>
        <w:t xml:space="preserve"> z powyższym, Minister Rozwoju </w:t>
      </w:r>
      <w:r w:rsidRPr="00BA2F2D">
        <w:rPr>
          <w:rFonts w:ascii="Arial" w:hAnsi="Arial" w:cs="Arial"/>
          <w:spacing w:val="4"/>
          <w:lang w:eastAsia="zh-CN"/>
        </w:rPr>
        <w:t>i Technologii zajmie stanowisko w sprawie zagadnienia poruszonego w niniejszej petycji w rozstrzygnięci</w:t>
      </w:r>
      <w:r w:rsidR="00A013C5">
        <w:rPr>
          <w:rFonts w:ascii="Arial" w:hAnsi="Arial" w:cs="Arial"/>
          <w:spacing w:val="4"/>
          <w:lang w:eastAsia="zh-CN"/>
        </w:rPr>
        <w:t>u</w:t>
      </w:r>
      <w:r w:rsidRPr="00BA2F2D">
        <w:rPr>
          <w:rFonts w:ascii="Arial" w:hAnsi="Arial" w:cs="Arial"/>
          <w:spacing w:val="4"/>
          <w:lang w:eastAsia="zh-CN"/>
        </w:rPr>
        <w:t xml:space="preserve"> kończący</w:t>
      </w:r>
      <w:r w:rsidR="00A013C5">
        <w:rPr>
          <w:rFonts w:ascii="Arial" w:hAnsi="Arial" w:cs="Arial"/>
          <w:spacing w:val="4"/>
          <w:lang w:eastAsia="zh-CN"/>
        </w:rPr>
        <w:t>m postępowanie</w:t>
      </w:r>
      <w:r w:rsidRPr="00BA2F2D">
        <w:rPr>
          <w:rFonts w:ascii="Arial" w:hAnsi="Arial" w:cs="Arial"/>
          <w:spacing w:val="4"/>
          <w:lang w:eastAsia="zh-CN"/>
        </w:rPr>
        <w:t xml:space="preserve"> odwoławcze w sprawie </w:t>
      </w:r>
      <w:r w:rsidR="00A013C5">
        <w:rPr>
          <w:rFonts w:ascii="Arial" w:hAnsi="Arial" w:cs="Arial"/>
          <w:spacing w:val="4"/>
          <w:lang w:eastAsia="zh-CN"/>
        </w:rPr>
        <w:t xml:space="preserve">ww. </w:t>
      </w:r>
      <w:r w:rsidRPr="00BA2F2D">
        <w:rPr>
          <w:rFonts w:ascii="Arial" w:hAnsi="Arial" w:cs="Arial"/>
          <w:spacing w:val="4"/>
          <w:lang w:eastAsia="zh-CN"/>
        </w:rPr>
        <w:t>decyzji Wojewody Mazo</w:t>
      </w:r>
      <w:r w:rsidR="00A013C5">
        <w:rPr>
          <w:rFonts w:ascii="Arial" w:hAnsi="Arial" w:cs="Arial"/>
          <w:spacing w:val="4"/>
          <w:lang w:eastAsia="zh-CN"/>
        </w:rPr>
        <w:t>wieckiego</w:t>
      </w:r>
      <w:r w:rsidRPr="00BA2F2D">
        <w:rPr>
          <w:rFonts w:ascii="Arial" w:hAnsi="Arial" w:cs="Arial"/>
          <w:spacing w:val="4"/>
          <w:lang w:eastAsia="zh-CN"/>
        </w:rPr>
        <w:t>.</w:t>
      </w:r>
    </w:p>
    <w:p w:rsidR="00BA2F2D" w:rsidRPr="00BA2F2D" w:rsidRDefault="00BA2F2D" w:rsidP="00BA2F2D">
      <w:pPr>
        <w:spacing w:before="120" w:after="120" w:line="360" w:lineRule="auto"/>
        <w:jc w:val="center"/>
        <w:rPr>
          <w:rFonts w:ascii="Arial" w:hAnsi="Arial" w:cs="Arial"/>
          <w:b/>
          <w:spacing w:val="4"/>
        </w:rPr>
      </w:pPr>
    </w:p>
    <w:p w:rsidR="00BA2F2D" w:rsidRPr="00BA2F2D" w:rsidRDefault="00BA2F2D" w:rsidP="00BA2F2D">
      <w:pPr>
        <w:spacing w:before="120" w:after="120" w:line="360" w:lineRule="auto"/>
        <w:jc w:val="center"/>
        <w:rPr>
          <w:lang w:eastAsia="zh-CN"/>
        </w:rPr>
      </w:pPr>
      <w:r w:rsidRPr="00BA2F2D">
        <w:rPr>
          <w:rFonts w:ascii="Arial" w:hAnsi="Arial" w:cs="Arial"/>
          <w:b/>
        </w:rPr>
        <w:t>Pouczenie</w:t>
      </w:r>
    </w:p>
    <w:p w:rsidR="00BA2F2D" w:rsidRPr="00BA2F2D" w:rsidRDefault="00136317" w:rsidP="00BA2F2D">
      <w:pPr>
        <w:spacing w:before="120" w:after="120" w:line="360" w:lineRule="auto"/>
        <w:jc w:val="both"/>
        <w:rPr>
          <w:lang w:eastAsia="zh-CN"/>
        </w:rPr>
      </w:pPr>
      <w:r w:rsidRPr="0013631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26AB" wp14:editId="625B4D34">
                <wp:simplePos x="0" y="0"/>
                <wp:positionH relativeFrom="margin">
                  <wp:posOffset>2606387</wp:posOffset>
                </wp:positionH>
                <wp:positionV relativeFrom="paragraph">
                  <wp:posOffset>484201</wp:posOffset>
                </wp:positionV>
                <wp:extent cx="3667760" cy="931229"/>
                <wp:effectExtent l="0" t="0" r="889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93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17" w:rsidRPr="00136317" w:rsidRDefault="00136317" w:rsidP="00136317">
                            <w:pPr>
                              <w:pStyle w:val="Bezodstpw"/>
                              <w:ind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36317" w:rsidRPr="00136317" w:rsidRDefault="00136317" w:rsidP="00136317">
                            <w:pPr>
                              <w:pStyle w:val="Bezodstpw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136317" w:rsidRPr="00136317" w:rsidRDefault="00136317" w:rsidP="00136317">
                            <w:pPr>
                              <w:pStyle w:val="Bezodstpw"/>
                              <w:ind w:left="1416"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Magdalena Słysz</w:t>
                            </w:r>
                          </w:p>
                          <w:p w:rsidR="00136317" w:rsidRPr="00136317" w:rsidRDefault="00136317" w:rsidP="00136317">
                            <w:pPr>
                              <w:pStyle w:val="Bezodstpw"/>
                              <w:ind w:left="1416" w:firstLine="708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DYREKTOR</w:t>
                            </w:r>
                          </w:p>
                          <w:p w:rsidR="00136317" w:rsidRPr="00136317" w:rsidRDefault="00136317" w:rsidP="00136317">
                            <w:pPr>
                              <w:pStyle w:val="Bezodstpw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:rsidR="00136317" w:rsidRPr="00136317" w:rsidRDefault="00136317" w:rsidP="00136317">
                            <w:pP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6317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5.25pt;margin-top:38.15pt;width:288.8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" stroked="f">
                <v:textbox>
                  <w:txbxContent>
                    <w:p w:rsidR="00136317" w:rsidRPr="00136317" w:rsidRDefault="00136317" w:rsidP="00136317">
                      <w:pPr>
                        <w:pStyle w:val="Bezodstpw"/>
                        <w:ind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36317" w:rsidRPr="00136317" w:rsidRDefault="00136317" w:rsidP="00136317">
                      <w:pPr>
                        <w:pStyle w:val="Bezodstpw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136317" w:rsidRPr="00136317" w:rsidRDefault="00136317" w:rsidP="00136317">
                      <w:pPr>
                        <w:pStyle w:val="Bezodstpw"/>
                        <w:ind w:left="1416"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Magdalena Słysz</w:t>
                      </w:r>
                    </w:p>
                    <w:p w:rsidR="00136317" w:rsidRPr="00136317" w:rsidRDefault="00136317" w:rsidP="00136317">
                      <w:pPr>
                        <w:pStyle w:val="Bezodstpw"/>
                        <w:ind w:left="1416" w:firstLine="708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DYREKTOR</w:t>
                      </w:r>
                    </w:p>
                    <w:p w:rsidR="00136317" w:rsidRPr="00136317" w:rsidRDefault="00136317" w:rsidP="00136317">
                      <w:pPr>
                        <w:pStyle w:val="Bezodstpw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:rsidR="00136317" w:rsidRPr="00136317" w:rsidRDefault="00136317" w:rsidP="00136317">
                      <w:pP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136317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F2D" w:rsidRPr="00BA2F2D">
        <w:rPr>
          <w:rFonts w:ascii="Arial" w:hAnsi="Arial" w:cs="Arial"/>
        </w:rPr>
        <w:t xml:space="preserve">Zgodnie z art. 13 ust. 2 </w:t>
      </w:r>
      <w:r w:rsidR="00BA2F2D" w:rsidRPr="00BA2F2D">
        <w:rPr>
          <w:rFonts w:ascii="Arial" w:hAnsi="Arial" w:cs="Arial"/>
          <w:i/>
        </w:rPr>
        <w:t>ustawy o petycjach</w:t>
      </w:r>
      <w:r w:rsidR="00BA2F2D" w:rsidRPr="00BA2F2D">
        <w:rPr>
          <w:rFonts w:ascii="Arial" w:hAnsi="Arial" w:cs="Arial"/>
        </w:rPr>
        <w:t>, sposób załatwienia petycji nie może być przedmiotem skargi.</w:t>
      </w:r>
    </w:p>
    <w:p w:rsidR="00BA2F2D" w:rsidRPr="00BA2F2D" w:rsidRDefault="00BA2F2D" w:rsidP="00BA2F2D">
      <w:pPr>
        <w:spacing w:before="120" w:after="240" w:line="360" w:lineRule="auto"/>
        <w:rPr>
          <w:rFonts w:ascii="Arial" w:hAnsi="Arial" w:cs="Arial"/>
          <w:b/>
        </w:rPr>
      </w:pPr>
    </w:p>
    <w:p w:rsidR="00BA2F2D" w:rsidRPr="00BA2F2D" w:rsidRDefault="00BA2F2D" w:rsidP="00BA2F2D">
      <w:pPr>
        <w:spacing w:line="240" w:lineRule="exact"/>
        <w:jc w:val="both"/>
        <w:rPr>
          <w:rFonts w:ascii="Arial" w:hAnsi="Arial" w:cs="Arial"/>
          <w:iCs/>
          <w:spacing w:val="4"/>
          <w:sz w:val="20"/>
          <w:szCs w:val="20"/>
        </w:rPr>
      </w:pPr>
    </w:p>
    <w:p w:rsidR="00BA2F2D" w:rsidRPr="00BA2F2D" w:rsidRDefault="00BA2F2D" w:rsidP="00BA2F2D">
      <w:pPr>
        <w:suppressAutoHyphens/>
        <w:spacing w:before="240"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013C5" w:rsidRPr="00A013C5" w:rsidRDefault="00A013C5" w:rsidP="00A013C5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013C5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A013C5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A013C5" w:rsidRPr="00A013C5" w:rsidRDefault="00A013C5" w:rsidP="00A013C5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A013C5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A013C5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A013C5">
          <w:rPr>
            <w:rFonts w:ascii="Arial" w:hAnsi="Arial" w:cs="Arial"/>
            <w:sz w:val="20"/>
            <w:szCs w:val="20"/>
          </w:rPr>
          <w:t>kancelaria@mrit.gov.pl</w:t>
        </w:r>
      </w:hyperlink>
      <w:r w:rsidRPr="00A013C5">
        <w:rPr>
          <w:rFonts w:ascii="Arial" w:hAnsi="Arial" w:cs="Arial"/>
          <w:sz w:val="20"/>
          <w:szCs w:val="20"/>
        </w:rPr>
        <w:t xml:space="preserve">, tel.: </w:t>
      </w:r>
      <w:r w:rsidRPr="00A013C5">
        <w:rPr>
          <w:rFonts w:ascii="Arial" w:hAnsi="Arial" w:cs="Arial"/>
          <w:bCs/>
          <w:sz w:val="20"/>
          <w:szCs w:val="20"/>
        </w:rPr>
        <w:t>+48 411 500 123</w:t>
      </w:r>
      <w:r w:rsidRPr="00A013C5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A013C5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A013C5">
        <w:rPr>
          <w:rFonts w:ascii="Arial" w:hAnsi="Arial" w:cs="Arial"/>
          <w:sz w:val="20"/>
          <w:szCs w:val="20"/>
        </w:rPr>
        <w:t>Rozwoju i Technologii</w:t>
      </w:r>
      <w:r w:rsidRPr="00A013C5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A013C5">
        <w:rPr>
          <w:rFonts w:ascii="Arial" w:hAnsi="Arial" w:cs="Arial"/>
          <w:sz w:val="20"/>
          <w:szCs w:val="20"/>
        </w:rPr>
        <w:t>Rozwoju i Technologii</w:t>
      </w:r>
      <w:r w:rsidRPr="00A013C5">
        <w:rPr>
          <w:rFonts w:ascii="Arial" w:hAnsi="Arial" w:cs="Arial"/>
          <w:spacing w:val="4"/>
          <w:sz w:val="20"/>
          <w:szCs w:val="20"/>
        </w:rPr>
        <w:t xml:space="preserve">, </w:t>
      </w:r>
      <w:r w:rsidRPr="00A013C5">
        <w:rPr>
          <w:rFonts w:ascii="Arial" w:hAnsi="Arial" w:cs="Arial"/>
          <w:spacing w:val="4"/>
          <w:sz w:val="20"/>
          <w:szCs w:val="20"/>
          <w:lang w:eastAsia="en-GB"/>
        </w:rPr>
        <w:t>Plac Trzech Krzyży 3/5, 00-507 Warszawa</w:t>
      </w:r>
      <w:r w:rsidRPr="00A013C5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A013C5">
          <w:rPr>
            <w:rFonts w:ascii="Arial" w:hAnsi="Arial" w:cs="Arial"/>
            <w:sz w:val="20"/>
            <w:szCs w:val="20"/>
          </w:rPr>
          <w:t>iod@mrit.gov.pl</w:t>
        </w:r>
      </w:hyperlink>
      <w:r w:rsidRPr="00A013C5">
        <w:rPr>
          <w:rFonts w:ascii="Arial" w:hAnsi="Arial" w:cs="Arial"/>
          <w:sz w:val="20"/>
        </w:rPr>
        <w:t>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</w:t>
      </w:r>
      <w:proofErr w:type="spellStart"/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013C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Pr="00A013C5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Pr="00A013C5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A013C5">
        <w:rPr>
          <w:rFonts w:ascii="Arial" w:hAnsi="Arial" w:cs="Arial"/>
          <w:spacing w:val="4"/>
          <w:sz w:val="20"/>
          <w:szCs w:val="20"/>
        </w:rPr>
        <w:t>. Dz. U. z 2022 r. poz. 176).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013C5" w:rsidRPr="00A013C5" w:rsidRDefault="00A013C5" w:rsidP="00A013C5">
      <w:pPr>
        <w:numPr>
          <w:ilvl w:val="0"/>
          <w:numId w:val="7"/>
        </w:numPr>
        <w:suppressAutoHyphens/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013C5" w:rsidRPr="00A013C5" w:rsidRDefault="00A013C5" w:rsidP="00A013C5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013C5" w:rsidRPr="00A013C5" w:rsidRDefault="00A013C5" w:rsidP="00A013C5">
      <w:pPr>
        <w:numPr>
          <w:ilvl w:val="0"/>
          <w:numId w:val="7"/>
        </w:numPr>
        <w:suppressAutoHyphens/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inne podmioty, w tym dostawcy usług informatycznych, które na podstawie stosownych umów podpisanych z Ministerstwem </w:t>
      </w:r>
      <w:r w:rsidRPr="00A013C5">
        <w:rPr>
          <w:rFonts w:ascii="Arial" w:hAnsi="Arial" w:cs="Arial"/>
          <w:sz w:val="20"/>
          <w:szCs w:val="20"/>
        </w:rPr>
        <w:t>Rozwoju i Technologii</w:t>
      </w:r>
      <w:r w:rsidRPr="00A013C5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A013C5">
        <w:rPr>
          <w:rFonts w:ascii="Arial" w:hAnsi="Arial" w:cs="Arial"/>
          <w:sz w:val="20"/>
          <w:szCs w:val="20"/>
        </w:rPr>
        <w:t>Rozwoju i Technologii</w:t>
      </w:r>
      <w:r w:rsidRPr="00A013C5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013C5">
        <w:rPr>
          <w:rFonts w:ascii="Arial" w:hAnsi="Arial" w:cs="Arial"/>
          <w:sz w:val="20"/>
          <w:szCs w:val="20"/>
        </w:rPr>
        <w:br/>
        <w:t xml:space="preserve">1983 r. </w:t>
      </w:r>
      <w:r w:rsidRPr="00A013C5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013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A013C5">
        <w:rPr>
          <w:rFonts w:ascii="Arial" w:hAnsi="Arial" w:cs="Arial"/>
          <w:sz w:val="20"/>
          <w:szCs w:val="20"/>
        </w:rPr>
        <w:t xml:space="preserve">(Dz. U. z 2020 r. poz. 164, </w:t>
      </w:r>
      <w:r w:rsidRPr="00A013C5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A013C5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013C5">
        <w:rPr>
          <w:rFonts w:ascii="Arial" w:hAnsi="Arial" w:cs="Arial"/>
          <w:spacing w:val="4"/>
          <w:sz w:val="20"/>
          <w:szCs w:val="20"/>
        </w:rPr>
        <w:t>. zm.</w:t>
      </w:r>
      <w:r w:rsidRPr="00A013C5">
        <w:rPr>
          <w:rFonts w:ascii="Arial" w:hAnsi="Arial" w:cs="Arial"/>
          <w:sz w:val="20"/>
          <w:szCs w:val="20"/>
        </w:rPr>
        <w:t>).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>Przysługuje Pani/Panu:</w:t>
      </w:r>
    </w:p>
    <w:p w:rsidR="00A013C5" w:rsidRPr="00A013C5" w:rsidRDefault="00A013C5" w:rsidP="00A013C5">
      <w:pPr>
        <w:numPr>
          <w:ilvl w:val="0"/>
          <w:numId w:val="8"/>
        </w:numPr>
        <w:suppressAutoHyphens/>
        <w:spacing w:after="120" w:line="240" w:lineRule="exact"/>
        <w:ind w:left="7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013C5" w:rsidRPr="00A013C5" w:rsidRDefault="00A013C5" w:rsidP="00A013C5">
      <w:pPr>
        <w:numPr>
          <w:ilvl w:val="0"/>
          <w:numId w:val="8"/>
        </w:numPr>
        <w:suppressAutoHyphens/>
        <w:spacing w:after="120" w:line="240" w:lineRule="exact"/>
        <w:ind w:left="7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013C5" w:rsidRPr="00A013C5" w:rsidRDefault="00A013C5" w:rsidP="00A013C5">
      <w:pPr>
        <w:numPr>
          <w:ilvl w:val="0"/>
          <w:numId w:val="8"/>
        </w:numPr>
        <w:suppressAutoHyphens/>
        <w:spacing w:after="120" w:line="240" w:lineRule="exact"/>
        <w:ind w:left="7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013C5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013C5" w:rsidRPr="00A013C5" w:rsidRDefault="00A013C5" w:rsidP="00A013C5">
      <w:pPr>
        <w:numPr>
          <w:ilvl w:val="0"/>
          <w:numId w:val="6"/>
        </w:numPr>
        <w:suppressAutoHyphens/>
        <w:spacing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13C5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Pr="00A013C5">
        <w:rPr>
          <w:rFonts w:ascii="Arial" w:hAnsi="Arial" w:cs="Arial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BA2F2D" w:rsidRPr="00BA2F2D" w:rsidRDefault="00BA2F2D" w:rsidP="00BA2F2D">
      <w:pPr>
        <w:spacing w:before="120" w:after="240" w:line="360" w:lineRule="auto"/>
        <w:rPr>
          <w:rFonts w:ascii="Arial" w:hAnsi="Arial" w:cs="Arial"/>
          <w:color w:val="000000"/>
        </w:rPr>
      </w:pPr>
    </w:p>
    <w:p w:rsidR="00BA2F2D" w:rsidRPr="00BA2F2D" w:rsidRDefault="00BA2F2D" w:rsidP="00BA2F2D">
      <w:pPr>
        <w:spacing w:after="240" w:line="240" w:lineRule="exact"/>
        <w:ind w:left="5672" w:hanging="285"/>
        <w:rPr>
          <w:lang w:eastAsia="zh-CN"/>
        </w:rPr>
      </w:pPr>
      <w:bookmarkStart w:id="0" w:name="_GoBack"/>
      <w:bookmarkEnd w:id="0"/>
    </w:p>
    <w:p w:rsidR="0030345F" w:rsidRPr="00731B44" w:rsidRDefault="00DE5D7E" w:rsidP="00BA2F2D">
      <w:pPr>
        <w:suppressAutoHyphens/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sectPr w:rsidR="0030345F" w:rsidRPr="00731B44" w:rsidSect="00E17B6C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7E" w:rsidRDefault="00DE5D7E">
      <w:r>
        <w:separator/>
      </w:r>
    </w:p>
  </w:endnote>
  <w:endnote w:type="continuationSeparator" w:id="0">
    <w:p w:rsidR="00DE5D7E" w:rsidRDefault="00DE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060ED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DE5D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BA" w:rsidRPr="001026BA" w:rsidRDefault="00DE5D7E">
    <w:pPr>
      <w:pStyle w:val="Stopka"/>
      <w:jc w:val="center"/>
      <w:rPr>
        <w:rFonts w:ascii="Arial" w:hAnsi="Arial" w:cs="Arial"/>
        <w:sz w:val="16"/>
        <w:szCs w:val="16"/>
      </w:rPr>
    </w:pPr>
    <w:sdt>
      <w:sdtPr>
        <w:id w:val="-132874830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026BA" w:rsidRPr="001026BA">
          <w:rPr>
            <w:rFonts w:ascii="Arial" w:hAnsi="Arial" w:cs="Arial"/>
            <w:sz w:val="16"/>
            <w:szCs w:val="16"/>
          </w:rPr>
          <w:fldChar w:fldCharType="begin"/>
        </w:r>
        <w:r w:rsidR="001026BA" w:rsidRPr="001026BA">
          <w:rPr>
            <w:rFonts w:ascii="Arial" w:hAnsi="Arial" w:cs="Arial"/>
            <w:sz w:val="16"/>
            <w:szCs w:val="16"/>
          </w:rPr>
          <w:instrText>PAGE   \* MERGEFORMAT</w:instrText>
        </w:r>
        <w:r w:rsidR="001026BA" w:rsidRPr="001026BA">
          <w:rPr>
            <w:rFonts w:ascii="Arial" w:hAnsi="Arial" w:cs="Arial"/>
            <w:sz w:val="16"/>
            <w:szCs w:val="16"/>
          </w:rPr>
          <w:fldChar w:fldCharType="separate"/>
        </w:r>
        <w:r w:rsidR="00136317">
          <w:rPr>
            <w:rFonts w:ascii="Arial" w:hAnsi="Arial" w:cs="Arial"/>
            <w:noProof/>
            <w:sz w:val="16"/>
            <w:szCs w:val="16"/>
          </w:rPr>
          <w:t>3</w:t>
        </w:r>
        <w:r w:rsidR="001026BA" w:rsidRPr="001026BA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5514F9">
      <w:rPr>
        <w:rFonts w:ascii="Arial" w:hAnsi="Arial" w:cs="Arial"/>
        <w:sz w:val="16"/>
        <w:szCs w:val="16"/>
      </w:rPr>
      <w:t>(</w:t>
    </w:r>
    <w:r w:rsidR="00A013C5">
      <w:rPr>
        <w:rFonts w:ascii="Arial" w:hAnsi="Arial" w:cs="Arial"/>
        <w:sz w:val="16"/>
        <w:szCs w:val="16"/>
      </w:rPr>
      <w:t>3</w:t>
    </w:r>
    <w:r w:rsidR="001026BA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060ED1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990B11">
        <w:rPr>
          <w:rStyle w:val="Hipercze"/>
          <w:rFonts w:ascii="Arial" w:hAnsi="Arial" w:cs="Arial"/>
          <w:iCs/>
          <w:sz w:val="16"/>
          <w:szCs w:val="16"/>
          <w:lang w:val="en-GB"/>
        </w:rPr>
        <w:t>www.gov.pl/rozwoj-technologia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7E" w:rsidRDefault="00DE5D7E">
      <w:r>
        <w:separator/>
      </w:r>
    </w:p>
  </w:footnote>
  <w:footnote w:type="continuationSeparator" w:id="0">
    <w:p w:rsidR="00DE5D7E" w:rsidRDefault="00DE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060ED1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504825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Cs/>
        <w:iCs/>
        <w:spacing w:val="4"/>
        <w:sz w:val="20"/>
        <w:szCs w:val="20"/>
        <w:lang w:eastAsia="en-GB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pacing w:val="4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4"/>
        <w:lang w:eastAsia="pl-PL"/>
      </w:rPr>
    </w:lvl>
  </w:abstractNum>
  <w:abstractNum w:abstractNumId="5">
    <w:nsid w:val="00000006"/>
    <w:multiLevelType w:val="singleLevel"/>
    <w:tmpl w:val="5032EE2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6">
    <w:nsid w:val="00D46AD0"/>
    <w:multiLevelType w:val="hybridMultilevel"/>
    <w:tmpl w:val="125C9796"/>
    <w:lvl w:ilvl="0" w:tplc="73C6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27F60" w:tentative="1">
      <w:start w:val="1"/>
      <w:numFmt w:val="lowerLetter"/>
      <w:lvlText w:val="%2."/>
      <w:lvlJc w:val="left"/>
      <w:pPr>
        <w:ind w:left="1440" w:hanging="360"/>
      </w:pPr>
    </w:lvl>
    <w:lvl w:ilvl="2" w:tplc="1230371A" w:tentative="1">
      <w:start w:val="1"/>
      <w:numFmt w:val="lowerRoman"/>
      <w:lvlText w:val="%3."/>
      <w:lvlJc w:val="right"/>
      <w:pPr>
        <w:ind w:left="2160" w:hanging="180"/>
      </w:pPr>
    </w:lvl>
    <w:lvl w:ilvl="3" w:tplc="4B74137E" w:tentative="1">
      <w:start w:val="1"/>
      <w:numFmt w:val="decimal"/>
      <w:lvlText w:val="%4."/>
      <w:lvlJc w:val="left"/>
      <w:pPr>
        <w:ind w:left="2880" w:hanging="360"/>
      </w:pPr>
    </w:lvl>
    <w:lvl w:ilvl="4" w:tplc="2A627EA2" w:tentative="1">
      <w:start w:val="1"/>
      <w:numFmt w:val="lowerLetter"/>
      <w:lvlText w:val="%5."/>
      <w:lvlJc w:val="left"/>
      <w:pPr>
        <w:ind w:left="3600" w:hanging="360"/>
      </w:pPr>
    </w:lvl>
    <w:lvl w:ilvl="5" w:tplc="9686FF16" w:tentative="1">
      <w:start w:val="1"/>
      <w:numFmt w:val="lowerRoman"/>
      <w:lvlText w:val="%6."/>
      <w:lvlJc w:val="right"/>
      <w:pPr>
        <w:ind w:left="4320" w:hanging="180"/>
      </w:pPr>
    </w:lvl>
    <w:lvl w:ilvl="6" w:tplc="A5263604" w:tentative="1">
      <w:start w:val="1"/>
      <w:numFmt w:val="decimal"/>
      <w:lvlText w:val="%7."/>
      <w:lvlJc w:val="left"/>
      <w:pPr>
        <w:ind w:left="5040" w:hanging="360"/>
      </w:pPr>
    </w:lvl>
    <w:lvl w:ilvl="7" w:tplc="A580C43A" w:tentative="1">
      <w:start w:val="1"/>
      <w:numFmt w:val="lowerLetter"/>
      <w:lvlText w:val="%8."/>
      <w:lvlJc w:val="left"/>
      <w:pPr>
        <w:ind w:left="5760" w:hanging="360"/>
      </w:pPr>
    </w:lvl>
    <w:lvl w:ilvl="8" w:tplc="86529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B603D"/>
    <w:multiLevelType w:val="hybridMultilevel"/>
    <w:tmpl w:val="853A67F8"/>
    <w:lvl w:ilvl="0" w:tplc="E0FE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6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1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C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6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EA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33B51"/>
    <w:multiLevelType w:val="hybridMultilevel"/>
    <w:tmpl w:val="4462F3E4"/>
    <w:lvl w:ilvl="0" w:tplc="1964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28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C20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9EF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6C5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AE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6AD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76A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B06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9E1E4E"/>
    <w:multiLevelType w:val="hybridMultilevel"/>
    <w:tmpl w:val="AE98877C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>
    <w:nsid w:val="26220F5E"/>
    <w:multiLevelType w:val="hybridMultilevel"/>
    <w:tmpl w:val="54640F68"/>
    <w:lvl w:ilvl="0" w:tplc="C7C8C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65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84C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48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E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A6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1C3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D6AA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C6A23"/>
    <w:multiLevelType w:val="hybridMultilevel"/>
    <w:tmpl w:val="FCE0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C5DE3"/>
    <w:multiLevelType w:val="hybridMultilevel"/>
    <w:tmpl w:val="129EA440"/>
    <w:lvl w:ilvl="0" w:tplc="4164F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164FF6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C2396"/>
    <w:multiLevelType w:val="hybridMultilevel"/>
    <w:tmpl w:val="06984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327A7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B50A8"/>
    <w:multiLevelType w:val="hybridMultilevel"/>
    <w:tmpl w:val="92100D28"/>
    <w:lvl w:ilvl="0" w:tplc="C184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34313"/>
    <w:multiLevelType w:val="hybridMultilevel"/>
    <w:tmpl w:val="E1A6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24E69"/>
    <w:multiLevelType w:val="multilevel"/>
    <w:tmpl w:val="AE6E1DA8"/>
    <w:lvl w:ilvl="0">
      <w:start w:val="1"/>
      <w:numFmt w:val="decimal"/>
      <w:lvlText w:val="%1."/>
      <w:lvlJc w:val="left"/>
      <w:pPr>
        <w:tabs>
          <w:tab w:val="num" w:pos="709"/>
        </w:tabs>
        <w:ind w:left="786" w:hanging="360"/>
      </w:pPr>
      <w:rPr>
        <w:rFonts w:ascii="Arial" w:hAnsi="Arial" w:cs="Arial"/>
        <w:b w:val="0"/>
        <w:color w:val="000000"/>
        <w:spacing w:val="4"/>
        <w:sz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F9820C3"/>
    <w:multiLevelType w:val="hybridMultilevel"/>
    <w:tmpl w:val="66E6EDF2"/>
    <w:lvl w:ilvl="0" w:tplc="09E27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20"/>
  </w:num>
  <w:num w:numId="9">
    <w:abstractNumId w:val="17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C"/>
    <w:rsid w:val="00002A76"/>
    <w:rsid w:val="00007517"/>
    <w:rsid w:val="00023371"/>
    <w:rsid w:val="00043ED2"/>
    <w:rsid w:val="0005105B"/>
    <w:rsid w:val="00060ED1"/>
    <w:rsid w:val="00061310"/>
    <w:rsid w:val="0008712D"/>
    <w:rsid w:val="000A7DFE"/>
    <w:rsid w:val="000C5C08"/>
    <w:rsid w:val="001026BA"/>
    <w:rsid w:val="00136317"/>
    <w:rsid w:val="00150C8C"/>
    <w:rsid w:val="00165514"/>
    <w:rsid w:val="001741E5"/>
    <w:rsid w:val="001D3A53"/>
    <w:rsid w:val="002037D4"/>
    <w:rsid w:val="002273CC"/>
    <w:rsid w:val="002302DA"/>
    <w:rsid w:val="00237C73"/>
    <w:rsid w:val="00244B95"/>
    <w:rsid w:val="00262B1F"/>
    <w:rsid w:val="002C6030"/>
    <w:rsid w:val="002E49CF"/>
    <w:rsid w:val="002F5D96"/>
    <w:rsid w:val="00312B09"/>
    <w:rsid w:val="00330DAF"/>
    <w:rsid w:val="00336FD6"/>
    <w:rsid w:val="003409BF"/>
    <w:rsid w:val="00380D19"/>
    <w:rsid w:val="004501B5"/>
    <w:rsid w:val="004629B3"/>
    <w:rsid w:val="00491E58"/>
    <w:rsid w:val="004B2049"/>
    <w:rsid w:val="004B28B5"/>
    <w:rsid w:val="004B7CC9"/>
    <w:rsid w:val="004D658B"/>
    <w:rsid w:val="004E61F5"/>
    <w:rsid w:val="00515546"/>
    <w:rsid w:val="00521708"/>
    <w:rsid w:val="00526A0B"/>
    <w:rsid w:val="0053575C"/>
    <w:rsid w:val="005514F9"/>
    <w:rsid w:val="005528F9"/>
    <w:rsid w:val="00554B1F"/>
    <w:rsid w:val="00562429"/>
    <w:rsid w:val="00564BD3"/>
    <w:rsid w:val="0058115A"/>
    <w:rsid w:val="00584E7D"/>
    <w:rsid w:val="00596ACA"/>
    <w:rsid w:val="005A4A8F"/>
    <w:rsid w:val="005B7F4E"/>
    <w:rsid w:val="005E2411"/>
    <w:rsid w:val="0060021E"/>
    <w:rsid w:val="006319A9"/>
    <w:rsid w:val="006362F1"/>
    <w:rsid w:val="00652098"/>
    <w:rsid w:val="006522A5"/>
    <w:rsid w:val="0068780E"/>
    <w:rsid w:val="006B0175"/>
    <w:rsid w:val="006C0078"/>
    <w:rsid w:val="006F7004"/>
    <w:rsid w:val="0071501B"/>
    <w:rsid w:val="00731B44"/>
    <w:rsid w:val="00784EEB"/>
    <w:rsid w:val="007F0E60"/>
    <w:rsid w:val="00805CA6"/>
    <w:rsid w:val="00824FF5"/>
    <w:rsid w:val="00830653"/>
    <w:rsid w:val="00842C78"/>
    <w:rsid w:val="0084428F"/>
    <w:rsid w:val="0085128A"/>
    <w:rsid w:val="008532EF"/>
    <w:rsid w:val="00877B64"/>
    <w:rsid w:val="00885045"/>
    <w:rsid w:val="00894FA3"/>
    <w:rsid w:val="008B7A20"/>
    <w:rsid w:val="008C1F23"/>
    <w:rsid w:val="008E7905"/>
    <w:rsid w:val="00926707"/>
    <w:rsid w:val="009C5CAF"/>
    <w:rsid w:val="009C6819"/>
    <w:rsid w:val="009D1DF3"/>
    <w:rsid w:val="009D35E4"/>
    <w:rsid w:val="009F585B"/>
    <w:rsid w:val="00A013C5"/>
    <w:rsid w:val="00A41A5D"/>
    <w:rsid w:val="00A511B1"/>
    <w:rsid w:val="00A60649"/>
    <w:rsid w:val="00A87137"/>
    <w:rsid w:val="00A925CC"/>
    <w:rsid w:val="00A94F17"/>
    <w:rsid w:val="00AB320A"/>
    <w:rsid w:val="00AE4EAF"/>
    <w:rsid w:val="00B068B0"/>
    <w:rsid w:val="00B45BBF"/>
    <w:rsid w:val="00B973CA"/>
    <w:rsid w:val="00BA2F2D"/>
    <w:rsid w:val="00BC64EA"/>
    <w:rsid w:val="00BD0A41"/>
    <w:rsid w:val="00BD5BDE"/>
    <w:rsid w:val="00BE0674"/>
    <w:rsid w:val="00C157C2"/>
    <w:rsid w:val="00C2628C"/>
    <w:rsid w:val="00C31079"/>
    <w:rsid w:val="00C36623"/>
    <w:rsid w:val="00C6202D"/>
    <w:rsid w:val="00C63D02"/>
    <w:rsid w:val="00C66F63"/>
    <w:rsid w:val="00CB309C"/>
    <w:rsid w:val="00CB3B7F"/>
    <w:rsid w:val="00CF58F7"/>
    <w:rsid w:val="00D11ABA"/>
    <w:rsid w:val="00D262A6"/>
    <w:rsid w:val="00D33DB3"/>
    <w:rsid w:val="00D3773E"/>
    <w:rsid w:val="00D848DD"/>
    <w:rsid w:val="00DB4E90"/>
    <w:rsid w:val="00DC18C6"/>
    <w:rsid w:val="00DD3E4E"/>
    <w:rsid w:val="00DE5D7E"/>
    <w:rsid w:val="00DE7FE7"/>
    <w:rsid w:val="00E14BFE"/>
    <w:rsid w:val="00E310AF"/>
    <w:rsid w:val="00E343DA"/>
    <w:rsid w:val="00E40147"/>
    <w:rsid w:val="00E52611"/>
    <w:rsid w:val="00EA1439"/>
    <w:rsid w:val="00EA4902"/>
    <w:rsid w:val="00EA6151"/>
    <w:rsid w:val="00EC5BB7"/>
    <w:rsid w:val="00F006B1"/>
    <w:rsid w:val="00F11D62"/>
    <w:rsid w:val="00F57837"/>
    <w:rsid w:val="00FA0D8E"/>
    <w:rsid w:val="00FC68EE"/>
    <w:rsid w:val="00FE34B8"/>
    <w:rsid w:val="00FE7CF3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character" w:customStyle="1" w:styleId="highlight-disabled">
    <w:name w:val="highlight-disabled"/>
    <w:basedOn w:val="Domylnaczcionkaakapitu"/>
    <w:rsid w:val="00AE4EAF"/>
  </w:style>
  <w:style w:type="paragraph" w:styleId="Bezodstpw">
    <w:name w:val="No Spacing"/>
    <w:uiPriority w:val="1"/>
    <w:qFormat/>
    <w:rsid w:val="00BA2F2D"/>
    <w:pPr>
      <w:suppressAutoHyphens/>
    </w:pPr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8C4902"/>
    <w:rPr>
      <w:color w:val="0563C1" w:themeColor="hyperlink"/>
      <w:u w:val="single"/>
    </w:rPr>
  </w:style>
  <w:style w:type="character" w:customStyle="1" w:styleId="highlight-disabled">
    <w:name w:val="highlight-disabled"/>
    <w:basedOn w:val="Domylnaczcionkaakapitu"/>
    <w:rsid w:val="00AE4EAF"/>
  </w:style>
  <w:style w:type="paragraph" w:styleId="Bezodstpw">
    <w:name w:val="No Spacing"/>
    <w:uiPriority w:val="1"/>
    <w:qFormat/>
    <w:rsid w:val="00BA2F2D"/>
    <w:pPr>
      <w:suppressAutoHyphens/>
    </w:pPr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it.gov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FB94-8E7E-4FFC-835D-E8CEE1E2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Karolina Szulecka</cp:lastModifiedBy>
  <cp:revision>2</cp:revision>
  <cp:lastPrinted>2022-02-21T13:49:00Z</cp:lastPrinted>
  <dcterms:created xsi:type="dcterms:W3CDTF">2022-02-22T11:05:00Z</dcterms:created>
  <dcterms:modified xsi:type="dcterms:W3CDTF">2022-02-22T11:05:00Z</dcterms:modified>
</cp:coreProperties>
</file>