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E0CCB" w14:textId="77777777" w:rsidR="00C64B1B" w:rsidRDefault="00C64B1B" w:rsidP="00C64B1B">
      <w:pPr>
        <w:jc w:val="center"/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1560"/>
        <w:gridCol w:w="3260"/>
        <w:gridCol w:w="2835"/>
        <w:gridCol w:w="5245"/>
      </w:tblGrid>
      <w:tr w:rsidR="00A06425" w:rsidRPr="00A06425" w14:paraId="2D8962A3" w14:textId="77777777" w:rsidTr="002C3280">
        <w:tc>
          <w:tcPr>
            <w:tcW w:w="15163" w:type="dxa"/>
            <w:gridSpan w:val="6"/>
            <w:shd w:val="clear" w:color="auto" w:fill="auto"/>
            <w:vAlign w:val="center"/>
          </w:tcPr>
          <w:p w14:paraId="5C9DAA80" w14:textId="738654D7" w:rsidR="00A06425" w:rsidRPr="0020766F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0766F" w:rsidRPr="00CB71D5">
              <w:rPr>
                <w:b/>
                <w:i/>
                <w:sz w:val="28"/>
              </w:rPr>
              <w:t xml:space="preserve"> </w:t>
            </w:r>
            <w:r w:rsidR="00DC7ACD">
              <w:rPr>
                <w:b/>
                <w:i/>
                <w:sz w:val="22"/>
                <w:szCs w:val="22"/>
              </w:rPr>
              <w:t>U</w:t>
            </w:r>
            <w:r w:rsidR="0020766F" w:rsidRPr="0020766F">
              <w:rPr>
                <w:b/>
                <w:i/>
                <w:sz w:val="22"/>
                <w:szCs w:val="22"/>
              </w:rPr>
              <w:t>stawy o zmianie ustawy o Centralnej Ewidencji i Informacji o Działalności Gospodarczej i Punkcie Informacji dla Przedsiębiorcy oraz niektórych innych ustaw</w:t>
            </w:r>
          </w:p>
          <w:p w14:paraId="27A2D9C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228375D" w14:textId="77777777" w:rsidTr="00342942">
        <w:tc>
          <w:tcPr>
            <w:tcW w:w="562" w:type="dxa"/>
            <w:shd w:val="clear" w:color="auto" w:fill="auto"/>
            <w:vAlign w:val="center"/>
          </w:tcPr>
          <w:p w14:paraId="0A99DBA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8CB11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F71CE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C1502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051A8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245" w:type="dxa"/>
            <w:vAlign w:val="center"/>
          </w:tcPr>
          <w:p w14:paraId="57D8C5C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163AC1D" w14:textId="77777777" w:rsidTr="00342942">
        <w:tc>
          <w:tcPr>
            <w:tcW w:w="562" w:type="dxa"/>
            <w:shd w:val="clear" w:color="auto" w:fill="auto"/>
          </w:tcPr>
          <w:p w14:paraId="4BE0BCF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7BECCFE" w14:textId="4E64230D" w:rsidR="00A06425" w:rsidRPr="00E408FD" w:rsidRDefault="0020766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37630448"/>
            <w:r w:rsidRPr="00E408FD">
              <w:rPr>
                <w:rFonts w:asciiTheme="minorHAnsi" w:hAnsiTheme="minorHAnsi" w:cstheme="minorHAnsi"/>
                <w:b/>
                <w:sz w:val="22"/>
                <w:szCs w:val="22"/>
              </w:rPr>
              <w:t>Naczelny Dyrektor Archiwów Państwowych</w:t>
            </w:r>
            <w:bookmarkEnd w:id="0"/>
          </w:p>
        </w:tc>
        <w:tc>
          <w:tcPr>
            <w:tcW w:w="1560" w:type="dxa"/>
            <w:shd w:val="clear" w:color="auto" w:fill="auto"/>
          </w:tcPr>
          <w:p w14:paraId="3DCADDA7" w14:textId="74CF793F" w:rsidR="00A06425" w:rsidRPr="00E408FD" w:rsidRDefault="0020766F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Art. 1 pkt 2</w:t>
            </w:r>
          </w:p>
        </w:tc>
        <w:tc>
          <w:tcPr>
            <w:tcW w:w="3260" w:type="dxa"/>
            <w:shd w:val="clear" w:color="auto" w:fill="auto"/>
          </w:tcPr>
          <w:p w14:paraId="2AA61E0B" w14:textId="715942A3" w:rsidR="00A06425" w:rsidRPr="00E408FD" w:rsidRDefault="00922B9D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20766F" w:rsidRPr="00E408FD">
              <w:rPr>
                <w:rFonts w:asciiTheme="minorHAnsi" w:hAnsiTheme="minorHAnsi" w:cstheme="minorHAnsi"/>
                <w:sz w:val="22"/>
                <w:szCs w:val="22"/>
              </w:rPr>
              <w:t>ystem teleinformatyczn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20766F" w:rsidRPr="00E408FD">
              <w:rPr>
                <w:rFonts w:asciiTheme="minorHAnsi" w:hAnsiTheme="minorHAnsi" w:cstheme="minorHAnsi"/>
                <w:sz w:val="22"/>
                <w:szCs w:val="22"/>
              </w:rPr>
              <w:t>, w którym jest prowadzona CEIDG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 powinien spełniać wymagania obecnie zawarte </w:t>
            </w:r>
            <w:r w:rsidR="0020766F"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20766F"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 przepis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ach</w:t>
            </w:r>
            <w:r w:rsidR="0020766F"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 wydan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="0020766F"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 na podstawie art. 5 ust. 2b </w:t>
            </w:r>
            <w:proofErr w:type="spellStart"/>
            <w:r w:rsidR="0020766F" w:rsidRPr="00E408FD">
              <w:rPr>
                <w:rFonts w:asciiTheme="minorHAnsi" w:hAnsiTheme="minorHAnsi" w:cstheme="minorHAnsi"/>
                <w:sz w:val="22"/>
                <w:szCs w:val="22"/>
              </w:rPr>
              <w:t>unza</w:t>
            </w:r>
            <w:proofErr w:type="spellEnd"/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0766F"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 czyli rozporządzeni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20766F"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 ministra właściwego do spraw informatyzacji. System ten powinien spełniać wymagania, o których mowa w § 6 ww. rozporządzenia.</w:t>
            </w:r>
          </w:p>
        </w:tc>
        <w:tc>
          <w:tcPr>
            <w:tcW w:w="2835" w:type="dxa"/>
            <w:shd w:val="clear" w:color="auto" w:fill="auto"/>
          </w:tcPr>
          <w:p w14:paraId="41DB65AF" w14:textId="4CE71D76" w:rsidR="00A06425" w:rsidRPr="00E408FD" w:rsidRDefault="0020766F" w:rsidP="002C32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Dodanie w art. 1 projektu ustawy w pkt 2 lit. c w brzmieniu „w art. 3 po ust. 3 dodaje się ust. 4 w brzmieniu „</w:t>
            </w:r>
            <w:bookmarkStart w:id="1" w:name="_Hlk116470472"/>
            <w:r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Do systemu teleinformatycznego, w którym prowadzi się CEIDG mają zastosowanie przepisy </w:t>
            </w:r>
            <w:bookmarkEnd w:id="1"/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ustawy z dnia 14 lipca 1983 r. o narodowym zasobie archiwalnym i archiwach.”.</w:t>
            </w:r>
          </w:p>
        </w:tc>
        <w:tc>
          <w:tcPr>
            <w:tcW w:w="5245" w:type="dxa"/>
          </w:tcPr>
          <w:p w14:paraId="280426C1" w14:textId="597E4BE6" w:rsidR="002C3280" w:rsidRPr="002C3280" w:rsidRDefault="002C3280" w:rsidP="002C32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C32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nieuwzględniona</w:t>
            </w:r>
          </w:p>
          <w:p w14:paraId="18D8D4AD" w14:textId="1CAC5079" w:rsidR="002C3280" w:rsidRPr="002C3280" w:rsidRDefault="002C3280" w:rsidP="002C32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3280">
              <w:rPr>
                <w:rFonts w:asciiTheme="minorHAnsi" w:hAnsiTheme="minorHAnsi" w:cstheme="minorHAnsi"/>
                <w:sz w:val="22"/>
                <w:szCs w:val="22"/>
              </w:rPr>
              <w:t xml:space="preserve">W stosunku do sytemu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teleinformatycznego </w:t>
            </w:r>
            <w:r w:rsidRPr="002C3280">
              <w:rPr>
                <w:rFonts w:asciiTheme="minorHAnsi" w:hAnsiTheme="minorHAnsi" w:cstheme="minorHAnsi"/>
                <w:sz w:val="22"/>
                <w:szCs w:val="22"/>
              </w:rPr>
              <w:t>CEIDG zastosowanie mają przepisy szczegółowe dla archiwizacji dokumentów papierowych i elektronicznych zgodnie z art. 8 ust. 6 ustawy CEIDG i PIP. Projekt ustawy nie dokonuje zmiany w dotychczasowym funkcjonowaniu archiwizacji.</w:t>
            </w:r>
          </w:p>
        </w:tc>
      </w:tr>
      <w:tr w:rsidR="00A06425" w:rsidRPr="00A06425" w14:paraId="40515CBD" w14:textId="77777777" w:rsidTr="00342942">
        <w:tc>
          <w:tcPr>
            <w:tcW w:w="562" w:type="dxa"/>
            <w:shd w:val="clear" w:color="auto" w:fill="auto"/>
          </w:tcPr>
          <w:p w14:paraId="77CEC85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2E9DDAC" w14:textId="4F72BC07" w:rsidR="00A06425" w:rsidRPr="00A06425" w:rsidRDefault="00DC7AC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Sprawiedliwości</w:t>
            </w:r>
          </w:p>
        </w:tc>
        <w:tc>
          <w:tcPr>
            <w:tcW w:w="1560" w:type="dxa"/>
            <w:shd w:val="clear" w:color="auto" w:fill="auto"/>
          </w:tcPr>
          <w:p w14:paraId="359AE211" w14:textId="77777777" w:rsidR="00DC7ACD" w:rsidRPr="00DC7ACD" w:rsidRDefault="00DC7AC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>punkt 40</w:t>
            </w:r>
          </w:p>
          <w:p w14:paraId="70E9DE62" w14:textId="11DF8351" w:rsidR="00A06425" w:rsidRPr="00A06425" w:rsidRDefault="00DC7AC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>podpunkt b</w:t>
            </w:r>
          </w:p>
        </w:tc>
        <w:tc>
          <w:tcPr>
            <w:tcW w:w="3260" w:type="dxa"/>
            <w:shd w:val="clear" w:color="auto" w:fill="auto"/>
          </w:tcPr>
          <w:p w14:paraId="4F3DD690" w14:textId="77777777" w:rsidR="00DC7ACD" w:rsidRPr="00DC7ACD" w:rsidRDefault="00DC7ACD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>Trzeba zwrócić uwagę, że przepis art. 4 ust. 4a</w:t>
            </w:r>
          </w:p>
          <w:p w14:paraId="125D2D47" w14:textId="77777777" w:rsidR="00DC7ACD" w:rsidRPr="00DC7ACD" w:rsidRDefault="00DC7ACD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>ustawy o Krajowym Rejestrze Sądowym nie</w:t>
            </w:r>
          </w:p>
          <w:p w14:paraId="1B9EC3E7" w14:textId="77777777" w:rsidR="00DC7ACD" w:rsidRPr="00DC7ACD" w:rsidRDefault="00DC7ACD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>przewiduje usługi sieciowej lecz korzystanie z</w:t>
            </w:r>
          </w:p>
          <w:p w14:paraId="34CE36DB" w14:textId="77777777" w:rsidR="00DC7ACD" w:rsidRPr="00DC7ACD" w:rsidRDefault="00DC7ACD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>przeglądarki. Wprowadzenie usługi sieciowej</w:t>
            </w:r>
          </w:p>
          <w:p w14:paraId="661B4367" w14:textId="77777777" w:rsidR="00DC7ACD" w:rsidRPr="00DC7ACD" w:rsidRDefault="00DC7ACD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>(API) do Krajowego Rejestru Sądowego</w:t>
            </w:r>
          </w:p>
          <w:p w14:paraId="570539B4" w14:textId="469D9575" w:rsidR="00A06425" w:rsidRPr="00A06425" w:rsidRDefault="00DC7ACD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 xml:space="preserve">przewidywane jest w projekcie ustawy 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 xml:space="preserve">zmianie niektórych ustaw w związku 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>z rozwojem</w:t>
            </w:r>
            <w:r w:rsidR="00E408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>e-administracji (UD 372) poprzez wprowadzenie</w:t>
            </w:r>
            <w:r w:rsidR="00E408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Pr="00DC7A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ustawy o Krajowym Rejestrze Sądowym</w:t>
            </w:r>
            <w:r w:rsidR="00E408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C7ACD">
              <w:rPr>
                <w:rFonts w:asciiTheme="minorHAnsi" w:hAnsiTheme="minorHAnsi" w:cstheme="minorHAnsi"/>
                <w:sz w:val="22"/>
                <w:szCs w:val="22"/>
              </w:rPr>
              <w:t>przepisów art. 4c-4i.</w:t>
            </w:r>
          </w:p>
        </w:tc>
        <w:tc>
          <w:tcPr>
            <w:tcW w:w="2835" w:type="dxa"/>
            <w:shd w:val="clear" w:color="auto" w:fill="auto"/>
          </w:tcPr>
          <w:p w14:paraId="7E83A20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583DAF5" w14:textId="77777777" w:rsidR="00A06425" w:rsidRDefault="002C3280" w:rsidP="002C32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C32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</w:p>
          <w:p w14:paraId="43FB9B79" w14:textId="16333192" w:rsidR="002C3280" w:rsidRDefault="002C3280" w:rsidP="002C32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3280">
              <w:rPr>
                <w:rFonts w:asciiTheme="minorHAnsi" w:hAnsiTheme="minorHAnsi" w:cstheme="minorHAnsi"/>
                <w:sz w:val="22"/>
                <w:szCs w:val="22"/>
              </w:rPr>
              <w:t>Propo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nowana zmiana brzmienia przepisu:</w:t>
            </w:r>
          </w:p>
          <w:p w14:paraId="609C7B69" w14:textId="77777777" w:rsidR="002C3280" w:rsidRPr="002C3280" w:rsidRDefault="002C3280" w:rsidP="002C32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EAE49F" w14:textId="6248194A" w:rsidR="002C3280" w:rsidRPr="002C3280" w:rsidRDefault="002C3280" w:rsidP="002C32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2C3280">
              <w:rPr>
                <w:rFonts w:asciiTheme="minorHAnsi" w:hAnsiTheme="minorHAnsi" w:cstheme="minorHAnsi"/>
                <w:sz w:val="22"/>
                <w:szCs w:val="22"/>
              </w:rPr>
              <w:t>W celu weryfikacji informacji, o których mowa w ust. 1, CEIDG korzysta, w tym przez usługę sieciową, z danych udostępnianych przez Centralną Informację Krajowego Rejestru Sądowego na podstawie art. 4 ust. 4a ustawy z dnia 20 sierpnia 1997 r. o Krajowym Rejestrze Sądowym (Dz. U. z 2022 r. poz. 1683 i 2436). CEIDG umożliwia wgląd do tych danych.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</w:tr>
      <w:tr w:rsidR="00A06425" w:rsidRPr="00A06425" w14:paraId="6AC468C3" w14:textId="77777777" w:rsidTr="00342942">
        <w:tc>
          <w:tcPr>
            <w:tcW w:w="562" w:type="dxa"/>
            <w:shd w:val="clear" w:color="auto" w:fill="auto"/>
          </w:tcPr>
          <w:p w14:paraId="0C5F824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47147E95" w14:textId="1269D38B" w:rsidR="00A06425" w:rsidRPr="00A06425" w:rsidRDefault="000312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560" w:type="dxa"/>
            <w:shd w:val="clear" w:color="auto" w:fill="auto"/>
          </w:tcPr>
          <w:p w14:paraId="1A150846" w14:textId="77777777" w:rsidR="007E5AB6" w:rsidRPr="007E5AB6" w:rsidRDefault="007E5AB6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AB6">
              <w:rPr>
                <w:rFonts w:asciiTheme="minorHAnsi" w:hAnsiTheme="minorHAnsi" w:cstheme="minorHAnsi"/>
                <w:sz w:val="22"/>
                <w:szCs w:val="22"/>
              </w:rPr>
              <w:t>Art. 1 pkt 19 lit. b</w:t>
            </w:r>
          </w:p>
          <w:p w14:paraId="33EB3022" w14:textId="77777777" w:rsidR="007E5AB6" w:rsidRPr="007E5AB6" w:rsidRDefault="007E5AB6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AB6">
              <w:rPr>
                <w:rFonts w:asciiTheme="minorHAnsi" w:hAnsiTheme="minorHAnsi" w:cstheme="minorHAnsi"/>
                <w:sz w:val="22"/>
                <w:szCs w:val="22"/>
              </w:rPr>
              <w:t>– dot.</w:t>
            </w:r>
          </w:p>
          <w:p w14:paraId="60A265DC" w14:textId="77777777" w:rsidR="007E5AB6" w:rsidRPr="007E5AB6" w:rsidRDefault="007E5AB6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AB6">
              <w:rPr>
                <w:rFonts w:asciiTheme="minorHAnsi" w:hAnsiTheme="minorHAnsi" w:cstheme="minorHAnsi"/>
                <w:sz w:val="22"/>
                <w:szCs w:val="22"/>
              </w:rPr>
              <w:t>projektowanego</w:t>
            </w:r>
          </w:p>
          <w:p w14:paraId="512A9D23" w14:textId="77777777" w:rsidR="007E5AB6" w:rsidRPr="007E5AB6" w:rsidRDefault="007E5AB6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AB6">
              <w:rPr>
                <w:rFonts w:asciiTheme="minorHAnsi" w:hAnsiTheme="minorHAnsi" w:cstheme="minorHAnsi"/>
                <w:sz w:val="22"/>
                <w:szCs w:val="22"/>
              </w:rPr>
              <w:t>art. 21 ust. 3</w:t>
            </w:r>
          </w:p>
          <w:p w14:paraId="6ADB16FD" w14:textId="77777777" w:rsidR="007E5AB6" w:rsidRPr="007E5AB6" w:rsidRDefault="007E5AB6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AB6">
              <w:rPr>
                <w:rFonts w:asciiTheme="minorHAnsi" w:hAnsiTheme="minorHAnsi" w:cstheme="minorHAnsi"/>
                <w:sz w:val="22"/>
                <w:szCs w:val="22"/>
              </w:rPr>
              <w:t>ustawy o CEIDG</w:t>
            </w:r>
          </w:p>
          <w:p w14:paraId="720DC87D" w14:textId="77777777" w:rsidR="007E5AB6" w:rsidRPr="007E5AB6" w:rsidRDefault="007E5AB6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AB6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</w:p>
          <w:p w14:paraId="15D168DC" w14:textId="77777777" w:rsidR="007E5AB6" w:rsidRPr="007E5AB6" w:rsidRDefault="007E5AB6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AB6">
              <w:rPr>
                <w:rFonts w:asciiTheme="minorHAnsi" w:hAnsiTheme="minorHAnsi" w:cstheme="minorHAnsi"/>
                <w:sz w:val="22"/>
                <w:szCs w:val="22"/>
              </w:rPr>
              <w:t>art. 8 pkt 1</w:t>
            </w:r>
          </w:p>
          <w:p w14:paraId="1DB086BB" w14:textId="77777777" w:rsidR="007E5AB6" w:rsidRPr="007E5AB6" w:rsidRDefault="007E5AB6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AB6">
              <w:rPr>
                <w:rFonts w:asciiTheme="minorHAnsi" w:hAnsiTheme="minorHAnsi" w:cstheme="minorHAnsi"/>
                <w:sz w:val="22"/>
                <w:szCs w:val="22"/>
              </w:rPr>
              <w:t>– dot.</w:t>
            </w:r>
          </w:p>
          <w:p w14:paraId="182D805D" w14:textId="77777777" w:rsidR="007E5AB6" w:rsidRPr="007E5AB6" w:rsidRDefault="007E5AB6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AB6">
              <w:rPr>
                <w:rFonts w:asciiTheme="minorHAnsi" w:hAnsiTheme="minorHAnsi" w:cstheme="minorHAnsi"/>
                <w:sz w:val="22"/>
                <w:szCs w:val="22"/>
              </w:rPr>
              <w:t>projektowanego</w:t>
            </w:r>
          </w:p>
          <w:p w14:paraId="24A22DC1" w14:textId="77777777" w:rsidR="007E5AB6" w:rsidRPr="007E5AB6" w:rsidRDefault="007E5AB6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AB6">
              <w:rPr>
                <w:rFonts w:asciiTheme="minorHAnsi" w:hAnsiTheme="minorHAnsi" w:cstheme="minorHAnsi"/>
                <w:sz w:val="22"/>
                <w:szCs w:val="22"/>
              </w:rPr>
              <w:t>art. 28 ust. 1 pkt</w:t>
            </w:r>
          </w:p>
          <w:p w14:paraId="7848EFD8" w14:textId="7CC200E7" w:rsidR="00A06425" w:rsidRPr="00A06425" w:rsidRDefault="007E5AB6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AB6">
              <w:rPr>
                <w:rFonts w:asciiTheme="minorHAnsi" w:hAnsiTheme="minorHAnsi" w:cstheme="minorHAnsi"/>
                <w:sz w:val="22"/>
                <w:szCs w:val="22"/>
              </w:rPr>
              <w:t>7b ustawy o KAS</w:t>
            </w:r>
          </w:p>
        </w:tc>
        <w:tc>
          <w:tcPr>
            <w:tcW w:w="3260" w:type="dxa"/>
            <w:shd w:val="clear" w:color="auto" w:fill="auto"/>
          </w:tcPr>
          <w:p w14:paraId="3957DBCE" w14:textId="77777777" w:rsidR="00585618" w:rsidRPr="00585618" w:rsidRDefault="00585618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Wnioskuje się o wykreślenie wskazanych przepisów z projektu ustawy.</w:t>
            </w:r>
          </w:p>
          <w:p w14:paraId="497DD74C" w14:textId="7108A50A" w:rsidR="00585618" w:rsidRPr="00585618" w:rsidRDefault="00585618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Zwraca się uwagę, że przerzucanie na naczelnika urzędu skarbowego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 xml:space="preserve">odpowiedzialności za dokonywanie zmian 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w ewidencji znajdującej się poza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jego właściwością nie powinna mieć miejsca.</w:t>
            </w:r>
          </w:p>
          <w:p w14:paraId="571BD49E" w14:textId="77777777" w:rsidR="00A971D6" w:rsidRDefault="00A971D6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B723C4" w14:textId="29EFD69A" w:rsidR="00585618" w:rsidRPr="00585618" w:rsidRDefault="00585618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Niezależnie od powyższego, zauważa się, że wprowadzanie projektowanego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przepisu art. 28 ust. 1 pkt 7b ustawy z dnia 16 listopada 2016 r. o Krajowej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 xml:space="preserve">Administracji Skarbowej ((Dz. U. 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 xml:space="preserve">z 2023 r. poz. 615, z </w:t>
            </w:r>
            <w:proofErr w:type="spellStart"/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. zm.),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nakładającego nowe zadanie na naczelnika urzędu skarbowego z zakresu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ustawy z dnia 6 marca 2018 r. o Centralnej Ewidencji i Informacji</w:t>
            </w:r>
          </w:p>
          <w:p w14:paraId="60D9130E" w14:textId="563ABD44" w:rsidR="00585618" w:rsidRPr="00585618" w:rsidRDefault="00585618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o Działalności Gospodarczej i Punkcie Informacji dla Przedsiębiorcy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jest zbędne. Ewentualne wykonywanie ww. zadania przez naczelnika urzędu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skarbowego będzie wynikało z art. 28 ust. 1 pkt 13 ustawy o KAS. Przepis ten</w:t>
            </w:r>
          </w:p>
          <w:p w14:paraId="25BB7FD6" w14:textId="73B1E102" w:rsidR="00585618" w:rsidRPr="00585618" w:rsidRDefault="00585618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stanowi, że do zadań naczelnika urzędu skarbowego należy wykonywanie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innych zadań określonych w odrębnych przepisach.</w:t>
            </w:r>
          </w:p>
          <w:p w14:paraId="7072C873" w14:textId="77777777" w:rsidR="00A971D6" w:rsidRDefault="00A971D6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2629E1" w14:textId="2FF01F5C" w:rsidR="00A06425" w:rsidRPr="00A06425" w:rsidRDefault="00585618" w:rsidP="00E408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W związku z powyższym, dodatkowo wnosi się o wykreślenie zmiany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 xml:space="preserve">w art. 8 pkt 1 – dot. projektowanego art. 28 ust. 1 pkt 7b ustawy 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o KAS.</w:t>
            </w:r>
          </w:p>
        </w:tc>
        <w:tc>
          <w:tcPr>
            <w:tcW w:w="2835" w:type="dxa"/>
            <w:shd w:val="clear" w:color="auto" w:fill="auto"/>
          </w:tcPr>
          <w:p w14:paraId="190BF8B3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Korekta projektowanej ustawy</w:t>
            </w:r>
          </w:p>
          <w:p w14:paraId="502172AE" w14:textId="7B50AE76" w:rsidR="00A06425" w:rsidRPr="00A06425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we wskazanym zakresie.</w:t>
            </w:r>
          </w:p>
        </w:tc>
        <w:tc>
          <w:tcPr>
            <w:tcW w:w="5245" w:type="dxa"/>
          </w:tcPr>
          <w:p w14:paraId="1C85BE51" w14:textId="621BD2CD" w:rsidR="00A06425" w:rsidRDefault="0059477F" w:rsidP="005947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47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Uwaga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częściowo uwzględniona</w:t>
            </w:r>
          </w:p>
          <w:p w14:paraId="36462383" w14:textId="77777777" w:rsidR="0059477F" w:rsidRDefault="0059477F" w:rsidP="005947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140E376" w14:textId="754A6ADE" w:rsidR="0059477F" w:rsidRPr="006238A6" w:rsidRDefault="0037607D" w:rsidP="0059477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238A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Uwaga uwzględniona w zakresie art. 28 ust. 1 pkt 7b ustawy z dnia 16 listopada 2016 r. o Krajowej Administracji Skarbowej.</w:t>
            </w:r>
          </w:p>
          <w:p w14:paraId="6C88A4FA" w14:textId="77777777" w:rsidR="0037607D" w:rsidRDefault="0037607D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D053B1" w14:textId="77777777" w:rsidR="000F6BB1" w:rsidRDefault="0037607D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zwraca uwagę, że projektowany przepis nie przenosi odpowiedzialności za poprawność danych adresowych w CEIDG na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naczelnika urzędu skarbowego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5C7561E1" w14:textId="440D3952" w:rsidR="000F6BB1" w:rsidRDefault="0043691A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Ustawa CEIDG jak i propozycja nowelizacji jasno wskazuje, że rejestr CEIDG prowadzi minister właściwy do spraw gospodarki, a za wpis odpowiedzialny jest przedsiębiorca. Żaden przepis nie nakłada na urzędy skarbowe odpowiedzialności za dokonane zmiany. </w:t>
            </w:r>
          </w:p>
          <w:p w14:paraId="53D85AC9" w14:textId="4C8BE918" w:rsidR="002407E4" w:rsidRDefault="0043691A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 nowelizacji daje</w:t>
            </w:r>
            <w:r w:rsidR="0037607D">
              <w:rPr>
                <w:rFonts w:asciiTheme="minorHAnsi" w:hAnsiTheme="minorHAnsi" w:cstheme="minorHAnsi"/>
                <w:sz w:val="22"/>
                <w:szCs w:val="22"/>
              </w:rPr>
              <w:t xml:space="preserve"> możliwość korekty danych adresowych w sytuacji gdy US jest w posiadaniu informacji że są one niepoprawnie wpisane w CEIDG. Biorąc pod uwagę że zgłaszane przez US niepoprawności w zakresie adresów przedsiębiorców nie wymagają prowadzenia skomplikowanego i sformalizowanego postepowania administracyjnego a stanowią jedynie drobną korektę, to </w:t>
            </w:r>
            <w:proofErr w:type="spellStart"/>
            <w:r w:rsidR="0037607D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="0037607D">
              <w:rPr>
                <w:rFonts w:asciiTheme="minorHAnsi" w:hAnsiTheme="minorHAnsi" w:cstheme="minorHAnsi"/>
                <w:sz w:val="22"/>
                <w:szCs w:val="22"/>
              </w:rPr>
              <w:t xml:space="preserve"> proponując udostepnienie możliwości jej dokonania Naczelnikom US kieruj</w:t>
            </w:r>
            <w:r w:rsidR="002407E4">
              <w:rPr>
                <w:rFonts w:asciiTheme="minorHAnsi" w:hAnsiTheme="minorHAnsi" w:cstheme="minorHAnsi"/>
                <w:sz w:val="22"/>
                <w:szCs w:val="22"/>
              </w:rPr>
              <w:t>ąc</w:t>
            </w:r>
            <w:r w:rsidR="0037607D">
              <w:rPr>
                <w:rFonts w:asciiTheme="minorHAnsi" w:hAnsiTheme="minorHAnsi" w:cstheme="minorHAnsi"/>
                <w:sz w:val="22"/>
                <w:szCs w:val="22"/>
              </w:rPr>
              <w:t xml:space="preserve"> się ekonomiką pracy i postepowań administracji. </w:t>
            </w:r>
            <w:r w:rsidR="002407E4">
              <w:rPr>
                <w:rFonts w:asciiTheme="minorHAnsi" w:hAnsiTheme="minorHAnsi" w:cstheme="minorHAnsi"/>
                <w:sz w:val="22"/>
                <w:szCs w:val="22"/>
              </w:rPr>
              <w:t xml:space="preserve">Należy podkreślić, ze już dziś MF (urzędy skarbowe) dokonują aktualizacji/modyfikacji adresów w prowadzonych swoich rejestrach na podstawie danych z innych rejestrów np. TERYT bez angażowania przedsiębiorców/podatników i tym samym prowadzenia postępowań. W naszej ocenie np. zmiana adresu w rejestrze prowadzonym przez MF (urzędy skarbowe) powinna skutkować dokonaniem zmiany przez US w CEIDG. Nie znajduje uzasadnienia dublowanie tej samej pracy przez rejestry. Dzięki zastosowaniu projektowanych w ustawie przepisów </w:t>
            </w:r>
            <w:r w:rsidR="00C743AC">
              <w:rPr>
                <w:rFonts w:asciiTheme="minorHAnsi" w:hAnsiTheme="minorHAnsi" w:cstheme="minorHAnsi"/>
                <w:sz w:val="22"/>
                <w:szCs w:val="22"/>
              </w:rPr>
              <w:t xml:space="preserve">możliwa będzie wymiana informacji pomiędzy rejestrami oraz </w:t>
            </w:r>
            <w:r w:rsidR="00C743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zapewnienie spójności danych adresowych, co przyczyni się do zmniejszenia obciążeń biurokratycznych po stronie przedsiębiorców oraz administracji publicznej. </w:t>
            </w:r>
          </w:p>
          <w:p w14:paraId="391CB32D" w14:textId="72522167" w:rsidR="0037607D" w:rsidRDefault="0037607D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 więcej, na wcześniejszych etapach procesu legislacyjnego, MF zwracał uwagę na brak podstawy prawnej do dokonywania wspomnianych zmian, stąd zaproponowano zmianę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art. 28 ust. 1 pkt 7b ustawy z dnia 16 listopada 2016 r. o Krajowej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Administracji Skarbowej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58412D" w14:textId="77777777" w:rsidR="0037607D" w:rsidRDefault="0037607D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Natomiast jeżeli MF uznaje, ze wystarczającą podstawą jest wskazany przez MF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art. 28 ust. 1 pkt 13 ustawy o KAS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to jak wyżej skazano uwaga w tym zakresie zostanie uwzględniona. </w:t>
            </w:r>
          </w:p>
          <w:p w14:paraId="2CF8F649" w14:textId="6B4E579E" w:rsidR="0037607D" w:rsidRDefault="0037607D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Dodatkowo należy zauważyć, że MF już w tym momencie dokonuje pewnych zmian danych w  CEIDG np. korekta błędnego NIP.</w:t>
            </w:r>
          </w:p>
          <w:p w14:paraId="2E39642A" w14:textId="2285833F" w:rsidR="0037607D" w:rsidRPr="00A06425" w:rsidRDefault="0037607D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Zaproponowane rozwiązanie nie wyłącza </w:t>
            </w:r>
            <w:r w:rsidR="00E7280F">
              <w:rPr>
                <w:rFonts w:asciiTheme="minorHAnsi" w:hAnsiTheme="minorHAnsi" w:cstheme="minorHAnsi"/>
                <w:sz w:val="22"/>
                <w:szCs w:val="22"/>
              </w:rPr>
              <w:t>możliwości prowadzenia postepowania administracyjnego w zakresie sprostowania danych wpisanych w CEIDG w drodze postanowienia Ministra, natomiast nie dotyczyło by drobnych korekt jak. Np. poprawa nazwy ulicy z A. Mickiewicza na Adama Mickiewicza.</w:t>
            </w:r>
          </w:p>
        </w:tc>
      </w:tr>
      <w:tr w:rsidR="00A06425" w:rsidRPr="00A06425" w14:paraId="5F93924B" w14:textId="77777777" w:rsidTr="00342942">
        <w:tc>
          <w:tcPr>
            <w:tcW w:w="562" w:type="dxa"/>
            <w:shd w:val="clear" w:color="auto" w:fill="auto"/>
          </w:tcPr>
          <w:p w14:paraId="0BF3E1F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shd w:val="clear" w:color="auto" w:fill="auto"/>
          </w:tcPr>
          <w:p w14:paraId="262FEA57" w14:textId="45768F61" w:rsidR="00A06425" w:rsidRPr="00A06425" w:rsidRDefault="000312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271"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560" w:type="dxa"/>
            <w:shd w:val="clear" w:color="auto" w:fill="auto"/>
          </w:tcPr>
          <w:p w14:paraId="43E1399F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Art. 1 pkt 38</w:t>
            </w:r>
          </w:p>
          <w:p w14:paraId="326C6526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– dot.</w:t>
            </w:r>
          </w:p>
          <w:p w14:paraId="03713B39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projektowanego</w:t>
            </w:r>
          </w:p>
          <w:p w14:paraId="29F9BA12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art. 42f ust. 4</w:t>
            </w:r>
          </w:p>
          <w:p w14:paraId="173DD4E3" w14:textId="6C641F80" w:rsidR="00A06425" w:rsidRPr="00A06425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ustawy o CEIDG</w:t>
            </w:r>
          </w:p>
        </w:tc>
        <w:tc>
          <w:tcPr>
            <w:tcW w:w="3260" w:type="dxa"/>
            <w:shd w:val="clear" w:color="auto" w:fill="auto"/>
          </w:tcPr>
          <w:p w14:paraId="248A367D" w14:textId="4D23B16C" w:rsidR="00585618" w:rsidRPr="00585618" w:rsidRDefault="00585618" w:rsidP="00A971D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 xml:space="preserve">Należy wprost doprecyzować przypadek 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w którym to naczelnik urzędu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skarbowego będzie obowiązany do weryfikacji poprawności wniosku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w kontekście złożenia go przez osobę nieuprawnioną. Należy zauważyć,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że zapis „jeżeli weryfikacja przez CEIDG w tym zakresie nie była możliwa”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może dotyczyć szerokiego spektrum sytuacji (awaria systemu, wyłączenie</w:t>
            </w:r>
          </w:p>
          <w:p w14:paraId="3A1CD4AB" w14:textId="4E86FF44" w:rsidR="00A06425" w:rsidRPr="00A06425" w:rsidRDefault="00585618" w:rsidP="00A971D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modułu weryfikacji itd.), wobec czego przeniesienie odpowiedzialności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 xml:space="preserve">w tym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przypadku na naczelnika urzędu skarbowego jest nieuzasadnion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e. </w:t>
            </w:r>
          </w:p>
        </w:tc>
        <w:tc>
          <w:tcPr>
            <w:tcW w:w="2835" w:type="dxa"/>
            <w:shd w:val="clear" w:color="auto" w:fill="auto"/>
          </w:tcPr>
          <w:p w14:paraId="1F14E859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Korekta projektowanej ustawy</w:t>
            </w:r>
          </w:p>
          <w:p w14:paraId="7F17738B" w14:textId="00227374" w:rsidR="00A06425" w:rsidRPr="00A06425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we wskazanym zakresie.</w:t>
            </w:r>
          </w:p>
        </w:tc>
        <w:tc>
          <w:tcPr>
            <w:tcW w:w="5245" w:type="dxa"/>
          </w:tcPr>
          <w:p w14:paraId="50E2084A" w14:textId="77777777" w:rsidR="00A06425" w:rsidRDefault="0099145F" w:rsidP="005947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914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nieuwzględniona</w:t>
            </w:r>
          </w:p>
          <w:p w14:paraId="07D4EBCD" w14:textId="44AA6763" w:rsidR="000F6BB1" w:rsidRPr="005326F8" w:rsidRDefault="000F6BB1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26F8">
              <w:rPr>
                <w:rFonts w:asciiTheme="minorHAnsi" w:hAnsiTheme="minorHAnsi" w:cstheme="minorHAnsi"/>
                <w:sz w:val="22"/>
                <w:szCs w:val="22"/>
              </w:rPr>
              <w:t xml:space="preserve">Co do zasady przyjmuje się, że zgodnie z </w:t>
            </w:r>
            <w:r w:rsidR="0043691A" w:rsidRPr="005326F8">
              <w:rPr>
                <w:rFonts w:asciiTheme="minorHAnsi" w:hAnsiTheme="minorHAnsi" w:cstheme="minorHAnsi"/>
                <w:sz w:val="22"/>
                <w:szCs w:val="22"/>
              </w:rPr>
              <w:t xml:space="preserve">art. 42f </w:t>
            </w:r>
            <w:r w:rsidRPr="005326F8">
              <w:rPr>
                <w:rFonts w:asciiTheme="minorHAnsi" w:hAnsiTheme="minorHAnsi" w:cstheme="minorHAnsi"/>
                <w:sz w:val="22"/>
                <w:szCs w:val="22"/>
              </w:rPr>
              <w:t xml:space="preserve">CEIDG weryfikuje poprawność wniosku o publikację informacji o spółce cywilnej w zakresie określonym w art. 42e ust. 1 pkt 2 i 3, o ile to możliwe oraz </w:t>
            </w:r>
            <w:r w:rsidR="005326F8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5326F8">
              <w:rPr>
                <w:rFonts w:asciiTheme="minorHAnsi" w:hAnsiTheme="minorHAnsi" w:cstheme="minorHAnsi"/>
                <w:sz w:val="22"/>
                <w:szCs w:val="22"/>
              </w:rPr>
              <w:t>art. 42e ust. 1 pkt 4.</w:t>
            </w:r>
          </w:p>
          <w:p w14:paraId="41A3B41D" w14:textId="1D9103F3" w:rsidR="005326F8" w:rsidRDefault="0099145F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Zakłada się, że wszystkie wnioski dotyczące nowopowstających spółek, które zdecydują się na skorzystanie z wzoru umowy udostępnionej w CEIDG będą weryfikowane przez CEIDG</w:t>
            </w:r>
            <w:r w:rsidR="005326F8">
              <w:rPr>
                <w:rFonts w:asciiTheme="minorHAnsi" w:hAnsiTheme="minorHAnsi" w:cstheme="minorHAnsi"/>
                <w:sz w:val="22"/>
                <w:szCs w:val="22"/>
              </w:rPr>
              <w:t xml:space="preserve">, także </w:t>
            </w:r>
            <w:r w:rsidR="005326F8" w:rsidRPr="00585618">
              <w:rPr>
                <w:rFonts w:asciiTheme="minorHAnsi" w:hAnsiTheme="minorHAnsi" w:cstheme="minorHAnsi"/>
                <w:sz w:val="22"/>
                <w:szCs w:val="22"/>
              </w:rPr>
              <w:t>w kontekście złożenia go przez osobę uprawnioną</w:t>
            </w:r>
          </w:p>
          <w:p w14:paraId="3BB04A52" w14:textId="77777777" w:rsidR="0099145F" w:rsidRPr="00DD4760" w:rsidRDefault="0099145F" w:rsidP="0059477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Natomiast w przypadku wniosków, do których załączona zostanie umowa spółki w zawarta w postaci </w:t>
            </w:r>
            <w:r w:rsidR="00DD4760">
              <w:rPr>
                <w:rFonts w:asciiTheme="minorHAnsi" w:hAnsiTheme="minorHAnsi" w:cstheme="minorHAnsi"/>
                <w:sz w:val="22"/>
                <w:szCs w:val="22"/>
              </w:rPr>
              <w:t xml:space="preserve">np. skanu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DD4760">
              <w:rPr>
                <w:rFonts w:asciiTheme="minorHAnsi" w:hAnsiTheme="minorHAnsi" w:cstheme="minorHAnsi"/>
                <w:sz w:val="22"/>
                <w:szCs w:val="22"/>
              </w:rPr>
              <w:t xml:space="preserve"> co będzie dotyczyło głownie „starych” spółek cywilnych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) będzie weryfikowana przez US. </w:t>
            </w:r>
            <w:r w:rsidRPr="00DD476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ST CEIDG nie będzie miało bowiem możliwości weryfikacji danych </w:t>
            </w:r>
            <w:r w:rsidR="00DD4760" w:rsidRPr="00DD476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zawartych w skanie </w:t>
            </w:r>
            <w:r w:rsidRPr="00DD476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umowy.</w:t>
            </w:r>
          </w:p>
          <w:p w14:paraId="17D4F259" w14:textId="77777777" w:rsidR="00DD4760" w:rsidRDefault="00DD4760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Przyjęcie takiego rozwiązania z nowelizacji ustawy jest wynikiem kilku spotkań i konsultacji z MF, podczas których podnoszony był problem załączania umów w postaci skanów (np. umowy zawarte przed notariuszem, „stare” umowy spółek cywilnych). </w:t>
            </w:r>
          </w:p>
          <w:p w14:paraId="41B88A04" w14:textId="32034E2D" w:rsidR="00DD4760" w:rsidRPr="0099145F" w:rsidRDefault="00DD4760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Projektowane przepisy są odpowiedzią na zgłaszany podczas spotkań z MF postulat konieczności weryfikacji przez US i zapewnienia poprawności danych. Aktualnie US bardzo wnikliwie dokonują takich czynności. Po nowelizacji taka weryfikacja i zapewnienie poprawności będzie dotyczyła już tylko skanów tj. umów zawartych przed notariuszem, „starych” umów spółek cywilnych, pozostałe przypadki będą obsługiwane przez CEIDG. Ponadto należy podkreślić, ze z czasem liczba „starych” umów spółek cywilnych powinna się zmniejszać</w:t>
            </w:r>
            <w:r w:rsidR="00AB6E48">
              <w:rPr>
                <w:rFonts w:asciiTheme="minorHAnsi" w:hAnsiTheme="minorHAnsi" w:cstheme="minorHAnsi"/>
                <w:sz w:val="22"/>
                <w:szCs w:val="22"/>
              </w:rPr>
              <w:t xml:space="preserve"> na rzecz umów on-line.</w:t>
            </w:r>
          </w:p>
        </w:tc>
      </w:tr>
      <w:tr w:rsidR="00A06425" w:rsidRPr="00A06425" w14:paraId="2A2A8CB6" w14:textId="77777777" w:rsidTr="00342942">
        <w:tc>
          <w:tcPr>
            <w:tcW w:w="562" w:type="dxa"/>
            <w:shd w:val="clear" w:color="auto" w:fill="auto"/>
          </w:tcPr>
          <w:p w14:paraId="3B60351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701" w:type="dxa"/>
            <w:shd w:val="clear" w:color="auto" w:fill="auto"/>
          </w:tcPr>
          <w:p w14:paraId="74E19822" w14:textId="72969550" w:rsidR="00A06425" w:rsidRPr="00A06425" w:rsidRDefault="000312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271"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560" w:type="dxa"/>
            <w:shd w:val="clear" w:color="auto" w:fill="auto"/>
          </w:tcPr>
          <w:p w14:paraId="5641888E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Art. 1 pkt 38</w:t>
            </w:r>
          </w:p>
          <w:p w14:paraId="2B209976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– dot.</w:t>
            </w:r>
          </w:p>
          <w:p w14:paraId="1CAC1099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projektowanego</w:t>
            </w:r>
          </w:p>
          <w:p w14:paraId="0D9635F5" w14:textId="250349ED" w:rsidR="00A06425" w:rsidRPr="00A06425" w:rsidRDefault="00585618" w:rsidP="00DC40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art. 42g ust. 2 i 4</w:t>
            </w:r>
            <w:r w:rsidR="00DC40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ustawy o CEIDG</w:t>
            </w:r>
          </w:p>
        </w:tc>
        <w:tc>
          <w:tcPr>
            <w:tcW w:w="3260" w:type="dxa"/>
            <w:shd w:val="clear" w:color="auto" w:fill="auto"/>
          </w:tcPr>
          <w:p w14:paraId="56A0B72B" w14:textId="766CD61F" w:rsidR="00A06425" w:rsidRPr="00A06425" w:rsidRDefault="00585618" w:rsidP="00A971D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Mimo uwzględnienia wcześniejszej uwagi oraz informacji o zmianie przepisu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przesłany projekt nie zawiera stosownych zmian, wobec czego podtrzymuje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się wcześniejszą uwagę w tym zakresie (również biorąc pod uwagę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zmieniony ust. 4 projektowanego artykułu)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71722BD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Korekta projektowanej ustawy</w:t>
            </w:r>
          </w:p>
          <w:p w14:paraId="6E9FCB2E" w14:textId="6D9C62E8" w:rsidR="00A06425" w:rsidRPr="00A06425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we wskazanym zakresie.</w:t>
            </w:r>
          </w:p>
        </w:tc>
        <w:tc>
          <w:tcPr>
            <w:tcW w:w="5245" w:type="dxa"/>
          </w:tcPr>
          <w:p w14:paraId="64FB7C1B" w14:textId="6E944472" w:rsidR="00A06425" w:rsidRPr="0099145F" w:rsidRDefault="00F33C99" w:rsidP="005947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914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nieuwzględniona</w:t>
            </w:r>
          </w:p>
          <w:p w14:paraId="6E8E9E02" w14:textId="51FD67B2" w:rsidR="00F33C99" w:rsidRDefault="00F33C99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Projektowany przepis art. 42g ust. 2 wskazuje, </w:t>
            </w:r>
            <w:r w:rsidR="007B2C3D">
              <w:rPr>
                <w:rFonts w:asciiTheme="minorHAnsi" w:hAnsiTheme="minorHAnsi" w:cstheme="minorHAnsi"/>
                <w:sz w:val="22"/>
                <w:szCs w:val="22"/>
              </w:rPr>
              <w:t xml:space="preserve">że do CEIDG przekazywana jest KAŻDA informacja o </w:t>
            </w:r>
            <w:r w:rsidR="007B2C3D" w:rsidRPr="007B2C3D">
              <w:rPr>
                <w:rFonts w:asciiTheme="minorHAnsi" w:hAnsiTheme="minorHAnsi" w:cstheme="minorHAnsi"/>
                <w:sz w:val="22"/>
                <w:szCs w:val="22"/>
              </w:rPr>
              <w:t>numerze identyfikacji podatkowej (NIP) spółki cywilnej</w:t>
            </w:r>
            <w:r w:rsidR="007B2C3D">
              <w:rPr>
                <w:rFonts w:asciiTheme="minorHAnsi" w:hAnsiTheme="minorHAnsi" w:cstheme="minorHAnsi"/>
                <w:sz w:val="22"/>
                <w:szCs w:val="22"/>
              </w:rPr>
              <w:t>. Przepis nie dotyczy wyłącznie sytuacji, w której nowopowstała spółka (wspólnik uprawniony do reprezentacji) składa wniosek o publikację informacji o spółce, a zgodnie z zasadą „jednego okienka” nadanie nr NIP, ale też sytuację, w której taki wniosek (o publikacje informacji o spółce) składa się dla spółki już posiadającej NIP (co pozwala przekazać również informację, że NIP został np. uchylony). Uwaga została uwzględniona w taki sposób aby możliwe było przekazanie nie tylko informacji o nadaniu nr NIP, ale każdej informacji o tym numerze NIP.</w:t>
            </w:r>
          </w:p>
          <w:p w14:paraId="03428665" w14:textId="7826C15D" w:rsidR="00F33C99" w:rsidRPr="00A06425" w:rsidRDefault="00F33C99" w:rsidP="00F80A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618" w:rsidRPr="00A06425" w14:paraId="3163B6F7" w14:textId="77777777" w:rsidTr="00342942">
        <w:tc>
          <w:tcPr>
            <w:tcW w:w="562" w:type="dxa"/>
            <w:shd w:val="clear" w:color="auto" w:fill="auto"/>
          </w:tcPr>
          <w:p w14:paraId="7E682096" w14:textId="004B0299" w:rsidR="00585618" w:rsidRPr="00A06425" w:rsidRDefault="002C328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7BB71E83" w14:textId="02E7CC15" w:rsidR="00585618" w:rsidRPr="00A06425" w:rsidRDefault="000312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271"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560" w:type="dxa"/>
            <w:shd w:val="clear" w:color="auto" w:fill="auto"/>
          </w:tcPr>
          <w:p w14:paraId="3E6ECB5B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Art. 1 pkt 38 –</w:t>
            </w:r>
          </w:p>
          <w:p w14:paraId="3B7C3AED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dot.</w:t>
            </w:r>
          </w:p>
          <w:p w14:paraId="27ED59E9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projektowanego</w:t>
            </w:r>
          </w:p>
          <w:p w14:paraId="579F01E1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art. 42g ust. 4</w:t>
            </w:r>
          </w:p>
          <w:p w14:paraId="3B1A89E4" w14:textId="0A180476" w:rsidR="00585618" w:rsidRPr="00A06425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ustawy o CEIDG</w:t>
            </w:r>
          </w:p>
        </w:tc>
        <w:tc>
          <w:tcPr>
            <w:tcW w:w="3260" w:type="dxa"/>
            <w:shd w:val="clear" w:color="auto" w:fill="auto"/>
          </w:tcPr>
          <w:p w14:paraId="219534DA" w14:textId="5CAF4190" w:rsidR="00585618" w:rsidRPr="00585618" w:rsidRDefault="00585618" w:rsidP="00A971D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Podtrzymuje się uwagę dotyczącą konieczności przekazywania informacji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o istniejącej spółce cywilnej (niezależnie od nadania bądź wydania decyzji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 xml:space="preserve">o odmowie nadania NIP) do ZUS/KRUS oraz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GUS. Ponownie informujemy,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że wniosek może zawierać istotne dane z punktu widzenia tych organów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(np. zgłoszenie do ubezpieczeń), więc blokowanie wniosku na etapie nadania</w:t>
            </w:r>
          </w:p>
          <w:p w14:paraId="0428C4E0" w14:textId="0F74FCF2" w:rsidR="00585618" w:rsidRPr="00A06425" w:rsidRDefault="00585618" w:rsidP="00A971D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NIP i brak przekazania jakiejkolwiek informacji o treści złożonego wniosku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do tych instytucji może powodować konsekwencje po stronie składającego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wniosek. Sam sposób identyfikacji podmiotów w tych instytucjach nie ma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w tym wypadku znaczenia.</w:t>
            </w:r>
          </w:p>
        </w:tc>
        <w:tc>
          <w:tcPr>
            <w:tcW w:w="2835" w:type="dxa"/>
            <w:shd w:val="clear" w:color="auto" w:fill="auto"/>
          </w:tcPr>
          <w:p w14:paraId="30181AFA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Korekta projektowanej ustawy</w:t>
            </w:r>
          </w:p>
          <w:p w14:paraId="2B157F12" w14:textId="27CFBF37" w:rsidR="00585618" w:rsidRPr="00A06425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we wskazanym zakresie.</w:t>
            </w:r>
          </w:p>
        </w:tc>
        <w:tc>
          <w:tcPr>
            <w:tcW w:w="5245" w:type="dxa"/>
          </w:tcPr>
          <w:p w14:paraId="42406143" w14:textId="1BFF15D2" w:rsidR="00585618" w:rsidRPr="00F80A33" w:rsidRDefault="00F80A33" w:rsidP="005947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0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nieuwzględniona</w:t>
            </w:r>
          </w:p>
          <w:p w14:paraId="120D6060" w14:textId="77777777" w:rsidR="00F80A33" w:rsidRDefault="00F80A33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Procedura postepowania została ustalona z ZUS i GUS. </w:t>
            </w:r>
          </w:p>
          <w:p w14:paraId="26370D6E" w14:textId="575C43AC" w:rsidR="00F80A33" w:rsidRPr="00282DEE" w:rsidRDefault="00F80A33" w:rsidP="00F80A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ponownie przekazuje wyjaśnienia i </w:t>
            </w:r>
            <w:r w:rsidR="00AB6E48">
              <w:rPr>
                <w:rFonts w:asciiTheme="minorHAnsi" w:hAnsiTheme="minorHAnsi" w:cstheme="minorHAnsi"/>
                <w:sz w:val="22"/>
                <w:szCs w:val="22"/>
              </w:rPr>
              <w:t>podkreśla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że w</w:t>
            </w:r>
            <w:r w:rsidRPr="00282DEE">
              <w:rPr>
                <w:rFonts w:asciiTheme="minorHAnsi" w:hAnsiTheme="minorHAnsi" w:cstheme="minorHAnsi"/>
                <w:sz w:val="22"/>
                <w:szCs w:val="22"/>
              </w:rPr>
              <w:t xml:space="preserve">arunkiem założenia konta płatnika w ZUS jest posiadanie numeru NIP i REGON, Zgodnie z art. 45 ust. 5 ustawy o systemie ubezpieczeń społecznych zgłoszenie </w:t>
            </w:r>
            <w:r w:rsidRPr="00282DE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płatnika składek –jednostki organizacyjnej nieposiadającej osobowości prawnej (np. spółka cywilna) zawiera następujące dane: numery NIP i REGON </w:t>
            </w:r>
            <w:r w:rsidRPr="00282DE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Bez NIP nie będzie możliwa identyfikacja spółki cywilnej (nie posiada ona PESEL ni numeru dowodu osobistego, numeru KRS itp.) jak i wniosków jej dotyczących  ( np. wniosku o zmianę, zawieszenie) za pomocą NIP</w:t>
            </w:r>
            <w:r w:rsidRPr="00282DE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290B0489" w14:textId="77777777" w:rsidR="00F80A33" w:rsidRDefault="00F80A33" w:rsidP="00F80A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Natomiast z</w:t>
            </w:r>
            <w:r w:rsidRPr="00282DEE">
              <w:rPr>
                <w:rFonts w:asciiTheme="minorHAnsi" w:hAnsiTheme="minorHAnsi" w:cstheme="minorHAnsi"/>
                <w:sz w:val="22"/>
                <w:szCs w:val="22"/>
              </w:rPr>
              <w:t xml:space="preserve">godnie z art. 42 ust.3 pkt 2 ustawy o statystyce publicznej Krajowy rejestr urzędowy podmiotów gospodarki narodowej zawiera informację o NIP podmiotu.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Reasumując </w:t>
            </w:r>
            <w:r w:rsidRPr="00282DEE">
              <w:rPr>
                <w:rFonts w:asciiTheme="minorHAnsi" w:hAnsiTheme="minorHAnsi" w:cstheme="minorHAnsi"/>
                <w:sz w:val="22"/>
                <w:szCs w:val="22"/>
              </w:rPr>
              <w:t>brak numeru NIP (czy też przekazanie informacji o odmowie nadania NIP) nie pozwoli na skuteczne załatwienie spraw w innych urzędach np. ZUS i GUS oraz uniemożliwi prawidłową identyfikację podmiotu w przypadku złożenia kolejnych wniosków (szczególnie istotne przy zbieżności nazw, czy podobnym składzie wspólników), co może skutkować błędnym przypisaniem wniosku do danego podmiotu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A zatem brak numeru NIP skutkuje przerwaniem obiegu wniosku o publikacje informacji o spółce cywilnej o czym ST CEIDG informuje niezwłocznie składającego.</w:t>
            </w:r>
          </w:p>
          <w:p w14:paraId="72B8AA21" w14:textId="246A9276" w:rsidR="00F80A33" w:rsidRPr="00A06425" w:rsidRDefault="00F80A33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618" w:rsidRPr="00A06425" w14:paraId="2A0BFDC3" w14:textId="77777777" w:rsidTr="00342942">
        <w:tc>
          <w:tcPr>
            <w:tcW w:w="562" w:type="dxa"/>
            <w:shd w:val="clear" w:color="auto" w:fill="auto"/>
          </w:tcPr>
          <w:p w14:paraId="767D1294" w14:textId="5A2B4149" w:rsidR="00585618" w:rsidRPr="00A06425" w:rsidRDefault="002C328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701" w:type="dxa"/>
            <w:shd w:val="clear" w:color="auto" w:fill="auto"/>
          </w:tcPr>
          <w:p w14:paraId="373EA5D6" w14:textId="661047BE" w:rsidR="00585618" w:rsidRPr="00A06425" w:rsidRDefault="000312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271"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560" w:type="dxa"/>
            <w:shd w:val="clear" w:color="auto" w:fill="auto"/>
          </w:tcPr>
          <w:p w14:paraId="7F14A4A7" w14:textId="77777777" w:rsidR="00E408FD" w:rsidRPr="00E408FD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Art. 1 pkt 38 –</w:t>
            </w:r>
          </w:p>
          <w:p w14:paraId="55FD8417" w14:textId="77777777" w:rsidR="00E408FD" w:rsidRPr="00E408FD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dot.</w:t>
            </w:r>
          </w:p>
          <w:p w14:paraId="79C15612" w14:textId="77777777" w:rsidR="00E408FD" w:rsidRPr="00E408FD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projektowanego</w:t>
            </w:r>
          </w:p>
          <w:p w14:paraId="090FEA14" w14:textId="77777777" w:rsidR="00E408FD" w:rsidRPr="00E408FD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art. 42n ust. 1</w:t>
            </w:r>
          </w:p>
          <w:p w14:paraId="796CD622" w14:textId="4293A65B" w:rsidR="00585618" w:rsidRPr="00A06425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ustawy o CEIDG</w:t>
            </w:r>
          </w:p>
        </w:tc>
        <w:tc>
          <w:tcPr>
            <w:tcW w:w="3260" w:type="dxa"/>
            <w:shd w:val="clear" w:color="auto" w:fill="auto"/>
          </w:tcPr>
          <w:p w14:paraId="5F5FDCEC" w14:textId="61C252E9" w:rsidR="00585618" w:rsidRPr="00A06425" w:rsidRDefault="00E408FD" w:rsidP="00A971D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Podtrzymuje się, że ingerowanie z urzędu, naczelnika urzędu skarbowego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w istotne wartości wpisowe jakie zostały określone 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w projektowanym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art. 42a ust. 2 pkt 3-5 i 7-9 jest nadmiarowe i nie powinno zostać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umieszczone w projekcie. Pozyskanie informacji o powyższych zmianach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(np. w toku prowadzonej kontroli bądź poprzez przedłożenie dokumentów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przez spółkę) winno powodować wszczęcie określonych czynności bądź też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wystąpienie do organu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publikującego informacje o spółce cywilnej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o stwierdzonych niezgodnościach. Ponownie informujemy, że to po stronie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podatnika istnieje obowiązek aktualizacji danych. Nie dostrzega się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971D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w projektowanym przepisie informacji </w:t>
            </w:r>
            <w:r w:rsidR="002325B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o charakterze „drobnym”, o którym</w:t>
            </w:r>
            <w:r w:rsidR="002325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wnioskodawca pisze w wyjaśnieniach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63A3C11" w14:textId="77777777" w:rsidR="00585618" w:rsidRPr="00585618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Korekta projektowanej ustawy</w:t>
            </w:r>
          </w:p>
          <w:p w14:paraId="7BAB2C43" w14:textId="531F1CA9" w:rsidR="00585618" w:rsidRPr="00A06425" w:rsidRDefault="00585618" w:rsidP="005856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5618">
              <w:rPr>
                <w:rFonts w:asciiTheme="minorHAnsi" w:hAnsiTheme="minorHAnsi" w:cstheme="minorHAnsi"/>
                <w:sz w:val="22"/>
                <w:szCs w:val="22"/>
              </w:rPr>
              <w:t>we wskazanym zakresie.</w:t>
            </w:r>
          </w:p>
        </w:tc>
        <w:tc>
          <w:tcPr>
            <w:tcW w:w="5245" w:type="dxa"/>
          </w:tcPr>
          <w:p w14:paraId="3043C740" w14:textId="77777777" w:rsidR="00585618" w:rsidRDefault="00AB6E48" w:rsidP="005947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6E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nieuwzględniona</w:t>
            </w:r>
          </w:p>
          <w:p w14:paraId="5A0BF3A1" w14:textId="46FCEA3B" w:rsidR="00AB6E48" w:rsidRDefault="00AB6E48" w:rsidP="00AB6E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6E48">
              <w:rPr>
                <w:rFonts w:asciiTheme="minorHAnsi" w:hAnsiTheme="minorHAnsi" w:cstheme="minorHAnsi"/>
                <w:sz w:val="22"/>
                <w:szCs w:val="22"/>
              </w:rPr>
              <w:t>Zgodnie z art. 42n ust. 1 naczelnik właściwego urzędu skarbowego, po otrzymaniu informacji o niezgodności w opublikowanej informacji o spółce cywilnej w zakresie danych tj. numer identyfikacji podatkowej (NIP) spółki cywilnej oraz informacje o jego unieważnieniu lub uchyleniu, nazwa spółki, dane dotyczące wspólników, data rozpoczęcia działalności spółki cywilnej, adres, PKD, informacj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AB6E48">
              <w:rPr>
                <w:rFonts w:asciiTheme="minorHAnsi" w:hAnsiTheme="minorHAnsi" w:cstheme="minorHAnsi"/>
                <w:sz w:val="22"/>
                <w:szCs w:val="22"/>
              </w:rPr>
              <w:t xml:space="preserve"> o wykreśleniu lub ustaniu bytu prawnego spółki cywilnej z danymi zawartymi w umowie spółki cywilnej, może dokonać uzupełnienia lub zmiany tych danych w CEIDG z urzędu.</w:t>
            </w:r>
          </w:p>
          <w:p w14:paraId="4561FDC0" w14:textId="70E05927" w:rsidR="0081381B" w:rsidRDefault="00AB6E48" w:rsidP="00AB6E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informacjami przekazanymi podczas spotkań i konsultacji MF podkreślał, że US na podstawie danych podatkowych, kontroli itp. pozyskują informacje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zmianach ww. zakresie na podstawie, których dokonują odpowiednich zmian w swoich rejestrach. </w:t>
            </w:r>
            <w:r w:rsidR="0081381B">
              <w:rPr>
                <w:rFonts w:asciiTheme="minorHAnsi" w:hAnsiTheme="minorHAnsi" w:cstheme="minorHAnsi"/>
                <w:sz w:val="22"/>
                <w:szCs w:val="22"/>
              </w:rPr>
              <w:t xml:space="preserve">W naszej ocenie ww. zmiany w rejestrze/ach prowadzonym przez MF (urzędy skarbowe) powinna skutkować dokonaniem zmiany przez US w CEIDG. </w:t>
            </w:r>
          </w:p>
          <w:p w14:paraId="62D36A3B" w14:textId="6E989D13" w:rsidR="0081381B" w:rsidRDefault="0081381B" w:rsidP="00AB6E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ystąpienie do organu publikującego informacje o spółce cywilnej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o stwierdzonych niezgodnościach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żądaniem podjęcia czynności (nie określono jakich) w praktyce oznacza prowadzenie postępowania wyjaśniającego zmierzającego w gruncie rzeczy do ustalenia faktów, które już są znane organowi (często niepodważalne) i de facto oznacza wpisanie tych samych danych, które posiada US jednakże z dużym opóźnieniem (czas potrzeby na prowadzenie postępowania).</w:t>
            </w:r>
          </w:p>
          <w:p w14:paraId="38E8B94F" w14:textId="3825E8E7" w:rsidR="0081381B" w:rsidRDefault="0081381B" w:rsidP="00AB6E4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Zaproponowana przez MF procedura jest nieefektywna i długotrwała. Oznacza ustalenia danych, które już raz zostały ustalone i są wprowadzone do rejestru MF (US). </w:t>
            </w:r>
          </w:p>
          <w:p w14:paraId="70CE0112" w14:textId="498D5211" w:rsidR="00AB6E48" w:rsidRPr="00AB6E48" w:rsidRDefault="00A75547" w:rsidP="00A755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75547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Zgodnie z art. 12 § 1 KPA organy administracji publicznej powinny działać w sprawie</w:t>
            </w:r>
            <w:r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75547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wnikliwie i </w:t>
            </w:r>
            <w:r w:rsidRPr="00A75547">
              <w:rPr>
                <w:rStyle w:val="highlight"/>
                <w:rFonts w:asciiTheme="minorHAnsi" w:hAnsiTheme="minorHAnsi" w:cstheme="minorHAnsi"/>
                <w:sz w:val="22"/>
                <w:szCs w:val="22"/>
              </w:rPr>
              <w:t>szybko</w:t>
            </w:r>
            <w:r w:rsidRPr="00A75547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, posługując się możliwie najprostszymi środkami prowadzącymi</w:t>
            </w:r>
            <w:r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75547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do jej załatwienia</w:t>
            </w:r>
            <w:r>
              <w:rPr>
                <w:rStyle w:val="markedcontent"/>
              </w:rPr>
              <w:t xml:space="preserve">. </w:t>
            </w:r>
            <w:r w:rsidR="0081381B">
              <w:rPr>
                <w:rFonts w:asciiTheme="minorHAnsi" w:hAnsiTheme="minorHAnsi" w:cstheme="minorHAnsi"/>
                <w:sz w:val="22"/>
                <w:szCs w:val="22"/>
              </w:rPr>
              <w:t>Dzięki zastosowaniu projektowanych w ustawie przepisów możliwa będzie wymiana informacji pomiędzy rejestrami oraz zapewnienie spójności danych adresowych, co przyczyni się do zmniejszenia obciążeń biurokratycznych po stronie przedsiębiorców oraz administracji publicznej.</w:t>
            </w:r>
          </w:p>
        </w:tc>
      </w:tr>
      <w:tr w:rsidR="00585618" w:rsidRPr="00A06425" w14:paraId="3B976925" w14:textId="77777777" w:rsidTr="00342942">
        <w:tc>
          <w:tcPr>
            <w:tcW w:w="562" w:type="dxa"/>
            <w:shd w:val="clear" w:color="auto" w:fill="auto"/>
          </w:tcPr>
          <w:p w14:paraId="6F2BBC99" w14:textId="3693D03D" w:rsidR="00585618" w:rsidRPr="00A06425" w:rsidRDefault="002C328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701" w:type="dxa"/>
            <w:shd w:val="clear" w:color="auto" w:fill="auto"/>
          </w:tcPr>
          <w:p w14:paraId="7BEF385B" w14:textId="3A91ECFA" w:rsidR="00585618" w:rsidRPr="00A06425" w:rsidRDefault="000312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271"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560" w:type="dxa"/>
            <w:shd w:val="clear" w:color="auto" w:fill="auto"/>
          </w:tcPr>
          <w:p w14:paraId="23520827" w14:textId="37223E3C" w:rsidR="00585618" w:rsidRPr="00A06425" w:rsidRDefault="00E408F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Art. 4</w:t>
            </w:r>
          </w:p>
        </w:tc>
        <w:tc>
          <w:tcPr>
            <w:tcW w:w="3260" w:type="dxa"/>
            <w:shd w:val="clear" w:color="auto" w:fill="auto"/>
          </w:tcPr>
          <w:p w14:paraId="14668530" w14:textId="00D9C7C0" w:rsidR="00E408FD" w:rsidRPr="00E408FD" w:rsidRDefault="00E408FD" w:rsidP="000312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W kontekście projektowanych zmian ustawy z dnia 13 października 1995 r.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o zasadach ewidencji i identyfikacji podatników 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i płatników (art. 4 projektu)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ze względu na ograniczony czas brak jest możliwości odniesienia się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szczegółowo do wszystkich zapisów. Proponowane zmiany muszą zostać</w:t>
            </w:r>
          </w:p>
          <w:p w14:paraId="1D0F74D8" w14:textId="0AB49163" w:rsidR="00585618" w:rsidRPr="00A06425" w:rsidRDefault="00E408FD" w:rsidP="000312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przeanalizowane pod kątem ich wpływu na ogół systemu podatkowego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z innymi komórkami MF.</w:t>
            </w:r>
          </w:p>
        </w:tc>
        <w:tc>
          <w:tcPr>
            <w:tcW w:w="2835" w:type="dxa"/>
            <w:shd w:val="clear" w:color="auto" w:fill="auto"/>
          </w:tcPr>
          <w:p w14:paraId="2883A6BE" w14:textId="77777777" w:rsidR="00E408FD" w:rsidRPr="00E408FD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Możliwość zgłoszenia kolejnych</w:t>
            </w:r>
          </w:p>
          <w:p w14:paraId="5DA09865" w14:textId="77777777" w:rsidR="00E408FD" w:rsidRPr="00E408FD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uwag na dalszym etapie procesu</w:t>
            </w:r>
          </w:p>
          <w:p w14:paraId="7502508B" w14:textId="188445C0" w:rsidR="00585618" w:rsidRPr="00A06425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legislacyjnego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14:paraId="0F6213A8" w14:textId="18CF0B7C" w:rsidR="00585618" w:rsidRPr="00A75547" w:rsidRDefault="009E2A28" w:rsidP="005947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55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niezasadna (nieuwzględniona)</w:t>
            </w:r>
          </w:p>
          <w:p w14:paraId="289146AD" w14:textId="537CB36F" w:rsidR="009E2A28" w:rsidRDefault="009E2A28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zwraca uwagę, że projekt nowelizacji ustawy o CEIDG został przekazany do uzgodnień międzyresortowych po raz pierwszy 19.09.2022 r. następnie po naniesieniu zmian związanych ze zgłoszonymi uwagami ponownie przekazano projekt do uzgodnień 10.02.2023 r. co w ocenie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dawało wiele możliwości i  dostateczny czas na dokładne przeanalizowanie proponowanych zmian w ustawie </w:t>
            </w:r>
            <w:r w:rsidR="00F33C99"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o zasadach ewidencji i identyfikacji podatników </w:t>
            </w:r>
            <w:r w:rsidR="00F33C9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F33C99" w:rsidRPr="00E408FD">
              <w:rPr>
                <w:rFonts w:asciiTheme="minorHAnsi" w:hAnsiTheme="minorHAnsi" w:cstheme="minorHAnsi"/>
                <w:sz w:val="22"/>
                <w:szCs w:val="22"/>
              </w:rPr>
              <w:t>i płatników</w:t>
            </w:r>
            <w:r w:rsidR="00F33C99">
              <w:rPr>
                <w:rFonts w:asciiTheme="minorHAnsi" w:hAnsiTheme="minorHAnsi" w:cstheme="minorHAnsi"/>
                <w:sz w:val="22"/>
                <w:szCs w:val="22"/>
              </w:rPr>
              <w:t xml:space="preserve">. W związku z powyższym </w:t>
            </w:r>
            <w:proofErr w:type="spellStart"/>
            <w:r w:rsidR="00F33C99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="00F33C99">
              <w:rPr>
                <w:rFonts w:asciiTheme="minorHAnsi" w:hAnsiTheme="minorHAnsi" w:cstheme="minorHAnsi"/>
                <w:sz w:val="22"/>
                <w:szCs w:val="22"/>
              </w:rPr>
              <w:t xml:space="preserve"> zwraca się z uprzejmą prośbą o przedstawienie </w:t>
            </w:r>
            <w:r w:rsidR="00A75547">
              <w:rPr>
                <w:rFonts w:asciiTheme="minorHAnsi" w:hAnsiTheme="minorHAnsi" w:cstheme="minorHAnsi"/>
                <w:sz w:val="22"/>
                <w:szCs w:val="22"/>
              </w:rPr>
              <w:t xml:space="preserve">konkretnego </w:t>
            </w:r>
            <w:r w:rsidR="00A7554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brzmienia </w:t>
            </w:r>
            <w:r w:rsidR="00F33C99">
              <w:rPr>
                <w:rFonts w:asciiTheme="minorHAnsi" w:hAnsiTheme="minorHAnsi" w:cstheme="minorHAnsi"/>
                <w:sz w:val="22"/>
                <w:szCs w:val="22"/>
              </w:rPr>
              <w:t xml:space="preserve">propozycji zmian </w:t>
            </w:r>
            <w:r w:rsidR="00A75547">
              <w:rPr>
                <w:rFonts w:asciiTheme="minorHAnsi" w:hAnsiTheme="minorHAnsi" w:cstheme="minorHAnsi"/>
                <w:sz w:val="22"/>
                <w:szCs w:val="22"/>
              </w:rPr>
              <w:t xml:space="preserve">w przepisach </w:t>
            </w:r>
            <w:r w:rsidR="00F33C99">
              <w:rPr>
                <w:rFonts w:asciiTheme="minorHAnsi" w:hAnsiTheme="minorHAnsi" w:cstheme="minorHAnsi"/>
                <w:sz w:val="22"/>
                <w:szCs w:val="22"/>
              </w:rPr>
              <w:t>w tym zakresie.</w:t>
            </w:r>
          </w:p>
          <w:p w14:paraId="74D8C8AC" w14:textId="59591654" w:rsidR="009E2A28" w:rsidRPr="00A06425" w:rsidRDefault="009E2A28" w:rsidP="009E2A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618" w:rsidRPr="00A06425" w14:paraId="40554165" w14:textId="77777777" w:rsidTr="00342942">
        <w:tc>
          <w:tcPr>
            <w:tcW w:w="562" w:type="dxa"/>
            <w:shd w:val="clear" w:color="auto" w:fill="auto"/>
          </w:tcPr>
          <w:p w14:paraId="4914358F" w14:textId="5F6812AA" w:rsidR="00585618" w:rsidRPr="00A06425" w:rsidRDefault="002C328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1701" w:type="dxa"/>
            <w:shd w:val="clear" w:color="auto" w:fill="auto"/>
          </w:tcPr>
          <w:p w14:paraId="27578AE3" w14:textId="6CA59C10" w:rsidR="00585618" w:rsidRPr="00A06425" w:rsidRDefault="000312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271"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560" w:type="dxa"/>
            <w:shd w:val="clear" w:color="auto" w:fill="auto"/>
          </w:tcPr>
          <w:p w14:paraId="6477FB6E" w14:textId="53718571" w:rsidR="00585618" w:rsidRPr="00A06425" w:rsidRDefault="00E408F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Art. 22 pkt 2</w:t>
            </w:r>
          </w:p>
        </w:tc>
        <w:tc>
          <w:tcPr>
            <w:tcW w:w="3260" w:type="dxa"/>
            <w:shd w:val="clear" w:color="auto" w:fill="auto"/>
          </w:tcPr>
          <w:p w14:paraId="69F5AA69" w14:textId="377A4F26" w:rsidR="00585618" w:rsidRPr="00A06425" w:rsidRDefault="00E408FD" w:rsidP="000312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Termin na opracowanie odpowiednich rozwiązań informatycznych może być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niewystarczający m.in. z uwagi, że projekty informatyczne w Ministerstwie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Finansów planowane są perspektywie długofalowej.</w:t>
            </w:r>
          </w:p>
        </w:tc>
        <w:tc>
          <w:tcPr>
            <w:tcW w:w="2835" w:type="dxa"/>
            <w:shd w:val="clear" w:color="auto" w:fill="auto"/>
          </w:tcPr>
          <w:p w14:paraId="71D5C9B8" w14:textId="77777777" w:rsidR="00E408FD" w:rsidRPr="00E408FD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Analiza zagadnienia przez</w:t>
            </w:r>
          </w:p>
          <w:p w14:paraId="10977D3A" w14:textId="31A88AEF" w:rsidR="00585618" w:rsidRPr="00A06425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projektodawcę.</w:t>
            </w:r>
          </w:p>
        </w:tc>
        <w:tc>
          <w:tcPr>
            <w:tcW w:w="5245" w:type="dxa"/>
          </w:tcPr>
          <w:p w14:paraId="730D8B2D" w14:textId="25BB24B2" w:rsidR="00585618" w:rsidRPr="009E2A28" w:rsidRDefault="00807E59" w:rsidP="005947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E2A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Uwaga </w:t>
            </w:r>
            <w:r w:rsidR="009E2A28" w:rsidRPr="009E2A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nieuwzględniona</w:t>
            </w:r>
          </w:p>
          <w:p w14:paraId="1EABCFF2" w14:textId="08387660" w:rsidR="00807E59" w:rsidRPr="00A06425" w:rsidRDefault="00807E59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Termin wejścia w życie tej grupy przepisów przewidziano na 1.X.2026 r. W ocenie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ponad </w:t>
            </w:r>
            <w:r w:rsidR="009E2A2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letnie vacatio legis jest wystarczające</w:t>
            </w:r>
            <w:r w:rsidR="009E2A28">
              <w:rPr>
                <w:rFonts w:asciiTheme="minorHAnsi" w:hAnsiTheme="minorHAnsi" w:cstheme="minorHAnsi"/>
                <w:sz w:val="22"/>
                <w:szCs w:val="22"/>
              </w:rPr>
              <w:t xml:space="preserve"> i pozwoli wszystkim zaangażowanym podmiotom dostosować systemy teleinformatyczne, tym bardziej że znaczna większość zmian w systemach leży po stronie </w:t>
            </w:r>
            <w:proofErr w:type="spellStart"/>
            <w:r w:rsidR="009E2A28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</w:p>
        </w:tc>
      </w:tr>
      <w:tr w:rsidR="00585618" w:rsidRPr="00A06425" w14:paraId="54CA2F8A" w14:textId="77777777" w:rsidTr="00342942">
        <w:tc>
          <w:tcPr>
            <w:tcW w:w="562" w:type="dxa"/>
            <w:shd w:val="clear" w:color="auto" w:fill="auto"/>
          </w:tcPr>
          <w:p w14:paraId="22CDE301" w14:textId="16AABA56" w:rsidR="00585618" w:rsidRPr="00A06425" w:rsidRDefault="002C328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4F8A6153" w14:textId="24FB0E05" w:rsidR="00585618" w:rsidRPr="00A06425" w:rsidRDefault="000312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271"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560" w:type="dxa"/>
            <w:shd w:val="clear" w:color="auto" w:fill="auto"/>
          </w:tcPr>
          <w:p w14:paraId="0AC47D54" w14:textId="12076D6E" w:rsidR="00585618" w:rsidRPr="00A06425" w:rsidRDefault="00E408F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3260" w:type="dxa"/>
            <w:shd w:val="clear" w:color="auto" w:fill="auto"/>
          </w:tcPr>
          <w:p w14:paraId="2F08C0A1" w14:textId="083098BB" w:rsidR="00585618" w:rsidRPr="00A06425" w:rsidRDefault="00E408FD" w:rsidP="000312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W tabeli prezentującej skutki w okresie 10 lat od wejścia w życie zmian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(OSR pkt 6) nie powinny być wykazywane wydatki, jeśli projektowane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zmiany nie spowodują dodatkowych skutków dla budżetu państwa i nie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będą powodowały zwiększenia wydatków budżetowych (informacja podana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w wierszu pod tabelą, pn. źródła finansowania).</w:t>
            </w:r>
          </w:p>
        </w:tc>
        <w:tc>
          <w:tcPr>
            <w:tcW w:w="2835" w:type="dxa"/>
            <w:shd w:val="clear" w:color="auto" w:fill="auto"/>
          </w:tcPr>
          <w:p w14:paraId="484DB79D" w14:textId="77777777" w:rsidR="00E408FD" w:rsidRPr="00E408FD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Korekta OSR we wskazanym</w:t>
            </w:r>
          </w:p>
          <w:p w14:paraId="7DD2B468" w14:textId="3DF32EA0" w:rsidR="00585618" w:rsidRPr="00A06425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14:paraId="3C211CBA" w14:textId="0020D8E6" w:rsidR="00585618" w:rsidRPr="00807E59" w:rsidRDefault="00807E59" w:rsidP="005947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7E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wyjaśniona</w:t>
            </w:r>
          </w:p>
          <w:p w14:paraId="175FE468" w14:textId="0E678A71" w:rsidR="00807E59" w:rsidRPr="00807E59" w:rsidRDefault="00807E59" w:rsidP="00807E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Wskazanie w pkt 6 OSR wydatków było efektem uwagi zgłoszonej przez </w:t>
            </w:r>
            <w:r w:rsidRPr="00807E59">
              <w:rPr>
                <w:rFonts w:asciiTheme="minorHAnsi" w:hAnsiTheme="minorHAnsi" w:cstheme="minorHAnsi"/>
                <w:sz w:val="22"/>
                <w:szCs w:val="22"/>
              </w:rPr>
              <w:t>Rządowe Centrum Analiz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które poinformowało, że n</w:t>
            </w:r>
            <w:r w:rsidRPr="00807E59">
              <w:rPr>
                <w:rFonts w:asciiTheme="minorHAnsi" w:hAnsiTheme="minorHAnsi" w:cstheme="minorHAnsi"/>
                <w:sz w:val="22"/>
                <w:szCs w:val="22"/>
              </w:rPr>
              <w:t>ależy wskazać koszty zmian w systemie CEIDG oraz systemach MF/GUS/ZUS/KRUS (pkt 6 OSR), nawet jeśli zmiany mają zostać sfinansowane w ramach limitów poszczególnych części budżetowych.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zasadne wskazano</w:t>
            </w:r>
            <w:r w:rsidRPr="00807E59">
              <w:rPr>
                <w:rFonts w:asciiTheme="minorHAnsi" w:hAnsiTheme="minorHAnsi" w:cstheme="minorHAnsi"/>
                <w:sz w:val="22"/>
                <w:szCs w:val="22"/>
              </w:rPr>
              <w:t xml:space="preserve"> omówienie zarówno kosztów jednostkowych, związanych z wdrożeniem rozwiązań, jak i ew. wzrostu rocznych kosztów związanych z utrzymaniem systemów.</w:t>
            </w:r>
          </w:p>
        </w:tc>
      </w:tr>
      <w:tr w:rsidR="00E408FD" w:rsidRPr="00A06425" w14:paraId="506A47D9" w14:textId="77777777" w:rsidTr="00342942">
        <w:tc>
          <w:tcPr>
            <w:tcW w:w="562" w:type="dxa"/>
            <w:shd w:val="clear" w:color="auto" w:fill="auto"/>
          </w:tcPr>
          <w:p w14:paraId="4EBFC46F" w14:textId="5EC5191D" w:rsidR="00E408FD" w:rsidRPr="00A06425" w:rsidRDefault="002C328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14:paraId="2DDFB350" w14:textId="25CAE515" w:rsidR="00E408FD" w:rsidRPr="00A06425" w:rsidRDefault="000312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271"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560" w:type="dxa"/>
            <w:shd w:val="clear" w:color="auto" w:fill="auto"/>
          </w:tcPr>
          <w:p w14:paraId="79EEC77F" w14:textId="2953AD6C" w:rsidR="00E408FD" w:rsidRPr="00A06425" w:rsidRDefault="00E408F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3260" w:type="dxa"/>
            <w:shd w:val="clear" w:color="auto" w:fill="auto"/>
          </w:tcPr>
          <w:p w14:paraId="58683F42" w14:textId="3BAE8FF4" w:rsidR="00E408FD" w:rsidRPr="00A06425" w:rsidRDefault="00E408FD" w:rsidP="000312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W OSR została użyta błędna nazwa spółki „Aplikacje Krytyczne SA”, podczas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gdy nosi ona nazwę „Aplikacje Krytyczne sp. z o.o.”</w:t>
            </w:r>
          </w:p>
        </w:tc>
        <w:tc>
          <w:tcPr>
            <w:tcW w:w="2835" w:type="dxa"/>
            <w:shd w:val="clear" w:color="auto" w:fill="auto"/>
          </w:tcPr>
          <w:p w14:paraId="5F899764" w14:textId="77777777" w:rsidR="00E408FD" w:rsidRPr="00E408FD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Korekta OSR we wskazanym</w:t>
            </w:r>
          </w:p>
          <w:p w14:paraId="324FA503" w14:textId="123D8BEA" w:rsidR="00E408FD" w:rsidRPr="00A06425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14:paraId="641EB297" w14:textId="77777777" w:rsidR="00E408FD" w:rsidRPr="0059477F" w:rsidRDefault="0059477F" w:rsidP="0059477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47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</w:p>
          <w:p w14:paraId="347A3C5B" w14:textId="66F76FB2" w:rsidR="0059477F" w:rsidRPr="00A06425" w:rsidRDefault="0059477F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zostanie poprawiona</w:t>
            </w:r>
          </w:p>
        </w:tc>
      </w:tr>
      <w:tr w:rsidR="00E408FD" w:rsidRPr="00A06425" w14:paraId="5E54F0B7" w14:textId="77777777" w:rsidTr="00342942">
        <w:tc>
          <w:tcPr>
            <w:tcW w:w="562" w:type="dxa"/>
            <w:shd w:val="clear" w:color="auto" w:fill="auto"/>
          </w:tcPr>
          <w:p w14:paraId="6D4BAD59" w14:textId="1603C59D" w:rsidR="00E408FD" w:rsidRPr="00A06425" w:rsidRDefault="002C328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14:paraId="0B461BE8" w14:textId="2F820DDB" w:rsidR="00E408FD" w:rsidRPr="00A06425" w:rsidRDefault="000312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271"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560" w:type="dxa"/>
            <w:shd w:val="clear" w:color="auto" w:fill="auto"/>
          </w:tcPr>
          <w:p w14:paraId="35E51551" w14:textId="77777777" w:rsidR="00E408FD" w:rsidRPr="00E408FD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Zagadnienie</w:t>
            </w:r>
          </w:p>
          <w:p w14:paraId="1BA94E67" w14:textId="2B5A4E38" w:rsidR="00E408FD" w:rsidRPr="00A06425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ogólne</w:t>
            </w:r>
          </w:p>
        </w:tc>
        <w:tc>
          <w:tcPr>
            <w:tcW w:w="3260" w:type="dxa"/>
            <w:shd w:val="clear" w:color="auto" w:fill="auto"/>
          </w:tcPr>
          <w:p w14:paraId="6EB3DD8C" w14:textId="58F42FD2" w:rsidR="00E408FD" w:rsidRPr="00E408FD" w:rsidRDefault="00E408FD" w:rsidP="000312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Pragniemy zauważyć, że wprowadzenie regulacji umożliwiających składanie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wniosków o wpis do CEIDG wyłącznie w formie on-line, a tym samym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rezygnacja z możliwości złożenia takiego wniosku w postaci papierowej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lub przesłania go pocztą może prowadzić do wykluczenia lub dyskryminacji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 xml:space="preserve">grupy osób nieposiadających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umiejętności cyfrowych np. seniorów, którzy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byliby zainteresowani prowadzeniem drobnej działalności gospodarczej,</w:t>
            </w:r>
            <w:r w:rsidR="000312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ale z powodu ww. bariery w dostępie do usług elektronicznych mogą być</w:t>
            </w:r>
          </w:p>
          <w:p w14:paraId="493184F5" w14:textId="1A69DE4C" w:rsidR="00E408FD" w:rsidRPr="00A06425" w:rsidRDefault="00E408FD" w:rsidP="000312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do tego skutecznie zniechęcani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3EAAB866" w14:textId="77777777" w:rsidR="00E408FD" w:rsidRPr="00E408FD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Zagadnienie do rozważenia przez</w:t>
            </w:r>
          </w:p>
          <w:p w14:paraId="0BC6860C" w14:textId="7691D6FE" w:rsidR="00E408FD" w:rsidRPr="00A06425" w:rsidRDefault="00E408FD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8FD">
              <w:rPr>
                <w:rFonts w:asciiTheme="minorHAnsi" w:hAnsiTheme="minorHAnsi" w:cstheme="minorHAnsi"/>
                <w:sz w:val="22"/>
                <w:szCs w:val="22"/>
              </w:rPr>
              <w:t>Projektodawcę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14:paraId="3C7F68A1" w14:textId="77777777" w:rsidR="00E408FD" w:rsidRDefault="002C3280" w:rsidP="002C32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C32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wyjaśniona</w:t>
            </w:r>
          </w:p>
          <w:p w14:paraId="02F972A0" w14:textId="71FC9A63" w:rsidR="00836419" w:rsidRDefault="00E82691" w:rsidP="002C32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E82691">
              <w:rPr>
                <w:rFonts w:asciiTheme="minorHAnsi" w:hAnsiTheme="minorHAnsi" w:cstheme="minorHAnsi"/>
                <w:sz w:val="22"/>
                <w:szCs w:val="22"/>
              </w:rPr>
              <w:t xml:space="preserve">ermin </w:t>
            </w:r>
            <w:r w:rsidR="00836419">
              <w:rPr>
                <w:rFonts w:asciiTheme="minorHAnsi" w:hAnsiTheme="minorHAnsi" w:cstheme="minorHAnsi"/>
                <w:sz w:val="22"/>
                <w:szCs w:val="22"/>
              </w:rPr>
              <w:t>wprowadzenia pełnej elektronizacji w zakresie</w:t>
            </w:r>
            <w:r w:rsidR="00A755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6419">
              <w:rPr>
                <w:rFonts w:asciiTheme="minorHAnsi" w:hAnsiTheme="minorHAnsi" w:cstheme="minorHAnsi"/>
                <w:sz w:val="22"/>
                <w:szCs w:val="22"/>
              </w:rPr>
              <w:t xml:space="preserve">składania wniosków o wpis do CEIDG </w:t>
            </w:r>
            <w:r w:rsidRPr="00E82691">
              <w:rPr>
                <w:rFonts w:asciiTheme="minorHAnsi" w:hAnsiTheme="minorHAnsi" w:cstheme="minorHAnsi"/>
                <w:sz w:val="22"/>
                <w:szCs w:val="22"/>
              </w:rPr>
              <w:t xml:space="preserve">został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wskazany tak,</w:t>
            </w:r>
            <w:r w:rsidRPr="00E82691">
              <w:rPr>
                <w:rFonts w:asciiTheme="minorHAnsi" w:hAnsiTheme="minorHAnsi" w:cstheme="minorHAnsi"/>
                <w:sz w:val="22"/>
                <w:szCs w:val="22"/>
              </w:rPr>
              <w:t xml:space="preserve"> aby zapewnić spójność z ustawą o doręczeniach elektronicznych</w:t>
            </w:r>
            <w:r w:rsidR="00836419">
              <w:rPr>
                <w:rFonts w:asciiTheme="minorHAnsi" w:hAnsiTheme="minorHAnsi" w:cstheme="minorHAnsi"/>
                <w:sz w:val="22"/>
                <w:szCs w:val="22"/>
              </w:rPr>
              <w:t xml:space="preserve">, która nakłada na wszystkich przedsiębiorców obowiązek posiadania adresu do doręczeń elektronicznych, a wiec tym samym będą oni zmuszeni odbierać w ten sposób wszelką korespondencję. </w:t>
            </w:r>
          </w:p>
          <w:p w14:paraId="78B8A321" w14:textId="5BE8F6E8" w:rsidR="00836419" w:rsidRDefault="00836419" w:rsidP="002C32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82691">
              <w:rPr>
                <w:rFonts w:asciiTheme="minorHAnsi" w:hAnsiTheme="minorHAnsi" w:cstheme="minorHAnsi"/>
                <w:sz w:val="22"/>
                <w:szCs w:val="22"/>
              </w:rPr>
              <w:t>Nadto, poziom wniosków do CEIDG składanych online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już teraz</w:t>
            </w:r>
            <w:r w:rsidRPr="00E82691">
              <w:rPr>
                <w:rFonts w:asciiTheme="minorHAnsi" w:hAnsiTheme="minorHAnsi" w:cstheme="minorHAnsi"/>
                <w:sz w:val="22"/>
                <w:szCs w:val="22"/>
              </w:rPr>
              <w:t xml:space="preserve"> wynosi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 </w:t>
            </w:r>
            <w:r w:rsidRPr="00E8269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E82691">
              <w:rPr>
                <w:rFonts w:asciiTheme="minorHAnsi" w:hAnsiTheme="minorHAnsi" w:cstheme="minorHAnsi"/>
                <w:sz w:val="22"/>
                <w:szCs w:val="22"/>
              </w:rPr>
              <w:t xml:space="preserve">%,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przewiduje się, że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związku z wspomnianym już wejściem </w:t>
            </w:r>
            <w:r w:rsidRPr="00E82691">
              <w:rPr>
                <w:rFonts w:asciiTheme="minorHAnsi" w:hAnsiTheme="minorHAnsi" w:cstheme="minorHAnsi"/>
                <w:sz w:val="22"/>
                <w:szCs w:val="22"/>
              </w:rPr>
              <w:t>obowiązk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82691">
              <w:rPr>
                <w:rFonts w:asciiTheme="minorHAnsi" w:hAnsiTheme="minorHAnsi" w:cstheme="minorHAnsi"/>
                <w:sz w:val="22"/>
                <w:szCs w:val="22"/>
              </w:rPr>
              <w:t xml:space="preserve"> posiadania adresu do doręczeń elektronicznych przez wszystkich przedsiębiorców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Polsce, nastąpi też wzrost ilości wniosków składanych online w CEIDG</w:t>
            </w:r>
            <w:r w:rsidRPr="00E8269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B899935" w14:textId="77777777" w:rsidR="00836419" w:rsidRDefault="00836419" w:rsidP="002C32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zaplanowało proces dochodzenia do pełnej elektronizacji w oparciu o etapy rozłożone na kilka lat aby z jednej strony zachować spójność z ww. obowiązkiem posiadania adresu do doręczeń elektronicznych, z drugiej zapewnić możliwość stopniowego dostosowywania się przedsiębiorców do wprowadzanych nowych rozwiązań.</w:t>
            </w:r>
          </w:p>
          <w:p w14:paraId="429D51CA" w14:textId="6DF2A164" w:rsidR="00836419" w:rsidRDefault="00836419" w:rsidP="002C32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Pragnę zauważyć, że elektronizacja procesu składania wniosków </w:t>
            </w:r>
            <w:r w:rsidR="008C2274">
              <w:rPr>
                <w:rFonts w:asciiTheme="minorHAnsi" w:hAnsiTheme="minorHAnsi" w:cstheme="minorHAnsi"/>
                <w:sz w:val="22"/>
                <w:szCs w:val="22"/>
              </w:rPr>
              <w:t>wpisuje się w politykę cyfryzacji usług publicznych i rozwoju kompetencji cyfrowych</w:t>
            </w:r>
            <w:r w:rsidR="0059477F">
              <w:rPr>
                <w:rFonts w:asciiTheme="minorHAnsi" w:hAnsiTheme="minorHAnsi" w:cstheme="minorHAnsi"/>
                <w:sz w:val="22"/>
                <w:szCs w:val="22"/>
              </w:rPr>
              <w:t xml:space="preserve"> jak np. narzędzia udostępnione przez MF (e- Urząd skarbowy itp.)</w:t>
            </w:r>
          </w:p>
          <w:p w14:paraId="2B0EF666" w14:textId="7987C4F4" w:rsidR="0059477F" w:rsidRDefault="0059477F" w:rsidP="005947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 podkreślić, że uchwała RM w sprawie </w:t>
            </w:r>
            <w:r w:rsidRPr="0059477F">
              <w:rPr>
                <w:rFonts w:asciiTheme="minorHAnsi" w:hAnsiTheme="minorHAnsi" w:cstheme="minorHAnsi"/>
                <w:sz w:val="22"/>
                <w:szCs w:val="22"/>
              </w:rPr>
              <w:t>Program Rozwoju Kompetencji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59477F">
              <w:rPr>
                <w:rFonts w:asciiTheme="minorHAnsi" w:hAnsiTheme="minorHAnsi" w:cstheme="minorHAnsi"/>
                <w:sz w:val="22"/>
                <w:szCs w:val="22"/>
              </w:rPr>
              <w:t>M.P. 2023 poz. 318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 również zawiera działania na rzecz rozwoju kompetencji cyfrowych osób z różnych przyczynach wykluczonych bądź o niskich kompetencjach cyfrowych. Wspomniany program zakłada między innymi s</w:t>
            </w:r>
            <w:r w:rsidRPr="0059477F">
              <w:rPr>
                <w:rFonts w:asciiTheme="minorHAnsi" w:hAnsiTheme="minorHAnsi" w:cstheme="minorHAnsi"/>
                <w:sz w:val="22"/>
                <w:szCs w:val="22"/>
              </w:rPr>
              <w:t>zkolenia dla obywateli z kompetencji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czy włączenie </w:t>
            </w:r>
            <w:r w:rsidRPr="0059477F">
              <w:rPr>
                <w:rFonts w:asciiTheme="minorHAnsi" w:hAnsiTheme="minorHAnsi" w:cstheme="minorHAnsi"/>
                <w:sz w:val="22"/>
                <w:szCs w:val="22"/>
              </w:rPr>
              <w:t>cyfrowe w ramach Programu wieloletniego na rzecz Osób Starszych „Aktywni+” na</w:t>
            </w:r>
            <w:r w:rsidR="00A755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477F">
              <w:rPr>
                <w:rFonts w:asciiTheme="minorHAnsi" w:hAnsiTheme="minorHAnsi" w:cstheme="minorHAnsi"/>
                <w:sz w:val="22"/>
                <w:szCs w:val="22"/>
              </w:rPr>
              <w:t>lata 2021–2025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W związku z szerokim wachlarzem działań podejmowanych na rzecz rozwoju kompetencji cyfrowych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podziela obaw MF dotyczących zniechęcającego oddziaływania elektronizacji procesu składania wniosków o wpisy w CEIDG na chęć podejmowania działalności gospodarczej np. przez osoby starsze.</w:t>
            </w:r>
          </w:p>
          <w:p w14:paraId="3F8BD12E" w14:textId="05845656" w:rsidR="00E82691" w:rsidRPr="00E82691" w:rsidRDefault="00E82691" w:rsidP="002C32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82691">
              <w:rPr>
                <w:rFonts w:asciiTheme="minorHAnsi" w:hAnsiTheme="minorHAnsi" w:cstheme="minorHAnsi"/>
                <w:sz w:val="22"/>
                <w:szCs w:val="22"/>
              </w:rPr>
              <w:t xml:space="preserve">Należy ponadto podkreślić, że drobną działalność można prowadzić dzięki tzw. działalności nierejestrowej, bez konieczności uzyskania wpisu w CEIDG. </w:t>
            </w:r>
          </w:p>
          <w:p w14:paraId="5A112212" w14:textId="57FF2BED" w:rsidR="002C3280" w:rsidRPr="00A06425" w:rsidRDefault="002C328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2942" w:rsidRPr="00A06425" w14:paraId="69579BE7" w14:textId="77777777" w:rsidTr="00342942">
        <w:tc>
          <w:tcPr>
            <w:tcW w:w="562" w:type="dxa"/>
            <w:shd w:val="clear" w:color="auto" w:fill="auto"/>
          </w:tcPr>
          <w:p w14:paraId="237663D0" w14:textId="1074C4B4" w:rsidR="00342942" w:rsidRDefault="00342942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1701" w:type="dxa"/>
            <w:shd w:val="clear" w:color="auto" w:fill="auto"/>
          </w:tcPr>
          <w:p w14:paraId="635F82F0" w14:textId="1E84AAF6" w:rsidR="00342942" w:rsidRPr="00342942" w:rsidRDefault="00342942" w:rsidP="003429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2" w:name="_Hlk137630224"/>
            <w:r w:rsidRPr="00342942">
              <w:rPr>
                <w:rFonts w:asciiTheme="minorHAnsi" w:hAnsiTheme="minorHAnsi" w:cstheme="minorHAnsi"/>
                <w:b/>
                <w:sz w:val="22"/>
                <w:szCs w:val="22"/>
              </w:rPr>
              <w:t>Ministerstwo</w:t>
            </w:r>
          </w:p>
          <w:p w14:paraId="622F28FF" w14:textId="77777777" w:rsidR="00342942" w:rsidRPr="00342942" w:rsidRDefault="00342942" w:rsidP="003429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2942">
              <w:rPr>
                <w:rFonts w:asciiTheme="minorHAnsi" w:hAnsiTheme="minorHAnsi" w:cstheme="minorHAnsi"/>
                <w:b/>
                <w:sz w:val="22"/>
                <w:szCs w:val="22"/>
              </w:rPr>
              <w:t>Funduszy</w:t>
            </w:r>
          </w:p>
          <w:p w14:paraId="4644A97C" w14:textId="77777777" w:rsidR="00342942" w:rsidRPr="00342942" w:rsidRDefault="00342942" w:rsidP="003429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294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 Polityki</w:t>
            </w:r>
          </w:p>
          <w:p w14:paraId="0FDFF4C3" w14:textId="3DA25938" w:rsidR="00342942" w:rsidRPr="00031271" w:rsidRDefault="00342942" w:rsidP="003429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2942">
              <w:rPr>
                <w:rFonts w:asciiTheme="minorHAnsi" w:hAnsiTheme="minorHAnsi" w:cstheme="minorHAnsi"/>
                <w:b/>
                <w:sz w:val="22"/>
                <w:szCs w:val="22"/>
              </w:rPr>
              <w:t>Regionalne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bookmarkEnd w:id="2"/>
          </w:p>
        </w:tc>
        <w:tc>
          <w:tcPr>
            <w:tcW w:w="1560" w:type="dxa"/>
            <w:shd w:val="clear" w:color="auto" w:fill="auto"/>
          </w:tcPr>
          <w:p w14:paraId="1DBD9A49" w14:textId="7CB99CD3" w:rsidR="00342942" w:rsidRPr="00E408FD" w:rsidRDefault="00342942" w:rsidP="00E408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29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Art. 3</w:t>
            </w:r>
          </w:p>
        </w:tc>
        <w:tc>
          <w:tcPr>
            <w:tcW w:w="3260" w:type="dxa"/>
            <w:shd w:val="clear" w:color="auto" w:fill="auto"/>
          </w:tcPr>
          <w:p w14:paraId="452D9102" w14:textId="4D80AF2E" w:rsidR="00342942" w:rsidRPr="00342942" w:rsidRDefault="00342942" w:rsidP="0034294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2942">
              <w:rPr>
                <w:rFonts w:asciiTheme="minorHAnsi" w:hAnsiTheme="minorHAnsi" w:cstheme="minorHAnsi"/>
                <w:sz w:val="22"/>
                <w:szCs w:val="22"/>
              </w:rPr>
              <w:t>Proponujemy dodanie przepisu, że formularz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42942">
              <w:rPr>
                <w:rFonts w:asciiTheme="minorHAnsi" w:hAnsiTheme="minorHAnsi" w:cstheme="minorHAnsi"/>
                <w:sz w:val="22"/>
                <w:szCs w:val="22"/>
              </w:rPr>
              <w:t xml:space="preserve">elektroniczny </w:t>
            </w:r>
            <w:r w:rsidRPr="003429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zamieszczony na stronie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42942">
              <w:rPr>
                <w:rFonts w:asciiTheme="minorHAnsi" w:hAnsiTheme="minorHAnsi" w:cstheme="minorHAnsi"/>
                <w:sz w:val="22"/>
                <w:szCs w:val="22"/>
              </w:rPr>
              <w:t>internetowej CEIDG powinien spełniać wymogi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42942">
              <w:rPr>
                <w:rFonts w:asciiTheme="minorHAnsi" w:hAnsiTheme="minorHAnsi" w:cstheme="minorHAnsi"/>
                <w:sz w:val="22"/>
                <w:szCs w:val="22"/>
              </w:rPr>
              <w:t>dostępności cyfrowej zgodnie z art. 5 ust. 1</w:t>
            </w:r>
          </w:p>
          <w:p w14:paraId="0DD493E7" w14:textId="6ADACBB7" w:rsidR="00342942" w:rsidRPr="00E408FD" w:rsidRDefault="00342942" w:rsidP="0034294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42942">
              <w:rPr>
                <w:rFonts w:asciiTheme="minorHAnsi" w:hAnsiTheme="minorHAnsi" w:cstheme="minorHAnsi"/>
                <w:sz w:val="22"/>
                <w:szCs w:val="22"/>
              </w:rPr>
              <w:t>ustawy z dnia 4 kwietnia 2019 r. o dostępności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42942">
              <w:rPr>
                <w:rFonts w:asciiTheme="minorHAnsi" w:hAnsiTheme="minorHAnsi" w:cstheme="minorHAnsi"/>
                <w:sz w:val="22"/>
                <w:szCs w:val="22"/>
              </w:rPr>
              <w:t>cyfrowej stron internetowych i aplikacji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42942">
              <w:rPr>
                <w:rFonts w:asciiTheme="minorHAnsi" w:hAnsiTheme="minorHAnsi" w:cstheme="minorHAnsi"/>
                <w:sz w:val="22"/>
                <w:szCs w:val="22"/>
              </w:rPr>
              <w:t>mobilnych podmiotów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42942">
              <w:rPr>
                <w:rFonts w:asciiTheme="minorHAnsi" w:hAnsiTheme="minorHAnsi" w:cstheme="minorHAnsi"/>
                <w:sz w:val="22"/>
                <w:szCs w:val="22"/>
              </w:rPr>
              <w:t>publicznych.</w:t>
            </w:r>
          </w:p>
        </w:tc>
        <w:tc>
          <w:tcPr>
            <w:tcW w:w="2835" w:type="dxa"/>
            <w:shd w:val="clear" w:color="auto" w:fill="auto"/>
          </w:tcPr>
          <w:p w14:paraId="00272696" w14:textId="05A99A8D" w:rsidR="00342942" w:rsidRPr="00342942" w:rsidRDefault="00342942" w:rsidP="003429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</w:t>
            </w:r>
            <w:r w:rsidRPr="00342942">
              <w:rPr>
                <w:rFonts w:asciiTheme="minorHAnsi" w:hAnsiTheme="minorHAnsi" w:cstheme="minorHAnsi"/>
                <w:sz w:val="22"/>
                <w:szCs w:val="22"/>
              </w:rPr>
              <w:t xml:space="preserve"> art. 3 po ust. 2 a dodaje się ust. 2b w brzmieniu:</w:t>
            </w:r>
          </w:p>
          <w:p w14:paraId="78FFF9CB" w14:textId="77777777" w:rsidR="00342942" w:rsidRPr="00342942" w:rsidRDefault="00342942" w:rsidP="003429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29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„Formularz elektroniczny zamieszczony na stronie</w:t>
            </w:r>
          </w:p>
          <w:p w14:paraId="0F1EDA05" w14:textId="77777777" w:rsidR="00342942" w:rsidRPr="00342942" w:rsidRDefault="00342942" w:rsidP="003429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2942">
              <w:rPr>
                <w:rFonts w:asciiTheme="minorHAnsi" w:hAnsiTheme="minorHAnsi" w:cstheme="minorHAnsi"/>
                <w:sz w:val="22"/>
                <w:szCs w:val="22"/>
              </w:rPr>
              <w:t>internetowej CEIDG spełnia wymogi dostępności cyfrowej</w:t>
            </w:r>
          </w:p>
          <w:p w14:paraId="2D9EA3CC" w14:textId="77777777" w:rsidR="00342942" w:rsidRPr="00342942" w:rsidRDefault="00342942" w:rsidP="003429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2942">
              <w:rPr>
                <w:rFonts w:asciiTheme="minorHAnsi" w:hAnsiTheme="minorHAnsi" w:cstheme="minorHAnsi"/>
                <w:sz w:val="22"/>
                <w:szCs w:val="22"/>
              </w:rPr>
              <w:t>zgodnie z art. 5 ust. 1 ustawy z dnia 4 kwietnia 2019 r. o</w:t>
            </w:r>
          </w:p>
          <w:p w14:paraId="39FE8281" w14:textId="77777777" w:rsidR="00342942" w:rsidRPr="00342942" w:rsidRDefault="00342942" w:rsidP="003429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2942">
              <w:rPr>
                <w:rFonts w:asciiTheme="minorHAnsi" w:hAnsiTheme="minorHAnsi" w:cstheme="minorHAnsi"/>
                <w:sz w:val="22"/>
                <w:szCs w:val="22"/>
              </w:rPr>
              <w:t>dostępności cyfrowej stron internetowych i aplikacji</w:t>
            </w:r>
          </w:p>
          <w:p w14:paraId="2F3AACEE" w14:textId="71881BA9" w:rsidR="00342942" w:rsidRPr="00E408FD" w:rsidRDefault="00342942" w:rsidP="003429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2942">
              <w:rPr>
                <w:rFonts w:asciiTheme="minorHAnsi" w:hAnsiTheme="minorHAnsi" w:cstheme="minorHAnsi"/>
                <w:sz w:val="22"/>
                <w:szCs w:val="22"/>
              </w:rPr>
              <w:t>mobilnych podmiotów publicznych (Dz.U. 2023 poz. 82).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245" w:type="dxa"/>
          </w:tcPr>
          <w:p w14:paraId="76CE6810" w14:textId="77777777" w:rsidR="00342942" w:rsidRDefault="00342942" w:rsidP="002C32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429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Uwaga uwzględniona</w:t>
            </w:r>
          </w:p>
          <w:p w14:paraId="58E1B702" w14:textId="77777777" w:rsidR="0061237D" w:rsidRPr="0061237D" w:rsidRDefault="0061237D" w:rsidP="006123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237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Dodanie w art. 3. ust. 2. pkt a o następującym brzmieniu:</w:t>
            </w:r>
          </w:p>
          <w:p w14:paraId="6636BC50" w14:textId="77777777" w:rsidR="0061237D" w:rsidRPr="0061237D" w:rsidRDefault="0061237D" w:rsidP="006123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E33B2D" w14:textId="77777777" w:rsidR="0061237D" w:rsidRPr="0061237D" w:rsidRDefault="0061237D" w:rsidP="006123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237D">
              <w:rPr>
                <w:rFonts w:asciiTheme="minorHAnsi" w:hAnsiTheme="minorHAnsi" w:cstheme="minorHAnsi"/>
                <w:sz w:val="22"/>
                <w:szCs w:val="22"/>
              </w:rPr>
              <w:t>Formularz elektroniczny zamieszczony na stronie</w:t>
            </w:r>
          </w:p>
          <w:p w14:paraId="79090026" w14:textId="07129DA7" w:rsidR="0061237D" w:rsidRPr="0061237D" w:rsidRDefault="0061237D" w:rsidP="006123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237D">
              <w:rPr>
                <w:rFonts w:asciiTheme="minorHAnsi" w:hAnsiTheme="minorHAnsi" w:cstheme="minorHAnsi"/>
                <w:sz w:val="22"/>
                <w:szCs w:val="22"/>
              </w:rPr>
              <w:t>internetowej CEIDG spełnia wymogi dostępności cyfrowej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1237D">
              <w:rPr>
                <w:rFonts w:asciiTheme="minorHAnsi" w:hAnsiTheme="minorHAnsi" w:cstheme="minorHAnsi"/>
                <w:sz w:val="22"/>
                <w:szCs w:val="22"/>
              </w:rPr>
              <w:t>zgodnie z zapisami ustawy z dnia 4 kwietnia 2019 r.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1237D">
              <w:rPr>
                <w:rFonts w:asciiTheme="minorHAnsi" w:hAnsiTheme="minorHAnsi" w:cstheme="minorHAnsi"/>
                <w:sz w:val="22"/>
                <w:szCs w:val="22"/>
              </w:rPr>
              <w:t>dostępności cyfrowej stron internetowych i aplikacji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1237D">
              <w:rPr>
                <w:rFonts w:asciiTheme="minorHAnsi" w:hAnsiTheme="minorHAnsi" w:cstheme="minorHAnsi"/>
                <w:sz w:val="22"/>
                <w:szCs w:val="22"/>
              </w:rPr>
              <w:t>mobilnych podmiotów publicznych (Dz.U. 2023 poz. 82).</w:t>
            </w:r>
          </w:p>
        </w:tc>
      </w:tr>
    </w:tbl>
    <w:p w14:paraId="3D64E88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1271"/>
    <w:rsid w:val="00034258"/>
    <w:rsid w:val="000F6BB1"/>
    <w:rsid w:val="00124B57"/>
    <w:rsid w:val="00140BE8"/>
    <w:rsid w:val="001675F1"/>
    <w:rsid w:val="0019648E"/>
    <w:rsid w:val="0020766F"/>
    <w:rsid w:val="002325B5"/>
    <w:rsid w:val="002407E4"/>
    <w:rsid w:val="002715B2"/>
    <w:rsid w:val="00282DEE"/>
    <w:rsid w:val="002C3280"/>
    <w:rsid w:val="003124D1"/>
    <w:rsid w:val="00342942"/>
    <w:rsid w:val="0037607D"/>
    <w:rsid w:val="003906E2"/>
    <w:rsid w:val="003B4105"/>
    <w:rsid w:val="0043691A"/>
    <w:rsid w:val="004D086F"/>
    <w:rsid w:val="005326F8"/>
    <w:rsid w:val="00585618"/>
    <w:rsid w:val="0059477F"/>
    <w:rsid w:val="005F6527"/>
    <w:rsid w:val="0061237D"/>
    <w:rsid w:val="006238A6"/>
    <w:rsid w:val="006458C2"/>
    <w:rsid w:val="006705EC"/>
    <w:rsid w:val="006E16E9"/>
    <w:rsid w:val="007B2C3D"/>
    <w:rsid w:val="007E5AB6"/>
    <w:rsid w:val="00807385"/>
    <w:rsid w:val="00807E59"/>
    <w:rsid w:val="0081381B"/>
    <w:rsid w:val="00836419"/>
    <w:rsid w:val="008C2274"/>
    <w:rsid w:val="008F7BAC"/>
    <w:rsid w:val="00922B9D"/>
    <w:rsid w:val="00944932"/>
    <w:rsid w:val="0099145F"/>
    <w:rsid w:val="009E2A28"/>
    <w:rsid w:val="009E5FDB"/>
    <w:rsid w:val="00A06425"/>
    <w:rsid w:val="00A75547"/>
    <w:rsid w:val="00A971D6"/>
    <w:rsid w:val="00AB6E48"/>
    <w:rsid w:val="00AC7796"/>
    <w:rsid w:val="00B871B6"/>
    <w:rsid w:val="00C64B1B"/>
    <w:rsid w:val="00C743AC"/>
    <w:rsid w:val="00CD5EB0"/>
    <w:rsid w:val="00DC4099"/>
    <w:rsid w:val="00DC7ACD"/>
    <w:rsid w:val="00DD4760"/>
    <w:rsid w:val="00E14C33"/>
    <w:rsid w:val="00E408FD"/>
    <w:rsid w:val="00E7280F"/>
    <w:rsid w:val="00E82691"/>
    <w:rsid w:val="00F33C99"/>
    <w:rsid w:val="00F8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297D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A75547"/>
  </w:style>
  <w:style w:type="character" w:customStyle="1" w:styleId="highlight">
    <w:name w:val="highlight"/>
    <w:basedOn w:val="Domylnaczcionkaakapitu"/>
    <w:rsid w:val="00A7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0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2976</Words>
  <Characters>17856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5</cp:revision>
  <dcterms:created xsi:type="dcterms:W3CDTF">2023-06-13T14:50:00Z</dcterms:created>
  <dcterms:modified xsi:type="dcterms:W3CDTF">2023-06-14T08:29:00Z</dcterms:modified>
</cp:coreProperties>
</file>