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4B" w:rsidRDefault="00C7364B" w:rsidP="00C7364B">
      <w:pPr>
        <w:pStyle w:val="Default"/>
      </w:pPr>
    </w:p>
    <w:p w:rsidR="00C7364B" w:rsidRDefault="00C7364B" w:rsidP="00C7364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Klauzula informacyjna –</w:t>
      </w:r>
    </w:p>
    <w:p w:rsidR="00C7364B" w:rsidRDefault="00C7364B" w:rsidP="00C7364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skargi i wnioski</w:t>
      </w:r>
    </w:p>
    <w:p w:rsidR="00C7364B" w:rsidRDefault="00C7364B" w:rsidP="00C7364B">
      <w:pPr>
        <w:pStyle w:val="Default"/>
        <w:jc w:val="center"/>
        <w:rPr>
          <w:sz w:val="26"/>
          <w:szCs w:val="26"/>
        </w:rPr>
      </w:pPr>
    </w:p>
    <w:p w:rsidR="00C7364B" w:rsidRPr="00C7364B" w:rsidRDefault="00C7364B" w:rsidP="00C7364B">
      <w:pPr>
        <w:pStyle w:val="Default"/>
        <w:rPr>
          <w:sz w:val="22"/>
          <w:szCs w:val="22"/>
        </w:rPr>
      </w:pPr>
      <w:r w:rsidRPr="00C7364B">
        <w:rPr>
          <w:sz w:val="22"/>
          <w:szCs w:val="22"/>
        </w:rPr>
        <w:t>Zgodnie z art. 13 RODO</w:t>
      </w:r>
      <w:r w:rsidR="00FB0B75">
        <w:rPr>
          <w:rStyle w:val="Odwoanieprzypisudolnego"/>
          <w:sz w:val="22"/>
          <w:szCs w:val="22"/>
        </w:rPr>
        <w:footnoteReference w:id="1"/>
      </w:r>
      <w:r w:rsidRPr="00C7364B">
        <w:rPr>
          <w:sz w:val="22"/>
          <w:szCs w:val="22"/>
        </w:rPr>
        <w:t xml:space="preserve"> informujemy, że: </w:t>
      </w:r>
    </w:p>
    <w:p w:rsidR="00C7364B" w:rsidRPr="00C7364B" w:rsidRDefault="00C7364B" w:rsidP="00C7364B">
      <w:pPr>
        <w:pStyle w:val="Default"/>
        <w:rPr>
          <w:sz w:val="22"/>
          <w:szCs w:val="22"/>
        </w:rPr>
      </w:pPr>
      <w:r w:rsidRPr="00C7364B">
        <w:rPr>
          <w:sz w:val="22"/>
          <w:szCs w:val="22"/>
        </w:rPr>
        <w:t xml:space="preserve"> </w:t>
      </w: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Administratorem Państwa danych osobowych jest Główny Inspektor Farmaceutyczny  z siedzibą w Warszawie (00-082), przy ul. Senatorskiej 12, z którym można kontaktować się listownie lub za pomocą e-mail: gif@gif.gov.pl.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Administrator wyznaczył inspektora ochrony danych, z którym mogą się Państwo kontaktować poprzez e-mail: iod@gif.gov.pl lub listownie na adres siedziby administratora. Z inspektorem ochrony danych można kontaktować się we wszystkich sprawach dotyczących przetwarzania danych osobowych oraz korzystania z praw związanych z przetwarzaniem danych.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Państwa dane osobowe przetwarzane będą na podstawie art. 6 ust. 1 lit c RODO w celu wypełnienia obowiązku prawnego ciążącego na administratorze wynikającego z ustawy z dnia 14 czerwca 1960 r. – Kodeks postępowania administracyjnego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Państwa dane osobowe mogą być przekazane wyłącznie podmiotom, które uprawnione są do ich otrzymania na podstawie przepisów prawa lub podmiotom, którym Administrator powierzył przetwarzanie danych osobowych na postawie zawartej umowy.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Nie przetwarzamy Państwa danych w sposób zautomatyzowany, w tym w formie profilowania. Nie przekazujemy Państwa danych do państw trzecich lub organizacji międzynarodowych.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Państwa dane osobowe będą przechowywane przez okres wynikający z przepisów o archiwizacji oraz zgodnie z obowiązującą w </w:t>
      </w:r>
      <w:r w:rsidR="00A71D77">
        <w:rPr>
          <w:sz w:val="22"/>
          <w:szCs w:val="22"/>
        </w:rPr>
        <w:t xml:space="preserve">Głównym Inspektoracie Farmaceutycznym  </w:t>
      </w:r>
      <w:r w:rsidRPr="00C7364B">
        <w:rPr>
          <w:sz w:val="22"/>
          <w:szCs w:val="22"/>
        </w:rPr>
        <w:t xml:space="preserve">instrukcją kancelaryjną.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P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Posiadają Państwo prawo dostępu do treści swoich danych, prawo ich sprostowania oraz ograniczenia przetwarzania. </w:t>
      </w:r>
    </w:p>
    <w:p w:rsidR="00C7364B" w:rsidRPr="00C7364B" w:rsidRDefault="00C7364B" w:rsidP="00C7364B">
      <w:pPr>
        <w:pStyle w:val="Default"/>
        <w:jc w:val="both"/>
        <w:rPr>
          <w:sz w:val="22"/>
          <w:szCs w:val="22"/>
        </w:rPr>
      </w:pPr>
    </w:p>
    <w:p w:rsidR="00C7364B" w:rsidRDefault="00C7364B" w:rsidP="00C7364B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7364B">
        <w:rPr>
          <w:sz w:val="22"/>
          <w:szCs w:val="22"/>
        </w:rPr>
        <w:t xml:space="preserve">Mają Państwo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:rsidR="00A71D77" w:rsidRPr="00C7364B" w:rsidRDefault="00A71D77" w:rsidP="00A71D77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A4745F" w:rsidRPr="00C7364B" w:rsidRDefault="00C7364B" w:rsidP="00C736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7364B">
        <w:rPr>
          <w:rFonts w:ascii="Arial" w:hAnsi="Arial" w:cs="Arial"/>
        </w:rPr>
        <w:t>Podanie danych osobowych jest dobrowolne, jednakże jest warunkiem rozpatrzenia Państwa skargi lub wniosku.</w:t>
      </w:r>
    </w:p>
    <w:sectPr w:rsidR="00A4745F" w:rsidRPr="00C7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75" w:rsidRDefault="00FB0B75" w:rsidP="00FB0B75">
      <w:pPr>
        <w:spacing w:after="0" w:line="240" w:lineRule="auto"/>
      </w:pPr>
      <w:r>
        <w:separator/>
      </w:r>
    </w:p>
  </w:endnote>
  <w:endnote w:type="continuationSeparator" w:id="0">
    <w:p w:rsidR="00FB0B75" w:rsidRDefault="00FB0B75" w:rsidP="00FB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75" w:rsidRDefault="00FB0B75" w:rsidP="00FB0B75">
      <w:pPr>
        <w:spacing w:after="0" w:line="240" w:lineRule="auto"/>
      </w:pPr>
      <w:r>
        <w:separator/>
      </w:r>
    </w:p>
  </w:footnote>
  <w:footnote w:type="continuationSeparator" w:id="0">
    <w:p w:rsidR="00FB0B75" w:rsidRDefault="00FB0B75" w:rsidP="00FB0B75">
      <w:pPr>
        <w:spacing w:after="0" w:line="240" w:lineRule="auto"/>
      </w:pPr>
      <w:r>
        <w:continuationSeparator/>
      </w:r>
    </w:p>
  </w:footnote>
  <w:footnote w:id="1">
    <w:p w:rsidR="00FB0B75" w:rsidRDefault="00FB0B75" w:rsidP="00FB0B75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 w:rsidRPr="00FB0B75">
        <w:rPr>
          <w:sz w:val="18"/>
          <w:szCs w:val="18"/>
        </w:rPr>
        <w:t xml:space="preserve"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 </w:t>
      </w:r>
      <w:r w:rsidRPr="00FB0B75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71B"/>
    <w:multiLevelType w:val="hybridMultilevel"/>
    <w:tmpl w:val="989AC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3483E"/>
    <w:multiLevelType w:val="hybridMultilevel"/>
    <w:tmpl w:val="90E07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B"/>
    <w:rsid w:val="00A4745F"/>
    <w:rsid w:val="00A71D77"/>
    <w:rsid w:val="00C7364B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E7833-0EEC-4FFE-B8F2-DF079E47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36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6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B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Maliszewska</dc:creator>
  <cp:keywords/>
  <dc:description/>
  <cp:lastModifiedBy>Karolina Maliszewska</cp:lastModifiedBy>
  <cp:revision>2</cp:revision>
  <dcterms:created xsi:type="dcterms:W3CDTF">2019-08-23T09:43:00Z</dcterms:created>
  <dcterms:modified xsi:type="dcterms:W3CDTF">2019-08-23T09:43:00Z</dcterms:modified>
</cp:coreProperties>
</file>