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7865" w14:textId="4D3E8C99" w:rsidR="009E3886" w:rsidRPr="0034252C" w:rsidRDefault="009E3886" w:rsidP="0034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do </w:t>
      </w:r>
      <w:r w:rsidRPr="00065941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65941">
        <w:rPr>
          <w:rFonts w:ascii="Times New Roman" w:hAnsi="Times New Roman" w:cs="Times New Roman"/>
          <w:sz w:val="24"/>
          <w:szCs w:val="24"/>
        </w:rPr>
        <w:t xml:space="preserve"> 1.2  Realizacja zadań wynikających z nadzoru bieżącego w oddziale/sekcji higieny pracy w </w:t>
      </w:r>
      <w:r w:rsidRPr="0034252C">
        <w:rPr>
          <w:rFonts w:ascii="Times New Roman" w:hAnsi="Times New Roman" w:cs="Times New Roman"/>
          <w:sz w:val="24"/>
          <w:szCs w:val="24"/>
        </w:rPr>
        <w:t>powiecie</w:t>
      </w:r>
      <w:r w:rsidR="0034252C" w:rsidRPr="0034252C">
        <w:rPr>
          <w:rFonts w:ascii="Times New Roman" w:hAnsi="Times New Roman" w:cs="Times New Roman"/>
          <w:sz w:val="24"/>
          <w:szCs w:val="24"/>
        </w:rPr>
        <w:t xml:space="preserve">, </w:t>
      </w:r>
      <w:r w:rsidRPr="0034252C">
        <w:rPr>
          <w:rFonts w:ascii="Times New Roman" w:hAnsi="Times New Roman" w:cs="Times New Roman"/>
          <w:sz w:val="24"/>
          <w:szCs w:val="24"/>
        </w:rPr>
        <w:t>kol.4. najczęściej wydawane nakazy wraz z liczbą przypadków:</w:t>
      </w:r>
    </w:p>
    <w:p w14:paraId="3995759D" w14:textId="20C6B917" w:rsidR="00584090" w:rsidRPr="00382CE8" w:rsidRDefault="009E3886" w:rsidP="009E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Nakazy dotyczyły:</w:t>
      </w:r>
    </w:p>
    <w:p w14:paraId="36482115" w14:textId="38ABEE9D" w:rsidR="00584090" w:rsidRPr="00382CE8" w:rsidRDefault="00584090" w:rsidP="009E38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82CE8">
        <w:rPr>
          <w:rFonts w:ascii="Times New Roman" w:hAnsi="Times New Roman" w:cs="Times New Roman"/>
          <w:sz w:val="24"/>
          <w:szCs w:val="24"/>
        </w:rPr>
        <w:t>rzedstawienia aktualnych wyników badań i pomiarów czynników szkodliwych występujących na stanowiskach pracy –</w:t>
      </w:r>
      <w:r w:rsidR="00CA423A">
        <w:rPr>
          <w:rFonts w:ascii="Times New Roman" w:hAnsi="Times New Roman" w:cs="Times New Roman"/>
          <w:sz w:val="24"/>
          <w:szCs w:val="24"/>
        </w:rPr>
        <w:t xml:space="preserve"> </w:t>
      </w:r>
      <w:r w:rsidR="00992D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0829F6A1" w14:textId="0812E5FC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Zapewnienie bezpiecznych i higienicznych warunków pracy –</w:t>
      </w:r>
      <w:r w:rsidR="006D1816">
        <w:rPr>
          <w:rFonts w:ascii="Times New Roman" w:hAnsi="Times New Roman" w:cs="Times New Roman"/>
          <w:sz w:val="24"/>
          <w:szCs w:val="24"/>
        </w:rPr>
        <w:t xml:space="preserve"> </w:t>
      </w:r>
      <w:r w:rsidR="006D1816" w:rsidRPr="006D181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32121816" w14:textId="77777777" w:rsidR="006D1816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 xml:space="preserve">Wykonania i udokumentowania lub zaktualizowania oceny ryzyka zawodowego </w:t>
      </w:r>
    </w:p>
    <w:p w14:paraId="4CE7235A" w14:textId="6972262E" w:rsidR="00584090" w:rsidRPr="00382CE8" w:rsidRDefault="00584090" w:rsidP="006D181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i zapoznania z nią pracowników –</w:t>
      </w:r>
      <w:r w:rsidR="006D1816">
        <w:rPr>
          <w:rFonts w:ascii="Times New Roman" w:hAnsi="Times New Roman" w:cs="Times New Roman"/>
          <w:sz w:val="24"/>
          <w:szCs w:val="24"/>
        </w:rPr>
        <w:t xml:space="preserve"> </w:t>
      </w:r>
      <w:r w:rsidR="006D1816" w:rsidRPr="006D18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5A441B9F" w14:textId="77777777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 xml:space="preserve">Przedstawienia </w:t>
      </w:r>
      <w:r>
        <w:rPr>
          <w:rFonts w:ascii="Times New Roman" w:hAnsi="Times New Roman" w:cs="Times New Roman"/>
          <w:sz w:val="24"/>
          <w:szCs w:val="24"/>
        </w:rPr>
        <w:t>aktualnych</w:t>
      </w:r>
      <w:r w:rsidRPr="00382CE8">
        <w:rPr>
          <w:rFonts w:ascii="Times New Roman" w:hAnsi="Times New Roman" w:cs="Times New Roman"/>
          <w:sz w:val="24"/>
          <w:szCs w:val="24"/>
        </w:rPr>
        <w:t xml:space="preserve"> pomiarów natężenia oświetlenia na stanowiskach pracy – ….;</w:t>
      </w:r>
    </w:p>
    <w:p w14:paraId="01E47A22" w14:textId="57782783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382CE8">
        <w:rPr>
          <w:rFonts w:ascii="Times New Roman" w:hAnsi="Times New Roman" w:cs="Times New Roman"/>
          <w:sz w:val="24"/>
          <w:szCs w:val="24"/>
        </w:rPr>
        <w:t>lub zaktualizowania rejestru badań i pomiarów czynników szkodliwych oraz kart badań i pomiarów –</w:t>
      </w:r>
      <w:r w:rsidR="00E77547">
        <w:rPr>
          <w:rFonts w:ascii="Times New Roman" w:hAnsi="Times New Roman" w:cs="Times New Roman"/>
          <w:sz w:val="24"/>
          <w:szCs w:val="24"/>
        </w:rPr>
        <w:t xml:space="preserve"> </w:t>
      </w:r>
      <w:r w:rsidR="00E77547" w:rsidRPr="00E775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5F13BAEB" w14:textId="0791BF8A" w:rsidR="00584090" w:rsidRPr="00382CE8" w:rsidRDefault="00584090" w:rsidP="00382CE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Sporządzenia lub przedstawienia spisu stosowanych substancji chemicznych i ich mieszanin –</w:t>
      </w:r>
      <w:r w:rsidR="004D6F05">
        <w:rPr>
          <w:rFonts w:ascii="Times New Roman" w:hAnsi="Times New Roman" w:cs="Times New Roman"/>
          <w:sz w:val="24"/>
          <w:szCs w:val="24"/>
        </w:rPr>
        <w:t xml:space="preserve"> </w:t>
      </w:r>
      <w:r w:rsidR="00E77547" w:rsidRPr="00E775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816">
        <w:rPr>
          <w:rFonts w:ascii="Times New Roman" w:hAnsi="Times New Roman" w:cs="Times New Roman"/>
          <w:sz w:val="24"/>
          <w:szCs w:val="24"/>
        </w:rPr>
        <w:t>;</w:t>
      </w:r>
    </w:p>
    <w:p w14:paraId="12F6B38C" w14:textId="26A4A590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Zapewnienia prawidłowego systemu udzielania pierwszej pomocy –</w:t>
      </w:r>
      <w:r w:rsidR="00E77547">
        <w:rPr>
          <w:rFonts w:ascii="Times New Roman" w:hAnsi="Times New Roman" w:cs="Times New Roman"/>
          <w:sz w:val="24"/>
          <w:szCs w:val="24"/>
        </w:rPr>
        <w:t xml:space="preserve"> </w:t>
      </w:r>
      <w:r w:rsidR="00E77547" w:rsidRPr="00E775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2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55AF9A" w14:textId="2D5622A9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 xml:space="preserve">technologicznych o działaniu rakotwórczym lub mutagennym – </w:t>
      </w:r>
      <w:r w:rsidR="006D18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0D3E7A32" w14:textId="4ABF886E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Sporządzenia lub zaktualizowania rejestru pracowników narażonych na działanie szkodliwych czynników biologicznych oraz rejestr prac narażających na działanie takich czynników –</w:t>
      </w:r>
      <w:r w:rsidR="006D1816">
        <w:rPr>
          <w:rFonts w:ascii="Times New Roman" w:hAnsi="Times New Roman" w:cs="Times New Roman"/>
          <w:sz w:val="24"/>
          <w:szCs w:val="24"/>
        </w:rPr>
        <w:t xml:space="preserve"> </w:t>
      </w:r>
      <w:r w:rsidR="006D1816" w:rsidRPr="006D18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24824953" w14:textId="2C67B0DD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Założenia lub przed</w:t>
      </w:r>
      <w:r>
        <w:rPr>
          <w:rFonts w:ascii="Times New Roman" w:hAnsi="Times New Roman" w:cs="Times New Roman"/>
          <w:sz w:val="24"/>
          <w:szCs w:val="24"/>
        </w:rPr>
        <w:t xml:space="preserve">łożenia </w:t>
      </w:r>
      <w:r w:rsidRPr="00382CE8">
        <w:rPr>
          <w:rFonts w:ascii="Times New Roman" w:hAnsi="Times New Roman" w:cs="Times New Roman"/>
          <w:sz w:val="24"/>
          <w:szCs w:val="24"/>
        </w:rPr>
        <w:t>rejestru chorób zawodowych i podejrzeń o takie choroby oraz wypadków przy pracy –</w:t>
      </w:r>
      <w:r w:rsidR="006D1816">
        <w:rPr>
          <w:rFonts w:ascii="Times New Roman" w:hAnsi="Times New Roman" w:cs="Times New Roman"/>
          <w:sz w:val="24"/>
          <w:szCs w:val="24"/>
        </w:rPr>
        <w:t xml:space="preserve"> </w:t>
      </w:r>
      <w:r w:rsidR="006D1816" w:rsidRPr="006D18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6F05">
        <w:rPr>
          <w:rFonts w:ascii="Times New Roman" w:hAnsi="Times New Roman" w:cs="Times New Roman"/>
          <w:sz w:val="24"/>
          <w:szCs w:val="24"/>
        </w:rPr>
        <w:t>;</w:t>
      </w:r>
    </w:p>
    <w:p w14:paraId="01EB53AA" w14:textId="1639DE52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Doprowadzenia do właściwego stanu technicznego ciągów komunikacyjnych –</w:t>
      </w:r>
      <w:r w:rsidR="00CA423A">
        <w:rPr>
          <w:rFonts w:ascii="Times New Roman" w:hAnsi="Times New Roman" w:cs="Times New Roman"/>
          <w:sz w:val="24"/>
          <w:szCs w:val="24"/>
        </w:rPr>
        <w:t xml:space="preserve"> </w:t>
      </w:r>
      <w:r w:rsidR="00CA423A" w:rsidRPr="00CA42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p w14:paraId="5E104FC7" w14:textId="71618311" w:rsidR="00584090" w:rsidRPr="00382CE8" w:rsidRDefault="00584090" w:rsidP="003C1CF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CE8">
        <w:rPr>
          <w:rFonts w:ascii="Times New Roman" w:hAnsi="Times New Roman" w:cs="Times New Roman"/>
          <w:sz w:val="24"/>
          <w:szCs w:val="24"/>
        </w:rPr>
        <w:t>Przekazania do ZPWIS w Szczecinie informacji o substancjach</w:t>
      </w:r>
      <w:r>
        <w:rPr>
          <w:rFonts w:ascii="Times New Roman" w:hAnsi="Times New Roman" w:cs="Times New Roman"/>
          <w:sz w:val="24"/>
          <w:szCs w:val="24"/>
        </w:rPr>
        <w:t xml:space="preserve"> chemicznych, ich mieszaninach</w:t>
      </w:r>
      <w:r w:rsidRPr="00382CE8">
        <w:rPr>
          <w:rFonts w:ascii="Times New Roman" w:hAnsi="Times New Roman" w:cs="Times New Roman"/>
          <w:sz w:val="24"/>
          <w:szCs w:val="24"/>
        </w:rPr>
        <w:t xml:space="preserve">, czynnikach lub procesach technologicznych o działaniu rakotwórczym lub mutagennym – </w:t>
      </w:r>
      <w:r w:rsidR="00E77547" w:rsidRPr="00E7754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82CE8">
        <w:rPr>
          <w:rFonts w:ascii="Times New Roman" w:hAnsi="Times New Roman" w:cs="Times New Roman"/>
          <w:sz w:val="24"/>
          <w:szCs w:val="24"/>
        </w:rPr>
        <w:t>;</w:t>
      </w:r>
    </w:p>
    <w:sectPr w:rsidR="00584090" w:rsidRPr="00382CE8" w:rsidSect="00B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FD2"/>
    <w:multiLevelType w:val="hybridMultilevel"/>
    <w:tmpl w:val="76BEE990"/>
    <w:lvl w:ilvl="0" w:tplc="D1147D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920D1"/>
    <w:multiLevelType w:val="hybridMultilevel"/>
    <w:tmpl w:val="2CAC28C4"/>
    <w:lvl w:ilvl="0" w:tplc="AC1EA8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97540488">
    <w:abstractNumId w:val="0"/>
  </w:num>
  <w:num w:numId="2" w16cid:durableId="914238488">
    <w:abstractNumId w:val="0"/>
  </w:num>
  <w:num w:numId="3" w16cid:durableId="37770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CF4"/>
    <w:rsid w:val="000C6D75"/>
    <w:rsid w:val="00122582"/>
    <w:rsid w:val="001372D5"/>
    <w:rsid w:val="00161265"/>
    <w:rsid w:val="00191DE7"/>
    <w:rsid w:val="001A4AAF"/>
    <w:rsid w:val="00255996"/>
    <w:rsid w:val="0034252C"/>
    <w:rsid w:val="0035381B"/>
    <w:rsid w:val="00382CE8"/>
    <w:rsid w:val="003C1CF4"/>
    <w:rsid w:val="004424BB"/>
    <w:rsid w:val="004D6F05"/>
    <w:rsid w:val="0057144A"/>
    <w:rsid w:val="00571A16"/>
    <w:rsid w:val="00584090"/>
    <w:rsid w:val="005A5C7B"/>
    <w:rsid w:val="00612C9A"/>
    <w:rsid w:val="0063355F"/>
    <w:rsid w:val="00681CC1"/>
    <w:rsid w:val="006B6001"/>
    <w:rsid w:val="006D1816"/>
    <w:rsid w:val="006D721B"/>
    <w:rsid w:val="006F7F4C"/>
    <w:rsid w:val="007C5231"/>
    <w:rsid w:val="007F43B1"/>
    <w:rsid w:val="00814AA7"/>
    <w:rsid w:val="00835536"/>
    <w:rsid w:val="00860F7E"/>
    <w:rsid w:val="00875D3D"/>
    <w:rsid w:val="008F05EB"/>
    <w:rsid w:val="008F0616"/>
    <w:rsid w:val="00992DB4"/>
    <w:rsid w:val="009B1FED"/>
    <w:rsid w:val="009D685E"/>
    <w:rsid w:val="009E1333"/>
    <w:rsid w:val="009E3886"/>
    <w:rsid w:val="009E3A6E"/>
    <w:rsid w:val="00A15C62"/>
    <w:rsid w:val="00A73DFD"/>
    <w:rsid w:val="00A812B3"/>
    <w:rsid w:val="00A909E4"/>
    <w:rsid w:val="00AC40CF"/>
    <w:rsid w:val="00B40689"/>
    <w:rsid w:val="00B42B71"/>
    <w:rsid w:val="00B43962"/>
    <w:rsid w:val="00BC484B"/>
    <w:rsid w:val="00BF4C05"/>
    <w:rsid w:val="00C11577"/>
    <w:rsid w:val="00CA423A"/>
    <w:rsid w:val="00D3476F"/>
    <w:rsid w:val="00D82E81"/>
    <w:rsid w:val="00D9600F"/>
    <w:rsid w:val="00E068BD"/>
    <w:rsid w:val="00E07B83"/>
    <w:rsid w:val="00E45E35"/>
    <w:rsid w:val="00E46FBA"/>
    <w:rsid w:val="00E7275A"/>
    <w:rsid w:val="00E77547"/>
    <w:rsid w:val="00EE7FC4"/>
    <w:rsid w:val="00EF0206"/>
    <w:rsid w:val="00F4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5025"/>
  <w15:docId w15:val="{4BDDDD47-3D3E-480E-86BC-E9046245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1C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a.dynia</dc:creator>
  <cp:keywords/>
  <dc:description/>
  <cp:lastModifiedBy>PSSE Świnoujscie</cp:lastModifiedBy>
  <cp:revision>37</cp:revision>
  <cp:lastPrinted>2020-01-15T13:24:00Z</cp:lastPrinted>
  <dcterms:created xsi:type="dcterms:W3CDTF">2014-12-19T11:35:00Z</dcterms:created>
  <dcterms:modified xsi:type="dcterms:W3CDTF">2022-04-12T07:09:00Z</dcterms:modified>
</cp:coreProperties>
</file>