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7FFE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4CE2683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23A85784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0C323A6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7DF70D8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9CFEAC3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086DFD28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7E95917D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AFB5DD3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284B3368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67FFE8C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5F913B5B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619F0CF0" w14:textId="77777777" w:rsidR="00530BFE" w:rsidRPr="006342D8" w:rsidRDefault="008E4B1A" w:rsidP="006342D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2DC04F32" w14:textId="77777777" w:rsidR="006342D8" w:rsidRDefault="006342D8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AFC3E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07E35517" w14:textId="52544CAF" w:rsidR="00D20D99" w:rsidRPr="002B040E" w:rsidRDefault="00D20D99" w:rsidP="00AB3E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040E">
        <w:rPr>
          <w:rFonts w:ascii="Arial" w:hAnsi="Arial" w:cs="Arial"/>
          <w:b/>
          <w:sz w:val="20"/>
          <w:szCs w:val="20"/>
        </w:rPr>
        <w:t>Uruchomienie, konfiguracje i utrzymanie usługi systemu poczty elektronicznej dla Regionalnej Dyrekcji Ochrony Środowiska w Łodzi</w:t>
      </w:r>
    </w:p>
    <w:p w14:paraId="070EB915" w14:textId="5E8E4B99" w:rsidR="00AB3E5A" w:rsidRPr="002B040E" w:rsidRDefault="00AB3E5A" w:rsidP="00AB3E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B040E">
        <w:rPr>
          <w:rFonts w:ascii="Arial" w:hAnsi="Arial" w:cs="Arial"/>
          <w:b/>
          <w:sz w:val="20"/>
          <w:szCs w:val="20"/>
        </w:rPr>
        <w:t xml:space="preserve">wraz z asystą </w:t>
      </w:r>
      <w:r w:rsidR="002B040E" w:rsidRPr="002B040E">
        <w:rPr>
          <w:rFonts w:ascii="Arial" w:hAnsi="Arial" w:cs="Arial"/>
          <w:b/>
          <w:sz w:val="20"/>
          <w:szCs w:val="20"/>
        </w:rPr>
        <w:t>i wykonaniem</w:t>
      </w:r>
      <w:r w:rsidRPr="002B040E">
        <w:rPr>
          <w:rFonts w:ascii="Arial" w:hAnsi="Arial" w:cs="Arial"/>
          <w:b/>
          <w:sz w:val="20"/>
          <w:szCs w:val="20"/>
        </w:rPr>
        <w:t xml:space="preserve"> migracji obecnie wykorzystywanych kont pocztowych w starej domenie</w:t>
      </w:r>
    </w:p>
    <w:p w14:paraId="2ECF7133" w14:textId="0F84D613" w:rsidR="00D56706" w:rsidRDefault="00AB3E5A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oferuje wykonanie przedmiotu zamówienia w pełnym rzeczowym zakresie zgodnie z zapytanie ofertowym,</w:t>
      </w:r>
    </w:p>
    <w:p w14:paraId="49EB1971" w14:textId="271B9ADE" w:rsidR="00AB3E5A" w:rsidRDefault="00AB3E5A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oferowanego systemu pocztowego: ______________________________________</w:t>
      </w:r>
    </w:p>
    <w:p w14:paraId="66645C64" w14:textId="69110EC4" w:rsidR="00AB3E5A" w:rsidRDefault="00AB3E5A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producent oferowanego systemu pocztowego: ___________________________________</w:t>
      </w:r>
    </w:p>
    <w:p w14:paraId="399D5B69" w14:textId="7430F125" w:rsidR="00AB3E5A" w:rsidRPr="00D17C4A" w:rsidRDefault="00AB3E5A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rodzaj licencji oferowanego systemu pocztowego: ________________________________</w:t>
      </w:r>
    </w:p>
    <w:tbl>
      <w:tblPr>
        <w:tblStyle w:val="Tabela-Siatka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8"/>
        <w:gridCol w:w="1134"/>
        <w:gridCol w:w="1844"/>
        <w:gridCol w:w="1134"/>
        <w:gridCol w:w="2267"/>
      </w:tblGrid>
      <w:tr w:rsidR="00020F2C" w14:paraId="288599FF" w14:textId="77777777" w:rsidTr="00E93DF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3A6E8CFE" w14:textId="77BF479F" w:rsidR="00020F2C" w:rsidRPr="00D642A9" w:rsidRDefault="00020F2C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Ilość skrzynek użytkowników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313FF5D3" w14:textId="21869CC6" w:rsidR="00020F2C" w:rsidRPr="00D642A9" w:rsidRDefault="00E93DFC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Cena abonamentu </w:t>
            </w:r>
            <w:r w:rsidR="00020F2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netto</w:t>
            </w:r>
            <w:r w:rsidR="008F017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 za 150 skrzynek</w:t>
            </w:r>
            <w:r w:rsidR="00020F2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7DC6645C" w14:textId="77777777" w:rsidR="00020F2C" w:rsidRPr="00D642A9" w:rsidRDefault="00020F2C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Stawka VAT </w:t>
            </w:r>
          </w:p>
          <w:p w14:paraId="3F050CEA" w14:textId="77777777" w:rsidR="00020F2C" w:rsidRPr="00D642A9" w:rsidRDefault="00020F2C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%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3FCD51A3" w14:textId="77777777" w:rsidR="00020F2C" w:rsidRPr="00D642A9" w:rsidRDefault="00020F2C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42C1B1E2" w14:textId="77777777" w:rsidR="00020F2C" w:rsidRPr="00D642A9" w:rsidRDefault="00020F2C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Ilość miesięcy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BD1F283" w14:textId="77777777" w:rsidR="00020F2C" w:rsidRDefault="00020F2C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całej usługi</w:t>
            </w:r>
          </w:p>
          <w:p w14:paraId="60514309" w14:textId="7DA0EDAF" w:rsidR="00020F2C" w:rsidRPr="00D642A9" w:rsidRDefault="00020F2C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="008F017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x </w:t>
            </w:r>
            <w:r w:rsidR="008F017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020F2C" w14:paraId="157E5967" w14:textId="77777777" w:rsidTr="00E93DF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7E9F0AC1" w14:textId="6A50D192" w:rsidR="00020F2C" w:rsidRDefault="00020F2C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6D859AE" w14:textId="34622F4B" w:rsidR="00020F2C" w:rsidRPr="00D642A9" w:rsidRDefault="00020F2C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4F53922" w14:textId="363D33F4" w:rsidR="00020F2C" w:rsidRPr="00D642A9" w:rsidRDefault="00F0666E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E9DADC8" w14:textId="22F8D391" w:rsidR="00020F2C" w:rsidRPr="00D642A9" w:rsidRDefault="00F0666E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6220C917" w14:textId="29E20145" w:rsidR="00020F2C" w:rsidRPr="00D642A9" w:rsidRDefault="00F0666E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ECF65BA" w14:textId="60254C5D" w:rsidR="00020F2C" w:rsidRDefault="00F0666E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20F2C" w14:paraId="1BD2DCC3" w14:textId="77777777" w:rsidTr="00E93DFC">
        <w:trPr>
          <w:trHeight w:val="88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E5753" w14:textId="0266A839" w:rsidR="00020F2C" w:rsidRPr="0007406B" w:rsidRDefault="00E93DFC" w:rsidP="00E93DFC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br/>
              <w:t>150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A4073" w14:textId="366C8746" w:rsidR="00020F2C" w:rsidRPr="0007406B" w:rsidRDefault="00020F2C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5971" w14:textId="77777777" w:rsidR="00020F2C" w:rsidRPr="0007406B" w:rsidRDefault="00020F2C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F107B" w14:textId="77777777" w:rsidR="00020F2C" w:rsidRPr="0007406B" w:rsidRDefault="00020F2C" w:rsidP="00CA29E0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7FCA6" w14:textId="77777777" w:rsidR="00020F2C" w:rsidRPr="008B05A6" w:rsidRDefault="00020F2C" w:rsidP="00CA29E0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B05A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4E75" w14:textId="77777777" w:rsidR="00020F2C" w:rsidRPr="00D642A9" w:rsidRDefault="00020F2C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3262435A" w14:textId="77777777" w:rsidR="002D17B6" w:rsidRDefault="002D17B6" w:rsidP="00D567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B58490" w14:textId="7B4C1F86" w:rsidR="00D56706" w:rsidRDefault="002D17B6" w:rsidP="00D567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za łączną </w:t>
      </w:r>
      <w:r w:rsidRPr="0029755C">
        <w:rPr>
          <w:rFonts w:ascii="Arial" w:hAnsi="Arial" w:cs="Arial"/>
          <w:sz w:val="20"/>
          <w:szCs w:val="20"/>
        </w:rPr>
        <w:t>cenę brutto …..……</w:t>
      </w:r>
      <w:r>
        <w:rPr>
          <w:rFonts w:ascii="Arial" w:hAnsi="Arial" w:cs="Arial"/>
          <w:sz w:val="20"/>
          <w:szCs w:val="20"/>
        </w:rPr>
        <w:t>….</w:t>
      </w:r>
      <w:r w:rsidRPr="0029755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29755C">
        <w:rPr>
          <w:rFonts w:ascii="Arial" w:hAnsi="Arial" w:cs="Arial"/>
          <w:sz w:val="20"/>
          <w:szCs w:val="20"/>
        </w:rPr>
        <w:t>…… (słownie złotych: ……………</w:t>
      </w:r>
      <w:r>
        <w:rPr>
          <w:rFonts w:ascii="Arial" w:hAnsi="Arial" w:cs="Arial"/>
          <w:sz w:val="20"/>
          <w:szCs w:val="20"/>
        </w:rPr>
        <w:t>…</w:t>
      </w:r>
      <w:r w:rsidRPr="0029755C">
        <w:rPr>
          <w:rFonts w:ascii="Arial" w:hAnsi="Arial" w:cs="Arial"/>
          <w:sz w:val="20"/>
          <w:szCs w:val="20"/>
        </w:rPr>
        <w:t>……..............</w:t>
      </w:r>
      <w:r>
        <w:rPr>
          <w:rFonts w:ascii="Arial" w:hAnsi="Arial" w:cs="Arial"/>
          <w:sz w:val="20"/>
          <w:szCs w:val="20"/>
        </w:rPr>
        <w:t>...........</w:t>
      </w:r>
      <w:r w:rsidRPr="0029755C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 xml:space="preserve"> .</w:t>
      </w:r>
      <w:r w:rsidRPr="0029755C">
        <w:rPr>
          <w:rFonts w:ascii="Arial" w:hAnsi="Arial" w:cs="Arial"/>
          <w:sz w:val="20"/>
          <w:szCs w:val="20"/>
        </w:rPr>
        <w:t>…/100), wraz ze stawką VAT……….(%)</w:t>
      </w:r>
      <w:r>
        <w:rPr>
          <w:rFonts w:ascii="Arial" w:hAnsi="Arial" w:cs="Arial"/>
          <w:sz w:val="20"/>
          <w:szCs w:val="20"/>
        </w:rPr>
        <w:t>.</w:t>
      </w:r>
    </w:p>
    <w:p w14:paraId="7EAB6AB1" w14:textId="77777777" w:rsidR="00D56706" w:rsidRDefault="00D56706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526FF9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549E9F3D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644FC3B2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63136A04" w14:textId="637E7A10" w:rsid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38CC013D" w14:textId="77777777" w:rsidR="00AB6A0B" w:rsidRPr="00AB6A0B" w:rsidRDefault="00AB6A0B" w:rsidP="00AB6A0B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nie zachodzą w stosunku do mnie </w:t>
      </w:r>
      <w:r w:rsidRPr="00AB6A0B">
        <w:rPr>
          <w:rFonts w:ascii="Arial" w:eastAsia="Calibri" w:hAnsi="Arial" w:cs="Arial"/>
          <w:sz w:val="20"/>
          <w:szCs w:val="20"/>
        </w:rPr>
        <w:t>okoliczności, o których mowa w art. 7 ust. 1 ustawy z 13 kwietnia 2022 r. o szczególnych rozwiązaniach w zakresie przeciwdziałania wspieraniu agresji na Ukrainę oraz służących ochronie bezpieczeństwa narodowego (Dz.U. z 2022 r. poz. 835).</w:t>
      </w:r>
    </w:p>
    <w:p w14:paraId="061DA73C" w14:textId="05586531" w:rsidR="00AB6A0B" w:rsidRPr="008B662E" w:rsidRDefault="00AB6A0B" w:rsidP="00AB6A0B">
      <w:pPr>
        <w:spacing w:after="60" w:line="240" w:lineRule="auto"/>
        <w:ind w:left="568"/>
        <w:jc w:val="both"/>
        <w:rPr>
          <w:rFonts w:ascii="Arial" w:eastAsia="Calibri" w:hAnsi="Arial" w:cs="Arial"/>
          <w:sz w:val="20"/>
          <w:szCs w:val="20"/>
        </w:rPr>
      </w:pPr>
    </w:p>
    <w:p w14:paraId="7AD6F9E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43F47E7" w14:textId="7777777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AB628FC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94F0AA3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857E6C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F3E53A3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51B7625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199052CB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6342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3761" w14:textId="77777777" w:rsidR="00EE2D71" w:rsidRDefault="00EE2D71" w:rsidP="00235CF0">
      <w:pPr>
        <w:spacing w:after="0" w:line="240" w:lineRule="auto"/>
      </w:pPr>
      <w:r>
        <w:separator/>
      </w:r>
    </w:p>
  </w:endnote>
  <w:endnote w:type="continuationSeparator" w:id="0">
    <w:p w14:paraId="0D72A91F" w14:textId="77777777" w:rsidR="00EE2D71" w:rsidRDefault="00EE2D71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AC9869" w14:textId="77777777" w:rsidR="006D4388" w:rsidRPr="006A3E5C" w:rsidRDefault="006D438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7057A7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515FB9E7" w14:textId="77777777" w:rsidR="006D4388" w:rsidRDefault="006D4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AC60" w14:textId="77777777" w:rsidR="006D4388" w:rsidRPr="006A3E5C" w:rsidRDefault="006D4388">
    <w:pPr>
      <w:pStyle w:val="Stopka"/>
      <w:jc w:val="right"/>
      <w:rPr>
        <w:rFonts w:ascii="Arial" w:hAnsi="Arial" w:cs="Arial"/>
        <w:sz w:val="18"/>
        <w:szCs w:val="20"/>
      </w:rPr>
    </w:pPr>
  </w:p>
  <w:p w14:paraId="6FBDBC75" w14:textId="77777777" w:rsidR="006D4388" w:rsidRDefault="006D4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C69E" w14:textId="77777777" w:rsidR="00EE2D71" w:rsidRDefault="00EE2D71" w:rsidP="00235CF0">
      <w:pPr>
        <w:spacing w:after="0" w:line="240" w:lineRule="auto"/>
      </w:pPr>
      <w:r>
        <w:separator/>
      </w:r>
    </w:p>
  </w:footnote>
  <w:footnote w:type="continuationSeparator" w:id="0">
    <w:p w14:paraId="5333C25C" w14:textId="77777777" w:rsidR="00EE2D71" w:rsidRDefault="00EE2D71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453E" w14:textId="77777777" w:rsidR="006D4388" w:rsidRPr="00385042" w:rsidRDefault="006D4388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5F133A3" w14:textId="77777777" w:rsidR="006D4388" w:rsidRPr="00F15FE9" w:rsidRDefault="006D4388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93DC" w14:textId="77777777" w:rsidR="003B2946" w:rsidRPr="003B2946" w:rsidRDefault="003B2946" w:rsidP="003B2946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 w:rsidRPr="003B2946">
      <w:rPr>
        <w:rFonts w:ascii="Arial" w:hAnsi="Arial" w:cs="Arial"/>
        <w:sz w:val="18"/>
        <w:szCs w:val="24"/>
      </w:rPr>
      <w:t>ZA.240.4.2022.AK</w:t>
    </w:r>
  </w:p>
  <w:p w14:paraId="1E6D790A" w14:textId="436C6655" w:rsidR="006D4388" w:rsidRPr="008A0EE7" w:rsidRDefault="006D4388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68C92B2E" w14:textId="77777777" w:rsidR="006D4388" w:rsidRPr="00C4503E" w:rsidRDefault="006D4388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3015">
    <w:abstractNumId w:val="9"/>
  </w:num>
  <w:num w:numId="2" w16cid:durableId="541867521">
    <w:abstractNumId w:val="12"/>
  </w:num>
  <w:num w:numId="3" w16cid:durableId="1787381284">
    <w:abstractNumId w:val="10"/>
  </w:num>
  <w:num w:numId="4" w16cid:durableId="1398936066">
    <w:abstractNumId w:val="8"/>
  </w:num>
  <w:num w:numId="5" w16cid:durableId="1714227806">
    <w:abstractNumId w:val="11"/>
  </w:num>
  <w:num w:numId="6" w16cid:durableId="112016008">
    <w:abstractNumId w:val="1"/>
  </w:num>
  <w:num w:numId="7" w16cid:durableId="387264570">
    <w:abstractNumId w:val="5"/>
  </w:num>
  <w:num w:numId="8" w16cid:durableId="724643303">
    <w:abstractNumId w:val="3"/>
  </w:num>
  <w:num w:numId="9" w16cid:durableId="746270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241979">
    <w:abstractNumId w:val="7"/>
  </w:num>
  <w:num w:numId="11" w16cid:durableId="1726565322">
    <w:abstractNumId w:val="4"/>
  </w:num>
  <w:num w:numId="12" w16cid:durableId="598029725">
    <w:abstractNumId w:val="6"/>
  </w:num>
  <w:num w:numId="13" w16cid:durableId="21157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20F2C"/>
    <w:rsid w:val="00035532"/>
    <w:rsid w:val="00066E4B"/>
    <w:rsid w:val="0007406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B040E"/>
    <w:rsid w:val="002C4A43"/>
    <w:rsid w:val="002D17B6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2946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342D8"/>
    <w:rsid w:val="006373C2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D4388"/>
    <w:rsid w:val="006E3B1B"/>
    <w:rsid w:val="006E7393"/>
    <w:rsid w:val="006F49CD"/>
    <w:rsid w:val="00701E34"/>
    <w:rsid w:val="007048AA"/>
    <w:rsid w:val="007057A7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3F37"/>
    <w:rsid w:val="008412C6"/>
    <w:rsid w:val="00865181"/>
    <w:rsid w:val="0089143C"/>
    <w:rsid w:val="008A0EE7"/>
    <w:rsid w:val="008A3BD9"/>
    <w:rsid w:val="008B05A6"/>
    <w:rsid w:val="008B1102"/>
    <w:rsid w:val="008B662E"/>
    <w:rsid w:val="008C2489"/>
    <w:rsid w:val="008E4B1A"/>
    <w:rsid w:val="008F0175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B3E5A"/>
    <w:rsid w:val="00AB6A0B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A29E0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17C4A"/>
    <w:rsid w:val="00D20D99"/>
    <w:rsid w:val="00D21E96"/>
    <w:rsid w:val="00D31AC4"/>
    <w:rsid w:val="00D31AE1"/>
    <w:rsid w:val="00D32AB3"/>
    <w:rsid w:val="00D56706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45B33"/>
    <w:rsid w:val="00E50B37"/>
    <w:rsid w:val="00E61DA9"/>
    <w:rsid w:val="00E705E0"/>
    <w:rsid w:val="00E7291E"/>
    <w:rsid w:val="00E90A19"/>
    <w:rsid w:val="00E93DFC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2D71"/>
    <w:rsid w:val="00EE7AFF"/>
    <w:rsid w:val="00F01BA8"/>
    <w:rsid w:val="00F0666E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D2AAA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CD8E"/>
  <w15:docId w15:val="{EC18FDA0-7AC4-4FE8-93A7-E86D1EC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8D6113D-3DE4-4063-9A7A-16FD5F411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Emilia Bednarek</cp:lastModifiedBy>
  <cp:revision>13</cp:revision>
  <cp:lastPrinted>2020-06-05T08:18:00Z</cp:lastPrinted>
  <dcterms:created xsi:type="dcterms:W3CDTF">2020-06-05T07:22:00Z</dcterms:created>
  <dcterms:modified xsi:type="dcterms:W3CDTF">2022-06-09T10:14:00Z</dcterms:modified>
</cp:coreProperties>
</file>