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0370" w14:textId="6612912F" w:rsidR="00DB7D5D" w:rsidRPr="00DB7D5D" w:rsidRDefault="0005471E" w:rsidP="00DB7D5D">
      <w:pPr>
        <w:widowControl w:val="0"/>
        <w:autoSpaceDN w:val="0"/>
        <w:spacing w:before="240" w:line="100" w:lineRule="atLeast"/>
        <w:jc w:val="right"/>
        <w:textAlignment w:val="baseline"/>
        <w:rPr>
          <w:rFonts w:asciiTheme="minorHAnsi" w:eastAsia="SimSun" w:hAnsiTheme="minorHAnsi" w:cstheme="minorHAnsi"/>
          <w:b/>
          <w:kern w:val="3"/>
          <w:lang w:eastAsia="zh-CN" w:bidi="hi-IN"/>
        </w:rPr>
      </w:pPr>
      <w:r w:rsidRPr="0005471E">
        <w:rPr>
          <w:rFonts w:asciiTheme="minorHAnsi" w:eastAsia="SimSun" w:hAnsiTheme="minorHAnsi" w:cstheme="minorHAnsi"/>
          <w:b/>
          <w:kern w:val="3"/>
          <w:lang w:eastAsia="zh-CN" w:bidi="hi-IN"/>
        </w:rPr>
        <w:t xml:space="preserve">Załącznik nr </w:t>
      </w:r>
      <w:r w:rsidR="002F5FFC">
        <w:rPr>
          <w:rFonts w:asciiTheme="minorHAnsi" w:eastAsia="SimSun" w:hAnsiTheme="minorHAnsi" w:cstheme="minorHAnsi"/>
          <w:b/>
          <w:kern w:val="3"/>
          <w:lang w:eastAsia="zh-CN" w:bidi="hi-IN"/>
        </w:rPr>
        <w:t>3</w:t>
      </w:r>
      <w:r w:rsidRPr="0005471E">
        <w:rPr>
          <w:rFonts w:asciiTheme="minorHAnsi" w:eastAsia="SimSun" w:hAnsiTheme="minorHAnsi" w:cstheme="minorHAnsi"/>
          <w:b/>
          <w:kern w:val="3"/>
          <w:lang w:eastAsia="zh-CN" w:bidi="hi-IN"/>
        </w:rPr>
        <w:t xml:space="preserve"> do zapytania ofertowego 2001-ILN.261.</w:t>
      </w:r>
      <w:r w:rsidR="00F62628">
        <w:rPr>
          <w:rFonts w:asciiTheme="minorHAnsi" w:eastAsia="SimSun" w:hAnsiTheme="minorHAnsi" w:cstheme="minorHAnsi"/>
          <w:b/>
          <w:kern w:val="3"/>
          <w:lang w:eastAsia="zh-CN" w:bidi="hi-IN"/>
        </w:rPr>
        <w:t>92</w:t>
      </w:r>
      <w:r w:rsidRPr="0005471E">
        <w:rPr>
          <w:rFonts w:asciiTheme="minorHAnsi" w:eastAsia="SimSun" w:hAnsiTheme="minorHAnsi" w:cstheme="minorHAnsi"/>
          <w:b/>
          <w:kern w:val="3"/>
          <w:lang w:eastAsia="zh-CN" w:bidi="hi-IN"/>
        </w:rPr>
        <w:t>.202</w:t>
      </w:r>
      <w:r w:rsidR="00F62628">
        <w:rPr>
          <w:rFonts w:asciiTheme="minorHAnsi" w:eastAsia="SimSun" w:hAnsiTheme="minorHAnsi" w:cstheme="minorHAnsi"/>
          <w:b/>
          <w:kern w:val="3"/>
          <w:lang w:eastAsia="zh-CN" w:bidi="hi-IN"/>
        </w:rPr>
        <w:t>3</w:t>
      </w:r>
    </w:p>
    <w:p w14:paraId="16EA55B5" w14:textId="77777777" w:rsidR="002F5FFC" w:rsidRDefault="002F5FFC" w:rsidP="00DB7D5D">
      <w:pPr>
        <w:autoSpaceDN w:val="0"/>
        <w:spacing w:line="276" w:lineRule="auto"/>
        <w:jc w:val="center"/>
        <w:textAlignment w:val="baseline"/>
        <w:rPr>
          <w:rFonts w:asciiTheme="minorHAnsi" w:eastAsia="Arial Unicode MS" w:hAnsiTheme="minorHAnsi" w:cstheme="minorHAnsi"/>
          <w:b/>
          <w:kern w:val="3"/>
          <w:lang w:eastAsia="pl-PL" w:bidi="hi-IN"/>
        </w:rPr>
      </w:pPr>
    </w:p>
    <w:p w14:paraId="7E30A1FF" w14:textId="7592AC56" w:rsidR="00DB7D5D" w:rsidRPr="00DB7D5D" w:rsidRDefault="00DB7D5D" w:rsidP="00DB7D5D">
      <w:pPr>
        <w:autoSpaceDN w:val="0"/>
        <w:spacing w:line="276" w:lineRule="auto"/>
        <w:jc w:val="center"/>
        <w:textAlignment w:val="baseline"/>
        <w:rPr>
          <w:rFonts w:asciiTheme="minorHAnsi" w:eastAsia="Arial Unicode MS" w:hAnsiTheme="minorHAnsi" w:cstheme="minorHAnsi"/>
          <w:b/>
          <w:kern w:val="3"/>
          <w:lang w:eastAsia="pl-PL" w:bidi="hi-IN"/>
        </w:rPr>
      </w:pPr>
      <w:r w:rsidRPr="00DB7D5D">
        <w:rPr>
          <w:rFonts w:asciiTheme="minorHAnsi" w:eastAsia="Arial Unicode MS" w:hAnsiTheme="minorHAnsi" w:cstheme="minorHAnsi"/>
          <w:b/>
          <w:kern w:val="3"/>
          <w:lang w:eastAsia="pl-PL" w:bidi="hi-IN"/>
        </w:rPr>
        <w:t xml:space="preserve">UMOWA </w:t>
      </w:r>
      <w:r w:rsidRPr="00DB7D5D">
        <w:rPr>
          <w:rFonts w:asciiTheme="minorHAnsi" w:eastAsia="Arial Unicode MS" w:hAnsiTheme="minorHAnsi" w:cstheme="minorHAnsi"/>
          <w:b/>
          <w:kern w:val="3"/>
          <w:lang w:eastAsia="zh-CN" w:bidi="hi-IN"/>
        </w:rPr>
        <w:t>Nr 2001</w:t>
      </w:r>
      <w:r w:rsidR="00210C29" w:rsidRPr="00064D65">
        <w:rPr>
          <w:rFonts w:asciiTheme="minorHAnsi" w:eastAsia="Arial Unicode MS" w:hAnsiTheme="minorHAnsi" w:cstheme="minorHAnsi"/>
          <w:b/>
          <w:kern w:val="3"/>
          <w:lang w:eastAsia="zh-CN" w:bidi="hi-IN"/>
        </w:rPr>
        <w:t>-</w:t>
      </w:r>
      <w:r w:rsidRPr="00DB7D5D">
        <w:rPr>
          <w:rFonts w:asciiTheme="minorHAnsi" w:eastAsia="Arial Unicode MS" w:hAnsiTheme="minorHAnsi" w:cstheme="minorHAnsi"/>
          <w:b/>
          <w:kern w:val="3"/>
          <w:lang w:eastAsia="zh-CN" w:bidi="hi-IN"/>
        </w:rPr>
        <w:t>ILZ.023.</w:t>
      </w:r>
      <w:r w:rsidRPr="00DB7D5D">
        <w:rPr>
          <w:rFonts w:asciiTheme="minorHAnsi" w:eastAsia="Arial Unicode MS" w:hAnsiTheme="minorHAnsi" w:cstheme="minorHAnsi"/>
          <w:b/>
          <w:kern w:val="3"/>
          <w:lang w:eastAsia="pl-PL" w:bidi="hi-IN"/>
        </w:rPr>
        <w:t>……2024</w:t>
      </w:r>
    </w:p>
    <w:p w14:paraId="3A987397" w14:textId="74AD4D4E" w:rsidR="00210C29" w:rsidRPr="00C138EF" w:rsidRDefault="00DB7D5D" w:rsidP="00210C29">
      <w:pPr>
        <w:widowControl w:val="0"/>
        <w:autoSpaceDN w:val="0"/>
        <w:spacing w:after="120" w:line="276" w:lineRule="auto"/>
        <w:textAlignment w:val="baseline"/>
        <w:rPr>
          <w:rFonts w:ascii="Calibri" w:eastAsia="SimSun" w:hAnsi="Calibri" w:cs="Calibri"/>
          <w:kern w:val="3"/>
          <w:lang w:eastAsia="zh-CN"/>
        </w:rPr>
      </w:pPr>
      <w:r w:rsidRPr="00DB7D5D">
        <w:rPr>
          <w:rFonts w:asciiTheme="minorHAnsi" w:eastAsia="SimSun" w:hAnsiTheme="minorHAnsi" w:cstheme="minorHAnsi"/>
          <w:kern w:val="3"/>
          <w:lang w:eastAsia="zh-CN" w:bidi="hi-IN"/>
        </w:rPr>
        <w:t xml:space="preserve">zawarta w dniu ..................................... </w:t>
      </w:r>
      <w:r w:rsidRPr="00064D65">
        <w:rPr>
          <w:rFonts w:asciiTheme="minorHAnsi" w:eastAsia="SimSun" w:hAnsiTheme="minorHAnsi" w:cstheme="minorHAnsi"/>
          <w:kern w:val="3"/>
          <w:lang w:eastAsia="zh-CN" w:bidi="hi-IN"/>
        </w:rPr>
        <w:t>202</w:t>
      </w:r>
      <w:r w:rsidR="00210C29" w:rsidRPr="00064D65">
        <w:rPr>
          <w:rFonts w:asciiTheme="minorHAnsi" w:eastAsia="SimSun" w:hAnsiTheme="minorHAnsi" w:cstheme="minorHAnsi"/>
          <w:kern w:val="3"/>
          <w:lang w:eastAsia="zh-CN" w:bidi="hi-IN"/>
        </w:rPr>
        <w:t>4</w:t>
      </w:r>
      <w:r w:rsidRPr="00064D65">
        <w:rPr>
          <w:rFonts w:asciiTheme="minorHAnsi" w:eastAsia="SimSun" w:hAnsiTheme="minorHAnsi" w:cstheme="minorHAnsi"/>
          <w:kern w:val="3"/>
          <w:lang w:eastAsia="zh-CN" w:bidi="hi-IN"/>
        </w:rPr>
        <w:t xml:space="preserve"> r.</w:t>
      </w:r>
      <w:r w:rsidRPr="00DB7D5D">
        <w:rPr>
          <w:rFonts w:asciiTheme="minorHAnsi" w:eastAsia="SimSun" w:hAnsiTheme="minorHAnsi" w:cstheme="minorHAnsi"/>
          <w:kern w:val="3"/>
          <w:lang w:eastAsia="zh-CN" w:bidi="hi-IN"/>
        </w:rPr>
        <w:t xml:space="preserve"> w Białymstoku</w:t>
      </w:r>
      <w:r w:rsidR="00210C29">
        <w:rPr>
          <w:rFonts w:asciiTheme="minorHAnsi" w:eastAsia="SimSun" w:hAnsiTheme="minorHAnsi" w:cstheme="minorHAnsi"/>
          <w:kern w:val="3"/>
          <w:lang w:eastAsia="zh-CN" w:bidi="hi-IN"/>
        </w:rPr>
        <w:t xml:space="preserve"> </w:t>
      </w:r>
      <w:r w:rsidR="00210C29" w:rsidRPr="00C138EF">
        <w:rPr>
          <w:rFonts w:ascii="Calibri" w:eastAsia="SimSun" w:hAnsi="Calibri" w:cs="Calibri"/>
          <w:kern w:val="3"/>
          <w:lang w:eastAsia="zh-CN" w:bidi="hi-IN"/>
        </w:rPr>
        <w:t xml:space="preserve">/ </w:t>
      </w:r>
      <w:r w:rsidR="00210C29" w:rsidRPr="00C138EF">
        <w:rPr>
          <w:rFonts w:ascii="Calibri" w:eastAsia="SimSun" w:hAnsi="Calibri" w:cs="Calibri"/>
          <w:kern w:val="3"/>
          <w:lang w:eastAsia="zh-CN"/>
        </w:rPr>
        <w:t xml:space="preserve">zawarta w formie elektronicznej </w:t>
      </w:r>
    </w:p>
    <w:p w14:paraId="2AC3AA54" w14:textId="377B9F6C" w:rsidR="00DB7D5D" w:rsidRPr="00DB7D5D" w:rsidRDefault="00DB7D5D" w:rsidP="00DB7D5D">
      <w:pPr>
        <w:widowControl w:val="0"/>
        <w:autoSpaceDN w:val="0"/>
        <w:spacing w:line="276" w:lineRule="auto"/>
        <w:textAlignment w:val="baseline"/>
        <w:rPr>
          <w:rFonts w:asciiTheme="minorHAnsi" w:eastAsia="SimSun" w:hAnsiTheme="minorHAnsi" w:cstheme="minorHAnsi"/>
          <w:b/>
          <w:bCs/>
          <w:kern w:val="3"/>
          <w:lang w:eastAsia="zh-CN" w:bidi="hi-IN"/>
        </w:rPr>
      </w:pPr>
      <w:r w:rsidRPr="00DB7D5D">
        <w:rPr>
          <w:rFonts w:asciiTheme="minorHAnsi" w:eastAsia="SimSun" w:hAnsiTheme="minorHAnsi" w:cstheme="minorHAnsi"/>
          <w:kern w:val="3"/>
          <w:lang w:eastAsia="zh-CN" w:bidi="hi-IN"/>
        </w:rPr>
        <w:t xml:space="preserve">pomiędzy: </w:t>
      </w:r>
    </w:p>
    <w:p w14:paraId="01C14AE5" w14:textId="77777777" w:rsidR="008759C7" w:rsidRPr="008759C7" w:rsidRDefault="00DB7D5D" w:rsidP="008759C7">
      <w:pPr>
        <w:overflowPunct w:val="0"/>
        <w:autoSpaceDE w:val="0"/>
        <w:autoSpaceDN w:val="0"/>
        <w:spacing w:line="276" w:lineRule="auto"/>
        <w:jc w:val="both"/>
        <w:rPr>
          <w:rFonts w:asciiTheme="minorHAnsi" w:hAnsiTheme="minorHAnsi" w:cstheme="minorHAnsi"/>
          <w:lang w:eastAsia="pl-PL"/>
        </w:rPr>
      </w:pPr>
      <w:r w:rsidRPr="00DB7D5D">
        <w:rPr>
          <w:rFonts w:asciiTheme="minorHAnsi" w:eastAsia="SimSun" w:hAnsiTheme="minorHAnsi" w:cstheme="minorHAnsi"/>
          <w:b/>
          <w:iCs/>
          <w:spacing w:val="-4"/>
          <w:kern w:val="3"/>
          <w:lang w:eastAsia="zh-CN" w:bidi="hi-IN"/>
        </w:rPr>
        <w:t xml:space="preserve">Skarbem Państwa – Izbą Administracji Skarbowej w Białymstoku </w:t>
      </w:r>
      <w:r w:rsidRPr="00DB7D5D">
        <w:rPr>
          <w:rFonts w:asciiTheme="minorHAnsi" w:eastAsia="SimSun" w:hAnsiTheme="minorHAnsi" w:cstheme="minorHAnsi"/>
          <w:iCs/>
          <w:spacing w:val="-4"/>
          <w:kern w:val="3"/>
          <w:lang w:eastAsia="zh-CN" w:bidi="hi-IN"/>
        </w:rPr>
        <w:t xml:space="preserve">ul. J. K. Branickiego 9, 15-085 </w:t>
      </w:r>
      <w:r w:rsidRPr="008759C7">
        <w:rPr>
          <w:rFonts w:asciiTheme="minorHAnsi" w:eastAsia="SimSun" w:hAnsiTheme="minorHAnsi" w:cstheme="minorHAnsi"/>
          <w:iCs/>
          <w:spacing w:val="-4"/>
          <w:kern w:val="3"/>
          <w:lang w:eastAsia="zh-CN" w:bidi="hi-IN"/>
        </w:rPr>
        <w:t xml:space="preserve">Białystok, NIP 966-04-37-133, REGON 001021122 </w:t>
      </w:r>
      <w:r w:rsidR="008759C7" w:rsidRPr="008759C7">
        <w:rPr>
          <w:rFonts w:asciiTheme="minorHAnsi" w:hAnsiTheme="minorHAnsi" w:cstheme="minorHAnsi"/>
          <w:lang w:eastAsia="pl-PL"/>
        </w:rPr>
        <w:t>którą reprezentuje:</w:t>
      </w:r>
    </w:p>
    <w:p w14:paraId="6F62E0E5" w14:textId="77777777" w:rsidR="008759C7" w:rsidRPr="008759C7" w:rsidRDefault="008759C7" w:rsidP="008759C7">
      <w:pPr>
        <w:overflowPunct w:val="0"/>
        <w:autoSpaceDE w:val="0"/>
        <w:autoSpaceDN w:val="0"/>
        <w:spacing w:line="276" w:lineRule="auto"/>
        <w:jc w:val="both"/>
        <w:rPr>
          <w:rFonts w:asciiTheme="minorHAnsi" w:hAnsiTheme="minorHAnsi" w:cstheme="minorHAnsi"/>
          <w:lang w:eastAsia="pl-PL"/>
        </w:rPr>
      </w:pPr>
      <w:r w:rsidRPr="008759C7">
        <w:rPr>
          <w:rFonts w:asciiTheme="minorHAnsi" w:hAnsiTheme="minorHAnsi" w:cstheme="minorHAnsi"/>
          <w:b/>
          <w:bCs/>
          <w:lang w:eastAsia="pl-PL"/>
        </w:rPr>
        <w:t>Piotr Pawluczenia</w:t>
      </w:r>
      <w:r w:rsidRPr="008759C7">
        <w:rPr>
          <w:rFonts w:asciiTheme="minorHAnsi" w:hAnsiTheme="minorHAnsi" w:cstheme="minorHAnsi"/>
          <w:lang w:eastAsia="pl-PL"/>
        </w:rPr>
        <w:t xml:space="preserve"> – działający z upoważnienia Dyrektora Izby Administracji Skarbowej w Białymstoku,</w:t>
      </w:r>
    </w:p>
    <w:p w14:paraId="14324BBD" w14:textId="3F5AA9C1" w:rsidR="00DB7D5D" w:rsidRPr="008759C7" w:rsidRDefault="00DB7D5D" w:rsidP="008759C7">
      <w:pPr>
        <w:widowControl w:val="0"/>
        <w:autoSpaceDN w:val="0"/>
        <w:spacing w:line="276" w:lineRule="auto"/>
        <w:ind w:right="-2"/>
        <w:jc w:val="both"/>
        <w:textAlignment w:val="baseline"/>
        <w:rPr>
          <w:rFonts w:asciiTheme="minorHAnsi" w:eastAsia="SimSun" w:hAnsiTheme="minorHAnsi" w:cstheme="minorHAnsi"/>
          <w:iCs/>
          <w:kern w:val="3"/>
          <w:lang w:eastAsia="zh-CN" w:bidi="hi-IN"/>
        </w:rPr>
      </w:pPr>
      <w:r w:rsidRPr="008759C7">
        <w:rPr>
          <w:rFonts w:asciiTheme="minorHAnsi" w:eastAsia="SimSun" w:hAnsiTheme="minorHAnsi" w:cstheme="minorHAnsi"/>
          <w:iCs/>
          <w:kern w:val="3"/>
          <w:lang w:eastAsia="zh-CN" w:bidi="hi-IN"/>
        </w:rPr>
        <w:t>zwaną dalej „Zamawiającym”,</w:t>
      </w:r>
    </w:p>
    <w:p w14:paraId="6890535F" w14:textId="77777777" w:rsidR="00DB7D5D" w:rsidRPr="00DB7D5D" w:rsidRDefault="00DB7D5D" w:rsidP="00DB7D5D">
      <w:pPr>
        <w:widowControl w:val="0"/>
        <w:autoSpaceDN w:val="0"/>
        <w:spacing w:line="276" w:lineRule="auto"/>
        <w:textAlignment w:val="baseline"/>
        <w:rPr>
          <w:rFonts w:asciiTheme="minorHAnsi" w:eastAsia="SimSun" w:hAnsiTheme="minorHAnsi" w:cstheme="minorHAnsi"/>
          <w:bCs/>
          <w:kern w:val="3"/>
          <w:lang w:eastAsia="zh-CN" w:bidi="hi-IN"/>
        </w:rPr>
      </w:pPr>
      <w:r w:rsidRPr="00DB7D5D">
        <w:rPr>
          <w:rFonts w:asciiTheme="minorHAnsi" w:eastAsia="SimSun" w:hAnsiTheme="minorHAnsi" w:cstheme="minorHAnsi"/>
          <w:bCs/>
          <w:kern w:val="3"/>
          <w:lang w:eastAsia="zh-CN" w:bidi="hi-IN"/>
        </w:rPr>
        <w:t>a</w:t>
      </w:r>
    </w:p>
    <w:p w14:paraId="03DB48D2" w14:textId="77777777" w:rsidR="00DB7D5D" w:rsidRPr="00DB7D5D" w:rsidRDefault="00DB7D5D" w:rsidP="00DB7D5D">
      <w:pPr>
        <w:widowControl w:val="0"/>
        <w:autoSpaceDN w:val="0"/>
        <w:spacing w:line="276" w:lineRule="auto"/>
        <w:textAlignment w:val="baseline"/>
        <w:rPr>
          <w:rFonts w:asciiTheme="minorHAnsi" w:eastAsia="SimSun" w:hAnsiTheme="minorHAnsi" w:cstheme="minorHAnsi"/>
          <w:bCs/>
          <w:kern w:val="3"/>
          <w:lang w:eastAsia="zh-CN" w:bidi="hi-IN"/>
        </w:rPr>
      </w:pPr>
      <w:r w:rsidRPr="00DB7D5D">
        <w:rPr>
          <w:rFonts w:asciiTheme="minorHAnsi" w:eastAsia="SimSun" w:hAnsiTheme="minorHAnsi" w:cstheme="minorHAnsi"/>
          <w:bCs/>
          <w:kern w:val="3"/>
          <w:lang w:eastAsia="zh-CN" w:bidi="hi-IN"/>
        </w:rPr>
        <w:t>……………………………………….................................................................................</w:t>
      </w:r>
    </w:p>
    <w:p w14:paraId="0E854395" w14:textId="77777777" w:rsidR="00DB7D5D" w:rsidRPr="00DB7D5D" w:rsidRDefault="00DB7D5D" w:rsidP="00DB7D5D">
      <w:pPr>
        <w:widowControl w:val="0"/>
        <w:autoSpaceDN w:val="0"/>
        <w:spacing w:line="276" w:lineRule="auto"/>
        <w:textAlignment w:val="baseline"/>
        <w:rPr>
          <w:rFonts w:asciiTheme="minorHAnsi" w:eastAsia="SimSun" w:hAnsiTheme="minorHAnsi" w:cstheme="minorHAnsi"/>
          <w:kern w:val="3"/>
          <w:lang w:eastAsia="zh-CN" w:bidi="hi-IN"/>
        </w:rPr>
      </w:pPr>
      <w:r w:rsidRPr="00DB7D5D">
        <w:rPr>
          <w:rFonts w:asciiTheme="minorHAnsi" w:eastAsia="SimSun" w:hAnsiTheme="minorHAnsi" w:cstheme="minorHAnsi"/>
          <w:bCs/>
          <w:kern w:val="3"/>
          <w:lang w:eastAsia="zh-CN" w:bidi="hi-IN"/>
        </w:rPr>
        <w:t>z siedzib</w:t>
      </w:r>
      <w:r w:rsidRPr="00DB7D5D">
        <w:rPr>
          <w:rFonts w:asciiTheme="minorHAnsi" w:eastAsia="SimSun" w:hAnsiTheme="minorHAnsi" w:cstheme="minorHAnsi"/>
          <w:kern w:val="3"/>
          <w:lang w:eastAsia="zh-CN" w:bidi="hi-IN"/>
        </w:rPr>
        <w:t>ą ………………………………………………………………………………….</w:t>
      </w:r>
    </w:p>
    <w:p w14:paraId="297E73D0" w14:textId="77777777" w:rsidR="00DB7D5D" w:rsidRPr="00DB7D5D" w:rsidRDefault="00DB7D5D" w:rsidP="00DB7D5D">
      <w:pPr>
        <w:widowControl w:val="0"/>
        <w:autoSpaceDN w:val="0"/>
        <w:spacing w:line="276" w:lineRule="auto"/>
        <w:textAlignment w:val="baseline"/>
        <w:rPr>
          <w:rFonts w:asciiTheme="minorHAnsi" w:eastAsia="SimSun" w:hAnsiTheme="minorHAnsi" w:cstheme="minorHAnsi"/>
          <w:kern w:val="3"/>
          <w:lang w:eastAsia="zh-CN" w:bidi="hi-IN"/>
        </w:rPr>
      </w:pPr>
      <w:r w:rsidRPr="00DB7D5D">
        <w:rPr>
          <w:rFonts w:asciiTheme="minorHAnsi" w:eastAsia="SimSun" w:hAnsiTheme="minorHAnsi" w:cstheme="minorHAnsi"/>
          <w:kern w:val="3"/>
          <w:lang w:eastAsia="zh-CN" w:bidi="hi-IN"/>
        </w:rPr>
        <w:t>NIP ……………………………., REGON …………………………………..</w:t>
      </w:r>
    </w:p>
    <w:p w14:paraId="732DAD61" w14:textId="77777777" w:rsidR="00DB7D5D" w:rsidRPr="00DB7D5D" w:rsidRDefault="00DB7D5D" w:rsidP="00DB7D5D">
      <w:pPr>
        <w:widowControl w:val="0"/>
        <w:autoSpaceDN w:val="0"/>
        <w:spacing w:line="276" w:lineRule="auto"/>
        <w:textAlignment w:val="baseline"/>
        <w:rPr>
          <w:rFonts w:asciiTheme="minorHAnsi" w:eastAsia="SimSun" w:hAnsiTheme="minorHAnsi" w:cstheme="minorHAnsi"/>
          <w:color w:val="000000"/>
          <w:kern w:val="3"/>
          <w:lang w:eastAsia="zh-CN" w:bidi="hi-IN"/>
        </w:rPr>
      </w:pPr>
      <w:r w:rsidRPr="00DB7D5D">
        <w:rPr>
          <w:rFonts w:asciiTheme="minorHAnsi" w:eastAsia="SimSun" w:hAnsiTheme="minorHAnsi" w:cstheme="minorHAnsi"/>
          <w:kern w:val="3"/>
          <w:lang w:eastAsia="zh-CN" w:bidi="hi-IN"/>
        </w:rPr>
        <w:t xml:space="preserve">reprezentowaną przez …………………………………………………….. , </w:t>
      </w:r>
    </w:p>
    <w:p w14:paraId="3A6152A2" w14:textId="77777777" w:rsidR="00DB7D5D" w:rsidRPr="00DB7D5D" w:rsidRDefault="00DB7D5D" w:rsidP="00DB7D5D">
      <w:pPr>
        <w:widowControl w:val="0"/>
        <w:autoSpaceDN w:val="0"/>
        <w:spacing w:line="276" w:lineRule="auto"/>
        <w:textAlignment w:val="baseline"/>
        <w:rPr>
          <w:rFonts w:asciiTheme="minorHAnsi" w:eastAsia="SimSun" w:hAnsiTheme="minorHAnsi" w:cstheme="minorHAnsi"/>
          <w:color w:val="000000"/>
          <w:kern w:val="3"/>
          <w:lang w:eastAsia="zh-CN" w:bidi="hi-IN"/>
        </w:rPr>
      </w:pPr>
      <w:r w:rsidRPr="00DB7D5D">
        <w:rPr>
          <w:rFonts w:asciiTheme="minorHAnsi" w:eastAsia="SimSun" w:hAnsiTheme="minorHAnsi" w:cstheme="minorHAnsi"/>
          <w:color w:val="000000"/>
          <w:kern w:val="3"/>
          <w:lang w:eastAsia="zh-CN" w:bidi="hi-IN"/>
        </w:rPr>
        <w:t xml:space="preserve">zwaną dalej „Wykonawcą” </w:t>
      </w:r>
    </w:p>
    <w:p w14:paraId="42ABD603" w14:textId="77777777" w:rsidR="00DB7D5D" w:rsidRPr="00DB7D5D" w:rsidRDefault="00DB7D5D" w:rsidP="00DB7D5D">
      <w:pPr>
        <w:widowControl w:val="0"/>
        <w:autoSpaceDN w:val="0"/>
        <w:spacing w:line="276" w:lineRule="auto"/>
        <w:textAlignment w:val="baseline"/>
        <w:rPr>
          <w:rFonts w:asciiTheme="minorHAnsi" w:eastAsia="SimSun" w:hAnsiTheme="minorHAnsi" w:cstheme="minorHAnsi"/>
          <w:color w:val="000000"/>
          <w:kern w:val="3"/>
          <w:lang w:eastAsia="zh-CN" w:bidi="hi-IN"/>
        </w:rPr>
      </w:pPr>
    </w:p>
    <w:p w14:paraId="207FA119" w14:textId="77777777" w:rsidR="00DB7D5D" w:rsidRPr="00DB7D5D" w:rsidRDefault="00DB7D5D" w:rsidP="00A21BF0">
      <w:pPr>
        <w:widowControl w:val="0"/>
        <w:numPr>
          <w:ilvl w:val="0"/>
          <w:numId w:val="63"/>
        </w:numPr>
        <w:autoSpaceDN w:val="0"/>
        <w:spacing w:line="276" w:lineRule="auto"/>
        <w:contextualSpacing/>
        <w:jc w:val="center"/>
        <w:textAlignment w:val="baseline"/>
        <w:rPr>
          <w:rFonts w:asciiTheme="minorHAnsi" w:eastAsia="Arial Unicode MS" w:hAnsiTheme="minorHAnsi" w:cstheme="minorHAnsi"/>
          <w:b/>
          <w:bCs/>
          <w:kern w:val="3"/>
          <w:lang w:eastAsia="zh-CN" w:bidi="hi-IN"/>
        </w:rPr>
      </w:pPr>
    </w:p>
    <w:p w14:paraId="5B53EE5C" w14:textId="77777777" w:rsidR="00DB7D5D" w:rsidRPr="00DB7D5D" w:rsidRDefault="00DB7D5D" w:rsidP="00DB7D5D">
      <w:pPr>
        <w:spacing w:line="276" w:lineRule="auto"/>
        <w:contextualSpacing/>
        <w:jc w:val="center"/>
        <w:rPr>
          <w:rFonts w:asciiTheme="minorHAnsi" w:eastAsia="Arial Unicode MS" w:hAnsiTheme="minorHAnsi" w:cstheme="minorHAnsi"/>
          <w:b/>
          <w:bCs/>
          <w:kern w:val="3"/>
          <w:lang w:eastAsia="zh-CN" w:bidi="hi-IN"/>
        </w:rPr>
      </w:pPr>
      <w:r w:rsidRPr="00DB7D5D">
        <w:rPr>
          <w:rFonts w:asciiTheme="minorHAnsi" w:eastAsia="Arial Unicode MS" w:hAnsiTheme="minorHAnsi" w:cstheme="minorHAnsi"/>
          <w:b/>
          <w:bCs/>
          <w:kern w:val="3"/>
          <w:lang w:eastAsia="zh-CN" w:bidi="hi-IN"/>
        </w:rPr>
        <w:t>PRZEDMIOT UMOWY</w:t>
      </w:r>
    </w:p>
    <w:p w14:paraId="2C8FF58B" w14:textId="0A5DACA3" w:rsidR="00DB7D5D" w:rsidRPr="00DB7D5D" w:rsidRDefault="00DB7D5D" w:rsidP="001F4A5E">
      <w:pPr>
        <w:pStyle w:val="Akapitzlist"/>
        <w:numPr>
          <w:ilvl w:val="0"/>
          <w:numId w:val="64"/>
        </w:numPr>
        <w:suppressAutoHyphens w:val="0"/>
        <w:spacing w:after="160" w:line="259" w:lineRule="auto"/>
        <w:ind w:left="284" w:hanging="284"/>
        <w:jc w:val="both"/>
        <w:rPr>
          <w:rFonts w:asciiTheme="minorHAnsi" w:hAnsiTheme="minorHAnsi" w:cstheme="minorHAnsi"/>
          <w:lang w:eastAsia="pl-PL"/>
        </w:rPr>
      </w:pPr>
      <w:r w:rsidRPr="00DB7D5D">
        <w:rPr>
          <w:rFonts w:asciiTheme="minorHAnsi" w:hAnsiTheme="minorHAnsi" w:cstheme="minorHAnsi"/>
          <w:b/>
        </w:rPr>
        <w:t>Przedmiotem zamówienia</w:t>
      </w:r>
      <w:r w:rsidRPr="00DB7D5D">
        <w:rPr>
          <w:rFonts w:asciiTheme="minorHAnsi" w:hAnsiTheme="minorHAnsi" w:cstheme="minorHAnsi"/>
        </w:rPr>
        <w:t xml:space="preserve"> jest </w:t>
      </w:r>
      <w:r w:rsidRPr="00DB7D5D">
        <w:rPr>
          <w:rFonts w:asciiTheme="minorHAnsi" w:hAnsiTheme="minorHAnsi" w:cstheme="minorHAnsi"/>
          <w:iCs/>
        </w:rPr>
        <w:t xml:space="preserve">wykonanie remontu </w:t>
      </w:r>
      <w:r w:rsidRPr="00DB7D5D">
        <w:rPr>
          <w:rFonts w:asciiTheme="minorHAnsi" w:hAnsiTheme="minorHAnsi" w:cstheme="minorHAnsi"/>
        </w:rPr>
        <w:t xml:space="preserve">pomieszczeń </w:t>
      </w:r>
      <w:r w:rsidR="001F4A5E">
        <w:rPr>
          <w:rFonts w:asciiTheme="minorHAnsi" w:hAnsiTheme="minorHAnsi" w:cstheme="minorHAnsi"/>
        </w:rPr>
        <w:t xml:space="preserve">magazynowych </w:t>
      </w:r>
      <w:r w:rsidRPr="00DB7D5D">
        <w:rPr>
          <w:rFonts w:asciiTheme="minorHAnsi" w:hAnsiTheme="minorHAnsi" w:cstheme="minorHAnsi"/>
        </w:rPr>
        <w:t xml:space="preserve">zlokalizowanych </w:t>
      </w:r>
      <w:r w:rsidR="00E047FA">
        <w:rPr>
          <w:rFonts w:asciiTheme="minorHAnsi" w:hAnsiTheme="minorHAnsi" w:cstheme="minorHAnsi"/>
        </w:rPr>
        <w:t>w piwnicy</w:t>
      </w:r>
      <w:r w:rsidR="00E047FA" w:rsidRPr="00DB7D5D">
        <w:rPr>
          <w:rFonts w:asciiTheme="minorHAnsi" w:hAnsiTheme="minorHAnsi" w:cstheme="minorHAnsi"/>
        </w:rPr>
        <w:t xml:space="preserve"> </w:t>
      </w:r>
      <w:r w:rsidRPr="00DB7D5D">
        <w:rPr>
          <w:rFonts w:asciiTheme="minorHAnsi" w:hAnsiTheme="minorHAnsi" w:cstheme="minorHAnsi"/>
        </w:rPr>
        <w:t xml:space="preserve"> budynku biurow</w:t>
      </w:r>
      <w:r w:rsidR="00E047FA">
        <w:rPr>
          <w:rFonts w:asciiTheme="minorHAnsi" w:hAnsiTheme="minorHAnsi" w:cstheme="minorHAnsi"/>
        </w:rPr>
        <w:t>ego</w:t>
      </w:r>
      <w:r w:rsidRPr="00DB7D5D">
        <w:rPr>
          <w:rFonts w:asciiTheme="minorHAnsi" w:hAnsiTheme="minorHAnsi" w:cstheme="minorHAnsi"/>
        </w:rPr>
        <w:t xml:space="preserve"> P</w:t>
      </w:r>
      <w:r w:rsidR="001F4A5E">
        <w:rPr>
          <w:rFonts w:asciiTheme="minorHAnsi" w:hAnsiTheme="minorHAnsi" w:cstheme="minorHAnsi"/>
        </w:rPr>
        <w:t>odlaskiego</w:t>
      </w:r>
      <w:r w:rsidRPr="00DB7D5D">
        <w:rPr>
          <w:rFonts w:asciiTheme="minorHAnsi" w:hAnsiTheme="minorHAnsi" w:cstheme="minorHAnsi"/>
        </w:rPr>
        <w:t xml:space="preserve"> Urzędu </w:t>
      </w:r>
      <w:r w:rsidR="001F4A5E">
        <w:rPr>
          <w:rFonts w:asciiTheme="minorHAnsi" w:hAnsiTheme="minorHAnsi" w:cstheme="minorHAnsi"/>
        </w:rPr>
        <w:t>Celno-</w:t>
      </w:r>
      <w:r w:rsidRPr="00DB7D5D">
        <w:rPr>
          <w:rFonts w:asciiTheme="minorHAnsi" w:hAnsiTheme="minorHAnsi" w:cstheme="minorHAnsi"/>
        </w:rPr>
        <w:t xml:space="preserve">Skarbowego w Białymstoku </w:t>
      </w:r>
      <w:r w:rsidR="0060333C">
        <w:rPr>
          <w:rFonts w:asciiTheme="minorHAnsi" w:hAnsiTheme="minorHAnsi" w:cstheme="minorHAnsi"/>
        </w:rPr>
        <w:t xml:space="preserve">przy </w:t>
      </w:r>
      <w:r w:rsidR="007219A3">
        <w:rPr>
          <w:rFonts w:asciiTheme="minorHAnsi" w:hAnsiTheme="minorHAnsi" w:cstheme="minorHAnsi"/>
        </w:rPr>
        <w:t>ul. Octowej</w:t>
      </w:r>
      <w:r w:rsidR="0060333C">
        <w:rPr>
          <w:rFonts w:asciiTheme="minorHAnsi" w:hAnsiTheme="minorHAnsi" w:cstheme="minorHAnsi"/>
        </w:rPr>
        <w:t xml:space="preserve"> 2</w:t>
      </w:r>
      <w:r w:rsidR="00E047FA">
        <w:rPr>
          <w:rFonts w:asciiTheme="minorHAnsi" w:hAnsiTheme="minorHAnsi" w:cstheme="minorHAnsi"/>
        </w:rPr>
        <w:t xml:space="preserve">. </w:t>
      </w:r>
      <w:r w:rsidR="0060333C">
        <w:rPr>
          <w:rFonts w:asciiTheme="minorHAnsi" w:hAnsiTheme="minorHAnsi" w:cstheme="minorHAnsi"/>
        </w:rPr>
        <w:t xml:space="preserve"> </w:t>
      </w:r>
      <w:r w:rsidRPr="00DB7D5D">
        <w:rPr>
          <w:rFonts w:asciiTheme="minorHAnsi" w:hAnsiTheme="minorHAnsi" w:cstheme="minorHAnsi"/>
          <w:lang w:eastAsia="pl-PL"/>
        </w:rPr>
        <w:t xml:space="preserve">Szczegółowy opis przedmiotu zamówienia znajduje się w dokumentacji projektowej stanowiącej </w:t>
      </w:r>
      <w:r w:rsidRPr="00DB7D5D">
        <w:rPr>
          <w:rFonts w:asciiTheme="minorHAnsi" w:hAnsiTheme="minorHAnsi" w:cstheme="minorHAnsi"/>
          <w:b/>
          <w:bCs/>
          <w:lang w:eastAsia="pl-PL"/>
        </w:rPr>
        <w:t xml:space="preserve">załącznik nr </w:t>
      </w:r>
      <w:r w:rsidR="00CD6C5B">
        <w:rPr>
          <w:rFonts w:asciiTheme="minorHAnsi" w:hAnsiTheme="minorHAnsi" w:cstheme="minorHAnsi"/>
          <w:b/>
          <w:bCs/>
          <w:lang w:eastAsia="pl-PL"/>
        </w:rPr>
        <w:t>2</w:t>
      </w:r>
      <w:r w:rsidR="001F4A5E">
        <w:rPr>
          <w:rFonts w:asciiTheme="minorHAnsi" w:hAnsiTheme="minorHAnsi" w:cstheme="minorHAnsi"/>
          <w:b/>
          <w:bCs/>
          <w:lang w:eastAsia="pl-PL"/>
        </w:rPr>
        <w:t xml:space="preserve"> </w:t>
      </w:r>
      <w:r w:rsidR="001F4A5E" w:rsidRPr="001F4A5E">
        <w:rPr>
          <w:rFonts w:asciiTheme="minorHAnsi" w:hAnsiTheme="minorHAnsi" w:cstheme="minorHAnsi"/>
          <w:lang w:eastAsia="pl-PL"/>
        </w:rPr>
        <w:t>do zapytania ofertowego</w:t>
      </w:r>
      <w:r w:rsidRPr="00DB7D5D">
        <w:rPr>
          <w:rFonts w:asciiTheme="minorHAnsi" w:hAnsiTheme="minorHAnsi" w:cstheme="minorHAnsi"/>
          <w:lang w:eastAsia="pl-PL"/>
        </w:rPr>
        <w:t xml:space="preserve">. </w:t>
      </w:r>
    </w:p>
    <w:p w14:paraId="256AB9E6" w14:textId="77777777" w:rsidR="00044EBF" w:rsidRPr="008239DF" w:rsidRDefault="002B7028" w:rsidP="00DB7D5D">
      <w:pPr>
        <w:pStyle w:val="Akapitzlist"/>
        <w:numPr>
          <w:ilvl w:val="0"/>
          <w:numId w:val="5"/>
        </w:numPr>
        <w:spacing w:after="120" w:line="23" w:lineRule="atLeast"/>
        <w:ind w:left="284" w:hanging="284"/>
        <w:contextualSpacing w:val="0"/>
        <w:jc w:val="both"/>
        <w:rPr>
          <w:rFonts w:asciiTheme="minorHAnsi" w:hAnsiTheme="minorHAnsi" w:cstheme="minorHAnsi"/>
          <w:color w:val="000000" w:themeColor="text1"/>
        </w:rPr>
      </w:pPr>
      <w:r w:rsidRPr="008239DF">
        <w:rPr>
          <w:rFonts w:asciiTheme="minorHAnsi" w:hAnsiTheme="minorHAnsi" w:cstheme="minorHAnsi"/>
          <w:color w:val="000000" w:themeColor="text1"/>
          <w:lang w:eastAsia="pl-PL"/>
        </w:rPr>
        <w:t>Wykonawca wykona przedmiot umowy zgodnie z:</w:t>
      </w:r>
    </w:p>
    <w:p w14:paraId="1B7332FA" w14:textId="7D8FE5A5" w:rsidR="00FD3024" w:rsidRPr="008239DF" w:rsidRDefault="00C949D9" w:rsidP="008239DF">
      <w:pPr>
        <w:pStyle w:val="Akapitzlist"/>
        <w:numPr>
          <w:ilvl w:val="1"/>
          <w:numId w:val="5"/>
        </w:numPr>
        <w:spacing w:after="120" w:line="23" w:lineRule="atLeast"/>
        <w:ind w:left="709" w:hanging="28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 dokumentacją projektową</w:t>
      </w:r>
      <w:r w:rsidR="00FD3024" w:rsidRPr="008239DF">
        <w:rPr>
          <w:rFonts w:asciiTheme="minorHAnsi" w:hAnsiTheme="minorHAnsi" w:cstheme="minorHAnsi"/>
          <w:color w:val="000000" w:themeColor="text1"/>
        </w:rPr>
        <w:t>,</w:t>
      </w:r>
    </w:p>
    <w:p w14:paraId="76C3E72F" w14:textId="0FC8A109" w:rsidR="00044EBF" w:rsidRPr="007219A3" w:rsidRDefault="002B7028" w:rsidP="007219A3">
      <w:pPr>
        <w:pStyle w:val="Akapitzlist"/>
        <w:numPr>
          <w:ilvl w:val="1"/>
          <w:numId w:val="5"/>
        </w:numPr>
        <w:spacing w:after="120" w:line="23" w:lineRule="atLeast"/>
        <w:ind w:left="709" w:hanging="283"/>
        <w:contextualSpacing w:val="0"/>
        <w:jc w:val="both"/>
        <w:rPr>
          <w:rFonts w:asciiTheme="minorHAnsi" w:hAnsiTheme="minorHAnsi" w:cstheme="minorHAnsi"/>
          <w:color w:val="000000" w:themeColor="text1"/>
        </w:rPr>
      </w:pPr>
      <w:r w:rsidRPr="008239DF">
        <w:rPr>
          <w:rFonts w:asciiTheme="minorHAnsi" w:hAnsiTheme="minorHAnsi" w:cstheme="minorHAnsi"/>
          <w:color w:val="000000" w:themeColor="text1"/>
        </w:rPr>
        <w:t>zapisami niniejszej umowy,</w:t>
      </w:r>
    </w:p>
    <w:p w14:paraId="5488E27F" w14:textId="77777777" w:rsidR="00044EBF" w:rsidRPr="008239DF" w:rsidRDefault="002B7028" w:rsidP="008239DF">
      <w:pPr>
        <w:pStyle w:val="Akapitzlist"/>
        <w:numPr>
          <w:ilvl w:val="1"/>
          <w:numId w:val="5"/>
        </w:numPr>
        <w:spacing w:after="120" w:line="23" w:lineRule="atLeast"/>
        <w:ind w:left="709" w:hanging="283"/>
        <w:contextualSpacing w:val="0"/>
        <w:jc w:val="both"/>
        <w:rPr>
          <w:rFonts w:asciiTheme="minorHAnsi" w:hAnsiTheme="minorHAnsi" w:cstheme="minorHAnsi"/>
        </w:rPr>
      </w:pPr>
      <w:r w:rsidRPr="008239DF">
        <w:rPr>
          <w:rFonts w:asciiTheme="minorHAnsi" w:hAnsiTheme="minorHAnsi" w:cstheme="minorHAnsi"/>
          <w:color w:val="000000" w:themeColor="text1"/>
        </w:rPr>
        <w:t>obowiązującymi przepisami prawa.</w:t>
      </w:r>
    </w:p>
    <w:p w14:paraId="3C8F025B" w14:textId="2A410EAA" w:rsidR="00044EBF" w:rsidRPr="008239DF" w:rsidRDefault="002B7028" w:rsidP="008239DF">
      <w:pPr>
        <w:pStyle w:val="Zawartotabeli"/>
        <w:numPr>
          <w:ilvl w:val="0"/>
          <w:numId w:val="5"/>
        </w:numPr>
        <w:spacing w:after="120" w:line="23" w:lineRule="atLeast"/>
        <w:ind w:left="357" w:hanging="357"/>
        <w:jc w:val="both"/>
        <w:rPr>
          <w:rFonts w:asciiTheme="minorHAnsi" w:hAnsiTheme="minorHAnsi" w:cstheme="minorHAnsi"/>
        </w:rPr>
      </w:pPr>
      <w:r w:rsidRPr="008239DF">
        <w:rPr>
          <w:rFonts w:asciiTheme="minorHAnsi" w:hAnsiTheme="minorHAnsi" w:cstheme="minorHAnsi"/>
          <w:color w:val="000000" w:themeColor="text1"/>
        </w:rPr>
        <w:t>Wykonawca uznaje, że</w:t>
      </w:r>
      <w:r w:rsidR="00AE75F6" w:rsidRPr="008239DF">
        <w:rPr>
          <w:rFonts w:asciiTheme="minorHAnsi" w:hAnsiTheme="minorHAnsi" w:cstheme="minorHAnsi"/>
          <w:color w:val="000000" w:themeColor="text1"/>
        </w:rPr>
        <w:t xml:space="preserve"> </w:t>
      </w:r>
      <w:r w:rsidRPr="008239DF">
        <w:rPr>
          <w:rFonts w:asciiTheme="minorHAnsi" w:hAnsiTheme="minorHAnsi" w:cstheme="minorHAnsi"/>
          <w:color w:val="000000" w:themeColor="text1"/>
        </w:rPr>
        <w:t>dokumenty</w:t>
      </w:r>
      <w:r w:rsidR="00AE75F6" w:rsidRPr="008239DF">
        <w:rPr>
          <w:rFonts w:asciiTheme="minorHAnsi" w:hAnsiTheme="minorHAnsi" w:cstheme="minorHAnsi"/>
          <w:color w:val="000000" w:themeColor="text1"/>
        </w:rPr>
        <w:t>,</w:t>
      </w:r>
      <w:r w:rsidRPr="008239DF">
        <w:rPr>
          <w:rFonts w:asciiTheme="minorHAnsi" w:hAnsiTheme="minorHAnsi" w:cstheme="minorHAnsi"/>
          <w:color w:val="000000" w:themeColor="text1"/>
        </w:rPr>
        <w:t xml:space="preserve"> o których mowa w ust. </w:t>
      </w:r>
      <w:r w:rsidR="00DB7D5D">
        <w:rPr>
          <w:rFonts w:asciiTheme="minorHAnsi" w:hAnsiTheme="minorHAnsi" w:cstheme="minorHAnsi"/>
          <w:color w:val="000000" w:themeColor="text1"/>
        </w:rPr>
        <w:t>2</w:t>
      </w:r>
      <w:r w:rsidRPr="008239DF">
        <w:rPr>
          <w:rFonts w:asciiTheme="minorHAnsi" w:hAnsiTheme="minorHAnsi" w:cstheme="minorHAnsi"/>
          <w:color w:val="000000" w:themeColor="text1"/>
        </w:rPr>
        <w:t xml:space="preserve"> pkt </w:t>
      </w:r>
      <w:r w:rsidR="009661DF">
        <w:rPr>
          <w:rFonts w:asciiTheme="minorHAnsi" w:hAnsiTheme="minorHAnsi" w:cstheme="minorHAnsi"/>
          <w:color w:val="000000" w:themeColor="text1"/>
        </w:rPr>
        <w:t>1 - 2</w:t>
      </w:r>
      <w:r w:rsidRPr="008239DF">
        <w:rPr>
          <w:rFonts w:asciiTheme="minorHAnsi" w:hAnsiTheme="minorHAnsi" w:cstheme="minorHAnsi"/>
          <w:color w:val="000000" w:themeColor="text1"/>
        </w:rPr>
        <w:t xml:space="preserve"> są wystarczające i stanowią podstawę do kompletnego zrealizowania przedmiotu umowy.</w:t>
      </w:r>
    </w:p>
    <w:p w14:paraId="555A3759" w14:textId="77777777" w:rsidR="00044EBF" w:rsidRPr="008239DF" w:rsidRDefault="002B7028" w:rsidP="008239DF">
      <w:pPr>
        <w:pStyle w:val="Zawartotabeli"/>
        <w:numPr>
          <w:ilvl w:val="0"/>
          <w:numId w:val="5"/>
        </w:numPr>
        <w:spacing w:after="120" w:line="23" w:lineRule="atLeast"/>
        <w:ind w:left="357" w:hanging="357"/>
        <w:jc w:val="both"/>
        <w:rPr>
          <w:rFonts w:asciiTheme="minorHAnsi" w:hAnsiTheme="minorHAnsi" w:cstheme="minorHAnsi"/>
        </w:rPr>
      </w:pPr>
      <w:r w:rsidRPr="008239DF">
        <w:rPr>
          <w:rFonts w:asciiTheme="minorHAnsi" w:hAnsiTheme="minorHAnsi" w:cstheme="minorHAnsi"/>
          <w:color w:val="000000" w:themeColor="text1"/>
        </w:rPr>
        <w:t>Wykonawca będzie wykonywał przedmiot umowy w czynnym obiekcie. Budynek na czas realizacji przedmiotu umowy nie zostanie zamknięty i będzie funkcjonował w normalnym trybie.</w:t>
      </w:r>
    </w:p>
    <w:p w14:paraId="0F380228" w14:textId="3549A4A7" w:rsidR="007E1A86" w:rsidRDefault="002B7028" w:rsidP="001F4A5E">
      <w:pPr>
        <w:pStyle w:val="Zawartotabeli"/>
        <w:numPr>
          <w:ilvl w:val="0"/>
          <w:numId w:val="5"/>
        </w:numPr>
        <w:spacing w:after="120" w:line="23" w:lineRule="atLeast"/>
        <w:ind w:left="357" w:hanging="357"/>
        <w:jc w:val="both"/>
        <w:rPr>
          <w:rFonts w:asciiTheme="minorHAnsi" w:hAnsiTheme="minorHAnsi" w:cstheme="minorHAnsi"/>
          <w:iCs/>
        </w:rPr>
      </w:pPr>
      <w:r w:rsidRPr="008239DF">
        <w:rPr>
          <w:rFonts w:asciiTheme="minorHAnsi" w:hAnsiTheme="minorHAnsi" w:cstheme="minorHAnsi"/>
          <w:color w:val="000000" w:themeColor="text1"/>
        </w:rPr>
        <w:t>Wykonawca będzie realizować prace związane z przedmiotem umowy od poniedziałku do piątku w godzinach</w:t>
      </w:r>
      <w:r w:rsidR="00D933A3">
        <w:rPr>
          <w:rFonts w:asciiTheme="minorHAnsi" w:hAnsiTheme="minorHAnsi" w:cstheme="minorHAnsi"/>
          <w:color w:val="000000" w:themeColor="text1"/>
        </w:rPr>
        <w:t>:</w:t>
      </w:r>
      <w:r w:rsidR="00D933A3" w:rsidRPr="007E1A86">
        <w:rPr>
          <w:rFonts w:asciiTheme="minorHAnsi" w:hAnsiTheme="minorHAnsi" w:cstheme="minorHAnsi"/>
          <w:iCs/>
        </w:rPr>
        <w:t xml:space="preserve"> od </w:t>
      </w:r>
      <w:r w:rsidR="001F4A5E">
        <w:rPr>
          <w:rFonts w:asciiTheme="minorHAnsi" w:hAnsiTheme="minorHAnsi" w:cstheme="minorHAnsi"/>
          <w:iCs/>
        </w:rPr>
        <w:t>7</w:t>
      </w:r>
      <w:r w:rsidR="00D933A3" w:rsidRPr="007E1A86">
        <w:rPr>
          <w:rFonts w:asciiTheme="minorHAnsi" w:hAnsiTheme="minorHAnsi" w:cstheme="minorHAnsi"/>
          <w:iCs/>
        </w:rPr>
        <w:t>:</w:t>
      </w:r>
      <w:r w:rsidR="001F4A5E">
        <w:rPr>
          <w:rFonts w:asciiTheme="minorHAnsi" w:hAnsiTheme="minorHAnsi" w:cstheme="minorHAnsi"/>
          <w:iCs/>
        </w:rPr>
        <w:t>0</w:t>
      </w:r>
      <w:r w:rsidR="00D933A3" w:rsidRPr="007E1A86">
        <w:rPr>
          <w:rFonts w:asciiTheme="minorHAnsi" w:hAnsiTheme="minorHAnsi" w:cstheme="minorHAnsi"/>
          <w:iCs/>
        </w:rPr>
        <w:t>0 do 1</w:t>
      </w:r>
      <w:r w:rsidR="007546A3">
        <w:rPr>
          <w:rFonts w:asciiTheme="minorHAnsi" w:hAnsiTheme="minorHAnsi" w:cstheme="minorHAnsi"/>
          <w:iCs/>
        </w:rPr>
        <w:t>5</w:t>
      </w:r>
      <w:r w:rsidR="00D933A3" w:rsidRPr="007E1A86">
        <w:rPr>
          <w:rFonts w:asciiTheme="minorHAnsi" w:hAnsiTheme="minorHAnsi" w:cstheme="minorHAnsi"/>
          <w:iCs/>
        </w:rPr>
        <w:t>:</w:t>
      </w:r>
      <w:r w:rsidR="001F4A5E">
        <w:rPr>
          <w:rFonts w:asciiTheme="minorHAnsi" w:hAnsiTheme="minorHAnsi" w:cstheme="minorHAnsi"/>
          <w:iCs/>
        </w:rPr>
        <w:t>0</w:t>
      </w:r>
      <w:r w:rsidR="00D933A3" w:rsidRPr="007E1A86">
        <w:rPr>
          <w:rFonts w:asciiTheme="minorHAnsi" w:hAnsiTheme="minorHAnsi" w:cstheme="minorHAnsi"/>
          <w:iCs/>
        </w:rPr>
        <w:t>0</w:t>
      </w:r>
      <w:r w:rsidR="007219A3">
        <w:rPr>
          <w:rFonts w:asciiTheme="minorHAnsi" w:hAnsiTheme="minorHAnsi" w:cstheme="minorHAnsi"/>
          <w:iCs/>
        </w:rPr>
        <w:t xml:space="preserve"> (inne godziny pracy trzeba uzgodnić)</w:t>
      </w:r>
      <w:r w:rsidR="001F4A5E">
        <w:rPr>
          <w:rFonts w:asciiTheme="minorHAnsi" w:hAnsiTheme="minorHAnsi" w:cstheme="minorHAnsi"/>
          <w:iCs/>
        </w:rPr>
        <w:t>.</w:t>
      </w:r>
    </w:p>
    <w:p w14:paraId="026FBEB0" w14:textId="77777777" w:rsidR="00D933A3" w:rsidRPr="007E1A86" w:rsidRDefault="00D933A3" w:rsidP="007E1A86">
      <w:pPr>
        <w:widowControl w:val="0"/>
        <w:autoSpaceDE w:val="0"/>
        <w:autoSpaceDN w:val="0"/>
        <w:adjustRightInd w:val="0"/>
        <w:spacing w:after="120" w:line="23" w:lineRule="atLeast"/>
        <w:ind w:left="284"/>
        <w:jc w:val="both"/>
        <w:rPr>
          <w:rFonts w:asciiTheme="minorHAnsi" w:hAnsiTheme="minorHAnsi" w:cstheme="minorHAnsi"/>
          <w:iCs/>
        </w:rPr>
      </w:pPr>
      <w:r w:rsidRPr="007E1A86">
        <w:rPr>
          <w:rFonts w:asciiTheme="minorHAnsi" w:hAnsiTheme="minorHAnsi" w:cstheme="minorHAnsi"/>
          <w:iCs/>
        </w:rPr>
        <w:t>Jeżeli zakres niektórych prac (np. głośne kucia, wiercenia lub rozbiórki) będzie wymagał ich wykonania w dniach wolnych od pracy, należy każdorazowo uzyskać na to zgodę Zamawiającego.</w:t>
      </w:r>
      <w:r w:rsidRPr="007E1A86">
        <w:rPr>
          <w:rFonts w:asciiTheme="minorHAnsi" w:hAnsiTheme="minorHAnsi" w:cstheme="minorHAnsi"/>
          <w:bCs/>
          <w:color w:val="000000"/>
          <w:kern w:val="1"/>
          <w:lang w:eastAsia="hi-IN" w:bidi="hi-IN"/>
        </w:rPr>
        <w:t xml:space="preserve">                                                     </w:t>
      </w:r>
    </w:p>
    <w:p w14:paraId="3D573A15" w14:textId="77777777" w:rsidR="005760FF" w:rsidRPr="005760FF" w:rsidRDefault="005760FF" w:rsidP="005760FF">
      <w:pPr>
        <w:pStyle w:val="Zawartotabeli"/>
        <w:spacing w:line="23" w:lineRule="atLeast"/>
        <w:ind w:left="284"/>
        <w:jc w:val="both"/>
        <w:rPr>
          <w:rFonts w:asciiTheme="minorHAnsi" w:hAnsiTheme="minorHAnsi" w:cstheme="minorHAnsi"/>
          <w:color w:val="000000" w:themeColor="text1"/>
          <w:sz w:val="16"/>
          <w:szCs w:val="16"/>
        </w:rPr>
      </w:pPr>
    </w:p>
    <w:p w14:paraId="1BA1FEEB" w14:textId="014D5229"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color w:val="000000" w:themeColor="text1"/>
        </w:rPr>
        <w:t>§ 2</w:t>
      </w:r>
    </w:p>
    <w:p w14:paraId="30BD448E" w14:textId="77777777"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bCs/>
          <w:color w:val="000000" w:themeColor="text1"/>
        </w:rPr>
        <w:t>Oświadczenie Wykonawcy</w:t>
      </w:r>
    </w:p>
    <w:p w14:paraId="67FBC47D" w14:textId="77777777" w:rsidR="00044EBF" w:rsidRPr="008239DF" w:rsidRDefault="002B7028" w:rsidP="008239DF">
      <w:pPr>
        <w:pStyle w:val="Akapitzlist"/>
        <w:numPr>
          <w:ilvl w:val="0"/>
          <w:numId w:val="3"/>
        </w:numPr>
        <w:spacing w:after="120" w:line="23" w:lineRule="atLeast"/>
        <w:ind w:left="284" w:hanging="284"/>
        <w:contextualSpacing w:val="0"/>
        <w:jc w:val="both"/>
        <w:rPr>
          <w:rFonts w:asciiTheme="minorHAnsi" w:hAnsiTheme="minorHAnsi" w:cstheme="minorHAnsi"/>
        </w:rPr>
      </w:pPr>
      <w:r w:rsidRPr="008239DF">
        <w:rPr>
          <w:rFonts w:asciiTheme="minorHAnsi" w:hAnsiTheme="minorHAnsi" w:cstheme="minorHAnsi"/>
          <w:color w:val="000000" w:themeColor="text1"/>
        </w:rPr>
        <w:t>Wykonawca oświadcza, że:</w:t>
      </w:r>
    </w:p>
    <w:p w14:paraId="43271CE8" w14:textId="77777777" w:rsidR="00C87839" w:rsidRPr="008239DF" w:rsidRDefault="002B7028" w:rsidP="00A21BF0">
      <w:pPr>
        <w:numPr>
          <w:ilvl w:val="1"/>
          <w:numId w:val="24"/>
        </w:numPr>
        <w:spacing w:after="120" w:line="23" w:lineRule="atLeast"/>
        <w:ind w:left="567" w:hanging="284"/>
        <w:jc w:val="both"/>
        <w:rPr>
          <w:rFonts w:asciiTheme="minorHAnsi" w:hAnsiTheme="minorHAnsi" w:cstheme="minorHAnsi"/>
        </w:rPr>
      </w:pPr>
      <w:r w:rsidRPr="008239DF">
        <w:rPr>
          <w:rFonts w:asciiTheme="minorHAnsi" w:hAnsiTheme="minorHAnsi" w:cstheme="minorHAnsi"/>
          <w:color w:val="000000" w:themeColor="text1"/>
        </w:rPr>
        <w:lastRenderedPageBreak/>
        <w:t>posiada doświadczenie i środki potrzebne do terminowego, prawidłowego i kompletnego wykonania zadania w zakresie określonym w umowie,</w:t>
      </w:r>
    </w:p>
    <w:p w14:paraId="384DC0E8" w14:textId="3FBC2B86" w:rsidR="00044EBF" w:rsidRPr="008239DF" w:rsidRDefault="002B7028" w:rsidP="00A21BF0">
      <w:pPr>
        <w:numPr>
          <w:ilvl w:val="1"/>
          <w:numId w:val="24"/>
        </w:numPr>
        <w:spacing w:after="120" w:line="23" w:lineRule="atLeast"/>
        <w:ind w:left="567" w:hanging="284"/>
        <w:jc w:val="both"/>
        <w:rPr>
          <w:rFonts w:asciiTheme="minorHAnsi" w:hAnsiTheme="minorHAnsi" w:cstheme="minorHAnsi"/>
        </w:rPr>
      </w:pPr>
      <w:r w:rsidRPr="008239DF">
        <w:rPr>
          <w:rFonts w:asciiTheme="minorHAnsi" w:hAnsiTheme="minorHAnsi" w:cstheme="minorHAnsi"/>
          <w:color w:val="000000" w:themeColor="text1"/>
        </w:rPr>
        <w:t>zapoznał się z zakresem robót i prac określonych w dokumentach, o których mowa</w:t>
      </w:r>
      <w:r w:rsidRPr="008239DF">
        <w:rPr>
          <w:rFonts w:asciiTheme="minorHAnsi" w:hAnsiTheme="minorHAnsi" w:cstheme="minorHAnsi"/>
          <w:color w:val="000000" w:themeColor="text1"/>
        </w:rPr>
        <w:br/>
        <w:t xml:space="preserve">w § 1 ust. </w:t>
      </w:r>
      <w:r w:rsidR="002C6F06">
        <w:rPr>
          <w:rFonts w:asciiTheme="minorHAnsi" w:hAnsiTheme="minorHAnsi" w:cstheme="minorHAnsi"/>
          <w:color w:val="000000" w:themeColor="text1"/>
        </w:rPr>
        <w:t>1</w:t>
      </w:r>
      <w:r w:rsidRPr="008239DF">
        <w:rPr>
          <w:rFonts w:asciiTheme="minorHAnsi" w:hAnsiTheme="minorHAnsi" w:cstheme="minorHAnsi"/>
          <w:color w:val="000000" w:themeColor="text1"/>
        </w:rPr>
        <w:t xml:space="preserve"> objętych przedmiotem umowy, a także uzyskał wyczerpujące informacje o warunkach istniejących na terenie nieruchomości, na której mają być wykonane roboty</w:t>
      </w:r>
      <w:r w:rsidRPr="008239DF">
        <w:rPr>
          <w:rFonts w:asciiTheme="minorHAnsi" w:hAnsiTheme="minorHAnsi" w:cstheme="minorHAnsi"/>
          <w:color w:val="FF0000"/>
        </w:rPr>
        <w:t>.</w:t>
      </w:r>
      <w:r w:rsidRPr="008239DF">
        <w:rPr>
          <w:rFonts w:asciiTheme="minorHAnsi" w:hAnsiTheme="minorHAnsi" w:cstheme="minorHAnsi"/>
          <w:color w:val="000000" w:themeColor="text1"/>
        </w:rPr>
        <w:t xml:space="preserve"> </w:t>
      </w:r>
    </w:p>
    <w:p w14:paraId="19EE464C" w14:textId="62938F65"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color w:val="000000" w:themeColor="text1"/>
          <w:lang w:eastAsia="pl-PL"/>
        </w:rPr>
        <w:t>§ 3</w:t>
      </w:r>
    </w:p>
    <w:p w14:paraId="650B860F" w14:textId="77777777"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color w:val="000000" w:themeColor="text1"/>
          <w:lang w:eastAsia="pl-PL"/>
        </w:rPr>
        <w:t>Obowiązki stron umowy</w:t>
      </w:r>
    </w:p>
    <w:p w14:paraId="0622CCFD" w14:textId="77777777"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lang w:eastAsia="pl-PL"/>
        </w:rPr>
        <w:t>Zamawiający i Wykonawca zobowiązani są współdziałać przy wykonaniu umowy, w celu jej należytej realizacji.</w:t>
      </w:r>
    </w:p>
    <w:p w14:paraId="001EA9BB" w14:textId="77777777"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Wykonawca zobowiązany jest, w szczególności do:</w:t>
      </w:r>
      <w:r w:rsidRPr="008239DF">
        <w:rPr>
          <w:rFonts w:asciiTheme="minorHAnsi" w:hAnsiTheme="minorHAnsi" w:cstheme="minorHAnsi"/>
          <w:bCs/>
          <w:iCs/>
          <w:color w:val="000000" w:themeColor="text1"/>
          <w:shd w:val="clear" w:color="auto" w:fill="FFFF00"/>
        </w:rPr>
        <w:t xml:space="preserve"> </w:t>
      </w:r>
    </w:p>
    <w:p w14:paraId="336217AB" w14:textId="77777777" w:rsidR="00044EBF" w:rsidRPr="00701C76"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color w:val="auto"/>
        </w:rPr>
      </w:pPr>
      <w:r w:rsidRPr="00701C76">
        <w:rPr>
          <w:rFonts w:asciiTheme="minorHAnsi" w:hAnsiTheme="minorHAnsi" w:cstheme="minorHAnsi"/>
          <w:bCs/>
          <w:iCs/>
          <w:color w:val="auto"/>
        </w:rPr>
        <w:t xml:space="preserve">protokolarnego przejęcia terenu budowy, </w:t>
      </w:r>
    </w:p>
    <w:p w14:paraId="5532BF75" w14:textId="77777777" w:rsidR="00044EBF" w:rsidRPr="00701C76"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color w:val="auto"/>
        </w:rPr>
      </w:pPr>
      <w:r w:rsidRPr="00701C76">
        <w:rPr>
          <w:rFonts w:asciiTheme="minorHAnsi" w:hAnsiTheme="minorHAnsi" w:cstheme="minorHAnsi"/>
          <w:bCs/>
          <w:iCs/>
          <w:color w:val="auto"/>
        </w:rPr>
        <w:t xml:space="preserve">zapewnienia wykonania robót budowlanych objętych umową, przez osoby posiadające stosowne kwalifikacje zawodowe, </w:t>
      </w:r>
    </w:p>
    <w:p w14:paraId="16E7C68B" w14:textId="77777777" w:rsidR="00044EBF" w:rsidRPr="00701C76"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color w:val="auto"/>
        </w:rPr>
      </w:pPr>
      <w:r w:rsidRPr="00701C76">
        <w:rPr>
          <w:rFonts w:asciiTheme="minorHAnsi" w:hAnsiTheme="minorHAnsi" w:cstheme="minorHAnsi"/>
          <w:bCs/>
          <w:iCs/>
          <w:color w:val="auto"/>
        </w:rPr>
        <w:t>zabezpieczenia terenu budowy i osób przebywających na terenie budowy oraz utrzymania terenu budowy w odpowiednim stanie i porządku zapobiegającym ewentualnemu zagrożeniu bezpieczeństwa tych osób,</w:t>
      </w:r>
    </w:p>
    <w:p w14:paraId="54B89092" w14:textId="77777777" w:rsidR="00044EBF" w:rsidRPr="00701C76"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color w:val="auto"/>
        </w:rPr>
      </w:pPr>
      <w:r w:rsidRPr="00701C76">
        <w:rPr>
          <w:rFonts w:asciiTheme="minorHAnsi" w:hAnsiTheme="minorHAnsi" w:cstheme="minorHAnsi"/>
          <w:bCs/>
          <w:iCs/>
          <w:color w:val="auto"/>
        </w:rPr>
        <w:t>zapewnienia i bieżącego utrzymania swobodnych przejść, przejazdów, dojazdów i dojść do budynków, obiektów i poszczególnych pomieszczeń w trakcie trwania robót, ze szczególnym uwzględnieniem dojazdu pojazdów uprzywilejowanych w czasie realizacji robót, jak również w czasie przerw w prowadzonych robotach,</w:t>
      </w:r>
    </w:p>
    <w:p w14:paraId="478F1538" w14:textId="77777777" w:rsidR="00044EBF" w:rsidRPr="00701C76"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color w:val="auto"/>
        </w:rPr>
      </w:pPr>
      <w:r w:rsidRPr="00701C76">
        <w:rPr>
          <w:rFonts w:asciiTheme="minorHAnsi" w:hAnsiTheme="minorHAnsi" w:cstheme="minorHAnsi"/>
          <w:bCs/>
          <w:iCs/>
          <w:color w:val="auto"/>
        </w:rPr>
        <w:t>utrzymania miejsca wykonywania prac w stanie wolnym od zbędnych przeszkód, usuwania na bieżąco zbędnych materiałów, odpadków, śmieci, urządzeń prowizorycznych, które nie są już potrzebne dla realizacji robót,</w:t>
      </w:r>
    </w:p>
    <w:p w14:paraId="572DD990" w14:textId="77777777"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dokładnego zabezpieczenia folią budowlaną stolarki okiennej, korytarzy i klatki schodowej na czas robót demontażowych i transportowych, itp.,</w:t>
      </w:r>
    </w:p>
    <w:p w14:paraId="15004973" w14:textId="2DABA4B6" w:rsidR="00044EBF" w:rsidRPr="00701C76"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color w:val="auto"/>
        </w:rPr>
      </w:pPr>
      <w:r w:rsidRPr="00701C76">
        <w:rPr>
          <w:rFonts w:asciiTheme="minorHAnsi" w:hAnsiTheme="minorHAnsi" w:cstheme="minorHAnsi"/>
          <w:bCs/>
          <w:iCs/>
          <w:color w:val="auto"/>
        </w:rPr>
        <w:t xml:space="preserve">zabezpieczenia i zagospodarowania własnym staraniem i na swój (Wykonawcy) koszt odpadów powstałych w trakcie realizacji prac, w szczególności zgodnie z przepisami ustawy z dnia 14 grudnia 2012 r. o odpadach </w:t>
      </w:r>
      <w:r w:rsidR="00064D65" w:rsidRPr="00701C76">
        <w:rPr>
          <w:rFonts w:asciiTheme="minorHAnsi" w:hAnsiTheme="minorHAnsi" w:cstheme="minorHAnsi"/>
          <w:bCs/>
          <w:iCs/>
          <w:color w:val="auto"/>
        </w:rPr>
        <w:t>(</w:t>
      </w:r>
      <w:r w:rsidR="00603B11" w:rsidRPr="00701C76">
        <w:rPr>
          <w:rFonts w:asciiTheme="minorHAnsi" w:hAnsiTheme="minorHAnsi" w:cstheme="minorHAnsi"/>
          <w:bCs/>
          <w:iCs/>
          <w:color w:val="auto"/>
        </w:rPr>
        <w:t xml:space="preserve"> Dz. U. z 2023 r., poz. 1587 ze zm.</w:t>
      </w:r>
      <w:r w:rsidRPr="00701C76">
        <w:rPr>
          <w:rFonts w:asciiTheme="minorHAnsi" w:hAnsiTheme="minorHAnsi" w:cstheme="minorHAnsi"/>
          <w:bCs/>
          <w:iCs/>
          <w:color w:val="auto"/>
        </w:rPr>
        <w:t>) i ustawą z dnia 27 kwietnia 2001 r. Prawo ochrony środowiska (</w:t>
      </w:r>
      <w:r w:rsidR="00603B11" w:rsidRPr="00701C76">
        <w:rPr>
          <w:rFonts w:asciiTheme="minorHAnsi" w:hAnsiTheme="minorHAnsi" w:cstheme="minorHAnsi"/>
          <w:bCs/>
          <w:iCs/>
          <w:color w:val="auto"/>
        </w:rPr>
        <w:t>Dz. U. z 2024 r., poz. 54</w:t>
      </w:r>
      <w:r w:rsidRPr="00701C76">
        <w:rPr>
          <w:rFonts w:asciiTheme="minorHAnsi" w:hAnsiTheme="minorHAnsi" w:cstheme="minorHAnsi"/>
          <w:bCs/>
          <w:iCs/>
          <w:color w:val="auto"/>
        </w:rPr>
        <w:t>) oraz utylizacji materiałów z demontażu elementów istniejących,</w:t>
      </w:r>
    </w:p>
    <w:p w14:paraId="10D0D050" w14:textId="010DE19E"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wykonania robót budowlanych zgodnie z umową</w:t>
      </w:r>
      <w:r w:rsidR="00D85C3D">
        <w:rPr>
          <w:rFonts w:asciiTheme="minorHAnsi" w:hAnsiTheme="minorHAnsi" w:cstheme="minorHAnsi"/>
          <w:bCs/>
          <w:iCs/>
          <w:color w:val="000000" w:themeColor="text1"/>
        </w:rPr>
        <w:t xml:space="preserve">, </w:t>
      </w:r>
      <w:r w:rsidRPr="008239DF">
        <w:rPr>
          <w:rFonts w:asciiTheme="minorHAnsi" w:hAnsiTheme="minorHAnsi" w:cstheme="minorHAnsi"/>
          <w:bCs/>
          <w:iCs/>
          <w:color w:val="000000" w:themeColor="text1"/>
        </w:rPr>
        <w:t xml:space="preserve"> w tym z załączon</w:t>
      </w:r>
      <w:r w:rsidR="00452F4F">
        <w:rPr>
          <w:rFonts w:asciiTheme="minorHAnsi" w:hAnsiTheme="minorHAnsi" w:cstheme="minorHAnsi"/>
          <w:bCs/>
          <w:iCs/>
          <w:color w:val="000000" w:themeColor="text1"/>
        </w:rPr>
        <w:t>ą dokumentacją projektową załącznik nr 2 do zapytania ofertowego</w:t>
      </w:r>
      <w:r w:rsidRPr="008239DF">
        <w:rPr>
          <w:rFonts w:asciiTheme="minorHAnsi" w:hAnsiTheme="minorHAnsi" w:cstheme="minorHAnsi"/>
          <w:bCs/>
          <w:iCs/>
          <w:color w:val="000000" w:themeColor="text1"/>
        </w:rPr>
        <w:t>, obowiązującymi normami oraz zasadami wiedzy technicznej, przepisami BHP, ppoż.,</w:t>
      </w:r>
    </w:p>
    <w:p w14:paraId="35D45465" w14:textId="77777777"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wykonywania swoich obowiązków, wynikających z umowy z najwyższą starannością, z uwzględnieniem profesjonalnego charakteru świadczonych przez siebie usług, przy pomocy osób posiadających odpowiednie doświadczenie i stosowne uprawnienia, zgodnie z przepisami prawa krajowego i unijnego,</w:t>
      </w:r>
    </w:p>
    <w:p w14:paraId="2DB67D89" w14:textId="4FF716DD"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użycia materiałów gwarantujących odpowiednią jakość, dopuszczonych do obrotu i stosowania w budownictwie,</w:t>
      </w:r>
    </w:p>
    <w:p w14:paraId="4CFAB840" w14:textId="77777777"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 xml:space="preserve">przestrzegania przepisów BHP i ppoż. w miejscu realizacji robót, </w:t>
      </w:r>
    </w:p>
    <w:p w14:paraId="497B5407" w14:textId="0F7DF31B"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zgłoszenia Zamawiającemu gotowości do odbiorów robót: końcowego</w:t>
      </w:r>
      <w:r w:rsidR="00AF75CC" w:rsidRPr="008239DF">
        <w:rPr>
          <w:rFonts w:asciiTheme="minorHAnsi" w:hAnsiTheme="minorHAnsi" w:cstheme="minorHAnsi"/>
          <w:bCs/>
          <w:iCs/>
          <w:color w:val="000000" w:themeColor="text1"/>
        </w:rPr>
        <w:t xml:space="preserve"> oraz robót ulegających zakryciu,</w:t>
      </w:r>
    </w:p>
    <w:p w14:paraId="1B537626" w14:textId="46BCD37E"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lastRenderedPageBreak/>
        <w:t>bezzwłocznego powiadamiania Zamawiającego o wszelkich zdarzeniach</w:t>
      </w:r>
      <w:r w:rsidR="00702FB2">
        <w:rPr>
          <w:rFonts w:asciiTheme="minorHAnsi" w:hAnsiTheme="minorHAnsi" w:cstheme="minorHAnsi"/>
          <w:bCs/>
          <w:iCs/>
          <w:color w:val="000000" w:themeColor="text1"/>
        </w:rPr>
        <w:t xml:space="preserve"> </w:t>
      </w:r>
      <w:r w:rsidRPr="008239DF">
        <w:rPr>
          <w:rFonts w:asciiTheme="minorHAnsi" w:hAnsiTheme="minorHAnsi" w:cstheme="minorHAnsi"/>
          <w:bCs/>
          <w:iCs/>
          <w:color w:val="000000" w:themeColor="text1"/>
        </w:rPr>
        <w:t>i okolicznościach stanowiących przeszkodę w realizacji przedmiotu umowy,</w:t>
      </w:r>
    </w:p>
    <w:p w14:paraId="6BE84EF8" w14:textId="77777777"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usunięcia wszelkich wad i usterek stwierdzonych w trakcie wykonywania robót,</w:t>
      </w:r>
    </w:p>
    <w:p w14:paraId="4A2A5EA7" w14:textId="77777777"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 xml:space="preserve">usuwania wszelkich wad i usterek w okresie gwarancji i rękojmi, </w:t>
      </w:r>
    </w:p>
    <w:p w14:paraId="567E0F7F" w14:textId="77777777"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bCs/>
          <w:iCs/>
          <w:color w:val="000000" w:themeColor="text1"/>
        </w:rPr>
        <w:t>zorganizowania i przeprowadzenia niezbędnych prób, pomiarów,</w:t>
      </w:r>
    </w:p>
    <w:p w14:paraId="3D256B61" w14:textId="77777777" w:rsidR="00044EBF" w:rsidRPr="008239DF"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8239DF">
        <w:rPr>
          <w:rFonts w:asciiTheme="minorHAnsi" w:hAnsiTheme="minorHAnsi" w:cstheme="minorHAnsi"/>
          <w:color w:val="000000" w:themeColor="text1"/>
        </w:rPr>
        <w:t>uczestniczenia w odbiorach,</w:t>
      </w:r>
    </w:p>
    <w:p w14:paraId="5F9545D2" w14:textId="77777777" w:rsidR="00044EBF" w:rsidRPr="00701C76"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701C76">
        <w:rPr>
          <w:rFonts w:asciiTheme="minorHAnsi" w:hAnsiTheme="minorHAnsi" w:cstheme="minorHAnsi"/>
          <w:color w:val="000000" w:themeColor="text1"/>
        </w:rPr>
        <w:t>uporządkowania terenu budowy przed przystąpieniem do odbioru końcowego robót.</w:t>
      </w:r>
    </w:p>
    <w:p w14:paraId="7CA48478" w14:textId="23F3D7B1" w:rsidR="00044EBF" w:rsidRPr="00701C76" w:rsidRDefault="002B7028" w:rsidP="008239DF">
      <w:pPr>
        <w:pStyle w:val="Default"/>
        <w:numPr>
          <w:ilvl w:val="1"/>
          <w:numId w:val="7"/>
        </w:numPr>
        <w:tabs>
          <w:tab w:val="left" w:pos="909"/>
        </w:tabs>
        <w:spacing w:after="120" w:line="23" w:lineRule="atLeast"/>
        <w:ind w:left="907" w:hanging="454"/>
        <w:jc w:val="both"/>
        <w:rPr>
          <w:rFonts w:asciiTheme="minorHAnsi" w:hAnsiTheme="minorHAnsi" w:cstheme="minorHAnsi"/>
        </w:rPr>
      </w:pPr>
      <w:r w:rsidRPr="00701C76">
        <w:rPr>
          <w:rFonts w:asciiTheme="minorHAnsi" w:hAnsiTheme="minorHAnsi" w:cstheme="minorHAnsi"/>
          <w:bCs/>
          <w:iCs/>
          <w:color w:val="000000" w:themeColor="text1"/>
        </w:rPr>
        <w:t>przekazania Zamawiającemu w dniu odbioru końcowego przedmiotu umowy:</w:t>
      </w:r>
    </w:p>
    <w:p w14:paraId="4E7AE11C" w14:textId="7A4D21BB" w:rsidR="00044EBF" w:rsidRPr="00701C76" w:rsidRDefault="002B7028" w:rsidP="005C7972">
      <w:pPr>
        <w:pStyle w:val="Standard"/>
        <w:numPr>
          <w:ilvl w:val="0"/>
          <w:numId w:val="12"/>
        </w:numPr>
        <w:spacing w:after="120" w:line="23" w:lineRule="atLeast"/>
        <w:ind w:left="1276" w:hanging="368"/>
        <w:jc w:val="both"/>
        <w:textAlignment w:val="baseline"/>
        <w:rPr>
          <w:rFonts w:asciiTheme="minorHAnsi" w:hAnsiTheme="minorHAnsi" w:cstheme="minorHAnsi"/>
        </w:rPr>
      </w:pPr>
      <w:r w:rsidRPr="00701C76">
        <w:rPr>
          <w:rFonts w:asciiTheme="minorHAnsi" w:hAnsiTheme="minorHAnsi" w:cstheme="minorHAnsi"/>
          <w:color w:val="000000" w:themeColor="text1"/>
          <w:lang w:eastAsia="hi-IN"/>
        </w:rPr>
        <w:t>kompletu świadectw jakości, atestów oraz kart gwarancyjnych użytych materiałów i urządzeń,</w:t>
      </w:r>
    </w:p>
    <w:p w14:paraId="5B1AD034" w14:textId="77777777" w:rsidR="00044EBF" w:rsidRPr="00701C76" w:rsidRDefault="002B7028" w:rsidP="005C7972">
      <w:pPr>
        <w:pStyle w:val="Standard"/>
        <w:numPr>
          <w:ilvl w:val="0"/>
          <w:numId w:val="12"/>
        </w:numPr>
        <w:spacing w:after="120" w:line="23" w:lineRule="atLeast"/>
        <w:ind w:left="1276" w:hanging="368"/>
        <w:jc w:val="both"/>
        <w:textAlignment w:val="baseline"/>
        <w:rPr>
          <w:rFonts w:asciiTheme="minorHAnsi" w:hAnsiTheme="minorHAnsi" w:cstheme="minorHAnsi"/>
        </w:rPr>
      </w:pPr>
      <w:r w:rsidRPr="00701C76">
        <w:rPr>
          <w:rFonts w:asciiTheme="minorHAnsi" w:hAnsiTheme="minorHAnsi" w:cstheme="minorHAnsi"/>
          <w:color w:val="000000" w:themeColor="text1"/>
        </w:rPr>
        <w:t xml:space="preserve">kart gwarancyjnych, </w:t>
      </w:r>
    </w:p>
    <w:p w14:paraId="2EB23D59" w14:textId="74B26ABB" w:rsidR="00044EBF" w:rsidRPr="008239DF" w:rsidRDefault="002B7028" w:rsidP="005C7972">
      <w:pPr>
        <w:pStyle w:val="Default"/>
        <w:numPr>
          <w:ilvl w:val="0"/>
          <w:numId w:val="12"/>
        </w:numPr>
        <w:spacing w:after="120" w:line="23" w:lineRule="atLeast"/>
        <w:ind w:left="1276" w:hanging="368"/>
        <w:jc w:val="both"/>
        <w:rPr>
          <w:rFonts w:asciiTheme="minorHAnsi" w:hAnsiTheme="minorHAnsi" w:cstheme="minorHAnsi"/>
        </w:rPr>
      </w:pPr>
      <w:r w:rsidRPr="00701C76">
        <w:rPr>
          <w:rFonts w:asciiTheme="minorHAnsi" w:hAnsiTheme="minorHAnsi" w:cstheme="minorHAnsi"/>
          <w:color w:val="000000" w:themeColor="text1"/>
          <w:shd w:val="clear" w:color="auto" w:fill="FFFFFF"/>
        </w:rPr>
        <w:t>pisemnego oświadczenia Wykonawcy, stwierdzającego wykonanie robót zgodnie</w:t>
      </w:r>
      <w:r w:rsidRPr="008239DF">
        <w:rPr>
          <w:rFonts w:asciiTheme="minorHAnsi" w:hAnsiTheme="minorHAnsi" w:cstheme="minorHAnsi"/>
          <w:color w:val="000000" w:themeColor="text1"/>
          <w:shd w:val="clear" w:color="auto" w:fill="FFFFFF"/>
        </w:rPr>
        <w:t xml:space="preserve"> </w:t>
      </w:r>
      <w:r w:rsidRPr="008239DF">
        <w:rPr>
          <w:rFonts w:asciiTheme="minorHAnsi" w:hAnsiTheme="minorHAnsi" w:cstheme="minorHAnsi"/>
          <w:color w:val="000000" w:themeColor="text1"/>
          <w:shd w:val="clear" w:color="auto" w:fill="FFFFFF"/>
        </w:rPr>
        <w:br/>
        <w:t xml:space="preserve">z Prawem </w:t>
      </w:r>
      <w:r w:rsidR="00D85C3D">
        <w:rPr>
          <w:rFonts w:asciiTheme="minorHAnsi" w:hAnsiTheme="minorHAnsi" w:cstheme="minorHAnsi"/>
          <w:color w:val="000000" w:themeColor="text1"/>
          <w:shd w:val="clear" w:color="auto" w:fill="FFFFFF"/>
        </w:rPr>
        <w:t>b</w:t>
      </w:r>
      <w:r w:rsidR="00D85C3D" w:rsidRPr="008239DF">
        <w:rPr>
          <w:rFonts w:asciiTheme="minorHAnsi" w:hAnsiTheme="minorHAnsi" w:cstheme="minorHAnsi"/>
          <w:color w:val="000000" w:themeColor="text1"/>
          <w:shd w:val="clear" w:color="auto" w:fill="FFFFFF"/>
        </w:rPr>
        <w:t>udowlanym</w:t>
      </w:r>
      <w:r w:rsidRPr="008239DF">
        <w:rPr>
          <w:rFonts w:asciiTheme="minorHAnsi" w:hAnsiTheme="minorHAnsi" w:cstheme="minorHAnsi"/>
          <w:color w:val="000000" w:themeColor="text1"/>
          <w:shd w:val="clear" w:color="auto" w:fill="FFFFFF"/>
        </w:rPr>
        <w:t>, Polskimi Normami i instrukcjami producenta.</w:t>
      </w:r>
    </w:p>
    <w:p w14:paraId="06E84CBD" w14:textId="6D0512D5"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Materiały, wyroby, urządzenia i technologie zastosowane do realizacji przedmiotu umowy powinny odpowiadać co do jakości wymogom wyrobów dopuszczonych do obrotu i stosowania w budownictwie, określonym w ustawie</w:t>
      </w:r>
      <w:r w:rsidR="00D85C3D">
        <w:rPr>
          <w:rFonts w:asciiTheme="minorHAnsi" w:hAnsiTheme="minorHAnsi" w:cstheme="minorHAnsi"/>
          <w:color w:val="000000" w:themeColor="text1"/>
        </w:rPr>
        <w:t xml:space="preserve"> z dnia 7 lipca 1994 r. </w:t>
      </w:r>
      <w:r w:rsidRPr="008239DF">
        <w:rPr>
          <w:rFonts w:asciiTheme="minorHAnsi" w:hAnsiTheme="minorHAnsi" w:cstheme="minorHAnsi"/>
          <w:color w:val="000000" w:themeColor="text1"/>
        </w:rPr>
        <w:t xml:space="preserve"> Prawo budowlane (Dz. U. z </w:t>
      </w:r>
      <w:r w:rsidR="000F0006">
        <w:rPr>
          <w:rFonts w:asciiTheme="minorHAnsi" w:hAnsiTheme="minorHAnsi" w:cstheme="minorHAnsi"/>
          <w:color w:val="000000" w:themeColor="text1"/>
        </w:rPr>
        <w:t>2024</w:t>
      </w:r>
      <w:r w:rsidRPr="008239DF">
        <w:rPr>
          <w:rFonts w:asciiTheme="minorHAnsi" w:hAnsiTheme="minorHAnsi" w:cstheme="minorHAnsi"/>
          <w:color w:val="000000" w:themeColor="text1"/>
        </w:rPr>
        <w:t xml:space="preserve"> r. poz. </w:t>
      </w:r>
      <w:r w:rsidR="000F0006">
        <w:rPr>
          <w:rFonts w:asciiTheme="minorHAnsi" w:hAnsiTheme="minorHAnsi" w:cstheme="minorHAnsi"/>
          <w:color w:val="000000" w:themeColor="text1"/>
        </w:rPr>
        <w:t>725</w:t>
      </w:r>
      <w:r w:rsidRPr="008239DF">
        <w:rPr>
          <w:rFonts w:asciiTheme="minorHAnsi" w:hAnsiTheme="minorHAnsi" w:cstheme="minorHAnsi"/>
          <w:color w:val="000000" w:themeColor="text1"/>
        </w:rPr>
        <w:t>,  ze zm.), ustawie z dnia 16 kwietnia 2004 r. o wyrobach budowlanych (Dz. U. z 2021 r., poz. 1213) oraz przepisach wykonawczych do tych ustaw, a także wymaganiom wskazanym przez Zamawiającego</w:t>
      </w:r>
      <w:r w:rsidR="005C7972">
        <w:rPr>
          <w:rFonts w:asciiTheme="minorHAnsi" w:hAnsiTheme="minorHAnsi" w:cstheme="minorHAnsi"/>
          <w:color w:val="000000" w:themeColor="text1"/>
        </w:rPr>
        <w:t>.</w:t>
      </w:r>
    </w:p>
    <w:p w14:paraId="18D49421" w14:textId="77777777"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Materiały i urządzenia stosowane do realizacji niniejszej umowy, muszą posiadać stosowne, wymagane przepisami prawa: atesty lub dopuszczenia do obrotu gospodarczego i stosowania na terenie Rzeczypospolitej Polskiej, aprobaty techniczne, certyfikaty zgodności lub deklaracje zgodności oraz muszą być nieużywane, posiadać aktualny okres ważności i być wolne od wad fizycznych i prawnych.</w:t>
      </w:r>
    </w:p>
    <w:p w14:paraId="2E436292" w14:textId="1AB8E540"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Na każde żądanie Zamawiającego, Wykonawca obowiązany jest okazać w stosunku do wskazanych materiałów: certyfikat bezpieczeństwa, deklarację zgodności lub certyfikat zgodności z Polską Normą lub aprobatę techniczną dotyczącą używanych materiałów.</w:t>
      </w:r>
    </w:p>
    <w:p w14:paraId="6A2957CC" w14:textId="77777777"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Wykonawca zapewnia, że wszystkie osoby wyznaczone przez niego do realizacji niniejszego zamówienia posiadają odpowiednie kwalifikacje oraz przeszkolenia i uprawnienia wymagane przepisami prawa, w szczególności przepisami BHP.</w:t>
      </w:r>
    </w:p>
    <w:p w14:paraId="4F1A285E" w14:textId="77777777"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W przypadku zaistnienia okoliczności, które mogą spowodować wystąpienie strony trzeciej z roszczeniami wobec Zamawiającego, Wykonawca jest zobowiązany zawiadomić Zamawiającego oraz podjąć działania w celu zapobieżenia powstaniu lub zwiększeniu rozmiaru szkód.</w:t>
      </w:r>
    </w:p>
    <w:p w14:paraId="398B7045" w14:textId="77777777"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 xml:space="preserve">Wyliczenie obowiązków Wykonawcy, zawartych w niniejszym paragrafie nie wyczerpuje całego zakresu zobowiązania Wykonawcy, objętego przedmiotem umowy, a także nie może stanowić podstawy do odmowy wykonania przez Wykonawcę jakichkolwiek czynności nie wymienionych wprost w umowie, a niezbędnych do należytego wykonania przedmiotu umowy wynikających z naturalnego procesu inwestycyjnego. </w:t>
      </w:r>
    </w:p>
    <w:p w14:paraId="355EE3E7" w14:textId="77777777" w:rsidR="00044EBF" w:rsidRPr="008239DF"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Jakiekolwiek ewentualne zmiany w robotach budowlanych lub zmianie technologii czy sposobie wykonania należy uzgadniać z Zamawiającym.</w:t>
      </w:r>
    </w:p>
    <w:p w14:paraId="1459F0C8" w14:textId="77777777" w:rsidR="00044EBF" w:rsidRPr="00701C76" w:rsidRDefault="002B7028" w:rsidP="008239DF">
      <w:pPr>
        <w:pStyle w:val="Akapitzlist"/>
        <w:numPr>
          <w:ilvl w:val="0"/>
          <w:numId w:val="2"/>
        </w:numPr>
        <w:spacing w:after="120" w:line="23" w:lineRule="atLeast"/>
        <w:ind w:left="426" w:hanging="426"/>
        <w:contextualSpacing w:val="0"/>
        <w:jc w:val="both"/>
        <w:rPr>
          <w:rFonts w:asciiTheme="minorHAnsi" w:hAnsiTheme="minorHAnsi" w:cstheme="minorHAnsi"/>
        </w:rPr>
      </w:pPr>
      <w:r w:rsidRPr="00701C76">
        <w:rPr>
          <w:rFonts w:asciiTheme="minorHAnsi" w:hAnsiTheme="minorHAnsi" w:cstheme="minorHAnsi"/>
          <w:color w:val="000000" w:themeColor="text1"/>
        </w:rPr>
        <w:t>Zamawiający zobowiązuje się do:</w:t>
      </w:r>
    </w:p>
    <w:p w14:paraId="5976F6A8" w14:textId="77777777" w:rsidR="00044EBF" w:rsidRPr="00701C76" w:rsidRDefault="002B7028" w:rsidP="008239DF">
      <w:pPr>
        <w:numPr>
          <w:ilvl w:val="0"/>
          <w:numId w:val="8"/>
        </w:numPr>
        <w:tabs>
          <w:tab w:val="clear" w:pos="720"/>
        </w:tabs>
        <w:spacing w:after="120" w:line="23" w:lineRule="atLeast"/>
        <w:ind w:left="709" w:hanging="283"/>
        <w:jc w:val="both"/>
        <w:rPr>
          <w:rFonts w:asciiTheme="minorHAnsi" w:hAnsiTheme="minorHAnsi" w:cstheme="minorHAnsi"/>
        </w:rPr>
      </w:pPr>
      <w:r w:rsidRPr="00701C76">
        <w:rPr>
          <w:rFonts w:asciiTheme="minorHAnsi" w:hAnsiTheme="minorHAnsi" w:cstheme="minorHAnsi"/>
          <w:color w:val="000000" w:themeColor="text1"/>
        </w:rPr>
        <w:t>protokolarnego przekazania Wykonawcy terenu budowy,</w:t>
      </w:r>
    </w:p>
    <w:p w14:paraId="43E1683E" w14:textId="77777777" w:rsidR="00044EBF" w:rsidRPr="00701C76" w:rsidRDefault="002B7028" w:rsidP="00A21BF0">
      <w:pPr>
        <w:numPr>
          <w:ilvl w:val="0"/>
          <w:numId w:val="25"/>
        </w:numPr>
        <w:tabs>
          <w:tab w:val="clear" w:pos="720"/>
        </w:tabs>
        <w:spacing w:after="120" w:line="23" w:lineRule="atLeast"/>
        <w:ind w:left="709" w:hanging="283"/>
        <w:jc w:val="both"/>
        <w:rPr>
          <w:rFonts w:asciiTheme="minorHAnsi" w:hAnsiTheme="minorHAnsi" w:cstheme="minorHAnsi"/>
        </w:rPr>
      </w:pPr>
      <w:r w:rsidRPr="00701C76">
        <w:rPr>
          <w:rFonts w:asciiTheme="minorHAnsi" w:hAnsiTheme="minorHAnsi" w:cstheme="minorHAnsi"/>
          <w:color w:val="000000" w:themeColor="text1"/>
        </w:rPr>
        <w:lastRenderedPageBreak/>
        <w:t>uczestniczenia w odbiorach prac zgłaszanych przez Wykonawcę,</w:t>
      </w:r>
    </w:p>
    <w:p w14:paraId="3968EADD" w14:textId="77777777" w:rsidR="00044EBF" w:rsidRPr="00701C76" w:rsidRDefault="002B7028" w:rsidP="00A21BF0">
      <w:pPr>
        <w:numPr>
          <w:ilvl w:val="0"/>
          <w:numId w:val="26"/>
        </w:numPr>
        <w:tabs>
          <w:tab w:val="clear" w:pos="720"/>
        </w:tabs>
        <w:spacing w:after="120" w:line="23" w:lineRule="atLeast"/>
        <w:ind w:left="709" w:hanging="283"/>
        <w:jc w:val="both"/>
        <w:rPr>
          <w:rFonts w:asciiTheme="minorHAnsi" w:hAnsiTheme="minorHAnsi" w:cstheme="minorHAnsi"/>
        </w:rPr>
      </w:pPr>
      <w:r w:rsidRPr="00701C76">
        <w:rPr>
          <w:rFonts w:asciiTheme="minorHAnsi" w:hAnsiTheme="minorHAnsi" w:cstheme="minorHAnsi"/>
          <w:color w:val="000000" w:themeColor="text1"/>
        </w:rPr>
        <w:t>wyznaczenia Wykonawcy miejsca pod zaplecze budowy,</w:t>
      </w:r>
    </w:p>
    <w:p w14:paraId="0907000C" w14:textId="77777777" w:rsidR="00044EBF" w:rsidRPr="008239DF" w:rsidRDefault="002B7028" w:rsidP="00A21BF0">
      <w:pPr>
        <w:numPr>
          <w:ilvl w:val="0"/>
          <w:numId w:val="27"/>
        </w:numPr>
        <w:tabs>
          <w:tab w:val="clear" w:pos="720"/>
        </w:tabs>
        <w:spacing w:after="120" w:line="23" w:lineRule="atLeast"/>
        <w:ind w:left="709" w:hanging="283"/>
        <w:jc w:val="both"/>
        <w:rPr>
          <w:rFonts w:asciiTheme="minorHAnsi" w:hAnsiTheme="minorHAnsi" w:cstheme="minorHAnsi"/>
        </w:rPr>
      </w:pPr>
      <w:r w:rsidRPr="00701C76">
        <w:rPr>
          <w:rFonts w:asciiTheme="minorHAnsi" w:hAnsiTheme="minorHAnsi" w:cstheme="minorHAnsi"/>
          <w:color w:val="000000" w:themeColor="text1"/>
        </w:rPr>
        <w:t>terminowej zapłaty Wykonawcy wynagrodzenia w formie ryczałtowej, o którym mowa</w:t>
      </w:r>
      <w:r w:rsidRPr="008239DF">
        <w:rPr>
          <w:rFonts w:asciiTheme="minorHAnsi" w:hAnsiTheme="minorHAnsi" w:cstheme="minorHAnsi"/>
          <w:color w:val="000000" w:themeColor="text1"/>
        </w:rPr>
        <w:t xml:space="preserve"> w § 6 ust. 1 niniejszej umowy, w trybie i na zasadach przewidzianych niniejszą umową,</w:t>
      </w:r>
    </w:p>
    <w:p w14:paraId="6C998514" w14:textId="77777777" w:rsidR="00044EBF" w:rsidRPr="008239DF" w:rsidRDefault="002B7028" w:rsidP="00A21BF0">
      <w:pPr>
        <w:numPr>
          <w:ilvl w:val="0"/>
          <w:numId w:val="28"/>
        </w:numPr>
        <w:tabs>
          <w:tab w:val="clear" w:pos="720"/>
        </w:tabs>
        <w:spacing w:after="120" w:line="23" w:lineRule="atLeast"/>
        <w:ind w:left="709" w:hanging="283"/>
        <w:jc w:val="both"/>
        <w:rPr>
          <w:rFonts w:asciiTheme="minorHAnsi" w:hAnsiTheme="minorHAnsi" w:cstheme="minorHAnsi"/>
        </w:rPr>
      </w:pPr>
      <w:r w:rsidRPr="008239DF">
        <w:rPr>
          <w:rFonts w:asciiTheme="minorHAnsi" w:hAnsiTheme="minorHAnsi" w:cstheme="minorHAnsi"/>
          <w:color w:val="000000" w:themeColor="text1"/>
        </w:rPr>
        <w:t>opiniowania i zatwierdzania bez zbędnej zwłoki dokumentów w sprawach zastrzeżonych dla Zamawiającego związanych z realizacją umowy, dla których taka opinia lub zatwierdzenie będą wymagane,</w:t>
      </w:r>
    </w:p>
    <w:p w14:paraId="58933D5C" w14:textId="77777777" w:rsidR="00044EBF" w:rsidRPr="008239DF" w:rsidRDefault="002B7028" w:rsidP="00A21BF0">
      <w:pPr>
        <w:numPr>
          <w:ilvl w:val="0"/>
          <w:numId w:val="29"/>
        </w:numPr>
        <w:tabs>
          <w:tab w:val="clear" w:pos="720"/>
        </w:tabs>
        <w:spacing w:after="120" w:line="23" w:lineRule="atLeast"/>
        <w:ind w:left="709" w:hanging="283"/>
        <w:jc w:val="both"/>
        <w:rPr>
          <w:rFonts w:asciiTheme="minorHAnsi" w:hAnsiTheme="minorHAnsi" w:cstheme="minorHAnsi"/>
        </w:rPr>
      </w:pPr>
      <w:r w:rsidRPr="008239DF">
        <w:rPr>
          <w:rFonts w:asciiTheme="minorHAnsi" w:hAnsiTheme="minorHAnsi" w:cstheme="minorHAnsi"/>
          <w:color w:val="000000" w:themeColor="text1"/>
        </w:rPr>
        <w:t>udziału przedstawiciela Zamawiającego w komisyjnym określeniu stanu zaawansowania robót w przypadku odstąpienia od umowy,</w:t>
      </w:r>
    </w:p>
    <w:p w14:paraId="273585B3" w14:textId="77777777" w:rsidR="00D646DD" w:rsidRPr="008239DF" w:rsidRDefault="002B7028" w:rsidP="00A21BF0">
      <w:pPr>
        <w:numPr>
          <w:ilvl w:val="0"/>
          <w:numId w:val="30"/>
        </w:numPr>
        <w:tabs>
          <w:tab w:val="clear" w:pos="720"/>
        </w:tabs>
        <w:spacing w:after="120" w:line="23" w:lineRule="atLeast"/>
        <w:ind w:left="709" w:hanging="283"/>
        <w:jc w:val="both"/>
        <w:rPr>
          <w:rFonts w:asciiTheme="minorHAnsi" w:hAnsiTheme="minorHAnsi" w:cstheme="minorHAnsi"/>
        </w:rPr>
      </w:pPr>
      <w:r w:rsidRPr="008239DF">
        <w:rPr>
          <w:rFonts w:asciiTheme="minorHAnsi" w:hAnsiTheme="minorHAnsi" w:cstheme="minorHAnsi"/>
          <w:color w:val="000000" w:themeColor="text1"/>
        </w:rPr>
        <w:t>przystępowania w terminie do odbioru końcowego, po otrzymaniu od Wykonawcy informacji o gotowości do odbioru robót budowlanych</w:t>
      </w:r>
      <w:r w:rsidR="00D646DD" w:rsidRPr="008239DF">
        <w:rPr>
          <w:rFonts w:asciiTheme="minorHAnsi" w:hAnsiTheme="minorHAnsi" w:cstheme="minorHAnsi"/>
          <w:color w:val="000000" w:themeColor="text1"/>
        </w:rPr>
        <w:t>,</w:t>
      </w:r>
    </w:p>
    <w:p w14:paraId="23A5DE3F" w14:textId="0AEA9A41" w:rsidR="00044EBF" w:rsidRPr="008239DF" w:rsidRDefault="00D646DD" w:rsidP="00A21BF0">
      <w:pPr>
        <w:numPr>
          <w:ilvl w:val="0"/>
          <w:numId w:val="30"/>
        </w:numPr>
        <w:tabs>
          <w:tab w:val="clear" w:pos="720"/>
        </w:tabs>
        <w:spacing w:after="120" w:line="23" w:lineRule="atLeast"/>
        <w:ind w:left="709" w:hanging="283"/>
        <w:jc w:val="both"/>
        <w:rPr>
          <w:rFonts w:asciiTheme="minorHAnsi" w:hAnsiTheme="minorHAnsi" w:cstheme="minorHAnsi"/>
        </w:rPr>
      </w:pPr>
      <w:r w:rsidRPr="008239DF">
        <w:rPr>
          <w:rFonts w:asciiTheme="minorHAnsi" w:hAnsiTheme="minorHAnsi" w:cstheme="minorHAnsi"/>
          <w:color w:val="000000" w:themeColor="text1"/>
        </w:rPr>
        <w:t>nieodpłatnego udostępnienia wody i energii elektrycznej na potrzeby wykonywanych robót.</w:t>
      </w:r>
    </w:p>
    <w:p w14:paraId="2D4BD8FA" w14:textId="25574EBE" w:rsidR="00044EBF" w:rsidRPr="00701C76" w:rsidRDefault="002B7028" w:rsidP="008239DF">
      <w:pPr>
        <w:pStyle w:val="Akapitzlist"/>
        <w:numPr>
          <w:ilvl w:val="0"/>
          <w:numId w:val="2"/>
        </w:numPr>
        <w:spacing w:after="120" w:line="23" w:lineRule="atLeast"/>
        <w:ind w:left="284" w:hanging="426"/>
        <w:jc w:val="both"/>
        <w:rPr>
          <w:rFonts w:asciiTheme="minorHAnsi" w:hAnsiTheme="minorHAnsi" w:cstheme="minorHAnsi"/>
        </w:rPr>
      </w:pPr>
      <w:r w:rsidRPr="00701C76">
        <w:rPr>
          <w:rFonts w:asciiTheme="minorHAnsi" w:hAnsiTheme="minorHAnsi" w:cstheme="minorHAnsi"/>
          <w:color w:val="000000" w:themeColor="text1"/>
        </w:rPr>
        <w:t>Za</w:t>
      </w:r>
      <w:r w:rsidR="00924474">
        <w:rPr>
          <w:rFonts w:asciiTheme="minorHAnsi" w:hAnsiTheme="minorHAnsi" w:cstheme="minorHAnsi"/>
          <w:color w:val="000000" w:themeColor="text1"/>
        </w:rPr>
        <w:t>m</w:t>
      </w:r>
      <w:r w:rsidRPr="00701C76">
        <w:rPr>
          <w:rFonts w:asciiTheme="minorHAnsi" w:hAnsiTheme="minorHAnsi" w:cstheme="minorHAnsi"/>
          <w:color w:val="000000" w:themeColor="text1"/>
        </w:rPr>
        <w:t xml:space="preserve">awiający nie ponosi odpowiedzialności za mienie Wykonawcy zgromadzone na terenie budowy. </w:t>
      </w:r>
    </w:p>
    <w:p w14:paraId="26C2C193" w14:textId="77777777"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rPr>
        <w:t>§ 4</w:t>
      </w:r>
    </w:p>
    <w:p w14:paraId="1888EEF5" w14:textId="77777777"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bCs/>
        </w:rPr>
        <w:t>Termin realizacji umowy</w:t>
      </w:r>
    </w:p>
    <w:p w14:paraId="28FBF669" w14:textId="1599298B" w:rsidR="00DB7D5D" w:rsidRPr="00DB7D5D" w:rsidRDefault="00DB7D5D" w:rsidP="00A21BF0">
      <w:pPr>
        <w:pStyle w:val="Akapitzlist"/>
        <w:numPr>
          <w:ilvl w:val="0"/>
          <w:numId w:val="65"/>
        </w:numPr>
        <w:suppressAutoHyphens w:val="0"/>
        <w:autoSpaceDE w:val="0"/>
        <w:autoSpaceDN w:val="0"/>
        <w:adjustRightInd w:val="0"/>
        <w:spacing w:after="27" w:line="276" w:lineRule="auto"/>
        <w:jc w:val="both"/>
        <w:rPr>
          <w:rFonts w:asciiTheme="minorHAnsi" w:hAnsiTheme="minorHAnsi" w:cstheme="minorHAnsi"/>
          <w:color w:val="000000"/>
        </w:rPr>
      </w:pPr>
      <w:r w:rsidRPr="00DB7D5D">
        <w:rPr>
          <w:rFonts w:asciiTheme="minorHAnsi" w:hAnsiTheme="minorHAnsi" w:cstheme="minorHAnsi"/>
          <w:color w:val="000000"/>
        </w:rPr>
        <w:t xml:space="preserve">Wykonawca zobowiązany jest wykonać przedmiot umowy w terminie </w:t>
      </w:r>
      <w:r w:rsidRPr="00DB7D5D">
        <w:rPr>
          <w:rFonts w:asciiTheme="minorHAnsi" w:hAnsiTheme="minorHAnsi" w:cstheme="minorHAnsi"/>
          <w:b/>
          <w:bCs/>
          <w:color w:val="000000"/>
        </w:rPr>
        <w:t xml:space="preserve">do </w:t>
      </w:r>
      <w:r w:rsidR="00E92588">
        <w:rPr>
          <w:rFonts w:asciiTheme="minorHAnsi" w:hAnsiTheme="minorHAnsi" w:cstheme="minorHAnsi"/>
          <w:b/>
          <w:bCs/>
          <w:color w:val="000000"/>
        </w:rPr>
        <w:t>30.09.2024 r.</w:t>
      </w:r>
      <w:r w:rsidRPr="00DB7D5D">
        <w:rPr>
          <w:rFonts w:asciiTheme="minorHAnsi" w:hAnsiTheme="minorHAnsi" w:cstheme="minorHAnsi"/>
          <w:b/>
          <w:bCs/>
          <w:color w:val="000000"/>
        </w:rPr>
        <w:t xml:space="preserve"> </w:t>
      </w:r>
    </w:p>
    <w:p w14:paraId="6528DEB4" w14:textId="77777777" w:rsidR="00DB7D5D" w:rsidRPr="00DB7D5D" w:rsidRDefault="00DB7D5D" w:rsidP="00A21BF0">
      <w:pPr>
        <w:widowControl w:val="0"/>
        <w:numPr>
          <w:ilvl w:val="0"/>
          <w:numId w:val="65"/>
        </w:numPr>
        <w:autoSpaceDN w:val="0"/>
        <w:spacing w:line="276" w:lineRule="auto"/>
        <w:ind w:right="82"/>
        <w:jc w:val="both"/>
        <w:textAlignment w:val="baseline"/>
        <w:rPr>
          <w:rFonts w:asciiTheme="minorHAnsi" w:eastAsia="SimSun" w:hAnsiTheme="minorHAnsi" w:cstheme="minorHAnsi"/>
          <w:kern w:val="3"/>
          <w:lang w:eastAsia="zh-CN" w:bidi="hi-IN"/>
        </w:rPr>
      </w:pPr>
      <w:r w:rsidRPr="00DB7D5D">
        <w:rPr>
          <w:rFonts w:asciiTheme="minorHAnsi" w:eastAsia="SimSun" w:hAnsiTheme="minorHAnsi" w:cstheme="minorHAnsi"/>
          <w:kern w:val="3"/>
          <w:lang w:eastAsia="zh-CN" w:bidi="hi-IN"/>
        </w:rPr>
        <w:t>Wykonawca jest zobowiązany do niezwłocznego powiadomienia Zamawiającego o wystąpieniu jakichkolwiek okoliczności mogących mieć wpływ na terminowe wykonanie Umowy.</w:t>
      </w:r>
    </w:p>
    <w:p w14:paraId="098B8B7E" w14:textId="57C4FD6A"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color w:val="000000" w:themeColor="text1"/>
        </w:rPr>
        <w:t>§ 5</w:t>
      </w:r>
    </w:p>
    <w:p w14:paraId="49731CCA" w14:textId="77777777" w:rsidR="00044EBF" w:rsidRPr="00DB7D5D" w:rsidRDefault="002B7028" w:rsidP="002351C4">
      <w:pPr>
        <w:spacing w:line="23" w:lineRule="atLeast"/>
        <w:jc w:val="center"/>
        <w:rPr>
          <w:rFonts w:asciiTheme="minorHAnsi" w:hAnsiTheme="minorHAnsi" w:cstheme="minorHAnsi"/>
        </w:rPr>
      </w:pPr>
      <w:r w:rsidRPr="00DB7D5D">
        <w:rPr>
          <w:rFonts w:asciiTheme="minorHAnsi" w:hAnsiTheme="minorHAnsi" w:cstheme="minorHAnsi"/>
          <w:b/>
          <w:bCs/>
          <w:color w:val="000000" w:themeColor="text1"/>
        </w:rPr>
        <w:t>Osoby wyznaczone do realizacji umowy</w:t>
      </w:r>
    </w:p>
    <w:p w14:paraId="398DD653" w14:textId="77777777" w:rsidR="00DB7D5D" w:rsidRPr="00DB7D5D" w:rsidRDefault="00DB7D5D" w:rsidP="00DB7D5D">
      <w:pPr>
        <w:widowControl w:val="0"/>
        <w:numPr>
          <w:ilvl w:val="0"/>
          <w:numId w:val="9"/>
        </w:numPr>
        <w:autoSpaceDN w:val="0"/>
        <w:spacing w:line="276" w:lineRule="auto"/>
        <w:ind w:left="426" w:right="69" w:hanging="426"/>
        <w:jc w:val="both"/>
        <w:textAlignment w:val="baseline"/>
        <w:rPr>
          <w:rFonts w:asciiTheme="minorHAnsi" w:eastAsia="SimSun" w:hAnsiTheme="minorHAnsi" w:cstheme="minorHAnsi"/>
          <w:kern w:val="3"/>
          <w:lang w:eastAsia="zh-CN" w:bidi="hi-IN"/>
        </w:rPr>
      </w:pPr>
      <w:r w:rsidRPr="00DB7D5D">
        <w:rPr>
          <w:rFonts w:asciiTheme="minorHAnsi" w:eastAsia="SimSun" w:hAnsiTheme="minorHAnsi" w:cstheme="minorHAnsi"/>
          <w:kern w:val="3"/>
          <w:lang w:eastAsia="zh-CN" w:bidi="hi-IN"/>
        </w:rPr>
        <w:t xml:space="preserve">Wykonawca i Zamawiający wyznaczą osoby odpowiedzialne za realizację niniejszej umowy odpowiednio: </w:t>
      </w:r>
    </w:p>
    <w:p w14:paraId="1163F723" w14:textId="77777777" w:rsidR="00DB7D5D" w:rsidRPr="00DB7D5D" w:rsidRDefault="00DB7D5D" w:rsidP="00DB7D5D">
      <w:pPr>
        <w:widowControl w:val="0"/>
        <w:numPr>
          <w:ilvl w:val="1"/>
          <w:numId w:val="9"/>
        </w:numPr>
        <w:autoSpaceDN w:val="0"/>
        <w:spacing w:line="276" w:lineRule="auto"/>
        <w:ind w:left="426" w:right="69" w:firstLine="0"/>
        <w:jc w:val="both"/>
        <w:textAlignment w:val="baseline"/>
        <w:rPr>
          <w:rFonts w:asciiTheme="minorHAnsi" w:eastAsia="SimSun" w:hAnsiTheme="minorHAnsi" w:cstheme="minorHAnsi"/>
          <w:kern w:val="3"/>
          <w:lang w:eastAsia="zh-CN" w:bidi="hi-IN"/>
        </w:rPr>
      </w:pPr>
      <w:r w:rsidRPr="00DB7D5D">
        <w:rPr>
          <w:rFonts w:asciiTheme="minorHAnsi" w:eastAsia="SimSun" w:hAnsiTheme="minorHAnsi" w:cstheme="minorHAnsi"/>
          <w:kern w:val="3"/>
          <w:lang w:eastAsia="zh-CN" w:bidi="hi-IN"/>
        </w:rPr>
        <w:t xml:space="preserve">ze strony Zamawiającego – p. ……………., tel. ……………, e-mail ………………  </w:t>
      </w:r>
    </w:p>
    <w:p w14:paraId="430CAA0B" w14:textId="77777777" w:rsidR="00DB7D5D" w:rsidRPr="00DB7D5D" w:rsidRDefault="00DB7D5D" w:rsidP="00DB7D5D">
      <w:pPr>
        <w:widowControl w:val="0"/>
        <w:numPr>
          <w:ilvl w:val="1"/>
          <w:numId w:val="9"/>
        </w:numPr>
        <w:autoSpaceDN w:val="0"/>
        <w:spacing w:line="276" w:lineRule="auto"/>
        <w:ind w:left="426" w:right="69" w:firstLine="0"/>
        <w:jc w:val="both"/>
        <w:textAlignment w:val="baseline"/>
        <w:rPr>
          <w:rFonts w:asciiTheme="minorHAnsi" w:eastAsia="SimSun" w:hAnsiTheme="minorHAnsi" w:cstheme="minorHAnsi"/>
          <w:kern w:val="3"/>
          <w:lang w:eastAsia="zh-CN" w:bidi="hi-IN"/>
        </w:rPr>
      </w:pPr>
      <w:r w:rsidRPr="00DB7D5D">
        <w:rPr>
          <w:rFonts w:asciiTheme="minorHAnsi" w:eastAsia="SimSun" w:hAnsiTheme="minorHAnsi" w:cstheme="minorHAnsi"/>
          <w:kern w:val="3"/>
          <w:lang w:eastAsia="zh-CN" w:bidi="hi-IN"/>
        </w:rPr>
        <w:t xml:space="preserve">ze strony Wykonawcy – p. ………………………….……… tel. ……………………. e-mail ………………………………………. </w:t>
      </w:r>
      <w:r w:rsidRPr="00DB7D5D">
        <w:rPr>
          <w:rFonts w:asciiTheme="minorHAnsi" w:eastAsia="SimSun" w:hAnsiTheme="minorHAnsi" w:cstheme="minorHAnsi"/>
          <w:color w:val="7030A0"/>
          <w:kern w:val="3"/>
          <w:lang w:eastAsia="zh-CN" w:bidi="hi-IN"/>
        </w:rPr>
        <w:t xml:space="preserve"> </w:t>
      </w:r>
    </w:p>
    <w:p w14:paraId="6B6BACD3" w14:textId="15E3535F" w:rsidR="00044EBF" w:rsidRPr="008239DF" w:rsidRDefault="002B7028" w:rsidP="008239DF">
      <w:pPr>
        <w:pStyle w:val="Akapitzlist"/>
        <w:numPr>
          <w:ilvl w:val="0"/>
          <w:numId w:val="9"/>
        </w:numPr>
        <w:spacing w:after="120" w:line="23" w:lineRule="atLeast"/>
        <w:ind w:left="284" w:hanging="284"/>
        <w:jc w:val="both"/>
        <w:rPr>
          <w:rFonts w:asciiTheme="minorHAnsi" w:hAnsiTheme="minorHAnsi" w:cstheme="minorHAnsi"/>
        </w:rPr>
      </w:pPr>
      <w:r w:rsidRPr="008239DF">
        <w:rPr>
          <w:rFonts w:asciiTheme="minorHAnsi" w:hAnsiTheme="minorHAnsi" w:cstheme="minorHAnsi"/>
          <w:color w:val="000000" w:themeColor="text1"/>
        </w:rPr>
        <w:t>Każda ze stron może dokonać zmiany osób uprawnionych do kontaktu wskazanych w ust. 1</w:t>
      </w:r>
      <w:r w:rsidR="00017AF4">
        <w:rPr>
          <w:rFonts w:asciiTheme="minorHAnsi" w:hAnsiTheme="minorHAnsi" w:cstheme="minorHAnsi"/>
          <w:color w:val="000000" w:themeColor="text1"/>
        </w:rPr>
        <w:t>.</w:t>
      </w:r>
      <w:r w:rsidRPr="008239DF">
        <w:rPr>
          <w:rFonts w:asciiTheme="minorHAnsi" w:hAnsiTheme="minorHAnsi" w:cstheme="minorHAnsi"/>
          <w:color w:val="000000" w:themeColor="text1"/>
        </w:rPr>
        <w:t xml:space="preserve"> </w:t>
      </w:r>
      <w:r w:rsidRPr="008239DF">
        <w:rPr>
          <w:rFonts w:asciiTheme="minorHAnsi" w:hAnsiTheme="minorHAnsi" w:cstheme="minorHAnsi"/>
          <w:color w:val="000000" w:themeColor="text1"/>
        </w:rPr>
        <w:br/>
        <w:t xml:space="preserve"> Zmiana tych osób nie stanowi zmiany umowy i nie wymaga sporządzenia aneksu do umowy, a następuje poprzez powiadomienie drugiej strony, na piśmie lub w formie dokumentowej, w tym za pomocą poczty elektronicznej.</w:t>
      </w:r>
    </w:p>
    <w:p w14:paraId="45A3576D" w14:textId="3E579516" w:rsidR="00044EBF" w:rsidRPr="008239DF" w:rsidRDefault="002B7028" w:rsidP="002351C4">
      <w:pPr>
        <w:pStyle w:val="Numerator2"/>
        <w:suppressAutoHyphens/>
        <w:spacing w:after="0" w:line="23" w:lineRule="atLeast"/>
        <w:jc w:val="center"/>
        <w:rPr>
          <w:rFonts w:asciiTheme="minorHAnsi" w:hAnsiTheme="minorHAnsi" w:cstheme="minorHAnsi"/>
        </w:rPr>
      </w:pPr>
      <w:r w:rsidRPr="008239DF">
        <w:rPr>
          <w:rFonts w:asciiTheme="minorHAnsi" w:hAnsiTheme="minorHAnsi" w:cstheme="minorHAnsi"/>
          <w:b/>
          <w:color w:val="000000" w:themeColor="text1"/>
        </w:rPr>
        <w:t>§ 6</w:t>
      </w:r>
    </w:p>
    <w:p w14:paraId="265DC9EA" w14:textId="77777777" w:rsidR="00044EBF" w:rsidRPr="008239DF" w:rsidRDefault="002B7028" w:rsidP="002351C4">
      <w:pPr>
        <w:spacing w:line="23" w:lineRule="atLeast"/>
        <w:jc w:val="center"/>
        <w:rPr>
          <w:rFonts w:asciiTheme="minorHAnsi" w:hAnsiTheme="minorHAnsi" w:cstheme="minorHAnsi"/>
          <w:b/>
          <w:bCs/>
          <w:color w:val="000000" w:themeColor="text1"/>
        </w:rPr>
      </w:pPr>
      <w:r w:rsidRPr="008239DF">
        <w:rPr>
          <w:rFonts w:asciiTheme="minorHAnsi" w:hAnsiTheme="minorHAnsi" w:cstheme="minorHAnsi"/>
          <w:b/>
          <w:bCs/>
          <w:color w:val="000000" w:themeColor="text1"/>
        </w:rPr>
        <w:t>Wynagrodzenie Wykonawcy i warunki płatności</w:t>
      </w:r>
    </w:p>
    <w:p w14:paraId="50116707" w14:textId="77777777" w:rsidR="007845E6" w:rsidRPr="007845E6" w:rsidRDefault="007845E6" w:rsidP="00A21BF0">
      <w:pPr>
        <w:numPr>
          <w:ilvl w:val="0"/>
          <w:numId w:val="67"/>
        </w:numPr>
        <w:tabs>
          <w:tab w:val="clear" w:pos="502"/>
        </w:tabs>
        <w:suppressAutoHyphens w:val="0"/>
        <w:spacing w:line="276" w:lineRule="auto"/>
        <w:ind w:left="284" w:hanging="284"/>
        <w:jc w:val="both"/>
        <w:rPr>
          <w:rFonts w:asciiTheme="minorHAnsi" w:hAnsiTheme="minorHAnsi" w:cstheme="minorHAnsi"/>
        </w:rPr>
      </w:pPr>
      <w:r w:rsidRPr="007845E6">
        <w:rPr>
          <w:rFonts w:asciiTheme="minorHAnsi" w:hAnsiTheme="minorHAnsi" w:cstheme="minorHAnsi"/>
        </w:rPr>
        <w:t xml:space="preserve">Całkowita wartość przedmiotu umowy, wynikająca z realizacji niniejszej umowy, zgodnie z ofertą Wykonawcy, wynosi ………………….. zł brutto (słownie: ……….………brutto). </w:t>
      </w:r>
    </w:p>
    <w:p w14:paraId="46AA48EA" w14:textId="77777777" w:rsidR="007845E6" w:rsidRPr="007845E6" w:rsidRDefault="007845E6" w:rsidP="00A21BF0">
      <w:pPr>
        <w:numPr>
          <w:ilvl w:val="0"/>
          <w:numId w:val="67"/>
        </w:numPr>
        <w:suppressAutoHyphens w:val="0"/>
        <w:spacing w:line="276" w:lineRule="auto"/>
        <w:ind w:left="284" w:hanging="283"/>
        <w:jc w:val="both"/>
        <w:rPr>
          <w:rFonts w:asciiTheme="minorHAnsi" w:hAnsiTheme="minorHAnsi" w:cstheme="minorHAnsi"/>
        </w:rPr>
      </w:pPr>
      <w:r w:rsidRPr="007845E6">
        <w:rPr>
          <w:rFonts w:asciiTheme="minorHAnsi" w:hAnsiTheme="minorHAnsi" w:cstheme="minorHAnsi"/>
        </w:rPr>
        <w:t xml:space="preserve">Wartość przedmiotu umowy, o której mowa w ust. 1, ustalona została zgodnie z Formularzem ofertowym Wykonawcy. </w:t>
      </w:r>
    </w:p>
    <w:p w14:paraId="0DBC1CE4" w14:textId="428E9FFF" w:rsidR="007845E6" w:rsidRPr="007845E6" w:rsidRDefault="007845E6" w:rsidP="00A21BF0">
      <w:pPr>
        <w:numPr>
          <w:ilvl w:val="0"/>
          <w:numId w:val="67"/>
        </w:numPr>
        <w:suppressAutoHyphens w:val="0"/>
        <w:spacing w:line="276" w:lineRule="auto"/>
        <w:ind w:left="284" w:hanging="283"/>
        <w:jc w:val="both"/>
        <w:rPr>
          <w:rFonts w:asciiTheme="minorHAnsi" w:hAnsiTheme="minorHAnsi" w:cstheme="minorHAnsi"/>
        </w:rPr>
      </w:pPr>
      <w:r w:rsidRPr="007845E6">
        <w:rPr>
          <w:rFonts w:asciiTheme="minorHAnsi" w:hAnsiTheme="minorHAnsi" w:cstheme="minorHAnsi"/>
        </w:rPr>
        <w:t>Podstawę do wystawienia faktury</w:t>
      </w:r>
      <w:r w:rsidR="00CC5488">
        <w:rPr>
          <w:rFonts w:asciiTheme="minorHAnsi" w:hAnsiTheme="minorHAnsi" w:cstheme="minorHAnsi"/>
        </w:rPr>
        <w:t xml:space="preserve"> VAT </w:t>
      </w:r>
      <w:r w:rsidRPr="007845E6">
        <w:rPr>
          <w:rFonts w:asciiTheme="minorHAnsi" w:hAnsiTheme="minorHAnsi" w:cstheme="minorHAnsi"/>
        </w:rPr>
        <w:t xml:space="preserve">przez Wykonawcę stanowić będzie oryginał Protokołu </w:t>
      </w:r>
      <w:r w:rsidRPr="007845E6">
        <w:rPr>
          <w:rFonts w:asciiTheme="minorHAnsi" w:hAnsiTheme="minorHAnsi" w:cstheme="minorHAnsi"/>
        </w:rPr>
        <w:br/>
        <w:t>z dokonanego odbioru przedmiotu umowy.</w:t>
      </w:r>
    </w:p>
    <w:p w14:paraId="04AD0F2E" w14:textId="016A4DAF" w:rsidR="007845E6" w:rsidRPr="00701C76" w:rsidRDefault="003A6304" w:rsidP="00A21BF0">
      <w:pPr>
        <w:numPr>
          <w:ilvl w:val="0"/>
          <w:numId w:val="67"/>
        </w:numPr>
        <w:suppressAutoHyphens w:val="0"/>
        <w:spacing w:line="276" w:lineRule="auto"/>
        <w:ind w:left="284" w:hanging="283"/>
        <w:jc w:val="both"/>
        <w:rPr>
          <w:rFonts w:asciiTheme="minorHAnsi" w:hAnsiTheme="minorHAnsi" w:cstheme="minorHAnsi"/>
        </w:rPr>
      </w:pPr>
      <w:r w:rsidRPr="00701C76">
        <w:rPr>
          <w:rFonts w:asciiTheme="minorHAnsi" w:hAnsiTheme="minorHAnsi" w:cstheme="minorHAnsi"/>
        </w:rPr>
        <w:t xml:space="preserve">Należność </w:t>
      </w:r>
      <w:r w:rsidR="007845E6" w:rsidRPr="00701C76">
        <w:rPr>
          <w:rFonts w:asciiTheme="minorHAnsi" w:hAnsiTheme="minorHAnsi" w:cstheme="minorHAnsi"/>
        </w:rPr>
        <w:t xml:space="preserve">z tytułu wykonania przedmiotu umowy </w:t>
      </w:r>
      <w:r w:rsidRPr="00701C76">
        <w:rPr>
          <w:rFonts w:asciiTheme="minorHAnsi" w:hAnsiTheme="minorHAnsi" w:cstheme="minorHAnsi"/>
        </w:rPr>
        <w:t>płatna będzie</w:t>
      </w:r>
      <w:r w:rsidR="007845E6" w:rsidRPr="00701C76">
        <w:rPr>
          <w:rFonts w:asciiTheme="minorHAnsi" w:hAnsiTheme="minorHAnsi" w:cstheme="minorHAnsi"/>
        </w:rPr>
        <w:t xml:space="preserve"> na rachun</w:t>
      </w:r>
      <w:r w:rsidR="00CC5488">
        <w:rPr>
          <w:rFonts w:asciiTheme="minorHAnsi" w:hAnsiTheme="minorHAnsi" w:cstheme="minorHAnsi"/>
        </w:rPr>
        <w:t xml:space="preserve">ek </w:t>
      </w:r>
      <w:r w:rsidR="007845E6" w:rsidRPr="00701C76">
        <w:rPr>
          <w:rFonts w:asciiTheme="minorHAnsi" w:hAnsiTheme="minorHAnsi" w:cstheme="minorHAnsi"/>
        </w:rPr>
        <w:t xml:space="preserve">Wykonawcy, nr rachunku bankowego……………………… w terminie do </w:t>
      </w:r>
      <w:r w:rsidR="00CC5488">
        <w:rPr>
          <w:rFonts w:asciiTheme="minorHAnsi" w:hAnsiTheme="minorHAnsi" w:cstheme="minorHAnsi"/>
        </w:rPr>
        <w:t>14</w:t>
      </w:r>
      <w:r w:rsidR="007845E6" w:rsidRPr="00CC5488">
        <w:rPr>
          <w:rFonts w:asciiTheme="minorHAnsi" w:hAnsiTheme="minorHAnsi" w:cstheme="minorHAnsi"/>
        </w:rPr>
        <w:t xml:space="preserve"> dni</w:t>
      </w:r>
      <w:r w:rsidR="007845E6" w:rsidRPr="00701C76">
        <w:rPr>
          <w:rFonts w:asciiTheme="minorHAnsi" w:hAnsiTheme="minorHAnsi" w:cstheme="minorHAnsi"/>
        </w:rPr>
        <w:t xml:space="preserve"> od daty dostarczenia do siedziby Zamawiającego prawidłowo wystawionej faktury VAT</w:t>
      </w:r>
      <w:r w:rsidR="00CC5488">
        <w:rPr>
          <w:rFonts w:asciiTheme="minorHAnsi" w:hAnsiTheme="minorHAnsi" w:cstheme="minorHAnsi"/>
        </w:rPr>
        <w:t>/</w:t>
      </w:r>
      <w:r w:rsidR="007845E6" w:rsidRPr="00701C76">
        <w:rPr>
          <w:rFonts w:asciiTheme="minorHAnsi" w:hAnsiTheme="minorHAnsi" w:cstheme="minorHAnsi"/>
        </w:rPr>
        <w:t>, zgodnie z ofertą Wykonawcy.</w:t>
      </w:r>
      <w:r w:rsidRPr="00701C76">
        <w:rPr>
          <w:rFonts w:asciiTheme="minorHAnsi" w:hAnsiTheme="minorHAnsi" w:cstheme="minorHAnsi"/>
        </w:rPr>
        <w:t xml:space="preserve"> </w:t>
      </w:r>
    </w:p>
    <w:p w14:paraId="7E2BFB99" w14:textId="77777777" w:rsidR="007845E6" w:rsidRPr="00701C76" w:rsidRDefault="007845E6" w:rsidP="00A21BF0">
      <w:pPr>
        <w:numPr>
          <w:ilvl w:val="0"/>
          <w:numId w:val="67"/>
        </w:numPr>
        <w:suppressAutoHyphens w:val="0"/>
        <w:spacing w:line="276" w:lineRule="auto"/>
        <w:ind w:left="284" w:hanging="283"/>
        <w:jc w:val="both"/>
        <w:rPr>
          <w:rFonts w:asciiTheme="minorHAnsi" w:hAnsiTheme="minorHAnsi" w:cstheme="minorHAnsi"/>
        </w:rPr>
      </w:pPr>
      <w:r w:rsidRPr="00701C76">
        <w:rPr>
          <w:rFonts w:asciiTheme="minorHAnsi" w:hAnsiTheme="minorHAnsi" w:cstheme="minorHAnsi"/>
        </w:rPr>
        <w:t xml:space="preserve">Zamawiający informuje, że dokonuje zapłaty </w:t>
      </w:r>
      <w:r w:rsidRPr="00701C76">
        <w:rPr>
          <w:rFonts w:asciiTheme="minorHAnsi" w:hAnsiTheme="minorHAnsi" w:cstheme="minorHAnsi"/>
          <w:u w:val="single"/>
        </w:rPr>
        <w:t>metodą podzielonej płatności</w:t>
      </w:r>
      <w:r w:rsidRPr="00701C76">
        <w:rPr>
          <w:rFonts w:asciiTheme="minorHAnsi" w:hAnsiTheme="minorHAnsi" w:cstheme="minorHAnsi"/>
        </w:rPr>
        <w:t>.</w:t>
      </w:r>
    </w:p>
    <w:p w14:paraId="78601D02" w14:textId="77777777" w:rsidR="007845E6" w:rsidRPr="007845E6" w:rsidRDefault="007845E6" w:rsidP="00A21BF0">
      <w:pPr>
        <w:numPr>
          <w:ilvl w:val="0"/>
          <w:numId w:val="67"/>
        </w:numPr>
        <w:suppressAutoHyphens w:val="0"/>
        <w:spacing w:line="276" w:lineRule="auto"/>
        <w:ind w:left="284" w:hanging="283"/>
        <w:jc w:val="both"/>
        <w:rPr>
          <w:rFonts w:asciiTheme="minorHAnsi" w:hAnsiTheme="minorHAnsi" w:cstheme="minorHAnsi"/>
        </w:rPr>
      </w:pPr>
      <w:r w:rsidRPr="007845E6">
        <w:rPr>
          <w:rFonts w:asciiTheme="minorHAnsi" w:hAnsiTheme="minorHAnsi" w:cstheme="minorHAnsi"/>
        </w:rPr>
        <w:lastRenderedPageBreak/>
        <w:t>Wykonawca wystawi fakturę i dostarczy na adres: Izba Administracji Skarbowej w Białymstoku, ul. Jana Klemensa Branickiego 9, 15-085 Białystok.</w:t>
      </w:r>
    </w:p>
    <w:p w14:paraId="1A45BC75" w14:textId="77777777" w:rsidR="007845E6" w:rsidRPr="007845E6" w:rsidRDefault="007845E6" w:rsidP="00A21BF0">
      <w:pPr>
        <w:numPr>
          <w:ilvl w:val="0"/>
          <w:numId w:val="67"/>
        </w:numPr>
        <w:suppressAutoHyphens w:val="0"/>
        <w:spacing w:line="276" w:lineRule="auto"/>
        <w:ind w:left="284" w:hanging="283"/>
        <w:jc w:val="both"/>
        <w:rPr>
          <w:rFonts w:asciiTheme="minorHAnsi" w:hAnsiTheme="minorHAnsi" w:cstheme="minorHAnsi"/>
        </w:rPr>
      </w:pPr>
      <w:r w:rsidRPr="007845E6">
        <w:rPr>
          <w:rFonts w:asciiTheme="minorHAnsi" w:hAnsiTheme="minorHAnsi" w:cstheme="minorHAnsi"/>
        </w:rPr>
        <w:t>Jeżeli koniec terminu płatności przypada na dzień ustawowo wolny od pracy lub sobotę, wówczas termin zapłaty upływa w dniu, który jest najbliższym dniem roboczym.</w:t>
      </w:r>
    </w:p>
    <w:p w14:paraId="005B892F" w14:textId="79BB7553" w:rsidR="007845E6" w:rsidRPr="007845E6" w:rsidRDefault="007845E6" w:rsidP="00A21BF0">
      <w:pPr>
        <w:numPr>
          <w:ilvl w:val="0"/>
          <w:numId w:val="67"/>
        </w:numPr>
        <w:suppressAutoHyphens w:val="0"/>
        <w:spacing w:line="276" w:lineRule="auto"/>
        <w:ind w:left="284" w:hanging="283"/>
        <w:jc w:val="both"/>
        <w:rPr>
          <w:rFonts w:asciiTheme="minorHAnsi" w:hAnsiTheme="minorHAnsi" w:cstheme="minorHAnsi"/>
        </w:rPr>
      </w:pPr>
      <w:r w:rsidRPr="007845E6">
        <w:rPr>
          <w:rFonts w:asciiTheme="minorHAnsi" w:hAnsiTheme="minorHAnsi" w:cstheme="minorHAnsi"/>
        </w:rPr>
        <w:t>Zgodnie z ustawą z dnia 9 listopada 2018 r. o elektronicznym fakturowaniu w zamówieniach publicznych, koncesjach na roboty budowlane lub usługi oraz partnerstwie publiczno-prywat</w:t>
      </w:r>
      <w:r w:rsidRPr="00701C76">
        <w:rPr>
          <w:rFonts w:asciiTheme="minorHAnsi" w:hAnsiTheme="minorHAnsi" w:cstheme="minorHAnsi"/>
        </w:rPr>
        <w:t>nym (Dz. U. z 2020 r., poz. 1666</w:t>
      </w:r>
      <w:r w:rsidR="003A6304" w:rsidRPr="00701C76">
        <w:rPr>
          <w:rFonts w:asciiTheme="minorHAnsi" w:hAnsiTheme="minorHAnsi" w:cstheme="minorHAnsi"/>
        </w:rPr>
        <w:t xml:space="preserve"> ze zm.</w:t>
      </w:r>
      <w:r w:rsidRPr="00701C76">
        <w:rPr>
          <w:rFonts w:asciiTheme="minorHAnsi" w:hAnsiTheme="minorHAnsi" w:cstheme="minorHAnsi"/>
        </w:rPr>
        <w:t>) Zamawiający tj. Izba Administracji Skarbowej w Bia</w:t>
      </w:r>
      <w:r w:rsidRPr="007845E6">
        <w:rPr>
          <w:rFonts w:asciiTheme="minorHAnsi" w:hAnsiTheme="minorHAnsi" w:cstheme="minorHAnsi"/>
        </w:rPr>
        <w:t xml:space="preserve">łymstoku jest zobowiązana do odbierania od Wykonawców ustrukturyzowanych faktur elektronicznych, przesyłanych za pośrednictwem Platformy </w:t>
      </w:r>
      <w:hyperlink r:id="rId8" w:history="1">
        <w:r w:rsidRPr="007845E6">
          <w:rPr>
            <w:rFonts w:asciiTheme="minorHAnsi" w:hAnsiTheme="minorHAnsi" w:cstheme="minorHAnsi"/>
          </w:rPr>
          <w:t>https://www.brokerinfinite.efaktura.gov.pl/contact</w:t>
        </w:r>
      </w:hyperlink>
      <w:r w:rsidRPr="007845E6">
        <w:rPr>
          <w:rFonts w:asciiTheme="minorHAnsi" w:hAnsiTheme="minorHAnsi" w:cstheme="minorHAnsi"/>
        </w:rPr>
        <w:t>. Korzystanie z Platformy jest bezpłatne. Zamawiający oświadcza, że posiada konto na w/w platformie.</w:t>
      </w:r>
    </w:p>
    <w:p w14:paraId="52AA77C9" w14:textId="77777777" w:rsidR="007845E6" w:rsidRPr="007845E6" w:rsidRDefault="007845E6" w:rsidP="00A21BF0">
      <w:pPr>
        <w:numPr>
          <w:ilvl w:val="0"/>
          <w:numId w:val="67"/>
        </w:numPr>
        <w:tabs>
          <w:tab w:val="clear" w:pos="502"/>
        </w:tabs>
        <w:suppressAutoHyphens w:val="0"/>
        <w:spacing w:line="276" w:lineRule="auto"/>
        <w:ind w:left="426" w:hanging="425"/>
        <w:jc w:val="both"/>
        <w:rPr>
          <w:rFonts w:asciiTheme="minorHAnsi" w:hAnsiTheme="minorHAnsi" w:cstheme="minorHAnsi"/>
        </w:rPr>
      </w:pPr>
      <w:r w:rsidRPr="007845E6">
        <w:rPr>
          <w:rFonts w:asciiTheme="minorHAnsi" w:hAnsiTheme="minorHAnsi" w:cstheme="minorHAnsi"/>
        </w:rPr>
        <w:t xml:space="preserve">Zamawiający oświadcza, że zezwala na przesyłanie drogą elektroniczną faktur z tytułu niniejszej umowy zgodnie z obowiązującymi przepisami w formacie PDF. Zamawiający oświadcza, że adresem e-mail właściwym do przesyłania faktur jest: </w:t>
      </w:r>
      <w:hyperlink r:id="rId9" w:history="1">
        <w:r w:rsidRPr="007845E6">
          <w:rPr>
            <w:rFonts w:asciiTheme="minorHAnsi" w:hAnsiTheme="minorHAnsi" w:cstheme="minorHAnsi"/>
          </w:rPr>
          <w:t>https://www.brokerinfinite.efaktura.gov.pl/contact</w:t>
        </w:r>
      </w:hyperlink>
      <w:r w:rsidRPr="007845E6">
        <w:rPr>
          <w:rFonts w:asciiTheme="minorHAnsi" w:hAnsiTheme="minorHAnsi" w:cstheme="minorHAnsi"/>
        </w:rPr>
        <w:t>, numer PEPPOL 9660437133.</w:t>
      </w:r>
    </w:p>
    <w:p w14:paraId="70C23E33" w14:textId="7BB58E94" w:rsidR="007845E6" w:rsidRPr="007845E6" w:rsidRDefault="007845E6" w:rsidP="00A21BF0">
      <w:pPr>
        <w:numPr>
          <w:ilvl w:val="0"/>
          <w:numId w:val="67"/>
        </w:numPr>
        <w:suppressAutoHyphens w:val="0"/>
        <w:spacing w:line="276" w:lineRule="auto"/>
        <w:ind w:left="426" w:hanging="425"/>
        <w:jc w:val="both"/>
        <w:rPr>
          <w:rFonts w:asciiTheme="minorHAnsi" w:hAnsiTheme="minorHAnsi" w:cstheme="minorHAnsi"/>
        </w:rPr>
      </w:pPr>
      <w:r w:rsidRPr="007845E6">
        <w:rPr>
          <w:rFonts w:asciiTheme="minorHAnsi" w:hAnsiTheme="minorHAnsi" w:cstheme="minorHAnsi"/>
        </w:rPr>
        <w:t xml:space="preserve">Wykonawca nie będzie naliczał odsetek za opóźnienie, jeśli niedotrzymanie terminu płatności określonego w ust. </w:t>
      </w:r>
      <w:r w:rsidR="006727F1">
        <w:rPr>
          <w:rFonts w:asciiTheme="minorHAnsi" w:hAnsiTheme="minorHAnsi" w:cstheme="minorHAnsi"/>
        </w:rPr>
        <w:t>4</w:t>
      </w:r>
      <w:r w:rsidRPr="007845E6">
        <w:rPr>
          <w:rFonts w:asciiTheme="minorHAnsi" w:hAnsiTheme="minorHAnsi" w:cstheme="minorHAnsi"/>
        </w:rPr>
        <w:t xml:space="preserve">, wynikać będzie z opóźnienia w doręczeniu faktury przez operatora pocztowego. </w:t>
      </w:r>
    </w:p>
    <w:p w14:paraId="66D90D22" w14:textId="77777777" w:rsidR="007845E6" w:rsidRPr="007845E6" w:rsidRDefault="007845E6" w:rsidP="00A21BF0">
      <w:pPr>
        <w:numPr>
          <w:ilvl w:val="0"/>
          <w:numId w:val="67"/>
        </w:numPr>
        <w:suppressAutoHyphens w:val="0"/>
        <w:spacing w:line="276" w:lineRule="auto"/>
        <w:ind w:left="426" w:hanging="425"/>
        <w:jc w:val="both"/>
        <w:rPr>
          <w:rFonts w:asciiTheme="minorHAnsi" w:hAnsiTheme="minorHAnsi" w:cstheme="minorHAnsi"/>
        </w:rPr>
      </w:pPr>
      <w:r w:rsidRPr="007845E6">
        <w:rPr>
          <w:rFonts w:asciiTheme="minorHAnsi" w:hAnsiTheme="minorHAnsi" w:cstheme="minorHAnsi"/>
        </w:rPr>
        <w:t xml:space="preserve">Za dzień zapłaty uważany będzie dzień obciążenia rachunku bankowego Zamawiającego. </w:t>
      </w:r>
    </w:p>
    <w:p w14:paraId="2A4EAC01" w14:textId="7F05F4F9" w:rsidR="00044EBF" w:rsidRPr="008239DF" w:rsidRDefault="002B7028" w:rsidP="002351C4">
      <w:pPr>
        <w:pStyle w:val="Nagwek1a"/>
        <w:suppressAutoHyphens/>
        <w:spacing w:line="23" w:lineRule="atLeast"/>
        <w:rPr>
          <w:rFonts w:asciiTheme="minorHAnsi" w:hAnsiTheme="minorHAnsi" w:cstheme="minorHAnsi"/>
        </w:rPr>
      </w:pPr>
      <w:r w:rsidRPr="008239DF">
        <w:rPr>
          <w:rFonts w:asciiTheme="minorHAnsi" w:hAnsiTheme="minorHAnsi" w:cstheme="minorHAnsi"/>
          <w:color w:val="000000" w:themeColor="text1"/>
        </w:rPr>
        <w:t xml:space="preserve">§ </w:t>
      </w:r>
      <w:r w:rsidR="00BB1F76">
        <w:rPr>
          <w:rFonts w:asciiTheme="minorHAnsi" w:hAnsiTheme="minorHAnsi" w:cstheme="minorHAnsi"/>
          <w:color w:val="000000" w:themeColor="text1"/>
        </w:rPr>
        <w:t>7</w:t>
      </w:r>
    </w:p>
    <w:p w14:paraId="2729601B" w14:textId="77777777" w:rsidR="00044EBF" w:rsidRPr="008239DF" w:rsidRDefault="002B7028" w:rsidP="002351C4">
      <w:pPr>
        <w:spacing w:line="23" w:lineRule="atLeast"/>
        <w:jc w:val="center"/>
        <w:rPr>
          <w:rFonts w:asciiTheme="minorHAnsi" w:hAnsiTheme="minorHAnsi" w:cstheme="minorHAnsi"/>
          <w:b/>
          <w:bCs/>
          <w:color w:val="000000" w:themeColor="text1"/>
        </w:rPr>
      </w:pPr>
      <w:r w:rsidRPr="008239DF">
        <w:rPr>
          <w:rFonts w:asciiTheme="minorHAnsi" w:hAnsiTheme="minorHAnsi" w:cstheme="minorHAnsi"/>
          <w:b/>
          <w:bCs/>
          <w:color w:val="000000" w:themeColor="text1"/>
        </w:rPr>
        <w:t>Warunki odbioru</w:t>
      </w:r>
    </w:p>
    <w:p w14:paraId="49CD46C5" w14:textId="39E34652" w:rsidR="00256FC1" w:rsidRPr="008239DF" w:rsidRDefault="00256FC1" w:rsidP="00A21BF0">
      <w:pPr>
        <w:widowControl w:val="0"/>
        <w:numPr>
          <w:ilvl w:val="0"/>
          <w:numId w:val="53"/>
        </w:numPr>
        <w:autoSpaceDN w:val="0"/>
        <w:spacing w:after="120" w:line="23" w:lineRule="atLeast"/>
        <w:ind w:left="426"/>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 xml:space="preserve">Strony ustalają, iż po zakończeniu wszystkich prac, o których mowa w § </w:t>
      </w:r>
      <w:r w:rsidR="00C77E0B">
        <w:rPr>
          <w:rFonts w:asciiTheme="minorHAnsi" w:eastAsia="SimSun" w:hAnsiTheme="minorHAnsi" w:cstheme="minorHAnsi"/>
          <w:kern w:val="3"/>
          <w:lang w:eastAsia="zh-CN" w:bidi="hi-IN"/>
        </w:rPr>
        <w:t>1</w:t>
      </w:r>
      <w:r w:rsidRPr="008239DF">
        <w:rPr>
          <w:rFonts w:asciiTheme="minorHAnsi" w:eastAsia="SimSun" w:hAnsiTheme="minorHAnsi" w:cstheme="minorHAnsi"/>
          <w:kern w:val="3"/>
          <w:lang w:eastAsia="zh-CN" w:bidi="hi-IN"/>
        </w:rPr>
        <w:t xml:space="preserve"> umowy zostanie sporządzony protokół odbioru przedmiotu umowy. Zamawiający powoła komisję, która dokona odbioru. Rozpoczęcie czynności odbioru nastąpi w terminie </w:t>
      </w:r>
      <w:r w:rsidRPr="008239DF">
        <w:rPr>
          <w:rFonts w:asciiTheme="minorHAnsi" w:eastAsia="SimSun" w:hAnsiTheme="minorHAnsi" w:cstheme="minorHAnsi"/>
          <w:b/>
          <w:bCs/>
          <w:kern w:val="3"/>
          <w:lang w:eastAsia="zh-CN" w:bidi="hi-IN"/>
        </w:rPr>
        <w:t>3 dni roboczych</w:t>
      </w:r>
      <w:r w:rsidRPr="008239DF">
        <w:rPr>
          <w:rFonts w:asciiTheme="minorHAnsi" w:eastAsia="SimSun" w:hAnsiTheme="minorHAnsi" w:cstheme="minorHAnsi"/>
          <w:kern w:val="3"/>
          <w:lang w:eastAsia="zh-CN" w:bidi="hi-IN"/>
        </w:rPr>
        <w:t xml:space="preserve">, licząc od daty pisemnego zgłoszenia przez Wykonawcę gotowości do odbioru. Zakończenie czynności odbioru powinno nastąpić najpóźniej w ciągu </w:t>
      </w:r>
      <w:r w:rsidRPr="008239DF">
        <w:rPr>
          <w:rFonts w:asciiTheme="minorHAnsi" w:eastAsia="SimSun" w:hAnsiTheme="minorHAnsi" w:cstheme="minorHAnsi"/>
          <w:b/>
          <w:bCs/>
          <w:kern w:val="3"/>
          <w:lang w:eastAsia="zh-CN" w:bidi="hi-IN"/>
        </w:rPr>
        <w:t>5 dni roboczych</w:t>
      </w:r>
      <w:r w:rsidRPr="008239DF">
        <w:rPr>
          <w:rFonts w:asciiTheme="minorHAnsi" w:eastAsia="SimSun" w:hAnsiTheme="minorHAnsi" w:cstheme="minorHAnsi"/>
          <w:kern w:val="3"/>
          <w:lang w:eastAsia="zh-CN" w:bidi="hi-IN"/>
        </w:rPr>
        <w:t xml:space="preserve"> od dnia ich rozpoczęcia. </w:t>
      </w:r>
    </w:p>
    <w:p w14:paraId="6320E142" w14:textId="143F2D06" w:rsidR="00256FC1" w:rsidRPr="008239DF" w:rsidRDefault="00256FC1" w:rsidP="00A21BF0">
      <w:pPr>
        <w:widowControl w:val="0"/>
        <w:numPr>
          <w:ilvl w:val="0"/>
          <w:numId w:val="53"/>
        </w:numPr>
        <w:autoSpaceDN w:val="0"/>
        <w:spacing w:after="120" w:line="23" w:lineRule="atLeast"/>
        <w:ind w:left="426"/>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Podpisanie protokoł</w:t>
      </w:r>
      <w:r w:rsidR="006B762A">
        <w:rPr>
          <w:rFonts w:asciiTheme="minorHAnsi" w:eastAsia="SimSun" w:hAnsiTheme="minorHAnsi" w:cstheme="minorHAnsi"/>
          <w:kern w:val="3"/>
          <w:lang w:eastAsia="zh-CN" w:bidi="hi-IN"/>
        </w:rPr>
        <w:t>u</w:t>
      </w:r>
      <w:r w:rsidRPr="008239DF">
        <w:rPr>
          <w:rFonts w:asciiTheme="minorHAnsi" w:eastAsia="SimSun" w:hAnsiTheme="minorHAnsi" w:cstheme="minorHAnsi"/>
          <w:kern w:val="3"/>
          <w:lang w:eastAsia="zh-CN" w:bidi="hi-IN"/>
        </w:rPr>
        <w:t xml:space="preserve"> odbioru powinno nastąpić najpóźniej w terminie </w:t>
      </w:r>
      <w:r w:rsidRPr="008239DF">
        <w:rPr>
          <w:rFonts w:asciiTheme="minorHAnsi" w:eastAsia="SimSun" w:hAnsiTheme="minorHAnsi" w:cstheme="minorHAnsi"/>
          <w:color w:val="000000"/>
          <w:kern w:val="3"/>
          <w:lang w:eastAsia="zh-CN" w:bidi="hi-IN"/>
        </w:rPr>
        <w:t>określonym w § 4</w:t>
      </w:r>
      <w:r w:rsidR="006B762A">
        <w:rPr>
          <w:rFonts w:asciiTheme="minorHAnsi" w:eastAsia="SimSun" w:hAnsiTheme="minorHAnsi" w:cstheme="minorHAnsi"/>
          <w:color w:val="000000"/>
          <w:kern w:val="3"/>
          <w:lang w:eastAsia="zh-CN" w:bidi="hi-IN"/>
        </w:rPr>
        <w:t xml:space="preserve"> ust. 1</w:t>
      </w:r>
    </w:p>
    <w:p w14:paraId="7F6E9E2E" w14:textId="77777777" w:rsidR="00256FC1" w:rsidRPr="008239DF" w:rsidRDefault="00256FC1" w:rsidP="00A21BF0">
      <w:pPr>
        <w:widowControl w:val="0"/>
        <w:numPr>
          <w:ilvl w:val="0"/>
          <w:numId w:val="53"/>
        </w:numPr>
        <w:autoSpaceDN w:val="0"/>
        <w:spacing w:after="120" w:line="23" w:lineRule="atLeast"/>
        <w:ind w:left="426"/>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 xml:space="preserve">W czynnościach odbioru uczestniczyć będą przedstawiciele Wykonawcy oraz Zamawiającego. </w:t>
      </w:r>
    </w:p>
    <w:p w14:paraId="51B7388E" w14:textId="77777777" w:rsidR="00256FC1" w:rsidRPr="008239DF" w:rsidRDefault="00256FC1" w:rsidP="00A21BF0">
      <w:pPr>
        <w:widowControl w:val="0"/>
        <w:numPr>
          <w:ilvl w:val="0"/>
          <w:numId w:val="53"/>
        </w:numPr>
        <w:autoSpaceDN w:val="0"/>
        <w:spacing w:after="120" w:line="23" w:lineRule="atLeast"/>
        <w:ind w:left="426"/>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Jeżeli przedmiot umowy zgłoszony przez Wykonawcę do odbioru ma wady, Zamawiający może:</w:t>
      </w:r>
    </w:p>
    <w:p w14:paraId="7D018483" w14:textId="77777777" w:rsidR="00256FC1" w:rsidRPr="008239DF" w:rsidRDefault="00256FC1" w:rsidP="00A21BF0">
      <w:pPr>
        <w:widowControl w:val="0"/>
        <w:numPr>
          <w:ilvl w:val="0"/>
          <w:numId w:val="54"/>
        </w:numPr>
        <w:autoSpaceDN w:val="0"/>
        <w:spacing w:after="120" w:line="23" w:lineRule="atLeast"/>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jeżeli wady są istotne - odmówić odbioru przedmiotu umowy,</w:t>
      </w:r>
    </w:p>
    <w:p w14:paraId="3E458921" w14:textId="77777777" w:rsidR="00256FC1" w:rsidRPr="008239DF" w:rsidRDefault="00256FC1" w:rsidP="00A21BF0">
      <w:pPr>
        <w:widowControl w:val="0"/>
        <w:numPr>
          <w:ilvl w:val="0"/>
          <w:numId w:val="54"/>
        </w:numPr>
        <w:autoSpaceDN w:val="0"/>
        <w:spacing w:after="120" w:line="23" w:lineRule="atLeast"/>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jeżeli wady są nieistotne - dokonać odbioru przedmiotu umowy, ze wskazaniem tych wad oraz wyznaczeniem terminu usunięcia wad.</w:t>
      </w:r>
    </w:p>
    <w:p w14:paraId="0CAA946D" w14:textId="69255DB5" w:rsidR="00256FC1" w:rsidRPr="00884FF7" w:rsidRDefault="00256FC1" w:rsidP="00A21BF0">
      <w:pPr>
        <w:widowControl w:val="0"/>
        <w:numPr>
          <w:ilvl w:val="0"/>
          <w:numId w:val="53"/>
        </w:numPr>
        <w:autoSpaceDN w:val="0"/>
        <w:spacing w:after="120" w:line="23" w:lineRule="atLeast"/>
        <w:ind w:left="426"/>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W przypadku, gdy Wykonawca odmówi usunięcia wad lub nie usunie ich w terminie wyznaczonym przez Zamawiającego albo też istnieje prawdopodobieństwo, że Wykonawca nie zdoła wad tych usunąć w wyznaczonym terminie - Zamawiający ma prawo zlecić usunięcie tych wad osobie trzeciej na koszt i ryzyko Wykonawcy, bez utraty gwarancji na wykonane roboty budow</w:t>
      </w:r>
      <w:r w:rsidRPr="00884FF7">
        <w:rPr>
          <w:rFonts w:asciiTheme="minorHAnsi" w:eastAsia="SimSun" w:hAnsiTheme="minorHAnsi" w:cstheme="minorHAnsi"/>
          <w:kern w:val="3"/>
          <w:lang w:eastAsia="zh-CN" w:bidi="hi-IN"/>
        </w:rPr>
        <w:t>lane.</w:t>
      </w:r>
    </w:p>
    <w:p w14:paraId="070CE07C" w14:textId="77777777" w:rsidR="00256FC1" w:rsidRPr="008239DF" w:rsidRDefault="00256FC1" w:rsidP="00A21BF0">
      <w:pPr>
        <w:widowControl w:val="0"/>
        <w:numPr>
          <w:ilvl w:val="0"/>
          <w:numId w:val="53"/>
        </w:numPr>
        <w:autoSpaceDN w:val="0"/>
        <w:spacing w:after="120" w:line="23" w:lineRule="atLeast"/>
        <w:ind w:left="426"/>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Podpisanie protokołu odbioru nie zwalnia Wykonawcy z odpowiedzialności za wady i usterki w okresie gwarancji jakości i rękojmi.</w:t>
      </w:r>
    </w:p>
    <w:p w14:paraId="132C6B59" w14:textId="77777777" w:rsidR="00CC5488" w:rsidRDefault="00CC5488" w:rsidP="002351C4">
      <w:pPr>
        <w:spacing w:line="23" w:lineRule="atLeast"/>
        <w:jc w:val="center"/>
        <w:rPr>
          <w:rFonts w:asciiTheme="minorHAnsi" w:hAnsiTheme="minorHAnsi" w:cstheme="minorHAnsi"/>
          <w:b/>
          <w:color w:val="000000" w:themeColor="text1"/>
        </w:rPr>
      </w:pPr>
    </w:p>
    <w:p w14:paraId="024E56EA" w14:textId="77777777" w:rsidR="00CC5488" w:rsidRDefault="00CC5488" w:rsidP="002351C4">
      <w:pPr>
        <w:spacing w:line="23" w:lineRule="atLeast"/>
        <w:jc w:val="center"/>
        <w:rPr>
          <w:rFonts w:asciiTheme="minorHAnsi" w:hAnsiTheme="minorHAnsi" w:cstheme="minorHAnsi"/>
          <w:b/>
          <w:color w:val="000000" w:themeColor="text1"/>
        </w:rPr>
      </w:pPr>
    </w:p>
    <w:p w14:paraId="5395C879" w14:textId="2A1EFFF6"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color w:val="000000" w:themeColor="text1"/>
        </w:rPr>
        <w:lastRenderedPageBreak/>
        <w:t xml:space="preserve">§ </w:t>
      </w:r>
      <w:r w:rsidR="00BB1F76">
        <w:rPr>
          <w:rFonts w:asciiTheme="minorHAnsi" w:hAnsiTheme="minorHAnsi" w:cstheme="minorHAnsi"/>
          <w:b/>
          <w:color w:val="000000" w:themeColor="text1"/>
        </w:rPr>
        <w:t>8</w:t>
      </w:r>
    </w:p>
    <w:p w14:paraId="3438B362" w14:textId="77777777"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bCs/>
          <w:color w:val="000000" w:themeColor="text1"/>
        </w:rPr>
        <w:t>Gwarancja i rękojmia</w:t>
      </w:r>
    </w:p>
    <w:p w14:paraId="7E467FE1" w14:textId="763E1647" w:rsidR="00044EBF" w:rsidRPr="00701C76" w:rsidRDefault="002B7028" w:rsidP="00A21BF0">
      <w:pPr>
        <w:widowControl w:val="0"/>
        <w:numPr>
          <w:ilvl w:val="0"/>
          <w:numId w:val="31"/>
        </w:numPr>
        <w:spacing w:after="120" w:line="23" w:lineRule="atLeast"/>
        <w:ind w:left="357" w:hanging="357"/>
        <w:jc w:val="both"/>
        <w:textAlignment w:val="baseline"/>
        <w:rPr>
          <w:rFonts w:asciiTheme="minorHAnsi" w:hAnsiTheme="minorHAnsi" w:cstheme="minorHAnsi"/>
        </w:rPr>
      </w:pPr>
      <w:r w:rsidRPr="008239DF">
        <w:rPr>
          <w:rFonts w:asciiTheme="minorHAnsi" w:eastAsia="SimSun" w:hAnsiTheme="minorHAnsi" w:cstheme="minorHAnsi"/>
          <w:bCs/>
          <w:color w:val="000000" w:themeColor="text1"/>
          <w:kern w:val="2"/>
          <w:lang w:bidi="hi-IN"/>
        </w:rPr>
        <w:t xml:space="preserve">Wykonawca udziela gwarancji </w:t>
      </w:r>
      <w:r w:rsidR="00CC5488">
        <w:rPr>
          <w:rFonts w:asciiTheme="minorHAnsi" w:eastAsia="SimSun" w:hAnsiTheme="minorHAnsi" w:cstheme="minorHAnsi"/>
          <w:bCs/>
          <w:color w:val="000000" w:themeColor="text1"/>
          <w:kern w:val="2"/>
          <w:lang w:bidi="hi-IN"/>
        </w:rPr>
        <w:t xml:space="preserve">i rękojmi </w:t>
      </w:r>
      <w:r w:rsidRPr="008239DF">
        <w:rPr>
          <w:rFonts w:asciiTheme="minorHAnsi" w:eastAsia="SimSun" w:hAnsiTheme="minorHAnsi" w:cstheme="minorHAnsi"/>
          <w:bCs/>
          <w:color w:val="000000" w:themeColor="text1"/>
          <w:kern w:val="2"/>
          <w:lang w:bidi="hi-IN"/>
        </w:rPr>
        <w:t>na</w:t>
      </w:r>
      <w:r w:rsidRPr="008239DF">
        <w:rPr>
          <w:rFonts w:asciiTheme="minorHAnsi" w:eastAsia="SimSun" w:hAnsiTheme="minorHAnsi" w:cstheme="minorHAnsi"/>
          <w:color w:val="000000" w:themeColor="text1"/>
          <w:kern w:val="2"/>
          <w:lang w:bidi="hi-IN"/>
        </w:rPr>
        <w:t xml:space="preserve"> wykonane roboty budowlane wchodzące w zakres rzeczowy przedmiotu zamówienia</w:t>
      </w:r>
      <w:r w:rsidR="00E1148A" w:rsidRPr="008239DF">
        <w:rPr>
          <w:rFonts w:asciiTheme="minorHAnsi" w:eastAsia="SimSun" w:hAnsiTheme="minorHAnsi" w:cstheme="minorHAnsi"/>
          <w:color w:val="000000" w:themeColor="text1"/>
          <w:kern w:val="2"/>
          <w:lang w:bidi="hi-IN"/>
        </w:rPr>
        <w:t xml:space="preserve"> </w:t>
      </w:r>
      <w:bookmarkStart w:id="0" w:name="_Hlk144367874"/>
      <w:r w:rsidRPr="008239DF">
        <w:rPr>
          <w:rFonts w:asciiTheme="minorHAnsi" w:eastAsia="SimSun" w:hAnsiTheme="minorHAnsi" w:cstheme="minorHAnsi"/>
          <w:b/>
          <w:color w:val="000000" w:themeColor="text1"/>
          <w:kern w:val="2"/>
          <w:lang w:bidi="hi-IN"/>
        </w:rPr>
        <w:t xml:space="preserve">na okres </w:t>
      </w:r>
      <w:r w:rsidR="007845E6">
        <w:rPr>
          <w:rFonts w:asciiTheme="minorHAnsi" w:eastAsia="SimSun" w:hAnsiTheme="minorHAnsi" w:cstheme="minorHAnsi"/>
          <w:b/>
          <w:color w:val="000000" w:themeColor="text1"/>
          <w:kern w:val="2"/>
          <w:lang w:bidi="hi-IN"/>
        </w:rPr>
        <w:t>24</w:t>
      </w:r>
      <w:r w:rsidRPr="008239DF">
        <w:rPr>
          <w:rFonts w:asciiTheme="minorHAnsi" w:eastAsia="SimSun" w:hAnsiTheme="minorHAnsi" w:cstheme="minorHAnsi"/>
          <w:b/>
          <w:color w:val="000000" w:themeColor="text1"/>
          <w:kern w:val="2"/>
          <w:lang w:bidi="hi-IN"/>
        </w:rPr>
        <w:t xml:space="preserve"> miesięcy</w:t>
      </w:r>
      <w:bookmarkEnd w:id="0"/>
      <w:r w:rsidRPr="008239DF">
        <w:rPr>
          <w:rFonts w:asciiTheme="minorHAnsi" w:eastAsia="SimSun" w:hAnsiTheme="minorHAnsi" w:cstheme="minorHAnsi"/>
          <w:b/>
          <w:color w:val="000000" w:themeColor="text1"/>
          <w:kern w:val="2"/>
          <w:lang w:bidi="hi-IN"/>
        </w:rPr>
        <w:t>.</w:t>
      </w:r>
    </w:p>
    <w:p w14:paraId="5A64F8D5" w14:textId="223894F7" w:rsidR="00044EBF" w:rsidRPr="008239DF" w:rsidRDefault="002B7028" w:rsidP="00A21BF0">
      <w:pPr>
        <w:widowControl w:val="0"/>
        <w:numPr>
          <w:ilvl w:val="0"/>
          <w:numId w:val="33"/>
        </w:numPr>
        <w:spacing w:after="120" w:line="23" w:lineRule="atLeast"/>
        <w:ind w:left="357" w:hanging="357"/>
        <w:jc w:val="both"/>
        <w:textAlignment w:val="baseline"/>
        <w:rPr>
          <w:rFonts w:asciiTheme="minorHAnsi" w:hAnsiTheme="minorHAnsi" w:cstheme="minorHAnsi"/>
        </w:rPr>
      </w:pPr>
      <w:r w:rsidRPr="008239DF">
        <w:rPr>
          <w:rFonts w:asciiTheme="minorHAnsi" w:hAnsiTheme="minorHAnsi" w:cstheme="minorHAnsi"/>
          <w:color w:val="000000" w:themeColor="text1"/>
          <w:lang w:eastAsia="pl-PL"/>
        </w:rPr>
        <w:t xml:space="preserve">Okres gwarancji i rękojmi </w:t>
      </w:r>
      <w:r w:rsidR="00E1148A" w:rsidRPr="008239DF">
        <w:rPr>
          <w:rFonts w:asciiTheme="minorHAnsi" w:hAnsiTheme="minorHAnsi" w:cstheme="minorHAnsi"/>
        </w:rPr>
        <w:t xml:space="preserve">liczony będzie </w:t>
      </w:r>
      <w:bookmarkStart w:id="1" w:name="_Hlk144367900"/>
      <w:r w:rsidR="00E1148A" w:rsidRPr="008239DF">
        <w:rPr>
          <w:rFonts w:asciiTheme="minorHAnsi" w:hAnsiTheme="minorHAnsi" w:cstheme="minorHAnsi"/>
        </w:rPr>
        <w:t xml:space="preserve">od dnia następnego po dacie podpisania przez Strony protokołu </w:t>
      </w:r>
      <w:r w:rsidRPr="008239DF">
        <w:rPr>
          <w:rFonts w:asciiTheme="minorHAnsi" w:hAnsiTheme="minorHAnsi" w:cstheme="minorHAnsi"/>
          <w:color w:val="000000" w:themeColor="text1"/>
          <w:lang w:eastAsia="pl-PL"/>
        </w:rPr>
        <w:t>odbioru końcowego przedmiotu umowy.</w:t>
      </w:r>
      <w:bookmarkEnd w:id="1"/>
    </w:p>
    <w:p w14:paraId="6EAAF8F0" w14:textId="0156189F" w:rsidR="00044EBF" w:rsidRPr="00701C76" w:rsidRDefault="002B7028" w:rsidP="00A21BF0">
      <w:pPr>
        <w:widowControl w:val="0"/>
        <w:numPr>
          <w:ilvl w:val="0"/>
          <w:numId w:val="34"/>
        </w:numPr>
        <w:spacing w:after="120" w:line="23" w:lineRule="atLeast"/>
        <w:ind w:left="357" w:hanging="357"/>
        <w:jc w:val="both"/>
        <w:textAlignment w:val="baseline"/>
        <w:rPr>
          <w:rFonts w:asciiTheme="minorHAnsi" w:hAnsiTheme="minorHAnsi" w:cstheme="minorHAnsi"/>
        </w:rPr>
      </w:pPr>
      <w:r w:rsidRPr="008239DF">
        <w:rPr>
          <w:rFonts w:asciiTheme="minorHAnsi" w:hAnsiTheme="minorHAnsi" w:cstheme="minorHAnsi"/>
          <w:color w:val="000000" w:themeColor="text1"/>
          <w:lang w:eastAsia="pl-PL"/>
        </w:rPr>
        <w:t xml:space="preserve">O powstałych w okresie gwarancji i rękojmi wadach i/lub usterkach, Zamawiający powiadomi Wykonawcę </w:t>
      </w:r>
      <w:r w:rsidRPr="008239DF">
        <w:rPr>
          <w:rFonts w:asciiTheme="minorHAnsi" w:hAnsiTheme="minorHAnsi" w:cstheme="minorHAnsi"/>
          <w:b/>
          <w:color w:val="000000" w:themeColor="text1"/>
        </w:rPr>
        <w:t xml:space="preserve">telefonicznie </w:t>
      </w:r>
      <w:r w:rsidRPr="004F07E1">
        <w:rPr>
          <w:rFonts w:asciiTheme="minorHAnsi" w:hAnsiTheme="minorHAnsi" w:cstheme="minorHAnsi"/>
          <w:bCs/>
          <w:color w:val="000000" w:themeColor="text1"/>
        </w:rPr>
        <w:t>pod nr tel</w:t>
      </w:r>
      <w:r w:rsidRPr="008239DF">
        <w:rPr>
          <w:rFonts w:asciiTheme="minorHAnsi" w:hAnsiTheme="minorHAnsi" w:cstheme="minorHAnsi"/>
          <w:b/>
          <w:color w:val="000000" w:themeColor="text1"/>
        </w:rPr>
        <w:t xml:space="preserve">. </w:t>
      </w:r>
      <w:r w:rsidR="007845E6">
        <w:rPr>
          <w:rFonts w:asciiTheme="minorHAnsi" w:hAnsiTheme="minorHAnsi" w:cstheme="minorHAnsi"/>
          <w:b/>
          <w:bCs/>
          <w:color w:val="000000" w:themeColor="text1"/>
        </w:rPr>
        <w:t>……………………………</w:t>
      </w:r>
      <w:r w:rsidRPr="008239DF">
        <w:rPr>
          <w:rFonts w:asciiTheme="minorHAnsi" w:hAnsiTheme="minorHAnsi" w:cstheme="minorHAnsi"/>
          <w:b/>
          <w:color w:val="000000" w:themeColor="text1"/>
        </w:rPr>
        <w:t xml:space="preserve"> l</w:t>
      </w:r>
      <w:r w:rsidRPr="004F07E1">
        <w:rPr>
          <w:rFonts w:asciiTheme="minorHAnsi" w:hAnsiTheme="minorHAnsi" w:cstheme="minorHAnsi"/>
          <w:bCs/>
          <w:color w:val="000000" w:themeColor="text1"/>
        </w:rPr>
        <w:t>ub</w:t>
      </w:r>
      <w:r w:rsidRPr="008239DF">
        <w:rPr>
          <w:rFonts w:asciiTheme="minorHAnsi" w:hAnsiTheme="minorHAnsi" w:cstheme="minorHAnsi"/>
          <w:b/>
          <w:color w:val="000000" w:themeColor="text1"/>
        </w:rPr>
        <w:t xml:space="preserve"> pocztą elektroniczną </w:t>
      </w:r>
      <w:r w:rsidRPr="004F07E1">
        <w:rPr>
          <w:rFonts w:asciiTheme="minorHAnsi" w:hAnsiTheme="minorHAnsi" w:cstheme="minorHAnsi"/>
          <w:bCs/>
          <w:color w:val="000000" w:themeColor="text1"/>
        </w:rPr>
        <w:t>na adres e-mail</w:t>
      </w:r>
      <w:r w:rsidR="00531F24">
        <w:rPr>
          <w:rFonts w:asciiTheme="minorHAnsi" w:hAnsiTheme="minorHAnsi" w:cstheme="minorHAnsi"/>
          <w:b/>
          <w:color w:val="000000" w:themeColor="text1"/>
        </w:rPr>
        <w:t xml:space="preserve"> </w:t>
      </w:r>
      <w:r w:rsidR="007845E6" w:rsidRPr="007845E6">
        <w:rPr>
          <w:b/>
          <w:bCs/>
        </w:rPr>
        <w:t>……………………………………………..</w:t>
      </w:r>
      <w:r w:rsidRPr="008239DF">
        <w:rPr>
          <w:rFonts w:asciiTheme="minorHAnsi" w:hAnsiTheme="minorHAnsi" w:cstheme="minorHAnsi"/>
          <w:color w:val="000000" w:themeColor="text1"/>
        </w:rPr>
        <w:t xml:space="preserve">, </w:t>
      </w:r>
      <w:r w:rsidRPr="008239DF">
        <w:rPr>
          <w:rFonts w:asciiTheme="minorHAnsi" w:hAnsiTheme="minorHAnsi" w:cstheme="minorHAnsi"/>
          <w:color w:val="000000" w:themeColor="text1"/>
          <w:lang w:eastAsia="pl-PL"/>
        </w:rPr>
        <w:t>niezwłocznie po powzięciu takiej informacji.</w:t>
      </w:r>
      <w:r w:rsidRPr="008239DF">
        <w:rPr>
          <w:rFonts w:asciiTheme="minorHAnsi" w:hAnsiTheme="minorHAnsi" w:cstheme="minorHAnsi"/>
          <w:color w:val="000000" w:themeColor="text1"/>
        </w:rPr>
        <w:t xml:space="preserve"> Zgłoszenie zawierać będzie lokalizację, numer zgłoszenia, dane osoby zgłaszającej, datę i godzinę zgłoszenia oraz opis wady/awarii</w:t>
      </w:r>
      <w:r w:rsidR="00701C76">
        <w:rPr>
          <w:rFonts w:asciiTheme="minorHAnsi" w:hAnsiTheme="minorHAnsi" w:cstheme="minorHAnsi"/>
          <w:color w:val="000000" w:themeColor="text1"/>
        </w:rPr>
        <w:t>.</w:t>
      </w:r>
    </w:p>
    <w:p w14:paraId="301D0F2B" w14:textId="337C1215" w:rsidR="00044EBF" w:rsidRPr="00701C76" w:rsidRDefault="002B7028" w:rsidP="00701C76">
      <w:pPr>
        <w:widowControl w:val="0"/>
        <w:numPr>
          <w:ilvl w:val="0"/>
          <w:numId w:val="34"/>
        </w:numPr>
        <w:spacing w:after="120" w:line="23" w:lineRule="atLeast"/>
        <w:ind w:left="357" w:hanging="357"/>
        <w:jc w:val="both"/>
        <w:textAlignment w:val="baseline"/>
        <w:rPr>
          <w:rFonts w:asciiTheme="minorHAnsi" w:hAnsiTheme="minorHAnsi" w:cstheme="minorHAnsi"/>
        </w:rPr>
      </w:pPr>
      <w:r w:rsidRPr="00701C76">
        <w:rPr>
          <w:rFonts w:asciiTheme="minorHAnsi" w:hAnsiTheme="minorHAnsi" w:cstheme="minorHAnsi"/>
          <w:color w:val="000000" w:themeColor="text1"/>
          <w:lang w:eastAsia="pl-PL"/>
        </w:rPr>
        <w:t xml:space="preserve">W okresie gwarancji i rękojmi Wykonawca jest zobowiązany przystąpić do usuwania wad lub usterek </w:t>
      </w:r>
      <w:r w:rsidRPr="00701C76">
        <w:rPr>
          <w:rFonts w:asciiTheme="minorHAnsi" w:hAnsiTheme="minorHAnsi" w:cstheme="minorHAnsi"/>
          <w:color w:val="000000" w:themeColor="text1"/>
          <w:u w:val="single"/>
          <w:lang w:eastAsia="pl-PL"/>
        </w:rPr>
        <w:t>w ciągu 48 godzin w dni robocze i 72 godzin w dni wolne i święta, oraz usunąć wady lub usterki najpóźniej w terminie 7 dni od daty otrzymania powiadomienia o powstałych wadach</w:t>
      </w:r>
      <w:r w:rsidR="00E1148A" w:rsidRPr="00701C76">
        <w:rPr>
          <w:rFonts w:asciiTheme="minorHAnsi" w:hAnsiTheme="minorHAnsi" w:cstheme="minorHAnsi"/>
          <w:color w:val="000000" w:themeColor="text1"/>
          <w:u w:val="single"/>
          <w:lang w:eastAsia="pl-PL"/>
        </w:rPr>
        <w:t xml:space="preserve">. </w:t>
      </w:r>
      <w:r w:rsidRPr="00701C76">
        <w:rPr>
          <w:rFonts w:asciiTheme="minorHAnsi" w:hAnsiTheme="minorHAnsi" w:cstheme="minorHAnsi"/>
          <w:color w:val="000000" w:themeColor="text1"/>
          <w:lang w:eastAsia="pl-PL"/>
        </w:rPr>
        <w:t>Termin ten w uzasadnionych przypadkach może zostać wydłużony za zgodą Zamawiającego.</w:t>
      </w:r>
      <w:r w:rsidR="00190BDC" w:rsidRPr="00701C76">
        <w:rPr>
          <w:rFonts w:asciiTheme="minorHAnsi" w:hAnsiTheme="minorHAnsi" w:cstheme="minorHAnsi"/>
          <w:color w:val="000000" w:themeColor="text1"/>
          <w:lang w:eastAsia="pl-PL"/>
        </w:rPr>
        <w:t xml:space="preserve"> </w:t>
      </w:r>
    </w:p>
    <w:p w14:paraId="65DBA163" w14:textId="77777777" w:rsidR="00044EBF" w:rsidRPr="008239DF" w:rsidRDefault="002B7028" w:rsidP="00A21BF0">
      <w:pPr>
        <w:widowControl w:val="0"/>
        <w:numPr>
          <w:ilvl w:val="0"/>
          <w:numId w:val="36"/>
        </w:numPr>
        <w:spacing w:after="120" w:line="23" w:lineRule="atLeast"/>
        <w:ind w:left="357" w:hanging="357"/>
        <w:jc w:val="both"/>
        <w:textAlignment w:val="baseline"/>
        <w:rPr>
          <w:rFonts w:asciiTheme="minorHAnsi" w:hAnsiTheme="minorHAnsi" w:cstheme="minorHAnsi"/>
        </w:rPr>
      </w:pPr>
      <w:r w:rsidRPr="008239DF">
        <w:rPr>
          <w:rFonts w:asciiTheme="minorHAnsi" w:hAnsiTheme="minorHAnsi" w:cstheme="minorHAnsi"/>
          <w:color w:val="000000" w:themeColor="text1"/>
        </w:rPr>
        <w:t>W razie nieusunięcia przez Wykonawcę wad i usterek w wyznaczonym terminie, Zamawiający usunie je na koszt i ryzyko Wykonawcy, z zachowaniem swoich praw wynikających z gwarancji lub rękojmi. Zamawiający powiadomi Wykonawcę o skorzystaniu z powyższego uprawnienia. W takim przypadku pełną należność za wykonane roboty Zamawiający ma prawo potrącić z kwoty wniesionej przez Wykonawcę jako zabezpieczenie należytego wykonania umowy.</w:t>
      </w:r>
    </w:p>
    <w:p w14:paraId="35CB38B8" w14:textId="77777777" w:rsidR="00044EBF" w:rsidRPr="008239DF" w:rsidRDefault="002B7028" w:rsidP="00A21BF0">
      <w:pPr>
        <w:widowControl w:val="0"/>
        <w:numPr>
          <w:ilvl w:val="0"/>
          <w:numId w:val="37"/>
        </w:numPr>
        <w:spacing w:after="120" w:line="23" w:lineRule="atLeast"/>
        <w:ind w:left="357" w:hanging="357"/>
        <w:jc w:val="both"/>
        <w:textAlignment w:val="baseline"/>
        <w:rPr>
          <w:rFonts w:asciiTheme="minorHAnsi" w:hAnsiTheme="minorHAnsi" w:cstheme="minorHAnsi"/>
        </w:rPr>
      </w:pPr>
      <w:r w:rsidRPr="008239DF">
        <w:rPr>
          <w:rFonts w:asciiTheme="minorHAnsi" w:eastAsia="SimSun" w:hAnsiTheme="minorHAnsi" w:cstheme="minorHAnsi"/>
          <w:color w:val="000000" w:themeColor="text1"/>
          <w:kern w:val="2"/>
          <w:lang w:eastAsia="pl-PL" w:bidi="hi-IN"/>
        </w:rPr>
        <w:t>Przez przystąpienie do usuwania wad rozumie się przybycie na miejsce wystąpienia zgłoszonej wady przez upoważnionego pracownika lub reprezentanta Wykonawcy i podjęcie czynności mających na celu usunięcie wady.</w:t>
      </w:r>
    </w:p>
    <w:p w14:paraId="504BB7F2" w14:textId="77777777" w:rsidR="00044EBF" w:rsidRPr="008239DF" w:rsidRDefault="002B7028" w:rsidP="00A21BF0">
      <w:pPr>
        <w:widowControl w:val="0"/>
        <w:numPr>
          <w:ilvl w:val="0"/>
          <w:numId w:val="38"/>
        </w:numPr>
        <w:spacing w:after="120" w:line="23" w:lineRule="atLeast"/>
        <w:ind w:left="357" w:hanging="357"/>
        <w:jc w:val="both"/>
        <w:textAlignment w:val="baseline"/>
        <w:rPr>
          <w:rFonts w:asciiTheme="minorHAnsi" w:hAnsiTheme="minorHAnsi" w:cstheme="minorHAnsi"/>
        </w:rPr>
      </w:pPr>
      <w:r w:rsidRPr="008239DF">
        <w:rPr>
          <w:rFonts w:asciiTheme="minorHAnsi" w:hAnsiTheme="minorHAnsi" w:cstheme="minorHAnsi"/>
          <w:color w:val="000000" w:themeColor="text1"/>
        </w:rPr>
        <w:t>Wykonawca usuwa zgłoszone w okresie gwarancji i rękojmi wady i usterki w ramach wynagrodzenia, o którym mowa w § 6 ust. 1 umowy.</w:t>
      </w:r>
    </w:p>
    <w:p w14:paraId="4055DBDD" w14:textId="77777777" w:rsidR="00044EBF" w:rsidRPr="008239DF" w:rsidRDefault="002B7028" w:rsidP="00A21BF0">
      <w:pPr>
        <w:widowControl w:val="0"/>
        <w:numPr>
          <w:ilvl w:val="0"/>
          <w:numId w:val="39"/>
        </w:numPr>
        <w:spacing w:after="120" w:line="23" w:lineRule="atLeast"/>
        <w:ind w:left="357" w:hanging="357"/>
        <w:jc w:val="both"/>
        <w:textAlignment w:val="baseline"/>
        <w:rPr>
          <w:rFonts w:asciiTheme="minorHAnsi" w:hAnsiTheme="minorHAnsi" w:cstheme="minorHAnsi"/>
        </w:rPr>
      </w:pPr>
      <w:r w:rsidRPr="008239DF">
        <w:rPr>
          <w:rFonts w:asciiTheme="minorHAnsi" w:hAnsiTheme="minorHAnsi" w:cstheme="minorHAnsi"/>
          <w:color w:val="000000" w:themeColor="text1"/>
        </w:rPr>
        <w:t>Termin gwarancji biegnie na nowo od chwili usunięcia wady istotnej, w pozostałych przypadkach – termin gwarancji ulega przedłużeniu o czas usuwania wady (art. 581 Kodeksu cywilnego). Wadą istotną jest wada uniemożliwiająca wykorzystanie przedmiotu umowy, określonego w § 1 umowy, zgodnie z przeznaczeniem.</w:t>
      </w:r>
    </w:p>
    <w:p w14:paraId="38E0888C" w14:textId="77777777" w:rsidR="00044EBF" w:rsidRPr="008239DF" w:rsidRDefault="002B7028" w:rsidP="00A21BF0">
      <w:pPr>
        <w:widowControl w:val="0"/>
        <w:numPr>
          <w:ilvl w:val="0"/>
          <w:numId w:val="40"/>
        </w:numPr>
        <w:spacing w:after="120" w:line="23" w:lineRule="atLeast"/>
        <w:ind w:left="357" w:hanging="357"/>
        <w:jc w:val="both"/>
        <w:textAlignment w:val="baseline"/>
        <w:rPr>
          <w:rFonts w:asciiTheme="minorHAnsi" w:hAnsiTheme="minorHAnsi" w:cstheme="minorHAnsi"/>
        </w:rPr>
      </w:pPr>
      <w:r w:rsidRPr="008239DF">
        <w:rPr>
          <w:rFonts w:asciiTheme="minorHAnsi" w:hAnsiTheme="minorHAnsi" w:cstheme="minorHAnsi"/>
          <w:color w:val="000000" w:themeColor="text1"/>
        </w:rPr>
        <w:t>Jeżeli z powodu wad, które ujawnią się w okresie gwarancji i rękojmi, osoby trzecie wystąpią z roszczeniami o naprawienie szkody, której przyczyną powstania była wada, Wykonawca poniesie wszelkie koszty związane z naprawą szkody.</w:t>
      </w:r>
    </w:p>
    <w:p w14:paraId="18E345D8" w14:textId="77777777" w:rsidR="00044EBF" w:rsidRPr="008239DF" w:rsidRDefault="002B7028" w:rsidP="00A21BF0">
      <w:pPr>
        <w:widowControl w:val="0"/>
        <w:numPr>
          <w:ilvl w:val="0"/>
          <w:numId w:val="41"/>
        </w:numPr>
        <w:spacing w:after="120" w:line="23" w:lineRule="atLeast"/>
        <w:ind w:left="357" w:hanging="357"/>
        <w:jc w:val="both"/>
        <w:textAlignment w:val="baseline"/>
        <w:rPr>
          <w:rFonts w:asciiTheme="minorHAnsi" w:hAnsiTheme="minorHAnsi" w:cstheme="minorHAnsi"/>
        </w:rPr>
      </w:pPr>
      <w:r w:rsidRPr="008239DF">
        <w:rPr>
          <w:rFonts w:asciiTheme="minorHAnsi" w:hAnsiTheme="minorHAnsi" w:cstheme="minorHAnsi"/>
          <w:color w:val="000000" w:themeColor="text1"/>
        </w:rPr>
        <w:t>W kwestiach dotyczących warunków gwarancji i rękojmi, nieuregulowanych w treści umowy lub w załącznikach do niej, stosuje się postanowienia Kodeksu cywilnego.</w:t>
      </w:r>
    </w:p>
    <w:p w14:paraId="7A2AD313" w14:textId="29439BF9"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color w:val="000000" w:themeColor="text1"/>
        </w:rPr>
        <w:t xml:space="preserve"> § </w:t>
      </w:r>
      <w:r w:rsidR="00BB1F76">
        <w:rPr>
          <w:rFonts w:asciiTheme="minorHAnsi" w:hAnsiTheme="minorHAnsi" w:cstheme="minorHAnsi"/>
          <w:b/>
          <w:color w:val="000000" w:themeColor="text1"/>
        </w:rPr>
        <w:t>9</w:t>
      </w:r>
    </w:p>
    <w:p w14:paraId="57F07BD5" w14:textId="77777777"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bCs/>
          <w:color w:val="000000" w:themeColor="text1"/>
        </w:rPr>
        <w:t>Kary umowne</w:t>
      </w:r>
    </w:p>
    <w:p w14:paraId="3FCB8501" w14:textId="77777777" w:rsidR="00044EBF" w:rsidRPr="008239DF" w:rsidRDefault="002B7028" w:rsidP="00A21BF0">
      <w:pPr>
        <w:numPr>
          <w:ilvl w:val="0"/>
          <w:numId w:val="42"/>
        </w:numPr>
        <w:tabs>
          <w:tab w:val="left" w:pos="-48"/>
        </w:tabs>
        <w:spacing w:after="120" w:line="23" w:lineRule="atLeast"/>
        <w:ind w:left="284" w:hanging="284"/>
        <w:jc w:val="both"/>
        <w:rPr>
          <w:rFonts w:asciiTheme="minorHAnsi" w:hAnsiTheme="minorHAnsi" w:cstheme="minorHAnsi"/>
        </w:rPr>
      </w:pPr>
      <w:r w:rsidRPr="008239DF">
        <w:rPr>
          <w:rFonts w:asciiTheme="minorHAnsi" w:hAnsiTheme="minorHAnsi" w:cstheme="minorHAnsi"/>
          <w:color w:val="000000" w:themeColor="text1"/>
        </w:rPr>
        <w:t>Wykonawca zapłaci Zamawiającemu następujące kary umowne:</w:t>
      </w:r>
    </w:p>
    <w:p w14:paraId="7DBA3D0B" w14:textId="2F78C368" w:rsidR="00044EBF" w:rsidRPr="008239DF" w:rsidRDefault="002B7028" w:rsidP="008239DF">
      <w:pPr>
        <w:numPr>
          <w:ilvl w:val="0"/>
          <w:numId w:val="6"/>
        </w:numPr>
        <w:tabs>
          <w:tab w:val="clear" w:pos="720"/>
          <w:tab w:val="left" w:pos="0"/>
          <w:tab w:val="left" w:pos="567"/>
        </w:tabs>
        <w:spacing w:after="120" w:line="23" w:lineRule="atLeast"/>
        <w:ind w:left="567" w:hanging="425"/>
        <w:jc w:val="both"/>
        <w:rPr>
          <w:rFonts w:asciiTheme="minorHAnsi" w:hAnsiTheme="minorHAnsi" w:cstheme="minorHAnsi"/>
        </w:rPr>
      </w:pPr>
      <w:r w:rsidRPr="008239DF">
        <w:rPr>
          <w:rFonts w:asciiTheme="minorHAnsi" w:hAnsiTheme="minorHAnsi" w:cstheme="minorHAnsi"/>
          <w:color w:val="000000" w:themeColor="text1"/>
          <w:lang w:eastAsia="pl-PL"/>
        </w:rPr>
        <w:t>za każdy dzień zwłoki w wykonaniu przedmiotu umowy, o którym mowa w § 1 ust. 1 umowy, w stosunku do terminu określonego w § 4 ust. 1 umowy – w wysokości 0,</w:t>
      </w:r>
      <w:r w:rsidR="000F0F94" w:rsidRPr="008239DF">
        <w:rPr>
          <w:rFonts w:asciiTheme="minorHAnsi" w:hAnsiTheme="minorHAnsi" w:cstheme="minorHAnsi"/>
          <w:color w:val="000000" w:themeColor="text1"/>
          <w:lang w:eastAsia="pl-PL"/>
        </w:rPr>
        <w:t>1</w:t>
      </w:r>
      <w:r w:rsidRPr="008239DF">
        <w:rPr>
          <w:rFonts w:asciiTheme="minorHAnsi" w:hAnsiTheme="minorHAnsi" w:cstheme="minorHAnsi"/>
          <w:color w:val="000000" w:themeColor="text1"/>
          <w:lang w:eastAsia="pl-PL"/>
        </w:rPr>
        <w:t xml:space="preserve"> % wartości wynagrodzenia brutto określonego w § 6 ust. 1 umowy;</w:t>
      </w:r>
    </w:p>
    <w:p w14:paraId="6CC4CC59" w14:textId="051EE39E" w:rsidR="00044EBF" w:rsidRPr="008239DF" w:rsidRDefault="002B7028" w:rsidP="008239DF">
      <w:pPr>
        <w:numPr>
          <w:ilvl w:val="0"/>
          <w:numId w:val="6"/>
        </w:numPr>
        <w:tabs>
          <w:tab w:val="clear" w:pos="720"/>
          <w:tab w:val="left" w:pos="0"/>
          <w:tab w:val="left" w:pos="567"/>
        </w:tabs>
        <w:spacing w:after="120" w:line="23" w:lineRule="atLeast"/>
        <w:ind w:left="567" w:hanging="425"/>
        <w:jc w:val="both"/>
        <w:rPr>
          <w:rFonts w:asciiTheme="minorHAnsi" w:hAnsiTheme="minorHAnsi" w:cstheme="minorHAnsi"/>
        </w:rPr>
      </w:pPr>
      <w:r w:rsidRPr="008239DF">
        <w:rPr>
          <w:rFonts w:asciiTheme="minorHAnsi" w:hAnsiTheme="minorHAnsi" w:cstheme="minorHAnsi"/>
          <w:color w:val="000000" w:themeColor="text1"/>
          <w:lang w:eastAsia="pl-PL"/>
        </w:rPr>
        <w:t>za każdy dzień zwłoki w usunięciu wad przedmiotu umowy stwierdzonych przy odbiorze w stosunku do terminu wyznaczonego Wykonawcy na ich usunięcie – w wysokości 0,</w:t>
      </w:r>
      <w:r w:rsidR="000F0F94" w:rsidRPr="008239DF">
        <w:rPr>
          <w:rFonts w:asciiTheme="minorHAnsi" w:hAnsiTheme="minorHAnsi" w:cstheme="minorHAnsi"/>
          <w:color w:val="000000" w:themeColor="text1"/>
          <w:lang w:eastAsia="pl-PL"/>
        </w:rPr>
        <w:t>1</w:t>
      </w:r>
      <w:r w:rsidRPr="008239DF">
        <w:rPr>
          <w:rFonts w:asciiTheme="minorHAnsi" w:hAnsiTheme="minorHAnsi" w:cstheme="minorHAnsi"/>
          <w:color w:val="000000" w:themeColor="text1"/>
          <w:lang w:eastAsia="pl-PL"/>
        </w:rPr>
        <w:t xml:space="preserve"> % wartości wynagrodzenia brutto określonego w § 6 ust. 1 umowy;  </w:t>
      </w:r>
    </w:p>
    <w:p w14:paraId="54E06E30" w14:textId="22FD06F2" w:rsidR="00044EBF" w:rsidRPr="008239DF" w:rsidRDefault="002B7028" w:rsidP="008239DF">
      <w:pPr>
        <w:numPr>
          <w:ilvl w:val="0"/>
          <w:numId w:val="6"/>
        </w:numPr>
        <w:tabs>
          <w:tab w:val="clear" w:pos="720"/>
          <w:tab w:val="left" w:pos="0"/>
          <w:tab w:val="left" w:pos="567"/>
        </w:tabs>
        <w:spacing w:after="120" w:line="23" w:lineRule="atLeast"/>
        <w:ind w:left="567" w:hanging="425"/>
        <w:jc w:val="both"/>
        <w:rPr>
          <w:rFonts w:asciiTheme="minorHAnsi" w:hAnsiTheme="minorHAnsi" w:cstheme="minorHAnsi"/>
        </w:rPr>
      </w:pPr>
      <w:r w:rsidRPr="008239DF">
        <w:rPr>
          <w:rFonts w:asciiTheme="minorHAnsi" w:hAnsiTheme="minorHAnsi" w:cstheme="minorHAnsi"/>
          <w:color w:val="000000" w:themeColor="text1"/>
          <w:lang w:eastAsia="pl-PL"/>
        </w:rPr>
        <w:lastRenderedPageBreak/>
        <w:t xml:space="preserve">za każdy dzień zwłoki w usunięciu wad stwierdzonych w okresie trwania rękojmi lub/i gwarancji, w stosunku do terminu określonego w § </w:t>
      </w:r>
      <w:r w:rsidR="00443730">
        <w:rPr>
          <w:rFonts w:asciiTheme="minorHAnsi" w:hAnsiTheme="minorHAnsi" w:cstheme="minorHAnsi"/>
          <w:color w:val="000000" w:themeColor="text1"/>
          <w:lang w:eastAsia="pl-PL"/>
        </w:rPr>
        <w:t>8</w:t>
      </w:r>
      <w:r w:rsidRPr="008239DF">
        <w:rPr>
          <w:rFonts w:asciiTheme="minorHAnsi" w:hAnsiTheme="minorHAnsi" w:cstheme="minorHAnsi"/>
          <w:color w:val="000000" w:themeColor="text1"/>
          <w:lang w:eastAsia="pl-PL"/>
        </w:rPr>
        <w:t xml:space="preserve"> ust. 5 umowy – w wysokości 0,</w:t>
      </w:r>
      <w:r w:rsidR="000F0F94" w:rsidRPr="008239DF">
        <w:rPr>
          <w:rFonts w:asciiTheme="minorHAnsi" w:hAnsiTheme="minorHAnsi" w:cstheme="minorHAnsi"/>
          <w:color w:val="000000" w:themeColor="text1"/>
          <w:lang w:eastAsia="pl-PL"/>
        </w:rPr>
        <w:t>1</w:t>
      </w:r>
      <w:r w:rsidRPr="008239DF">
        <w:rPr>
          <w:rFonts w:asciiTheme="minorHAnsi" w:hAnsiTheme="minorHAnsi" w:cstheme="minorHAnsi"/>
          <w:color w:val="000000" w:themeColor="text1"/>
          <w:lang w:eastAsia="pl-PL"/>
        </w:rPr>
        <w:t xml:space="preserve"> % wartości wynagrodzenia brutto określonego w § 6 ust. 1 umowy;  </w:t>
      </w:r>
    </w:p>
    <w:p w14:paraId="2A227459" w14:textId="3ECA96D1" w:rsidR="00044EBF" w:rsidRPr="00B918DA" w:rsidRDefault="002B7028" w:rsidP="008239DF">
      <w:pPr>
        <w:numPr>
          <w:ilvl w:val="0"/>
          <w:numId w:val="6"/>
        </w:numPr>
        <w:tabs>
          <w:tab w:val="clear" w:pos="720"/>
          <w:tab w:val="left" w:pos="567"/>
        </w:tabs>
        <w:spacing w:after="120" w:line="23" w:lineRule="atLeast"/>
        <w:ind w:left="567" w:hanging="425"/>
        <w:jc w:val="both"/>
        <w:rPr>
          <w:rFonts w:asciiTheme="minorHAnsi" w:hAnsiTheme="minorHAnsi" w:cstheme="minorHAnsi"/>
        </w:rPr>
      </w:pPr>
      <w:r w:rsidRPr="008239DF">
        <w:rPr>
          <w:rFonts w:asciiTheme="minorHAnsi" w:hAnsiTheme="minorHAnsi" w:cstheme="minorHAnsi"/>
          <w:color w:val="000000" w:themeColor="text1"/>
          <w:lang w:eastAsia="pl-PL"/>
        </w:rPr>
        <w:t xml:space="preserve">z tytułu odstąpienia od umowy przez którąkolwiek ze Stron, z przyczyn leżących po stronie Wykonawcy – w wysokości </w:t>
      </w:r>
      <w:r w:rsidR="0016065D">
        <w:rPr>
          <w:rFonts w:asciiTheme="minorHAnsi" w:hAnsiTheme="minorHAnsi" w:cstheme="minorHAnsi"/>
          <w:color w:val="000000" w:themeColor="text1"/>
          <w:lang w:eastAsia="pl-PL"/>
        </w:rPr>
        <w:t>1</w:t>
      </w:r>
      <w:r w:rsidRPr="008239DF">
        <w:rPr>
          <w:rFonts w:asciiTheme="minorHAnsi" w:hAnsiTheme="minorHAnsi" w:cstheme="minorHAnsi"/>
          <w:color w:val="000000" w:themeColor="text1"/>
          <w:lang w:eastAsia="pl-PL"/>
        </w:rPr>
        <w:t>0 % wartości wynagrodzenia brutto określonego w § 6 ust. 1 umowy;</w:t>
      </w:r>
    </w:p>
    <w:p w14:paraId="0810A2F0" w14:textId="7FF49185" w:rsidR="00044EBF" w:rsidRPr="008239DF" w:rsidRDefault="002B7028" w:rsidP="00A21BF0">
      <w:pPr>
        <w:pStyle w:val="Akapitzlist"/>
        <w:numPr>
          <w:ilvl w:val="0"/>
          <w:numId w:val="43"/>
        </w:numPr>
        <w:tabs>
          <w:tab w:val="left" w:pos="2410"/>
        </w:tabs>
        <w:spacing w:after="120" w:line="23" w:lineRule="atLeast"/>
        <w:ind w:left="284" w:hanging="284"/>
        <w:contextualSpacing w:val="0"/>
        <w:jc w:val="both"/>
        <w:rPr>
          <w:rFonts w:asciiTheme="minorHAnsi" w:hAnsiTheme="minorHAnsi" w:cstheme="minorHAnsi"/>
        </w:rPr>
      </w:pPr>
      <w:r w:rsidRPr="008239DF">
        <w:rPr>
          <w:rFonts w:asciiTheme="minorHAnsi" w:hAnsiTheme="minorHAnsi" w:cstheme="minorHAnsi"/>
          <w:color w:val="000000" w:themeColor="text1"/>
        </w:rPr>
        <w:t xml:space="preserve">Łączna maksymalna wysokość kar umownych nie może przekroczyć </w:t>
      </w:r>
      <w:r w:rsidR="000F0F94" w:rsidRPr="008239DF">
        <w:rPr>
          <w:rFonts w:asciiTheme="minorHAnsi" w:hAnsiTheme="minorHAnsi" w:cstheme="minorHAnsi"/>
          <w:bCs/>
          <w:color w:val="000000" w:themeColor="text1"/>
        </w:rPr>
        <w:t>20</w:t>
      </w:r>
      <w:r w:rsidRPr="008239DF">
        <w:rPr>
          <w:rFonts w:asciiTheme="minorHAnsi" w:hAnsiTheme="minorHAnsi" w:cstheme="minorHAnsi"/>
          <w:bCs/>
          <w:color w:val="000000" w:themeColor="text1"/>
        </w:rPr>
        <w:t xml:space="preserve"> %</w:t>
      </w:r>
      <w:r w:rsidRPr="008239DF">
        <w:rPr>
          <w:rFonts w:asciiTheme="minorHAnsi" w:hAnsiTheme="minorHAnsi" w:cstheme="minorHAnsi"/>
          <w:color w:val="000000" w:themeColor="text1"/>
        </w:rPr>
        <w:t xml:space="preserve"> wartości wynagrodzenia brutto, określonego w § 6 ust. 1 umowy.</w:t>
      </w:r>
    </w:p>
    <w:p w14:paraId="0147771B" w14:textId="77777777" w:rsidR="00044EBF" w:rsidRPr="008239DF" w:rsidRDefault="002B7028" w:rsidP="00A21BF0">
      <w:pPr>
        <w:pStyle w:val="Akapitzlist"/>
        <w:numPr>
          <w:ilvl w:val="0"/>
          <w:numId w:val="44"/>
        </w:numPr>
        <w:tabs>
          <w:tab w:val="left" w:pos="2410"/>
        </w:tabs>
        <w:spacing w:after="120" w:line="23" w:lineRule="atLeast"/>
        <w:ind w:left="284" w:hanging="284"/>
        <w:contextualSpacing w:val="0"/>
        <w:jc w:val="both"/>
        <w:rPr>
          <w:rFonts w:asciiTheme="minorHAnsi" w:hAnsiTheme="minorHAnsi" w:cstheme="minorHAnsi"/>
        </w:rPr>
      </w:pPr>
      <w:r w:rsidRPr="008239DF">
        <w:rPr>
          <w:rFonts w:asciiTheme="minorHAnsi" w:hAnsiTheme="minorHAnsi" w:cstheme="minorHAnsi"/>
          <w:color w:val="000000" w:themeColor="text1"/>
        </w:rPr>
        <w:t>W przypadku wystąpienia okoliczności uzasadniających nałożenie kar umownych, Zamawiający wystosuje do Wykonawcy pismo, w którym poinformuje go o naliczeniu kar umownych i wezwie Wykonawcę do ich zapłaty w wyznaczonym terminie.</w:t>
      </w:r>
    </w:p>
    <w:p w14:paraId="2DB0F6D7" w14:textId="77777777" w:rsidR="00044EBF" w:rsidRPr="008239DF" w:rsidRDefault="002B7028" w:rsidP="00A21BF0">
      <w:pPr>
        <w:pStyle w:val="Akapitzlist"/>
        <w:numPr>
          <w:ilvl w:val="0"/>
          <w:numId w:val="45"/>
        </w:numPr>
        <w:tabs>
          <w:tab w:val="left" w:pos="2410"/>
        </w:tabs>
        <w:spacing w:after="120" w:line="23" w:lineRule="atLeast"/>
        <w:ind w:left="284" w:hanging="284"/>
        <w:contextualSpacing w:val="0"/>
        <w:jc w:val="both"/>
        <w:rPr>
          <w:rFonts w:asciiTheme="minorHAnsi" w:hAnsiTheme="minorHAnsi" w:cstheme="minorHAnsi"/>
        </w:rPr>
      </w:pPr>
      <w:r w:rsidRPr="008239DF">
        <w:rPr>
          <w:rFonts w:asciiTheme="minorHAnsi" w:hAnsiTheme="minorHAnsi" w:cstheme="minorHAnsi"/>
          <w:color w:val="000000" w:themeColor="text1"/>
        </w:rPr>
        <w:t>W przypadku nieopłacenia kary umownej w terminie wskazanym w wezwaniu do zapłaty Zamawiający potrąci ją z wynagrodzenia Wykonawcy, na co Wykonawca wyraża zgodę.</w:t>
      </w:r>
    </w:p>
    <w:p w14:paraId="78FA5A23" w14:textId="73A03E97" w:rsidR="00044EBF" w:rsidRPr="008239DF" w:rsidRDefault="002B7028" w:rsidP="00A21BF0">
      <w:pPr>
        <w:pStyle w:val="Akapitzlist"/>
        <w:numPr>
          <w:ilvl w:val="0"/>
          <w:numId w:val="46"/>
        </w:numPr>
        <w:tabs>
          <w:tab w:val="left" w:pos="2410"/>
        </w:tabs>
        <w:spacing w:after="120" w:line="23" w:lineRule="atLeast"/>
        <w:ind w:left="284" w:hanging="284"/>
        <w:contextualSpacing w:val="0"/>
        <w:jc w:val="both"/>
        <w:rPr>
          <w:rFonts w:asciiTheme="minorHAnsi" w:hAnsiTheme="minorHAnsi" w:cstheme="minorHAnsi"/>
        </w:rPr>
      </w:pPr>
      <w:r w:rsidRPr="008239DF">
        <w:rPr>
          <w:rFonts w:asciiTheme="minorHAnsi" w:hAnsiTheme="minorHAnsi" w:cstheme="minorHAnsi"/>
          <w:color w:val="000000" w:themeColor="text1"/>
        </w:rPr>
        <w:t xml:space="preserve">W razie </w:t>
      </w:r>
      <w:r w:rsidR="005C0B04">
        <w:rPr>
          <w:rFonts w:asciiTheme="minorHAnsi" w:hAnsiTheme="minorHAnsi" w:cstheme="minorHAnsi"/>
          <w:color w:val="000000" w:themeColor="text1"/>
        </w:rPr>
        <w:t>zwłoki</w:t>
      </w:r>
      <w:r w:rsidRPr="008239DF">
        <w:rPr>
          <w:rFonts w:asciiTheme="minorHAnsi" w:hAnsiTheme="minorHAnsi" w:cstheme="minorHAnsi"/>
          <w:color w:val="000000" w:themeColor="text1"/>
        </w:rPr>
        <w:t xml:space="preserve"> z zapłatą kary umownej nalicza się odsetki ustawowe za każdy dzień </w:t>
      </w:r>
      <w:r w:rsidR="005C0B04">
        <w:rPr>
          <w:rFonts w:asciiTheme="minorHAnsi" w:hAnsiTheme="minorHAnsi" w:cstheme="minorHAnsi"/>
          <w:color w:val="000000" w:themeColor="text1"/>
        </w:rPr>
        <w:t>zwłoki</w:t>
      </w:r>
      <w:r w:rsidRPr="008239DF">
        <w:rPr>
          <w:rFonts w:asciiTheme="minorHAnsi" w:hAnsiTheme="minorHAnsi" w:cstheme="minorHAnsi"/>
          <w:color w:val="000000" w:themeColor="text1"/>
        </w:rPr>
        <w:t>.</w:t>
      </w:r>
    </w:p>
    <w:p w14:paraId="3760F9B9" w14:textId="77777777" w:rsidR="00044EBF" w:rsidRPr="008239DF" w:rsidRDefault="002B7028" w:rsidP="00A21BF0">
      <w:pPr>
        <w:pStyle w:val="Akapitzlist"/>
        <w:numPr>
          <w:ilvl w:val="0"/>
          <w:numId w:val="47"/>
        </w:numPr>
        <w:tabs>
          <w:tab w:val="left" w:pos="2410"/>
        </w:tabs>
        <w:spacing w:after="120" w:line="23" w:lineRule="atLeast"/>
        <w:ind w:left="284" w:hanging="284"/>
        <w:contextualSpacing w:val="0"/>
        <w:jc w:val="both"/>
        <w:rPr>
          <w:rFonts w:asciiTheme="minorHAnsi" w:hAnsiTheme="minorHAnsi" w:cstheme="minorHAnsi"/>
        </w:rPr>
      </w:pPr>
      <w:r w:rsidRPr="008239DF">
        <w:rPr>
          <w:rFonts w:asciiTheme="minorHAnsi" w:hAnsiTheme="minorHAnsi" w:cstheme="minorHAnsi"/>
          <w:color w:val="000000" w:themeColor="text1"/>
        </w:rPr>
        <w:t xml:space="preserve">Strony przewidują możliwość dochodzenia odszkodowania uzupełniającego przewyższającego wysokość kar umownych na zasadach ogólnych Kodeksu cywilnego, aż do pełnego zaspokojenia poniesionej szkody. Odszkodowanie odpowiadać będzie rzeczywistej szkodzie. </w:t>
      </w:r>
    </w:p>
    <w:p w14:paraId="1E58F9F6" w14:textId="77777777" w:rsidR="00044EBF" w:rsidRPr="008239DF" w:rsidRDefault="002B7028" w:rsidP="00A21BF0">
      <w:pPr>
        <w:pStyle w:val="Akapitzlist"/>
        <w:numPr>
          <w:ilvl w:val="0"/>
          <w:numId w:val="48"/>
        </w:numPr>
        <w:tabs>
          <w:tab w:val="left" w:pos="2410"/>
        </w:tabs>
        <w:spacing w:after="120" w:line="23" w:lineRule="atLeast"/>
        <w:ind w:left="284" w:hanging="284"/>
        <w:contextualSpacing w:val="0"/>
        <w:jc w:val="both"/>
        <w:rPr>
          <w:rFonts w:asciiTheme="minorHAnsi" w:hAnsiTheme="minorHAnsi" w:cstheme="minorHAnsi"/>
        </w:rPr>
      </w:pPr>
      <w:r w:rsidRPr="008239DF">
        <w:rPr>
          <w:rFonts w:asciiTheme="minorHAnsi" w:hAnsiTheme="minorHAnsi" w:cstheme="minorHAnsi"/>
          <w:color w:val="000000" w:themeColor="text1"/>
        </w:rPr>
        <w:t>Postanowienia dotyczące kar umownych obowiązują niezależnie od rozwiązania lub odstąpienia od umowy.</w:t>
      </w:r>
    </w:p>
    <w:p w14:paraId="567A1E58" w14:textId="5FF96EE6" w:rsidR="00044EBF" w:rsidRPr="008239DF" w:rsidRDefault="002B7028" w:rsidP="00A21BF0">
      <w:pPr>
        <w:pStyle w:val="Akapitzlist"/>
        <w:numPr>
          <w:ilvl w:val="0"/>
          <w:numId w:val="49"/>
        </w:numPr>
        <w:tabs>
          <w:tab w:val="left" w:pos="2410"/>
        </w:tabs>
        <w:spacing w:after="120" w:line="23" w:lineRule="atLeast"/>
        <w:ind w:left="284" w:hanging="284"/>
        <w:contextualSpacing w:val="0"/>
        <w:jc w:val="both"/>
        <w:rPr>
          <w:rFonts w:asciiTheme="minorHAnsi" w:hAnsiTheme="minorHAnsi" w:cstheme="minorHAnsi"/>
        </w:rPr>
      </w:pPr>
      <w:r w:rsidRPr="008239DF">
        <w:rPr>
          <w:rFonts w:asciiTheme="minorHAnsi" w:hAnsiTheme="minorHAnsi" w:cstheme="minorHAnsi"/>
          <w:color w:val="000000" w:themeColor="text1"/>
        </w:rPr>
        <w:t>Naliczenie i zapłata kary umownej nie</w:t>
      </w:r>
      <w:r w:rsidR="00CC6114" w:rsidRPr="008239DF">
        <w:rPr>
          <w:rFonts w:asciiTheme="minorHAnsi" w:hAnsiTheme="minorHAnsi" w:cstheme="minorHAnsi"/>
          <w:color w:val="000000" w:themeColor="text1"/>
        </w:rPr>
        <w:t xml:space="preserve"> </w:t>
      </w:r>
      <w:r w:rsidRPr="008239DF">
        <w:rPr>
          <w:rFonts w:asciiTheme="minorHAnsi" w:hAnsiTheme="minorHAnsi" w:cstheme="minorHAnsi"/>
          <w:color w:val="000000" w:themeColor="text1"/>
        </w:rPr>
        <w:t>zwalnia</w:t>
      </w:r>
      <w:r w:rsidR="00CC6114" w:rsidRPr="008239DF">
        <w:rPr>
          <w:rFonts w:asciiTheme="minorHAnsi" w:hAnsiTheme="minorHAnsi" w:cstheme="minorHAnsi"/>
          <w:color w:val="000000" w:themeColor="text1"/>
        </w:rPr>
        <w:t xml:space="preserve"> </w:t>
      </w:r>
      <w:r w:rsidRPr="008239DF">
        <w:rPr>
          <w:rFonts w:asciiTheme="minorHAnsi" w:hAnsiTheme="minorHAnsi" w:cstheme="minorHAnsi"/>
          <w:color w:val="000000" w:themeColor="text1"/>
        </w:rPr>
        <w:t>Wykonawcy z obowiązku wynikającego z umowy.</w:t>
      </w:r>
    </w:p>
    <w:p w14:paraId="6782643C" w14:textId="6C54AD17"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color w:val="000000" w:themeColor="text1"/>
        </w:rPr>
        <w:t>§ 1</w:t>
      </w:r>
      <w:r w:rsidR="00E92588">
        <w:rPr>
          <w:rFonts w:asciiTheme="minorHAnsi" w:hAnsiTheme="minorHAnsi" w:cstheme="minorHAnsi"/>
          <w:b/>
          <w:color w:val="000000" w:themeColor="text1"/>
        </w:rPr>
        <w:t>0</w:t>
      </w:r>
    </w:p>
    <w:p w14:paraId="104C4B1C" w14:textId="77777777" w:rsidR="00044EBF" w:rsidRPr="008239DF" w:rsidRDefault="002B7028" w:rsidP="002351C4">
      <w:pPr>
        <w:spacing w:line="23" w:lineRule="atLeast"/>
        <w:ind w:hanging="284"/>
        <w:jc w:val="center"/>
        <w:rPr>
          <w:rFonts w:asciiTheme="minorHAnsi" w:hAnsiTheme="minorHAnsi" w:cstheme="minorHAnsi"/>
          <w:b/>
          <w:bCs/>
        </w:rPr>
      </w:pPr>
      <w:r w:rsidRPr="008239DF">
        <w:rPr>
          <w:rFonts w:asciiTheme="minorHAnsi" w:hAnsiTheme="minorHAnsi" w:cstheme="minorHAnsi"/>
          <w:b/>
          <w:bCs/>
        </w:rPr>
        <w:t>Zmiana umowy</w:t>
      </w:r>
    </w:p>
    <w:p w14:paraId="0234EDE5" w14:textId="69BCBCD2" w:rsidR="00C603E2" w:rsidRPr="008239DF" w:rsidRDefault="00C603E2" w:rsidP="00A21BF0">
      <w:pPr>
        <w:widowControl w:val="0"/>
        <w:numPr>
          <w:ilvl w:val="0"/>
          <w:numId w:val="57"/>
        </w:numPr>
        <w:autoSpaceDE w:val="0"/>
        <w:autoSpaceDN w:val="0"/>
        <w:adjustRightInd w:val="0"/>
        <w:spacing w:after="120" w:line="23" w:lineRule="atLeast"/>
        <w:ind w:left="284" w:hanging="284"/>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 xml:space="preserve">Zmiana umowy wymaga zachowania formy </w:t>
      </w:r>
      <w:r w:rsidR="001207D8">
        <w:rPr>
          <w:rFonts w:asciiTheme="minorHAnsi" w:eastAsia="SimSun" w:hAnsiTheme="minorHAnsi" w:cstheme="minorHAnsi"/>
          <w:kern w:val="3"/>
          <w:lang w:eastAsia="zh-CN" w:bidi="hi-IN"/>
        </w:rPr>
        <w:t xml:space="preserve">przewidzianej dla zawarcia umowy </w:t>
      </w:r>
      <w:r w:rsidRPr="008239DF">
        <w:rPr>
          <w:rFonts w:asciiTheme="minorHAnsi" w:eastAsia="SimSun" w:hAnsiTheme="minorHAnsi" w:cstheme="minorHAnsi"/>
          <w:kern w:val="3"/>
          <w:lang w:eastAsia="zh-CN" w:bidi="hi-IN"/>
        </w:rPr>
        <w:t>pod rygorem nieważności.</w:t>
      </w:r>
    </w:p>
    <w:p w14:paraId="43971F04" w14:textId="77777777" w:rsidR="00C603E2" w:rsidRPr="008239DF" w:rsidRDefault="00C603E2" w:rsidP="00A21BF0">
      <w:pPr>
        <w:widowControl w:val="0"/>
        <w:numPr>
          <w:ilvl w:val="0"/>
          <w:numId w:val="57"/>
        </w:numPr>
        <w:autoSpaceDE w:val="0"/>
        <w:autoSpaceDN w:val="0"/>
        <w:adjustRightInd w:val="0"/>
        <w:spacing w:after="120" w:line="23" w:lineRule="atLeast"/>
        <w:ind w:left="284" w:hanging="284"/>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Zamawiający przewiduje możliwość dokonania zmian umowy w następujących przypadkach:</w:t>
      </w:r>
    </w:p>
    <w:p w14:paraId="178DB878" w14:textId="77777777" w:rsidR="00C603E2" w:rsidRPr="008239DF" w:rsidRDefault="00C603E2" w:rsidP="00A21BF0">
      <w:pPr>
        <w:widowControl w:val="0"/>
        <w:numPr>
          <w:ilvl w:val="0"/>
          <w:numId w:val="58"/>
        </w:numPr>
        <w:tabs>
          <w:tab w:val="num" w:pos="720"/>
        </w:tabs>
        <w:autoSpaceDE w:val="0"/>
        <w:autoSpaceDN w:val="0"/>
        <w:adjustRightInd w:val="0"/>
        <w:spacing w:after="120" w:line="23" w:lineRule="atLeast"/>
        <w:ind w:left="568" w:hanging="284"/>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zmiany umownego terminu wykonania przedmiotu umowy, w następujących przypadkach:</w:t>
      </w:r>
    </w:p>
    <w:p w14:paraId="32EAA02C" w14:textId="77777777" w:rsidR="00C603E2" w:rsidRPr="008239DF" w:rsidRDefault="00C603E2" w:rsidP="00A21BF0">
      <w:pPr>
        <w:widowControl w:val="0"/>
        <w:numPr>
          <w:ilvl w:val="2"/>
          <w:numId w:val="59"/>
        </w:numPr>
        <w:autoSpaceDE w:val="0"/>
        <w:autoSpaceDN w:val="0"/>
        <w:adjustRightInd w:val="0"/>
        <w:spacing w:after="120" w:line="23" w:lineRule="atLeast"/>
        <w:ind w:left="851" w:hanging="284"/>
        <w:jc w:val="both"/>
        <w:textAlignment w:val="baseline"/>
        <w:rPr>
          <w:rFonts w:asciiTheme="minorHAnsi" w:eastAsia="Arial Unicode MS" w:hAnsiTheme="minorHAnsi" w:cstheme="minorHAnsi"/>
          <w:kern w:val="3"/>
          <w:lang w:eastAsia="zh-CN" w:bidi="hi-IN"/>
        </w:rPr>
      </w:pPr>
      <w:r w:rsidRPr="008239DF">
        <w:rPr>
          <w:rFonts w:asciiTheme="minorHAnsi" w:eastAsia="Arial Unicode MS" w:hAnsiTheme="minorHAnsi" w:cstheme="minorHAnsi"/>
          <w:kern w:val="3"/>
          <w:lang w:eastAsia="zh-CN" w:bidi="hi-IN"/>
        </w:rPr>
        <w:t>gdy niedotrzymanie pierwotnego terminu stanowi konsekwencję okoliczności niezależnych od stron umowy, których nie można było przewidzieć pomimo zachowania należytej staranności stron, w tym działania siły wyższej, takich jak klęski żywiołowe, które utrudniają lub uniemożliwiają przeprowadzenie robót, objętych przedmiotem umowy,</w:t>
      </w:r>
    </w:p>
    <w:p w14:paraId="6E0F83E2" w14:textId="77777777" w:rsidR="00C603E2" w:rsidRPr="008239DF" w:rsidRDefault="00C603E2" w:rsidP="00A21BF0">
      <w:pPr>
        <w:widowControl w:val="0"/>
        <w:numPr>
          <w:ilvl w:val="2"/>
          <w:numId w:val="59"/>
        </w:numPr>
        <w:autoSpaceDE w:val="0"/>
        <w:autoSpaceDN w:val="0"/>
        <w:adjustRightInd w:val="0"/>
        <w:spacing w:after="120" w:line="23" w:lineRule="atLeast"/>
        <w:ind w:left="851" w:hanging="284"/>
        <w:jc w:val="both"/>
        <w:textAlignment w:val="baseline"/>
        <w:rPr>
          <w:rFonts w:asciiTheme="minorHAnsi" w:eastAsia="Arial Unicode MS" w:hAnsiTheme="minorHAnsi" w:cstheme="minorHAnsi"/>
          <w:kern w:val="3"/>
          <w:lang w:eastAsia="zh-CN" w:bidi="hi-IN"/>
        </w:rPr>
      </w:pPr>
      <w:r w:rsidRPr="00DB7641">
        <w:rPr>
          <w:rFonts w:asciiTheme="minorHAnsi" w:eastAsia="Arial Unicode MS" w:hAnsiTheme="minorHAnsi" w:cstheme="minorHAnsi"/>
          <w:kern w:val="3"/>
          <w:lang w:eastAsia="zh-CN" w:bidi="hi-IN"/>
        </w:rPr>
        <w:t xml:space="preserve">brak możliwości dojazdu i transportu materiałów na teren budowy, spowodowany </w:t>
      </w:r>
      <w:r w:rsidRPr="008239DF">
        <w:rPr>
          <w:rFonts w:asciiTheme="minorHAnsi" w:eastAsia="Arial Unicode MS" w:hAnsiTheme="minorHAnsi" w:cstheme="minorHAnsi"/>
          <w:kern w:val="3"/>
          <w:lang w:eastAsia="zh-CN" w:bidi="hi-IN"/>
        </w:rPr>
        <w:t>awariami, remontami lub przebudową dróg dojazdowych poza terenem budowy,</w:t>
      </w:r>
    </w:p>
    <w:p w14:paraId="64437560" w14:textId="34EF40B3" w:rsidR="00C603E2" w:rsidRPr="008239DF" w:rsidRDefault="00C603E2" w:rsidP="00A21BF0">
      <w:pPr>
        <w:widowControl w:val="0"/>
        <w:numPr>
          <w:ilvl w:val="2"/>
          <w:numId w:val="59"/>
        </w:numPr>
        <w:autoSpaceDE w:val="0"/>
        <w:autoSpaceDN w:val="0"/>
        <w:adjustRightInd w:val="0"/>
        <w:spacing w:after="120" w:line="23" w:lineRule="atLeast"/>
        <w:ind w:left="851" w:hanging="284"/>
        <w:jc w:val="both"/>
        <w:textAlignment w:val="baseline"/>
        <w:rPr>
          <w:rFonts w:asciiTheme="minorHAnsi" w:eastAsia="Arial Unicode MS" w:hAnsiTheme="minorHAnsi" w:cstheme="minorHAnsi"/>
          <w:kern w:val="3"/>
          <w:lang w:eastAsia="zh-CN" w:bidi="hi-IN"/>
        </w:rPr>
      </w:pPr>
      <w:r w:rsidRPr="008239DF">
        <w:rPr>
          <w:rFonts w:asciiTheme="minorHAnsi" w:eastAsia="Arial Unicode MS" w:hAnsiTheme="minorHAnsi" w:cstheme="minorHAnsi"/>
          <w:kern w:val="3"/>
          <w:lang w:eastAsia="zh-CN" w:bidi="hi-IN"/>
        </w:rPr>
        <w:t>zaistnienie okoliczności</w:t>
      </w:r>
      <w:r w:rsidR="001207D8">
        <w:rPr>
          <w:rFonts w:asciiTheme="minorHAnsi" w:eastAsia="Arial Unicode MS" w:hAnsiTheme="minorHAnsi" w:cstheme="minorHAnsi"/>
          <w:kern w:val="3"/>
          <w:lang w:eastAsia="zh-CN" w:bidi="hi-IN"/>
        </w:rPr>
        <w:t xml:space="preserve"> </w:t>
      </w:r>
      <w:r w:rsidRPr="008239DF">
        <w:rPr>
          <w:rFonts w:asciiTheme="minorHAnsi" w:eastAsia="Arial Unicode MS" w:hAnsiTheme="minorHAnsi" w:cstheme="minorHAnsi"/>
          <w:kern w:val="3"/>
          <w:lang w:eastAsia="zh-CN" w:bidi="hi-IN"/>
        </w:rPr>
        <w:t>leżących po stronie Zamawiającego - wstrzymania robót przez Zamawiającego,</w:t>
      </w:r>
    </w:p>
    <w:p w14:paraId="0AFAE2E2" w14:textId="77777777" w:rsidR="00C603E2" w:rsidRPr="008239DF" w:rsidRDefault="00C603E2" w:rsidP="00A21BF0">
      <w:pPr>
        <w:widowControl w:val="0"/>
        <w:numPr>
          <w:ilvl w:val="0"/>
          <w:numId w:val="58"/>
        </w:numPr>
        <w:tabs>
          <w:tab w:val="num" w:pos="720"/>
        </w:tabs>
        <w:autoSpaceDE w:val="0"/>
        <w:autoSpaceDN w:val="0"/>
        <w:adjustRightInd w:val="0"/>
        <w:spacing w:after="120" w:line="23" w:lineRule="atLeast"/>
        <w:ind w:left="568" w:hanging="284"/>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 xml:space="preserve">zmiany rachunku bankowego Wykonawcy, </w:t>
      </w:r>
    </w:p>
    <w:p w14:paraId="59B9C653" w14:textId="77777777" w:rsidR="00C603E2" w:rsidRPr="008239DF" w:rsidRDefault="00C603E2" w:rsidP="00A21BF0">
      <w:pPr>
        <w:widowControl w:val="0"/>
        <w:numPr>
          <w:ilvl w:val="0"/>
          <w:numId w:val="57"/>
        </w:numPr>
        <w:autoSpaceDE w:val="0"/>
        <w:autoSpaceDN w:val="0"/>
        <w:adjustRightInd w:val="0"/>
        <w:spacing w:after="120" w:line="23" w:lineRule="atLeast"/>
        <w:ind w:left="284" w:hanging="284"/>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W przypadku wystąpienia okoliczności, o której mowa w ust. 2 pkt 1 termin umowny może ulec przedłużeniu o czas trwania wskazanych tam okoliczności.</w:t>
      </w:r>
    </w:p>
    <w:p w14:paraId="46FA4CBF" w14:textId="77777777" w:rsidR="00C603E2" w:rsidRPr="008239DF" w:rsidRDefault="00C603E2" w:rsidP="00A21BF0">
      <w:pPr>
        <w:widowControl w:val="0"/>
        <w:numPr>
          <w:ilvl w:val="0"/>
          <w:numId w:val="57"/>
        </w:numPr>
        <w:autoSpaceDE w:val="0"/>
        <w:autoSpaceDN w:val="0"/>
        <w:adjustRightInd w:val="0"/>
        <w:spacing w:after="120" w:line="23" w:lineRule="atLeast"/>
        <w:ind w:left="284" w:hanging="284"/>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Niewykonanie części robót w rezultacie zmiany umowy może prowadzić do zmniejszenia wynagrodzenia.</w:t>
      </w:r>
    </w:p>
    <w:p w14:paraId="0B5F1920" w14:textId="77777777" w:rsidR="00C603E2" w:rsidRPr="008239DF" w:rsidRDefault="00C603E2" w:rsidP="00A21BF0">
      <w:pPr>
        <w:widowControl w:val="0"/>
        <w:numPr>
          <w:ilvl w:val="0"/>
          <w:numId w:val="57"/>
        </w:numPr>
        <w:autoSpaceDE w:val="0"/>
        <w:autoSpaceDN w:val="0"/>
        <w:adjustRightInd w:val="0"/>
        <w:spacing w:after="120" w:line="23" w:lineRule="atLeast"/>
        <w:ind w:left="284" w:hanging="284"/>
        <w:jc w:val="both"/>
        <w:textAlignment w:val="baseline"/>
        <w:rPr>
          <w:rFonts w:asciiTheme="minorHAnsi" w:eastAsia="SimSun" w:hAnsiTheme="minorHAnsi" w:cstheme="minorHAnsi"/>
          <w:kern w:val="3"/>
          <w:lang w:eastAsia="zh-CN" w:bidi="hi-IN"/>
        </w:rPr>
      </w:pPr>
      <w:r w:rsidRPr="008239DF">
        <w:rPr>
          <w:rFonts w:asciiTheme="minorHAnsi" w:eastAsia="SimSun" w:hAnsiTheme="minorHAnsi" w:cstheme="minorHAnsi"/>
          <w:kern w:val="3"/>
          <w:lang w:eastAsia="zh-CN" w:bidi="hi-IN"/>
        </w:rPr>
        <w:t xml:space="preserve">Wszystkie postanowienia dotyczące zmiany umowy stanowią katalog zmian, na które Zamawiający może wyrazić zgodę, nie stanowią jednocześnie zobowiązania Zamawiającego do </w:t>
      </w:r>
      <w:r w:rsidRPr="008239DF">
        <w:rPr>
          <w:rFonts w:asciiTheme="minorHAnsi" w:eastAsia="SimSun" w:hAnsiTheme="minorHAnsi" w:cstheme="minorHAnsi"/>
          <w:kern w:val="3"/>
          <w:lang w:eastAsia="zh-CN" w:bidi="hi-IN"/>
        </w:rPr>
        <w:lastRenderedPageBreak/>
        <w:t>wyrażenia takiej zgody.</w:t>
      </w:r>
    </w:p>
    <w:p w14:paraId="5A539D04" w14:textId="77777777" w:rsidR="00C603E2" w:rsidRPr="008239DF" w:rsidRDefault="00C603E2" w:rsidP="00A21BF0">
      <w:pPr>
        <w:widowControl w:val="0"/>
        <w:numPr>
          <w:ilvl w:val="0"/>
          <w:numId w:val="57"/>
        </w:numPr>
        <w:tabs>
          <w:tab w:val="left" w:pos="284"/>
        </w:tabs>
        <w:autoSpaceDE w:val="0"/>
        <w:autoSpaceDN w:val="0"/>
        <w:adjustRightInd w:val="0"/>
        <w:spacing w:after="120" w:line="23" w:lineRule="atLeast"/>
        <w:ind w:left="284" w:hanging="284"/>
        <w:jc w:val="both"/>
        <w:textAlignment w:val="baseline"/>
        <w:rPr>
          <w:rFonts w:asciiTheme="minorHAnsi" w:hAnsiTheme="minorHAnsi" w:cstheme="minorHAnsi"/>
          <w:kern w:val="3"/>
          <w:lang w:eastAsia="zh-CN" w:bidi="hi-IN"/>
        </w:rPr>
      </w:pPr>
      <w:r w:rsidRPr="008239DF">
        <w:rPr>
          <w:rFonts w:asciiTheme="minorHAnsi" w:hAnsiTheme="minorHAnsi" w:cstheme="minorHAnsi"/>
          <w:kern w:val="3"/>
          <w:lang w:eastAsia="zh-CN" w:bidi="hi-IN"/>
        </w:rPr>
        <w:t>Nie stanowi zmiany umowy:</w:t>
      </w:r>
    </w:p>
    <w:p w14:paraId="54BB8BBA" w14:textId="77777777" w:rsidR="00C603E2" w:rsidRPr="008239DF" w:rsidRDefault="00C603E2" w:rsidP="00A21BF0">
      <w:pPr>
        <w:widowControl w:val="0"/>
        <w:numPr>
          <w:ilvl w:val="0"/>
          <w:numId w:val="56"/>
        </w:numPr>
        <w:autoSpaceDN w:val="0"/>
        <w:spacing w:after="120" w:line="23" w:lineRule="atLeast"/>
        <w:ind w:left="851" w:hanging="425"/>
        <w:jc w:val="both"/>
        <w:textAlignment w:val="baseline"/>
        <w:rPr>
          <w:rFonts w:asciiTheme="minorHAnsi" w:hAnsiTheme="minorHAnsi" w:cstheme="minorHAnsi"/>
          <w:kern w:val="3"/>
          <w:lang w:eastAsia="zh-CN" w:bidi="hi-IN"/>
        </w:rPr>
      </w:pPr>
      <w:r w:rsidRPr="008239DF">
        <w:rPr>
          <w:rFonts w:asciiTheme="minorHAnsi" w:hAnsiTheme="minorHAnsi" w:cstheme="minorHAnsi"/>
          <w:kern w:val="3"/>
          <w:lang w:eastAsia="zh-CN" w:bidi="hi-IN"/>
        </w:rPr>
        <w:t xml:space="preserve"> zmiana adresu do korespondencji,</w:t>
      </w:r>
    </w:p>
    <w:p w14:paraId="39EC4047" w14:textId="77777777" w:rsidR="00C603E2" w:rsidRPr="008239DF" w:rsidRDefault="00C603E2" w:rsidP="00A21BF0">
      <w:pPr>
        <w:widowControl w:val="0"/>
        <w:numPr>
          <w:ilvl w:val="0"/>
          <w:numId w:val="56"/>
        </w:numPr>
        <w:autoSpaceDN w:val="0"/>
        <w:spacing w:after="120" w:line="23" w:lineRule="atLeast"/>
        <w:ind w:left="851" w:hanging="425"/>
        <w:jc w:val="both"/>
        <w:textAlignment w:val="baseline"/>
        <w:rPr>
          <w:rFonts w:asciiTheme="minorHAnsi" w:hAnsiTheme="minorHAnsi" w:cstheme="minorHAnsi"/>
          <w:kern w:val="3"/>
          <w:lang w:eastAsia="zh-CN" w:bidi="hi-IN"/>
        </w:rPr>
      </w:pPr>
      <w:r w:rsidRPr="008239DF">
        <w:rPr>
          <w:rFonts w:asciiTheme="minorHAnsi" w:hAnsiTheme="minorHAnsi" w:cstheme="minorHAnsi"/>
          <w:kern w:val="3"/>
          <w:lang w:eastAsia="zh-CN" w:bidi="hi-IN"/>
        </w:rPr>
        <w:t xml:space="preserve"> utrata mocy lub zmiana aktów prawnych przywoływanych w treści umowy; strony stosują się do obowiązujących w danym czasie aktów prawnych,</w:t>
      </w:r>
    </w:p>
    <w:p w14:paraId="376AB83D" w14:textId="77777777" w:rsidR="00C603E2" w:rsidRPr="008239DF" w:rsidRDefault="00C603E2" w:rsidP="00A21BF0">
      <w:pPr>
        <w:widowControl w:val="0"/>
        <w:numPr>
          <w:ilvl w:val="0"/>
          <w:numId w:val="56"/>
        </w:numPr>
        <w:autoSpaceDN w:val="0"/>
        <w:spacing w:after="120" w:line="23" w:lineRule="atLeast"/>
        <w:ind w:left="851" w:hanging="425"/>
        <w:jc w:val="both"/>
        <w:textAlignment w:val="baseline"/>
        <w:rPr>
          <w:rFonts w:asciiTheme="minorHAnsi" w:hAnsiTheme="minorHAnsi" w:cstheme="minorHAnsi"/>
          <w:kern w:val="3"/>
          <w:lang w:eastAsia="zh-CN" w:bidi="hi-IN"/>
        </w:rPr>
      </w:pPr>
      <w:r w:rsidRPr="008239DF">
        <w:rPr>
          <w:rFonts w:asciiTheme="minorHAnsi" w:hAnsiTheme="minorHAnsi" w:cstheme="minorHAnsi"/>
          <w:kern w:val="3"/>
          <w:lang w:eastAsia="zh-CN" w:bidi="hi-IN"/>
        </w:rPr>
        <w:t xml:space="preserve"> zmiana osób reprezentujących Zamawiającego i Wykonawcę,</w:t>
      </w:r>
    </w:p>
    <w:p w14:paraId="142ACAD6" w14:textId="2B0060A3" w:rsidR="00C603E2" w:rsidRPr="008239DF" w:rsidRDefault="00C603E2" w:rsidP="00A21BF0">
      <w:pPr>
        <w:widowControl w:val="0"/>
        <w:numPr>
          <w:ilvl w:val="0"/>
          <w:numId w:val="56"/>
        </w:numPr>
        <w:autoSpaceDE w:val="0"/>
        <w:autoSpaceDN w:val="0"/>
        <w:adjustRightInd w:val="0"/>
        <w:spacing w:after="120" w:line="23" w:lineRule="atLeast"/>
        <w:ind w:left="851" w:hanging="425"/>
        <w:jc w:val="both"/>
        <w:textAlignment w:val="baseline"/>
        <w:rPr>
          <w:rFonts w:asciiTheme="minorHAnsi" w:eastAsia="Arial Unicode MS" w:hAnsiTheme="minorHAnsi" w:cstheme="minorHAnsi"/>
          <w:b/>
          <w:kern w:val="3"/>
          <w:lang w:eastAsia="zh-CN" w:bidi="hi-IN"/>
        </w:rPr>
      </w:pPr>
      <w:r w:rsidRPr="008239DF">
        <w:rPr>
          <w:rFonts w:asciiTheme="minorHAnsi" w:hAnsiTheme="minorHAnsi" w:cstheme="minorHAnsi"/>
          <w:kern w:val="3"/>
          <w:lang w:eastAsia="zh-CN" w:bidi="hi-IN"/>
        </w:rPr>
        <w:t xml:space="preserve">zmiana </w:t>
      </w:r>
      <w:r w:rsidRPr="008239DF">
        <w:rPr>
          <w:rFonts w:asciiTheme="minorHAnsi" w:eastAsia="Arial Unicode MS" w:hAnsiTheme="minorHAnsi" w:cstheme="minorHAnsi"/>
          <w:spacing w:val="-2"/>
          <w:kern w:val="3"/>
          <w:lang w:eastAsia="zh-CN" w:bidi="hi-IN"/>
        </w:rPr>
        <w:t>numerów telefonów, poczty elektronicznej itp.</w:t>
      </w:r>
    </w:p>
    <w:p w14:paraId="518A00CE" w14:textId="19201B35" w:rsidR="00044EBF" w:rsidRPr="008239DF" w:rsidRDefault="002B7028" w:rsidP="002351C4">
      <w:pPr>
        <w:spacing w:line="23" w:lineRule="atLeast"/>
        <w:jc w:val="center"/>
        <w:rPr>
          <w:rFonts w:asciiTheme="minorHAnsi" w:hAnsiTheme="minorHAnsi" w:cstheme="minorHAnsi"/>
        </w:rPr>
      </w:pPr>
      <w:r w:rsidRPr="008239DF">
        <w:rPr>
          <w:rFonts w:asciiTheme="minorHAnsi" w:hAnsiTheme="minorHAnsi" w:cstheme="minorHAnsi"/>
          <w:b/>
          <w:color w:val="000000" w:themeColor="text1"/>
        </w:rPr>
        <w:t>§ 1</w:t>
      </w:r>
      <w:r w:rsidR="00E92588">
        <w:rPr>
          <w:rFonts w:asciiTheme="minorHAnsi" w:hAnsiTheme="minorHAnsi" w:cstheme="minorHAnsi"/>
          <w:b/>
          <w:color w:val="000000" w:themeColor="text1"/>
        </w:rPr>
        <w:t>1</w:t>
      </w:r>
    </w:p>
    <w:p w14:paraId="364DBFB8" w14:textId="17E02582" w:rsidR="00044EBF" w:rsidRPr="008239DF" w:rsidRDefault="002B7028" w:rsidP="002351C4">
      <w:pPr>
        <w:spacing w:line="23" w:lineRule="atLeast"/>
        <w:ind w:hanging="284"/>
        <w:jc w:val="center"/>
        <w:rPr>
          <w:rFonts w:asciiTheme="minorHAnsi" w:hAnsiTheme="minorHAnsi" w:cstheme="minorHAnsi"/>
        </w:rPr>
      </w:pPr>
      <w:r w:rsidRPr="008239DF">
        <w:rPr>
          <w:rFonts w:asciiTheme="minorHAnsi" w:hAnsiTheme="minorHAnsi" w:cstheme="minorHAnsi"/>
          <w:b/>
          <w:bCs/>
          <w:color w:val="000000" w:themeColor="text1"/>
        </w:rPr>
        <w:t>Odstąpienie od umowy</w:t>
      </w:r>
    </w:p>
    <w:p w14:paraId="2695720A" w14:textId="226148AC" w:rsidR="00044EBF" w:rsidRPr="008239DF" w:rsidRDefault="002B7028" w:rsidP="00A21BF0">
      <w:pPr>
        <w:pStyle w:val="Akapitzlist"/>
        <w:numPr>
          <w:ilvl w:val="0"/>
          <w:numId w:val="14"/>
        </w:numPr>
        <w:spacing w:after="120" w:line="23" w:lineRule="atLeast"/>
        <w:ind w:left="426"/>
        <w:contextualSpacing w:val="0"/>
        <w:jc w:val="both"/>
        <w:rPr>
          <w:rFonts w:asciiTheme="minorHAnsi" w:hAnsiTheme="minorHAnsi" w:cstheme="minorHAnsi"/>
        </w:rPr>
      </w:pPr>
      <w:r w:rsidRPr="008239DF">
        <w:rPr>
          <w:rFonts w:asciiTheme="minorHAnsi" w:hAnsiTheme="minorHAnsi" w:cstheme="minorHAnsi"/>
          <w:color w:val="000000" w:themeColor="text1"/>
        </w:rPr>
        <w:t>Zamawiającem</w:t>
      </w:r>
      <w:r w:rsidR="00A06B85">
        <w:rPr>
          <w:rFonts w:asciiTheme="minorHAnsi" w:hAnsiTheme="minorHAnsi" w:cstheme="minorHAnsi"/>
          <w:color w:val="000000" w:themeColor="text1"/>
        </w:rPr>
        <w:t xml:space="preserve">u </w:t>
      </w:r>
      <w:r w:rsidRPr="008239DF">
        <w:rPr>
          <w:rFonts w:asciiTheme="minorHAnsi" w:hAnsiTheme="minorHAnsi" w:cstheme="minorHAnsi"/>
          <w:color w:val="000000" w:themeColor="text1"/>
        </w:rPr>
        <w:t xml:space="preserve">przysługuje prawo do odstąpienia od umowy w całości lub w części w przypadku wystąpienia następujących okoliczności: </w:t>
      </w:r>
    </w:p>
    <w:p w14:paraId="4E44C3A0" w14:textId="77777777" w:rsidR="00044EBF" w:rsidRPr="008239DF" w:rsidRDefault="002B7028" w:rsidP="00A21BF0">
      <w:pPr>
        <w:numPr>
          <w:ilvl w:val="0"/>
          <w:numId w:val="13"/>
        </w:numPr>
        <w:spacing w:after="120" w:line="23" w:lineRule="atLeast"/>
        <w:ind w:left="851" w:hanging="425"/>
        <w:jc w:val="both"/>
        <w:rPr>
          <w:rFonts w:asciiTheme="minorHAnsi" w:hAnsiTheme="minorHAnsi" w:cstheme="minorHAnsi"/>
        </w:rPr>
      </w:pPr>
      <w:r w:rsidRPr="008239DF">
        <w:rPr>
          <w:rFonts w:asciiTheme="minorHAnsi" w:hAnsiTheme="minorHAnsi" w:cstheme="minorHAnsi"/>
          <w:color w:val="000000" w:themeColor="text1"/>
          <w:lang w:eastAsia="pl-PL"/>
        </w:rPr>
        <w:t>w przypadku wydania sądowego nakazu zajęcia majątku Wykonawcy, obejmującego taki jego zakres, że zagrożona będzie realizacja przedmiotu umowy,</w:t>
      </w:r>
    </w:p>
    <w:p w14:paraId="3F11A160" w14:textId="77777777" w:rsidR="00044EBF" w:rsidRPr="008239DF" w:rsidRDefault="002B7028" w:rsidP="00A21BF0">
      <w:pPr>
        <w:numPr>
          <w:ilvl w:val="0"/>
          <w:numId w:val="13"/>
        </w:numPr>
        <w:spacing w:after="120" w:line="23" w:lineRule="atLeast"/>
        <w:ind w:left="851" w:hanging="425"/>
        <w:jc w:val="both"/>
        <w:rPr>
          <w:rFonts w:asciiTheme="minorHAnsi" w:hAnsiTheme="minorHAnsi" w:cstheme="minorHAnsi"/>
        </w:rPr>
      </w:pPr>
      <w:r w:rsidRPr="00DB7641">
        <w:rPr>
          <w:rFonts w:asciiTheme="minorHAnsi" w:hAnsiTheme="minorHAnsi" w:cstheme="minorHAnsi"/>
          <w:color w:val="000000" w:themeColor="text1"/>
          <w:spacing w:val="-7"/>
          <w:lang w:eastAsia="pl-PL"/>
        </w:rPr>
        <w:t>w przypadku, gdy Wykonawca nie przystąpił do przejęcia terenu budowy w terminie</w:t>
      </w:r>
      <w:r w:rsidRPr="008239DF">
        <w:rPr>
          <w:rFonts w:asciiTheme="minorHAnsi" w:hAnsiTheme="minorHAnsi" w:cstheme="minorHAnsi"/>
          <w:color w:val="000000" w:themeColor="text1"/>
          <w:spacing w:val="-7"/>
          <w:lang w:eastAsia="pl-PL"/>
        </w:rPr>
        <w:t xml:space="preserve"> wyznaczonym przez Zamawiającego, </w:t>
      </w:r>
    </w:p>
    <w:p w14:paraId="2268A7F5" w14:textId="55605CCC" w:rsidR="00044EBF" w:rsidRPr="008239DF" w:rsidRDefault="002B7028" w:rsidP="00A21BF0">
      <w:pPr>
        <w:numPr>
          <w:ilvl w:val="0"/>
          <w:numId w:val="13"/>
        </w:numPr>
        <w:spacing w:after="120" w:line="23" w:lineRule="atLeast"/>
        <w:ind w:left="851" w:hanging="425"/>
        <w:jc w:val="both"/>
        <w:rPr>
          <w:rFonts w:asciiTheme="minorHAnsi" w:hAnsiTheme="minorHAnsi" w:cstheme="minorHAnsi"/>
        </w:rPr>
      </w:pPr>
      <w:r w:rsidRPr="008239DF">
        <w:rPr>
          <w:rFonts w:asciiTheme="minorHAnsi" w:hAnsiTheme="minorHAnsi" w:cstheme="minorHAnsi"/>
          <w:color w:val="000000" w:themeColor="text1"/>
          <w:lang w:eastAsia="pl-PL"/>
        </w:rPr>
        <w:t>gdy Wykonawca nie rozpoczął wykonywania przedmiotowej umowy bez uzasadnionej przyczyny i nie przystępuje do prac budowlanych pomimo wezwania Zamaw</w:t>
      </w:r>
      <w:bookmarkStart w:id="2" w:name="_Hlk106776431"/>
      <w:r w:rsidRPr="008239DF">
        <w:rPr>
          <w:rFonts w:asciiTheme="minorHAnsi" w:hAnsiTheme="minorHAnsi" w:cstheme="minorHAnsi"/>
          <w:color w:val="000000" w:themeColor="text1"/>
          <w:lang w:eastAsia="pl-PL"/>
        </w:rPr>
        <w:t>iającego,</w:t>
      </w:r>
    </w:p>
    <w:p w14:paraId="240031CE" w14:textId="273C25D4" w:rsidR="00044EBF" w:rsidRPr="008239DF" w:rsidRDefault="002B7028" w:rsidP="00A21BF0">
      <w:pPr>
        <w:numPr>
          <w:ilvl w:val="0"/>
          <w:numId w:val="13"/>
        </w:numPr>
        <w:spacing w:after="120" w:line="23" w:lineRule="atLeast"/>
        <w:ind w:left="851" w:hanging="425"/>
        <w:jc w:val="both"/>
        <w:rPr>
          <w:rFonts w:asciiTheme="minorHAnsi" w:hAnsiTheme="minorHAnsi" w:cstheme="minorHAnsi"/>
        </w:rPr>
      </w:pPr>
      <w:r w:rsidRPr="008239DF">
        <w:rPr>
          <w:rFonts w:asciiTheme="minorHAnsi" w:hAnsiTheme="minorHAnsi" w:cstheme="minorHAnsi"/>
          <w:color w:val="000000" w:themeColor="text1"/>
          <w:lang w:eastAsia="pl-PL"/>
        </w:rPr>
        <w:t xml:space="preserve">gdy Wykonawca zaprzestał wykonywać prace objęte umową z przyczyn leżących po jego stronie i przerwa ta przekracza </w:t>
      </w:r>
      <w:r w:rsidRPr="008239DF">
        <w:rPr>
          <w:rFonts w:asciiTheme="minorHAnsi" w:hAnsiTheme="minorHAnsi" w:cstheme="minorHAnsi"/>
          <w:b/>
          <w:color w:val="000000" w:themeColor="text1"/>
          <w:lang w:eastAsia="pl-PL"/>
        </w:rPr>
        <w:t>okres 1</w:t>
      </w:r>
      <w:r w:rsidR="00C603E2" w:rsidRPr="008239DF">
        <w:rPr>
          <w:rFonts w:asciiTheme="minorHAnsi" w:hAnsiTheme="minorHAnsi" w:cstheme="minorHAnsi"/>
          <w:b/>
          <w:color w:val="000000" w:themeColor="text1"/>
          <w:lang w:eastAsia="pl-PL"/>
        </w:rPr>
        <w:t>0</w:t>
      </w:r>
      <w:r w:rsidRPr="008239DF">
        <w:rPr>
          <w:rFonts w:asciiTheme="minorHAnsi" w:hAnsiTheme="minorHAnsi" w:cstheme="minorHAnsi"/>
          <w:b/>
          <w:color w:val="000000" w:themeColor="text1"/>
          <w:lang w:eastAsia="pl-PL"/>
        </w:rPr>
        <w:t xml:space="preserve"> dni,</w:t>
      </w:r>
      <w:bookmarkEnd w:id="2"/>
    </w:p>
    <w:p w14:paraId="36837079" w14:textId="77777777" w:rsidR="00044EBF" w:rsidRPr="008239DF" w:rsidRDefault="002B7028" w:rsidP="00A21BF0">
      <w:pPr>
        <w:numPr>
          <w:ilvl w:val="0"/>
          <w:numId w:val="13"/>
        </w:numPr>
        <w:spacing w:after="120" w:line="23" w:lineRule="atLeast"/>
        <w:ind w:left="851" w:hanging="425"/>
        <w:jc w:val="both"/>
        <w:rPr>
          <w:rFonts w:asciiTheme="minorHAnsi" w:hAnsiTheme="minorHAnsi" w:cstheme="minorHAnsi"/>
        </w:rPr>
      </w:pPr>
      <w:r w:rsidRPr="008239DF">
        <w:rPr>
          <w:rFonts w:asciiTheme="minorHAnsi" w:hAnsiTheme="minorHAnsi" w:cstheme="minorHAnsi"/>
          <w:lang w:eastAsia="pl-PL"/>
        </w:rPr>
        <w:t>w przypadku zaangażowania Wykonawcy przy realizacji umowy w praktyki korupcyjne, stwierdzone prawomocnym wyrokiem,</w:t>
      </w:r>
    </w:p>
    <w:p w14:paraId="72052BA5" w14:textId="77777777" w:rsidR="00044EBF" w:rsidRPr="008239DF" w:rsidRDefault="002B7028" w:rsidP="00A21BF0">
      <w:pPr>
        <w:numPr>
          <w:ilvl w:val="0"/>
          <w:numId w:val="13"/>
        </w:numPr>
        <w:spacing w:after="120" w:line="23" w:lineRule="atLeast"/>
        <w:ind w:left="851" w:hanging="425"/>
        <w:jc w:val="both"/>
        <w:rPr>
          <w:rFonts w:asciiTheme="minorHAnsi" w:hAnsiTheme="minorHAnsi" w:cstheme="minorHAnsi"/>
        </w:rPr>
      </w:pPr>
      <w:r w:rsidRPr="008239DF">
        <w:rPr>
          <w:rFonts w:asciiTheme="minorHAnsi" w:hAnsiTheme="minorHAnsi" w:cstheme="minorHAnsi"/>
          <w:color w:val="000000" w:themeColor="text1"/>
          <w:lang w:eastAsia="pl-PL"/>
        </w:rPr>
        <w:t xml:space="preserve">w przypadku wykonywania przez Wykonawcę przedmiotu umowy niezgodnie z postanowieniami umowy, wskazaniami Zamawiającego, w tym także używania materiałów i urządzeń nie posiadających dopuszczenia do stosowania, </w:t>
      </w:r>
    </w:p>
    <w:p w14:paraId="4B6856BF" w14:textId="77777777" w:rsidR="00044EBF" w:rsidRPr="008239DF" w:rsidRDefault="002B7028" w:rsidP="00A21BF0">
      <w:pPr>
        <w:numPr>
          <w:ilvl w:val="0"/>
          <w:numId w:val="13"/>
        </w:numPr>
        <w:spacing w:after="120" w:line="23" w:lineRule="atLeast"/>
        <w:ind w:left="851" w:hanging="425"/>
        <w:jc w:val="both"/>
        <w:rPr>
          <w:rFonts w:asciiTheme="minorHAnsi" w:hAnsiTheme="minorHAnsi" w:cstheme="minorHAnsi"/>
        </w:rPr>
      </w:pPr>
      <w:r w:rsidRPr="008239DF">
        <w:rPr>
          <w:rFonts w:asciiTheme="minorHAnsi" w:hAnsiTheme="minorHAnsi" w:cstheme="minorHAnsi"/>
          <w:color w:val="000000" w:themeColor="text1"/>
          <w:lang w:eastAsia="pl-PL"/>
        </w:rPr>
        <w:t xml:space="preserve">w razie rażącego naruszenia innych postanowień umowy i nie usunięcia stwierdzonych uchybień, pomimo wezwania Zamawiającego, </w:t>
      </w:r>
    </w:p>
    <w:p w14:paraId="07637F4C" w14:textId="77777777" w:rsidR="00044EBF" w:rsidRPr="008239DF" w:rsidRDefault="002B7028" w:rsidP="00A21BF0">
      <w:pPr>
        <w:pStyle w:val="Akapitzlist"/>
        <w:numPr>
          <w:ilvl w:val="0"/>
          <w:numId w:val="14"/>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Zamawiający może wykonać uprawnienia do odstąpienia od umowy w terminie 30 dni od daty uzyskania informacji o okolicznościach stanowiącej podstawę do odstąpienia.</w:t>
      </w:r>
    </w:p>
    <w:p w14:paraId="0ABA1D0B" w14:textId="08A4BB6E" w:rsidR="00044EBF" w:rsidRPr="008239DF" w:rsidRDefault="002B7028" w:rsidP="00A21BF0">
      <w:pPr>
        <w:pStyle w:val="Akapitzlist"/>
        <w:numPr>
          <w:ilvl w:val="0"/>
          <w:numId w:val="14"/>
        </w:numPr>
        <w:spacing w:after="120" w:line="23" w:lineRule="atLeast"/>
        <w:ind w:left="426" w:hanging="426"/>
        <w:contextualSpacing w:val="0"/>
        <w:jc w:val="both"/>
        <w:rPr>
          <w:rFonts w:asciiTheme="minorHAnsi" w:hAnsiTheme="minorHAnsi" w:cstheme="minorHAnsi"/>
        </w:rPr>
      </w:pPr>
      <w:r w:rsidRPr="008239DF">
        <w:rPr>
          <w:rFonts w:asciiTheme="minorHAnsi" w:hAnsiTheme="minorHAnsi" w:cstheme="minorHAnsi"/>
          <w:color w:val="000000" w:themeColor="text1"/>
        </w:rPr>
        <w:t xml:space="preserve">Oświadczenie o odstąpieniu od umowy wymaga formy </w:t>
      </w:r>
      <w:r w:rsidR="001207D8">
        <w:rPr>
          <w:rFonts w:asciiTheme="minorHAnsi" w:eastAsia="SimSun" w:hAnsiTheme="minorHAnsi" w:cstheme="minorHAnsi"/>
          <w:kern w:val="3"/>
          <w:lang w:eastAsia="zh-CN" w:bidi="hi-IN"/>
        </w:rPr>
        <w:t>przewidzianej dla zawarcia umowy</w:t>
      </w:r>
      <w:r w:rsidRPr="008239DF">
        <w:rPr>
          <w:rFonts w:asciiTheme="minorHAnsi" w:hAnsiTheme="minorHAnsi" w:cstheme="minorHAnsi"/>
          <w:color w:val="000000" w:themeColor="text1"/>
        </w:rPr>
        <w:t xml:space="preserve"> i uzasadnienia.</w:t>
      </w:r>
    </w:p>
    <w:p w14:paraId="20F8F668" w14:textId="77777777" w:rsidR="00044EBF" w:rsidRPr="008239DF" w:rsidRDefault="002B7028" w:rsidP="00A21BF0">
      <w:pPr>
        <w:numPr>
          <w:ilvl w:val="0"/>
          <w:numId w:val="14"/>
        </w:numPr>
        <w:spacing w:after="120" w:line="23" w:lineRule="atLeast"/>
        <w:ind w:left="426" w:hanging="426"/>
        <w:jc w:val="both"/>
        <w:rPr>
          <w:rFonts w:asciiTheme="minorHAnsi" w:hAnsiTheme="minorHAnsi" w:cstheme="minorHAnsi"/>
        </w:rPr>
      </w:pPr>
      <w:r w:rsidRPr="008239DF">
        <w:rPr>
          <w:rFonts w:asciiTheme="minorHAnsi" w:hAnsiTheme="minorHAnsi" w:cstheme="minorHAnsi"/>
          <w:color w:val="000000" w:themeColor="text1"/>
        </w:rPr>
        <w:t>W przypadku odstąpienia od umowy Wykonawcę oraz Zamawiającego obciążają następujące obowiązki szczegółowe:</w:t>
      </w:r>
    </w:p>
    <w:p w14:paraId="0A11AB3B" w14:textId="77777777" w:rsidR="00044EBF" w:rsidRPr="008239DF" w:rsidRDefault="002B7028" w:rsidP="00A21BF0">
      <w:pPr>
        <w:numPr>
          <w:ilvl w:val="0"/>
          <w:numId w:val="15"/>
        </w:numPr>
        <w:spacing w:after="120" w:line="23" w:lineRule="atLeast"/>
        <w:ind w:left="567" w:hanging="283"/>
        <w:jc w:val="both"/>
        <w:rPr>
          <w:rFonts w:asciiTheme="minorHAnsi" w:hAnsiTheme="minorHAnsi" w:cstheme="minorHAnsi"/>
        </w:rPr>
      </w:pPr>
      <w:r w:rsidRPr="008239DF">
        <w:rPr>
          <w:rFonts w:asciiTheme="minorHAnsi" w:hAnsiTheme="minorHAnsi" w:cstheme="minorHAnsi"/>
          <w:color w:val="000000" w:themeColor="text1"/>
        </w:rPr>
        <w:t>Wykonawca ma obowiązek wstrzymania realizacji robót w trybie natychmiastowym, poza pracami mającymi na celu ochronę życia i własności oraz zabezpieczenia przerwanych robót w zakresie obustronnie uzgodnionym, na koszt tej Strony, z której winy nastąpiło odstąpienie od umowy,</w:t>
      </w:r>
    </w:p>
    <w:p w14:paraId="62E2B9CB" w14:textId="77777777" w:rsidR="00044EBF" w:rsidRPr="008239DF" w:rsidRDefault="002B7028" w:rsidP="00A21BF0">
      <w:pPr>
        <w:numPr>
          <w:ilvl w:val="0"/>
          <w:numId w:val="15"/>
        </w:numPr>
        <w:spacing w:after="120" w:line="23" w:lineRule="atLeast"/>
        <w:ind w:left="567" w:hanging="283"/>
        <w:jc w:val="both"/>
        <w:rPr>
          <w:rFonts w:asciiTheme="minorHAnsi" w:hAnsiTheme="minorHAnsi" w:cstheme="minorHAnsi"/>
        </w:rPr>
      </w:pPr>
      <w:r w:rsidRPr="008239DF">
        <w:rPr>
          <w:rFonts w:asciiTheme="minorHAnsi" w:hAnsiTheme="minorHAnsi" w:cstheme="minorHAnsi"/>
          <w:color w:val="000000" w:themeColor="text1"/>
        </w:rPr>
        <w:t>w terminie 2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2EFE85E7" w14:textId="77777777" w:rsidR="00044EBF" w:rsidRPr="00DB7641" w:rsidRDefault="002B7028" w:rsidP="00A21BF0">
      <w:pPr>
        <w:numPr>
          <w:ilvl w:val="0"/>
          <w:numId w:val="15"/>
        </w:numPr>
        <w:spacing w:after="120" w:line="23" w:lineRule="atLeast"/>
        <w:ind w:left="567" w:hanging="283"/>
        <w:jc w:val="both"/>
        <w:rPr>
          <w:rFonts w:asciiTheme="minorHAnsi" w:hAnsiTheme="minorHAnsi" w:cstheme="minorHAnsi"/>
        </w:rPr>
      </w:pPr>
      <w:r w:rsidRPr="008239DF">
        <w:rPr>
          <w:rFonts w:asciiTheme="minorHAnsi" w:hAnsiTheme="minorHAnsi" w:cstheme="minorHAnsi"/>
          <w:color w:val="000000" w:themeColor="text1"/>
        </w:rPr>
        <w:lastRenderedPageBreak/>
        <w:t xml:space="preserve">w przypadku odstąpienia od umowy, Zamawiający zobowiązany jest do dokonania w terminie 2 dni od odbioru robót przerwanych i zabezpieczających oraz przejęcia od </w:t>
      </w:r>
      <w:r w:rsidRPr="00DB7641">
        <w:rPr>
          <w:rFonts w:asciiTheme="minorHAnsi" w:hAnsiTheme="minorHAnsi" w:cstheme="minorHAnsi"/>
          <w:color w:val="000000" w:themeColor="text1"/>
        </w:rPr>
        <w:t>Wykonawcy pod swój dozór terenu budowy,</w:t>
      </w:r>
    </w:p>
    <w:p w14:paraId="7563AAA2" w14:textId="4983F81A" w:rsidR="00044EBF" w:rsidRPr="008239DF" w:rsidRDefault="002B7028" w:rsidP="00A21BF0">
      <w:pPr>
        <w:numPr>
          <w:ilvl w:val="0"/>
          <w:numId w:val="15"/>
        </w:numPr>
        <w:spacing w:after="120" w:line="23" w:lineRule="atLeast"/>
        <w:ind w:left="567" w:hanging="283"/>
        <w:jc w:val="both"/>
        <w:rPr>
          <w:rFonts w:asciiTheme="minorHAnsi" w:hAnsiTheme="minorHAnsi" w:cstheme="minorHAnsi"/>
          <w:color w:val="000000" w:themeColor="text1"/>
        </w:rPr>
      </w:pPr>
      <w:r w:rsidRPr="008239DF">
        <w:rPr>
          <w:rFonts w:asciiTheme="minorHAnsi" w:hAnsiTheme="minorHAnsi" w:cstheme="minorHAnsi"/>
          <w:color w:val="000000" w:themeColor="text1"/>
        </w:rPr>
        <w:t xml:space="preserve">w terminie 7 dni od dnia odstąpienia od umowy, strony: </w:t>
      </w:r>
    </w:p>
    <w:p w14:paraId="0B960024" w14:textId="77777777" w:rsidR="00044EBF" w:rsidRPr="008239DF" w:rsidRDefault="002B7028" w:rsidP="00A21BF0">
      <w:pPr>
        <w:numPr>
          <w:ilvl w:val="1"/>
          <w:numId w:val="16"/>
        </w:numPr>
        <w:spacing w:after="120" w:line="23" w:lineRule="atLeast"/>
        <w:ind w:left="993" w:hanging="284"/>
        <w:jc w:val="both"/>
        <w:rPr>
          <w:rFonts w:asciiTheme="minorHAnsi" w:hAnsiTheme="minorHAnsi" w:cstheme="minorHAnsi"/>
        </w:rPr>
      </w:pPr>
      <w:r w:rsidRPr="008239DF">
        <w:rPr>
          <w:rFonts w:asciiTheme="minorHAnsi" w:hAnsiTheme="minorHAnsi" w:cstheme="minorHAnsi"/>
          <w:color w:val="000000" w:themeColor="text1"/>
        </w:rPr>
        <w:t xml:space="preserve">sporządzą protokół zaawansowania robót należycie wykonanych na dzień odstąpienia od umowy, </w:t>
      </w:r>
    </w:p>
    <w:p w14:paraId="7807C5E0" w14:textId="32B71718" w:rsidR="00044EBF" w:rsidRPr="008239DF" w:rsidRDefault="002B7028" w:rsidP="00A21BF0">
      <w:pPr>
        <w:numPr>
          <w:ilvl w:val="0"/>
          <w:numId w:val="15"/>
        </w:numPr>
        <w:spacing w:after="120" w:line="23" w:lineRule="atLeast"/>
        <w:ind w:left="567" w:hanging="283"/>
        <w:jc w:val="both"/>
        <w:rPr>
          <w:rFonts w:asciiTheme="minorHAnsi" w:hAnsiTheme="minorHAnsi" w:cstheme="minorHAnsi"/>
        </w:rPr>
      </w:pPr>
      <w:r w:rsidRPr="008239DF">
        <w:rPr>
          <w:rFonts w:asciiTheme="minorHAnsi" w:hAnsiTheme="minorHAnsi" w:cstheme="minorHAnsi"/>
          <w:color w:val="000000" w:themeColor="text1"/>
        </w:rPr>
        <w:t xml:space="preserve">protokół zaawansowania robót wykonanych na dzień odstąpienia od umowy oraz wykaz materiałów, o których mowa w pkt 4 podlegają akceptacji przedstawiciela Zamawiającego. </w:t>
      </w:r>
    </w:p>
    <w:p w14:paraId="5D3F10BE" w14:textId="77777777" w:rsidR="00044EBF" w:rsidRPr="008239DF" w:rsidRDefault="002B7028" w:rsidP="00A21BF0">
      <w:pPr>
        <w:numPr>
          <w:ilvl w:val="0"/>
          <w:numId w:val="15"/>
        </w:numPr>
        <w:spacing w:after="120" w:line="23" w:lineRule="atLeast"/>
        <w:ind w:left="567" w:hanging="283"/>
        <w:jc w:val="both"/>
        <w:rPr>
          <w:rFonts w:asciiTheme="minorHAnsi" w:hAnsiTheme="minorHAnsi" w:cstheme="minorHAnsi"/>
        </w:rPr>
      </w:pPr>
      <w:r w:rsidRPr="00DB7641">
        <w:rPr>
          <w:rFonts w:asciiTheme="minorHAnsi" w:hAnsiTheme="minorHAnsi" w:cstheme="minorHAnsi"/>
          <w:color w:val="000000" w:themeColor="text1"/>
        </w:rPr>
        <w:t>Wykonawca w terminie 10 dni od daty odstąpienia od umowy usunie z terenu budowy</w:t>
      </w:r>
      <w:r w:rsidRPr="008239DF">
        <w:rPr>
          <w:rFonts w:asciiTheme="minorHAnsi" w:hAnsiTheme="minorHAnsi" w:cstheme="minorHAnsi"/>
          <w:color w:val="000000" w:themeColor="text1"/>
        </w:rPr>
        <w:t xml:space="preserve"> urządzenia i zaplecze stanowiące jego własność lub będące w posiadaniu Wykonawcy na koszt Wykonawcy,</w:t>
      </w:r>
    </w:p>
    <w:p w14:paraId="5772384A" w14:textId="77777777" w:rsidR="00044EBF" w:rsidRPr="008239DF" w:rsidRDefault="002B7028" w:rsidP="00A21BF0">
      <w:pPr>
        <w:numPr>
          <w:ilvl w:val="0"/>
          <w:numId w:val="15"/>
        </w:numPr>
        <w:spacing w:after="120" w:line="23" w:lineRule="atLeast"/>
        <w:ind w:left="567" w:hanging="283"/>
        <w:jc w:val="both"/>
        <w:rPr>
          <w:rFonts w:asciiTheme="minorHAnsi" w:hAnsiTheme="minorHAnsi" w:cstheme="minorHAnsi"/>
        </w:rPr>
      </w:pPr>
      <w:r w:rsidRPr="008239DF">
        <w:rPr>
          <w:rFonts w:asciiTheme="minorHAnsi" w:hAnsiTheme="minorHAnsi" w:cstheme="minorHAnsi"/>
          <w:color w:val="000000" w:themeColor="text1"/>
        </w:rPr>
        <w:t>Wykonawca w dniu sporządzania protokołu zaawansowania robót budowlanych na dzień odstąpienia od umowy, przekaże znajdujące się w jego posiadaniu dokumenty związane z realizacją umowy, w tym należące do Zamawiającego.</w:t>
      </w:r>
    </w:p>
    <w:p w14:paraId="53E664F8" w14:textId="09EEC605" w:rsidR="00044EBF" w:rsidRPr="008239DF" w:rsidRDefault="002B7028" w:rsidP="00A21BF0">
      <w:pPr>
        <w:numPr>
          <w:ilvl w:val="0"/>
          <w:numId w:val="15"/>
        </w:numPr>
        <w:spacing w:after="120" w:line="23" w:lineRule="atLeast"/>
        <w:ind w:left="567" w:hanging="283"/>
        <w:jc w:val="both"/>
        <w:rPr>
          <w:rFonts w:asciiTheme="minorHAnsi" w:hAnsiTheme="minorHAnsi" w:cstheme="minorHAnsi"/>
        </w:rPr>
      </w:pPr>
      <w:r w:rsidRPr="008239DF">
        <w:rPr>
          <w:rFonts w:asciiTheme="minorHAnsi" w:hAnsiTheme="minorHAnsi" w:cstheme="minorHAnsi"/>
          <w:color w:val="000000" w:themeColor="text1"/>
        </w:rPr>
        <w:t>Zamawiający zapłaci Wykonawcy za roboty należycie wykonane do dnia odstąpienia od umowy, w tym za materiały, konstrukcje lub urządzenia, zakupione na potrzeby umowy</w:t>
      </w:r>
      <w:r w:rsidR="00E23878">
        <w:rPr>
          <w:rFonts w:asciiTheme="minorHAnsi" w:hAnsiTheme="minorHAnsi" w:cstheme="minorHAnsi"/>
          <w:color w:val="000000" w:themeColor="text1"/>
        </w:rPr>
        <w:t xml:space="preserve">. </w:t>
      </w:r>
      <w:r w:rsidRPr="008239DF">
        <w:rPr>
          <w:rFonts w:asciiTheme="minorHAnsi" w:hAnsiTheme="minorHAnsi" w:cstheme="minorHAnsi"/>
          <w:color w:val="000000" w:themeColor="text1"/>
        </w:rPr>
        <w:t>Warunkiem opłacenia faktury VAT będzie dostarczenie przez Wykonawcę dokumentacji powykonawczej.</w:t>
      </w:r>
    </w:p>
    <w:p w14:paraId="6A2418E2" w14:textId="218DC4E4" w:rsidR="00DB7641" w:rsidRPr="007E784B" w:rsidRDefault="002B7028" w:rsidP="007E784B">
      <w:pPr>
        <w:numPr>
          <w:ilvl w:val="0"/>
          <w:numId w:val="14"/>
        </w:numPr>
        <w:spacing w:after="120" w:line="23" w:lineRule="atLeast"/>
        <w:ind w:left="426" w:hanging="426"/>
        <w:jc w:val="both"/>
        <w:rPr>
          <w:rFonts w:asciiTheme="minorHAnsi" w:hAnsiTheme="minorHAnsi" w:cstheme="minorHAnsi"/>
        </w:rPr>
      </w:pPr>
      <w:r w:rsidRPr="008239DF">
        <w:rPr>
          <w:rFonts w:asciiTheme="minorHAnsi" w:hAnsiTheme="minorHAnsi" w:cstheme="minorHAnsi"/>
          <w:color w:val="000000" w:themeColor="text1"/>
        </w:rPr>
        <w:t>W każdym przypadku odstąpienia od umowy, Zamawiający nabywa (zachowuje) wszelkie prawa określone umową do części przedmiotu umowy, która została odebrana przez Zamawiającego do dnia odstąpienia, i za którą Wykonawca otrzymał należne wynagrodzenie.</w:t>
      </w:r>
    </w:p>
    <w:p w14:paraId="3118EA89" w14:textId="189B5A99" w:rsidR="003831DB" w:rsidRPr="00DB7641" w:rsidRDefault="003831DB" w:rsidP="002351C4">
      <w:pPr>
        <w:autoSpaceDE w:val="0"/>
        <w:autoSpaceDN w:val="0"/>
        <w:adjustRightInd w:val="0"/>
        <w:spacing w:line="276" w:lineRule="auto"/>
        <w:jc w:val="center"/>
        <w:rPr>
          <w:rFonts w:ascii="Calibri" w:hAnsi="Calibri" w:cs="Calibri"/>
        </w:rPr>
      </w:pPr>
      <w:r w:rsidRPr="00DB7641">
        <w:rPr>
          <w:rFonts w:ascii="Calibri" w:hAnsi="Calibri" w:cs="Calibri"/>
          <w:b/>
          <w:bCs/>
        </w:rPr>
        <w:t>§ 1</w:t>
      </w:r>
      <w:r w:rsidR="00E92588">
        <w:rPr>
          <w:rFonts w:ascii="Calibri" w:hAnsi="Calibri" w:cs="Calibri"/>
          <w:b/>
          <w:bCs/>
        </w:rPr>
        <w:t>2</w:t>
      </w:r>
    </w:p>
    <w:p w14:paraId="23EA5107" w14:textId="77777777" w:rsidR="003831DB" w:rsidRPr="00DB7641" w:rsidRDefault="003831DB" w:rsidP="002351C4">
      <w:pPr>
        <w:autoSpaceDE w:val="0"/>
        <w:autoSpaceDN w:val="0"/>
        <w:adjustRightInd w:val="0"/>
        <w:spacing w:line="276" w:lineRule="auto"/>
        <w:jc w:val="center"/>
        <w:rPr>
          <w:rFonts w:ascii="Calibri" w:hAnsi="Calibri" w:cs="Calibri"/>
        </w:rPr>
      </w:pPr>
      <w:r w:rsidRPr="00DB7641">
        <w:rPr>
          <w:rFonts w:ascii="Calibri" w:hAnsi="Calibri" w:cs="Calibri"/>
          <w:b/>
          <w:bCs/>
        </w:rPr>
        <w:t>Zasady zachowania poufności</w:t>
      </w:r>
    </w:p>
    <w:p w14:paraId="19854CFE"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 xml:space="preserve">Wykonawca zobowiązuje się do zachowania w poufności wszelkich informacji technicznych, technologicznych, prawnych i organizacyjnych, oraz innych informacji Zamawiającego uzyskanych w trakcie wykonywania umowy niezależnie od formy pozyskania tych informacji i ich źródła. </w:t>
      </w:r>
    </w:p>
    <w:p w14:paraId="29E76658"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Wykonawca zobowiązuje się do wykorzystania informacji jedynie w celach określonych ustaleniami Umowy oraz wynikającymi z obowiązujących uregulowań prawnych.</w:t>
      </w:r>
    </w:p>
    <w:p w14:paraId="2D4E0F0B"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26A3E101"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 xml:space="preserve">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 </w:t>
      </w:r>
    </w:p>
    <w:p w14:paraId="77FBAC31"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0D09C2EC"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 xml:space="preserve">Nie będą uważane za chronione informacje, które: </w:t>
      </w:r>
    </w:p>
    <w:p w14:paraId="4A879999" w14:textId="77777777" w:rsidR="00977274" w:rsidRPr="00977274" w:rsidRDefault="00977274" w:rsidP="00977274">
      <w:pPr>
        <w:numPr>
          <w:ilvl w:val="1"/>
          <w:numId w:val="79"/>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lastRenderedPageBreak/>
        <w:t>wcześniej stały się informacją publiczną w okolicznościach niebędących wynikiem czynu bezprawnego lub naruszającego Umowę przez którąkolwiek ze Stron;</w:t>
      </w:r>
    </w:p>
    <w:p w14:paraId="4F1C4F75" w14:textId="77777777" w:rsidR="00977274" w:rsidRPr="00977274" w:rsidRDefault="00977274" w:rsidP="00977274">
      <w:pPr>
        <w:numPr>
          <w:ilvl w:val="1"/>
          <w:numId w:val="79"/>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 xml:space="preserve"> zostały przekazane Stronie otrzymującej przez osobę trzecią niebędącą Strona Umowy zgodnie z prawem i bez ograniczeń;</w:t>
      </w:r>
    </w:p>
    <w:p w14:paraId="0C212348" w14:textId="77777777" w:rsidR="00977274" w:rsidRPr="00977274" w:rsidRDefault="00977274" w:rsidP="00977274">
      <w:pPr>
        <w:numPr>
          <w:ilvl w:val="1"/>
          <w:numId w:val="79"/>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 xml:space="preserve"> były zatwierdzone do rozpowszechniania na podstawie uprzedniej pisemnej zgody Strony, której dotyczą.</w:t>
      </w:r>
    </w:p>
    <w:p w14:paraId="6E534A95"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Wykonawca ponosi odpowiedzialność za zachowanie w poufności informacji przez swoich pracowników, podwykonawców i wszelkich innych osób, którymi będzie się posługiwać przy wykonywaniu Umowy.</w:t>
      </w:r>
    </w:p>
    <w:p w14:paraId="0C6136A2"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 xml:space="preserve"> 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0879AC1D"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Obowiązek zachowania w poufności informacji przez Wykonawcę i osoby, o których mowa w ust. 7, obowiązuje także po ustaniu Umowy.</w:t>
      </w:r>
    </w:p>
    <w:p w14:paraId="3ECC7E0C"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460C5DF6"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Wykonawca oświadcza, że:</w:t>
      </w:r>
    </w:p>
    <w:p w14:paraId="637D8AC5" w14:textId="77777777" w:rsidR="00977274" w:rsidRPr="00977274" w:rsidRDefault="00977274" w:rsidP="00977274">
      <w:pPr>
        <w:numPr>
          <w:ilvl w:val="0"/>
          <w:numId w:val="77"/>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 xml:space="preserve">znana jest mu treść przepisów w zakresie ochrony informacji i tajemnic prawnie chronionych tj. </w:t>
      </w:r>
    </w:p>
    <w:p w14:paraId="624190B0" w14:textId="77777777" w:rsidR="00977274" w:rsidRPr="00977274" w:rsidRDefault="00977274" w:rsidP="00977274">
      <w:pPr>
        <w:numPr>
          <w:ilvl w:val="0"/>
          <w:numId w:val="78"/>
        </w:numPr>
        <w:suppressAutoHyphens w:val="0"/>
        <w:autoSpaceDE w:val="0"/>
        <w:autoSpaceDN w:val="0"/>
        <w:adjustRightInd w:val="0"/>
        <w:spacing w:after="160" w:line="276" w:lineRule="auto"/>
        <w:ind w:left="993"/>
        <w:contextualSpacing/>
        <w:jc w:val="both"/>
        <w:rPr>
          <w:rFonts w:asciiTheme="minorHAnsi" w:hAnsiTheme="minorHAnsi" w:cstheme="minorHAnsi"/>
          <w:lang w:eastAsia="pl-PL"/>
        </w:rPr>
      </w:pPr>
      <w:r w:rsidRPr="00977274">
        <w:rPr>
          <w:rFonts w:asciiTheme="minorHAnsi" w:hAnsiTheme="minorHAnsi" w:cstheme="minorHAnsi"/>
          <w:lang w:eastAsia="pl-PL"/>
        </w:rPr>
        <w:t>ustawa z dnia 6 czerwca 1997 r. Kodeks karny,</w:t>
      </w:r>
    </w:p>
    <w:p w14:paraId="0858AA13" w14:textId="77777777" w:rsidR="00977274" w:rsidRPr="00977274" w:rsidRDefault="00977274" w:rsidP="00977274">
      <w:pPr>
        <w:numPr>
          <w:ilvl w:val="0"/>
          <w:numId w:val="78"/>
        </w:numPr>
        <w:suppressAutoHyphens w:val="0"/>
        <w:autoSpaceDE w:val="0"/>
        <w:autoSpaceDN w:val="0"/>
        <w:adjustRightInd w:val="0"/>
        <w:spacing w:after="160" w:line="276" w:lineRule="auto"/>
        <w:ind w:left="993"/>
        <w:contextualSpacing/>
        <w:jc w:val="both"/>
        <w:rPr>
          <w:rFonts w:asciiTheme="minorHAnsi" w:hAnsiTheme="minorHAnsi" w:cstheme="minorHAnsi"/>
          <w:lang w:eastAsia="pl-PL"/>
        </w:rPr>
      </w:pPr>
      <w:r w:rsidRPr="00977274">
        <w:rPr>
          <w:rFonts w:asciiTheme="minorHAnsi" w:hAnsiTheme="minorHAnsi" w:cstheme="minorHAnsi"/>
          <w:lang w:eastAsia="pl-PL"/>
        </w:rPr>
        <w:t>Rozporządzenie Parlamentu Europejskiego i Rady (UE) 2016/679 z dnia 27 kwietnia 2016 r. w sprawie ochrony osób fizycznych w związku z przetwarzaniem danych osobowych i w sprawie swobodnego przepływu takich danych oraz uchylenia dyrektywy 95/46/WE („</w:t>
      </w:r>
      <w:proofErr w:type="spellStart"/>
      <w:r w:rsidRPr="00977274">
        <w:rPr>
          <w:rFonts w:asciiTheme="minorHAnsi" w:hAnsiTheme="minorHAnsi" w:cstheme="minorHAnsi"/>
          <w:lang w:eastAsia="pl-PL"/>
        </w:rPr>
        <w:t>RODO</w:t>
      </w:r>
      <w:proofErr w:type="spellEnd"/>
      <w:r w:rsidRPr="00977274">
        <w:rPr>
          <w:rFonts w:asciiTheme="minorHAnsi" w:hAnsiTheme="minorHAnsi" w:cstheme="minorHAnsi"/>
          <w:lang w:eastAsia="pl-PL"/>
        </w:rPr>
        <w:t>”),</w:t>
      </w:r>
    </w:p>
    <w:p w14:paraId="4C81513A" w14:textId="77777777" w:rsidR="00977274" w:rsidRPr="00977274" w:rsidRDefault="00977274" w:rsidP="00977274">
      <w:pPr>
        <w:numPr>
          <w:ilvl w:val="0"/>
          <w:numId w:val="78"/>
        </w:numPr>
        <w:suppressAutoHyphens w:val="0"/>
        <w:autoSpaceDE w:val="0"/>
        <w:autoSpaceDN w:val="0"/>
        <w:adjustRightInd w:val="0"/>
        <w:spacing w:after="160" w:line="276" w:lineRule="auto"/>
        <w:ind w:left="993" w:hanging="284"/>
        <w:contextualSpacing/>
        <w:jc w:val="both"/>
        <w:rPr>
          <w:rFonts w:asciiTheme="minorHAnsi" w:hAnsiTheme="minorHAnsi" w:cstheme="minorHAnsi"/>
          <w:lang w:eastAsia="pl-PL"/>
        </w:rPr>
      </w:pPr>
      <w:r w:rsidRPr="00977274">
        <w:rPr>
          <w:rFonts w:asciiTheme="minorHAnsi" w:hAnsiTheme="minorHAnsi" w:cstheme="minorHAnsi"/>
          <w:lang w:eastAsia="pl-PL"/>
        </w:rPr>
        <w:t>ustawa z dnia 10 maja 2018 r. o ochronie danych osobowych.</w:t>
      </w:r>
    </w:p>
    <w:p w14:paraId="1815EC00" w14:textId="77777777" w:rsidR="00977274" w:rsidRPr="00977274" w:rsidRDefault="00977274" w:rsidP="00977274">
      <w:pPr>
        <w:numPr>
          <w:ilvl w:val="0"/>
          <w:numId w:val="77"/>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każda z osób uczestniczących w realizacji Przedmiotu Umowy zobowiązała się wobec niego, jako Wykonawcy, nie ujawniać żadnych informacji, z którymi zapozna się podczas wykonywania czynności zleconych do realizacji oraz zapoznała się z treścią ww. przepisów i zobowiązała się do ich przestrzegania, zarówno w czasie realizacji Umowy, jak i po jej zakończeniu.</w:t>
      </w:r>
    </w:p>
    <w:p w14:paraId="1C0B6BE2" w14:textId="77777777"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t xml:space="preserve">Wykonawca i osoby, o których mowa w ust. 7, zobowiązani są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z dnia 15 marca 2022 r. poz. 19, zmieniona zarządzeniem z 25 lipca 2022 (Dz. Urz. Min. Fin z dnia 29 lipca 2022 r. poz. 80)/adres internetowy do publikacji:  </w:t>
      </w:r>
      <w:hyperlink r:id="rId10" w:history="1">
        <w:r w:rsidRPr="00977274">
          <w:rPr>
            <w:rFonts w:asciiTheme="minorHAnsi" w:hAnsiTheme="minorHAnsi" w:cstheme="minorHAnsi"/>
            <w:color w:val="0563C1" w:themeColor="hyperlink"/>
            <w:u w:val="single"/>
            <w:lang w:eastAsia="pl-PL"/>
          </w:rPr>
          <w:t>https://www.gov.pl/web/finanse/du-mffipr/</w:t>
        </w:r>
      </w:hyperlink>
      <w:r w:rsidRPr="00977274">
        <w:rPr>
          <w:rFonts w:asciiTheme="minorHAnsi" w:hAnsiTheme="minorHAnsi" w:cstheme="minorHAnsi"/>
          <w:lang w:eastAsia="pl-PL"/>
        </w:rPr>
        <w:t xml:space="preserve"> .</w:t>
      </w:r>
    </w:p>
    <w:p w14:paraId="7D367332" w14:textId="7C131FCB" w:rsidR="00977274" w:rsidRPr="00977274" w:rsidRDefault="00977274" w:rsidP="00977274">
      <w:pPr>
        <w:numPr>
          <w:ilvl w:val="0"/>
          <w:numId w:val="76"/>
        </w:numPr>
        <w:suppressAutoHyphens w:val="0"/>
        <w:autoSpaceDE w:val="0"/>
        <w:autoSpaceDN w:val="0"/>
        <w:adjustRightInd w:val="0"/>
        <w:spacing w:after="160" w:line="276" w:lineRule="auto"/>
        <w:contextualSpacing/>
        <w:jc w:val="both"/>
        <w:rPr>
          <w:rFonts w:asciiTheme="minorHAnsi" w:hAnsiTheme="minorHAnsi" w:cstheme="minorHAnsi"/>
          <w:lang w:eastAsia="pl-PL"/>
        </w:rPr>
      </w:pPr>
      <w:r w:rsidRPr="00977274">
        <w:rPr>
          <w:rFonts w:asciiTheme="minorHAnsi" w:hAnsiTheme="minorHAnsi" w:cstheme="minorHAnsi"/>
          <w:lang w:eastAsia="pl-PL"/>
        </w:rPr>
        <w:lastRenderedPageBreak/>
        <w:t xml:space="preserve">Wykonawca i osoby, o których mowa w ust. 7, są obowiązani do złożenia oświadczenia potwierdzającego zapoznanie się z treścią Polityki, o której mowa w ust. 12, przed rozpoczęciem świadczenia Usługi. Oświadczenie może być złożone w formie elektronicznej. Wzór oświadczenia o zapoznaniu się z Polityką Bezpieczeństwa Informacji Resortu Finansów określa Załącznik nr </w:t>
      </w:r>
      <w:r>
        <w:rPr>
          <w:rFonts w:asciiTheme="minorHAnsi" w:hAnsiTheme="minorHAnsi" w:cstheme="minorHAnsi"/>
          <w:lang w:eastAsia="pl-PL"/>
        </w:rPr>
        <w:t xml:space="preserve">5 </w:t>
      </w:r>
      <w:r w:rsidRPr="00977274">
        <w:rPr>
          <w:rFonts w:asciiTheme="minorHAnsi" w:hAnsiTheme="minorHAnsi" w:cstheme="minorHAnsi"/>
          <w:lang w:eastAsia="pl-PL"/>
        </w:rPr>
        <w:t>do Umowy.</w:t>
      </w:r>
    </w:p>
    <w:p w14:paraId="018F1FAC" w14:textId="77777777" w:rsidR="00977274" w:rsidRDefault="00977274" w:rsidP="002351C4">
      <w:pPr>
        <w:spacing w:line="23" w:lineRule="atLeast"/>
        <w:ind w:hanging="284"/>
        <w:jc w:val="center"/>
        <w:rPr>
          <w:rFonts w:ascii="Calibri" w:eastAsia="Calibri" w:hAnsi="Calibri" w:cs="Calibri"/>
          <w:noProof/>
          <w:lang w:eastAsia="en-US"/>
        </w:rPr>
      </w:pPr>
    </w:p>
    <w:p w14:paraId="5A5A4BA8" w14:textId="1AEF6B56" w:rsidR="00044EBF" w:rsidRPr="00DB7641" w:rsidRDefault="002B7028" w:rsidP="002351C4">
      <w:pPr>
        <w:spacing w:line="23" w:lineRule="atLeast"/>
        <w:ind w:hanging="284"/>
        <w:jc w:val="center"/>
        <w:rPr>
          <w:rFonts w:asciiTheme="minorHAnsi" w:hAnsiTheme="minorHAnsi" w:cstheme="minorHAnsi"/>
        </w:rPr>
      </w:pPr>
      <w:r w:rsidRPr="00DB7641">
        <w:rPr>
          <w:rFonts w:asciiTheme="minorHAnsi" w:hAnsiTheme="minorHAnsi" w:cstheme="minorHAnsi"/>
          <w:b/>
          <w:bCs/>
        </w:rPr>
        <w:t>§ 1</w:t>
      </w:r>
      <w:r w:rsidR="00E92588">
        <w:rPr>
          <w:rFonts w:asciiTheme="minorHAnsi" w:hAnsiTheme="minorHAnsi" w:cstheme="minorHAnsi"/>
          <w:b/>
          <w:bCs/>
        </w:rPr>
        <w:t>3</w:t>
      </w:r>
    </w:p>
    <w:p w14:paraId="7AAFF012" w14:textId="77777777" w:rsidR="00BC2912" w:rsidRPr="008239DF" w:rsidRDefault="00BC2912" w:rsidP="002351C4">
      <w:pPr>
        <w:widowControl w:val="0"/>
        <w:autoSpaceDN w:val="0"/>
        <w:spacing w:line="23" w:lineRule="atLeast"/>
        <w:jc w:val="center"/>
        <w:textAlignment w:val="baseline"/>
        <w:rPr>
          <w:rFonts w:asciiTheme="minorHAnsi" w:eastAsia="SimSun" w:hAnsiTheme="minorHAnsi" w:cstheme="minorHAnsi"/>
          <w:b/>
          <w:kern w:val="3"/>
          <w:lang w:eastAsia="zh-CN" w:bidi="hi-IN"/>
        </w:rPr>
      </w:pPr>
      <w:r w:rsidRPr="008239DF">
        <w:rPr>
          <w:rFonts w:asciiTheme="minorHAnsi" w:eastAsia="SimSun" w:hAnsiTheme="minorHAnsi" w:cstheme="minorHAnsi"/>
          <w:b/>
          <w:kern w:val="3"/>
          <w:lang w:eastAsia="zh-CN" w:bidi="hi-IN"/>
        </w:rPr>
        <w:t>Ochrona danych osobowych</w:t>
      </w:r>
    </w:p>
    <w:p w14:paraId="4A99ECA2" w14:textId="1AEBF461" w:rsidR="00BC2912" w:rsidRDefault="00BC2912" w:rsidP="008239DF">
      <w:pPr>
        <w:widowControl w:val="0"/>
        <w:autoSpaceDN w:val="0"/>
        <w:spacing w:after="120" w:line="23" w:lineRule="atLeast"/>
        <w:jc w:val="center"/>
        <w:textAlignment w:val="baseline"/>
        <w:rPr>
          <w:rFonts w:asciiTheme="minorHAnsi" w:eastAsia="SimSun" w:hAnsiTheme="minorHAnsi" w:cstheme="minorHAnsi"/>
          <w:bCs/>
          <w:kern w:val="3"/>
          <w:lang w:eastAsia="zh-CN" w:bidi="hi-IN"/>
        </w:rPr>
      </w:pPr>
      <w:r w:rsidRPr="008239DF">
        <w:rPr>
          <w:rFonts w:asciiTheme="minorHAnsi" w:eastAsia="SimSun" w:hAnsiTheme="minorHAnsi" w:cstheme="minorHAnsi"/>
          <w:bCs/>
          <w:kern w:val="3"/>
          <w:lang w:eastAsia="zh-CN" w:bidi="hi-IN"/>
        </w:rPr>
        <w:t>(zapisy niniejszego paragrafu nie dotyczą spółek)</w:t>
      </w:r>
    </w:p>
    <w:p w14:paraId="690AEAC1" w14:textId="201AA128" w:rsidR="00731F04" w:rsidRPr="008239DF" w:rsidRDefault="00731F04" w:rsidP="00731F04">
      <w:pPr>
        <w:widowControl w:val="0"/>
        <w:autoSpaceDN w:val="0"/>
        <w:spacing w:after="120" w:line="23" w:lineRule="atLeast"/>
        <w:jc w:val="both"/>
        <w:textAlignment w:val="baseline"/>
        <w:rPr>
          <w:rFonts w:asciiTheme="minorHAnsi" w:eastAsia="SimSun" w:hAnsiTheme="minorHAnsi" w:cstheme="minorHAnsi"/>
          <w:bCs/>
          <w:kern w:val="3"/>
          <w:lang w:eastAsia="zh-CN" w:bidi="hi-IN"/>
        </w:rPr>
      </w:pPr>
      <w:r w:rsidRPr="00731F04">
        <w:rPr>
          <w:rFonts w:asciiTheme="minorHAnsi" w:eastAsia="SimSun" w:hAnsiTheme="minorHAnsi" w:cstheme="minorHAnsi"/>
          <w:bCs/>
          <w:kern w:val="3"/>
          <w:lang w:eastAsia="zh-CN" w:bidi="hi-IN"/>
        </w:rPr>
        <w:t xml:space="preserve">Ogólną klauzulę informacyjną, która dotyczy przetwarzania danych osobowych znajdą Państwo na stronie Biuletynu Informacji Publicznej </w:t>
      </w:r>
      <w:hyperlink r:id="rId11" w:anchor="p_p_id_101_INSTANCE_aXV0_" w:history="1">
        <w:r w:rsidRPr="00731F04">
          <w:rPr>
            <w:rStyle w:val="Hipercze"/>
            <w:rFonts w:asciiTheme="minorHAnsi" w:eastAsia="SimSun" w:hAnsiTheme="minorHAnsi" w:cstheme="minorHAnsi"/>
            <w:bCs/>
            <w:kern w:val="3"/>
            <w:lang w:eastAsia="zh-CN" w:bidi="hi-IN"/>
          </w:rPr>
          <w:t>https://www.podlaskie.kas.gov.pl/podlaski-urzad-celno-skarbowy-w-bialymstoku/organizacja/ochrona-danych-osobowych/-/asset_publisher/aXV0/content/klauzula-informacyjna-ias-w-bialymstoku-1?redirect=https%3A%2F%2Fwww.podlaskie.kas.gov.pl%2Fpodlaski-urzad-celno-skarbowy-w-bialymstoku%2Forganizacja%2Fochrona-danych-osobowych%3Fp_p_id%3D101_INSTANCE_aXV0%26p_p_lifecycle%3D0%26p_p_state%3Dnormal%26p_p_mode%3Dview%26p_p_col_id%3Dcolumn-2%26p_p_col_count%3D1#p_p_id_101_INSTANCE_aXV0_</w:t>
        </w:r>
      </w:hyperlink>
      <w:r w:rsidRPr="00731F04">
        <w:rPr>
          <w:rFonts w:asciiTheme="minorHAnsi" w:eastAsia="SimSun" w:hAnsiTheme="minorHAnsi" w:cstheme="minorHAnsi"/>
          <w:bCs/>
          <w:kern w:val="3"/>
          <w:lang w:eastAsia="zh-CN" w:bidi="hi-IN"/>
        </w:rPr>
        <w:t xml:space="preserve"> w zakładce Organizacja -Ochrona Danych Osobowych oraz na tablicach informacyjnych w siedzibie organu: ul. Jana Klemensa Branickiego 9; 15-085 Białystok</w:t>
      </w:r>
    </w:p>
    <w:p w14:paraId="739FFC5A" w14:textId="6DF58E38" w:rsidR="00044EBF" w:rsidRPr="00DB7641" w:rsidRDefault="002B7028" w:rsidP="002351C4">
      <w:pPr>
        <w:spacing w:line="23" w:lineRule="atLeast"/>
        <w:ind w:hanging="284"/>
        <w:jc w:val="center"/>
        <w:rPr>
          <w:rFonts w:asciiTheme="minorHAnsi" w:hAnsiTheme="minorHAnsi" w:cstheme="minorHAnsi"/>
        </w:rPr>
      </w:pPr>
      <w:bookmarkStart w:id="3" w:name="_Ref271142313"/>
      <w:bookmarkEnd w:id="3"/>
      <w:r w:rsidRPr="00DB7641">
        <w:rPr>
          <w:rFonts w:asciiTheme="minorHAnsi" w:hAnsiTheme="minorHAnsi" w:cstheme="minorHAnsi"/>
          <w:b/>
        </w:rPr>
        <w:t>§ 1</w:t>
      </w:r>
      <w:r w:rsidR="00E92588">
        <w:rPr>
          <w:rFonts w:asciiTheme="minorHAnsi" w:hAnsiTheme="minorHAnsi" w:cstheme="minorHAnsi"/>
          <w:b/>
        </w:rPr>
        <w:t>4</w:t>
      </w:r>
    </w:p>
    <w:p w14:paraId="5BA0F9C3" w14:textId="77777777" w:rsidR="00044EBF" w:rsidRPr="008239DF" w:rsidRDefault="002B7028" w:rsidP="002351C4">
      <w:pPr>
        <w:spacing w:line="23" w:lineRule="atLeast"/>
        <w:ind w:hanging="284"/>
        <w:jc w:val="center"/>
        <w:rPr>
          <w:rFonts w:asciiTheme="minorHAnsi" w:hAnsiTheme="minorHAnsi" w:cstheme="minorHAnsi"/>
        </w:rPr>
      </w:pPr>
      <w:r w:rsidRPr="008239DF">
        <w:rPr>
          <w:rFonts w:asciiTheme="minorHAnsi" w:hAnsiTheme="minorHAnsi" w:cstheme="minorHAnsi"/>
          <w:b/>
          <w:bCs/>
          <w:color w:val="000000" w:themeColor="text1"/>
        </w:rPr>
        <w:t>Postanowienia końcowe</w:t>
      </w:r>
    </w:p>
    <w:p w14:paraId="499A8B6D" w14:textId="282F711B" w:rsidR="00044EBF" w:rsidRPr="008239DF" w:rsidRDefault="002B7028" w:rsidP="00A21BF0">
      <w:pPr>
        <w:pStyle w:val="Akapitzlist"/>
        <w:numPr>
          <w:ilvl w:val="0"/>
          <w:numId w:val="10"/>
        </w:numPr>
        <w:suppressAutoHyphens w:val="0"/>
        <w:spacing w:after="120" w:line="23" w:lineRule="atLeast"/>
        <w:ind w:left="357" w:hanging="357"/>
        <w:jc w:val="both"/>
        <w:rPr>
          <w:rFonts w:asciiTheme="minorHAnsi" w:hAnsiTheme="minorHAnsi" w:cstheme="minorHAnsi"/>
        </w:rPr>
      </w:pPr>
      <w:r w:rsidRPr="008239DF">
        <w:rPr>
          <w:rFonts w:asciiTheme="minorHAnsi" w:hAnsiTheme="minorHAnsi" w:cstheme="minorHAnsi"/>
          <w:color w:val="000000" w:themeColor="text1"/>
        </w:rPr>
        <w:t>Prawem właściwym dla umowy jest prawo polskie. W sprawach nieuregulowanych w umowie zastosowanie mają w szczególności przepisy Kodeksu cywilnego.</w:t>
      </w:r>
    </w:p>
    <w:p w14:paraId="199B2FF7" w14:textId="1547072C" w:rsidR="00044EBF" w:rsidRPr="008239DF" w:rsidRDefault="002B7028" w:rsidP="00A21BF0">
      <w:pPr>
        <w:pStyle w:val="Akapitzlist"/>
        <w:numPr>
          <w:ilvl w:val="0"/>
          <w:numId w:val="10"/>
        </w:numPr>
        <w:suppressAutoHyphens w:val="0"/>
        <w:spacing w:after="120" w:line="23" w:lineRule="atLeast"/>
        <w:ind w:left="357" w:hanging="357"/>
        <w:jc w:val="both"/>
        <w:rPr>
          <w:rFonts w:asciiTheme="minorHAnsi" w:hAnsiTheme="minorHAnsi" w:cstheme="minorHAnsi"/>
        </w:rPr>
      </w:pPr>
      <w:r w:rsidRPr="008239DF">
        <w:rPr>
          <w:rFonts w:asciiTheme="minorHAnsi" w:hAnsiTheme="minorHAnsi" w:cstheme="minorHAnsi"/>
          <w:color w:val="000000" w:themeColor="text1"/>
        </w:rPr>
        <w:t>Wykonawca ma obowiązek niezwłocznego, pisemnego poinformowania Zamawiającego o wszczęciu postępowania upadłościowego, likwidacyjnego lub karnego (w przypadku podejrzenia o zaangażowanie się w praktyki korupcyjne w związku z realizacją umowy) oraz o wszelkich okolicznościach mających wpływ na wykonanie umowy a także o każdej zmianie adresu swojej siedziby.</w:t>
      </w:r>
    </w:p>
    <w:p w14:paraId="718BC6D5" w14:textId="77777777" w:rsidR="00044EBF" w:rsidRPr="008239DF" w:rsidRDefault="002B7028" w:rsidP="00A21BF0">
      <w:pPr>
        <w:pStyle w:val="Akapitzlist"/>
        <w:numPr>
          <w:ilvl w:val="0"/>
          <w:numId w:val="10"/>
        </w:numPr>
        <w:suppressAutoHyphens w:val="0"/>
        <w:spacing w:after="120" w:line="23" w:lineRule="atLeast"/>
        <w:ind w:left="357" w:hanging="357"/>
        <w:jc w:val="both"/>
        <w:rPr>
          <w:rFonts w:asciiTheme="minorHAnsi" w:hAnsiTheme="minorHAnsi" w:cstheme="minorHAnsi"/>
        </w:rPr>
      </w:pPr>
      <w:r w:rsidRPr="008239DF">
        <w:rPr>
          <w:rFonts w:asciiTheme="minorHAnsi" w:hAnsiTheme="minorHAnsi" w:cstheme="minorHAnsi"/>
          <w:color w:val="000000" w:themeColor="text1"/>
        </w:rPr>
        <w:t>Wierzytelności Wykonawcy, wynikające z umowy nie mogą być przeniesione na rzecz osób trzecich bez pisemnej zgody Zamawiającego.</w:t>
      </w:r>
    </w:p>
    <w:p w14:paraId="1A57CABF" w14:textId="77777777" w:rsidR="00044EBF" w:rsidRPr="008239DF" w:rsidRDefault="002B7028" w:rsidP="00A21BF0">
      <w:pPr>
        <w:pStyle w:val="Akapitzlist"/>
        <w:numPr>
          <w:ilvl w:val="0"/>
          <w:numId w:val="10"/>
        </w:numPr>
        <w:suppressAutoHyphens w:val="0"/>
        <w:spacing w:after="120" w:line="23" w:lineRule="atLeast"/>
        <w:ind w:left="357" w:hanging="357"/>
        <w:jc w:val="both"/>
        <w:rPr>
          <w:rFonts w:asciiTheme="minorHAnsi" w:hAnsiTheme="minorHAnsi" w:cstheme="minorHAnsi"/>
        </w:rPr>
      </w:pPr>
      <w:r w:rsidRPr="008239DF">
        <w:rPr>
          <w:rFonts w:asciiTheme="minorHAnsi" w:hAnsiTheme="minorHAnsi" w:cstheme="minorHAnsi"/>
          <w:color w:val="000000" w:themeColor="text1"/>
        </w:rPr>
        <w:t>Wszelkie ewentualne kwestie sporne powstałe na tle wykonania umowy Strony rozstrzygać będą polubownie, w drodze wzajemnych negocjacji. W przypadku braku porozumienia spory podlegają rozstrzyganiu przez Sąd właściwy dla siedziby Zamawiającego.</w:t>
      </w:r>
    </w:p>
    <w:p w14:paraId="12766264" w14:textId="62BB83F3" w:rsidR="00BC2912" w:rsidRPr="003831DB" w:rsidRDefault="00BC2912" w:rsidP="00A21BF0">
      <w:pPr>
        <w:pStyle w:val="Akapitzlist"/>
        <w:widowControl w:val="0"/>
        <w:numPr>
          <w:ilvl w:val="0"/>
          <w:numId w:val="10"/>
        </w:numPr>
        <w:tabs>
          <w:tab w:val="left" w:pos="308"/>
        </w:tabs>
        <w:suppressAutoHyphens w:val="0"/>
        <w:autoSpaceDN w:val="0"/>
        <w:spacing w:after="120" w:line="23" w:lineRule="atLeast"/>
        <w:ind w:left="284" w:hanging="357"/>
        <w:jc w:val="both"/>
        <w:textAlignment w:val="baseline"/>
        <w:rPr>
          <w:rFonts w:asciiTheme="minorHAnsi" w:eastAsia="Arial Unicode MS" w:hAnsiTheme="minorHAnsi" w:cstheme="minorHAnsi"/>
          <w:kern w:val="3"/>
          <w:lang w:eastAsia="zh-CN" w:bidi="hi-IN"/>
        </w:rPr>
      </w:pPr>
      <w:r w:rsidRPr="008239DF">
        <w:rPr>
          <w:rFonts w:asciiTheme="minorHAnsi" w:hAnsiTheme="minorHAnsi" w:cstheme="minorHAnsi"/>
          <w:kern w:val="3"/>
          <w:lang w:eastAsia="zh-CN" w:bidi="hi-IN"/>
        </w:rPr>
        <w:t>Umowę sporządzono w dwóch jednobrzmiących</w:t>
      </w:r>
      <w:r w:rsidRPr="008239DF">
        <w:rPr>
          <w:rFonts w:asciiTheme="minorHAnsi" w:hAnsiTheme="minorHAnsi" w:cstheme="minorHAnsi"/>
          <w:b/>
          <w:bCs/>
          <w:kern w:val="3"/>
          <w:lang w:eastAsia="zh-CN" w:bidi="hi-IN"/>
        </w:rPr>
        <w:t xml:space="preserve"> </w:t>
      </w:r>
      <w:r w:rsidRPr="008239DF">
        <w:rPr>
          <w:rFonts w:asciiTheme="minorHAnsi" w:hAnsiTheme="minorHAnsi" w:cstheme="minorHAnsi"/>
          <w:kern w:val="3"/>
          <w:lang w:eastAsia="zh-CN" w:bidi="hi-IN"/>
        </w:rPr>
        <w:t>egzemplarzach, po jednym dla każdej ze stron</w:t>
      </w:r>
    </w:p>
    <w:p w14:paraId="74EA5242" w14:textId="076AF36E" w:rsidR="003831DB" w:rsidRPr="00DB7641" w:rsidRDefault="003831DB" w:rsidP="003831DB">
      <w:pPr>
        <w:widowControl w:val="0"/>
        <w:tabs>
          <w:tab w:val="left" w:pos="308"/>
        </w:tabs>
        <w:autoSpaceDN w:val="0"/>
        <w:spacing w:after="120" w:line="276" w:lineRule="auto"/>
        <w:jc w:val="both"/>
        <w:textAlignment w:val="baseline"/>
        <w:rPr>
          <w:rFonts w:ascii="Calibri" w:hAnsi="Calibri" w:cs="Calibri"/>
          <w:i/>
          <w:iCs/>
          <w:kern w:val="3"/>
          <w:lang w:eastAsia="zh-CN" w:bidi="hi-IN"/>
        </w:rPr>
      </w:pPr>
      <w:r w:rsidRPr="00DB7641">
        <w:rPr>
          <w:rFonts w:ascii="Calibri" w:hAnsi="Calibri" w:cs="Calibri"/>
          <w:i/>
          <w:iCs/>
          <w:kern w:val="3"/>
          <w:lang w:eastAsia="zh-CN" w:bidi="hi-IN"/>
        </w:rPr>
        <w:tab/>
        <w:t>lub</w:t>
      </w:r>
    </w:p>
    <w:p w14:paraId="524290AD" w14:textId="0C393B74" w:rsidR="00BC2912" w:rsidRPr="002351C4" w:rsidRDefault="003831DB" w:rsidP="002351C4">
      <w:pPr>
        <w:widowControl w:val="0"/>
        <w:tabs>
          <w:tab w:val="left" w:pos="308"/>
        </w:tabs>
        <w:autoSpaceDN w:val="0"/>
        <w:spacing w:after="120" w:line="276" w:lineRule="auto"/>
        <w:ind w:left="360"/>
        <w:jc w:val="both"/>
        <w:textAlignment w:val="baseline"/>
        <w:rPr>
          <w:rFonts w:ascii="Calibri" w:eastAsia="Arial Unicode MS" w:hAnsi="Calibri" w:cs="Calibri"/>
          <w:i/>
          <w:iCs/>
          <w:kern w:val="3"/>
          <w:lang w:eastAsia="zh-CN" w:bidi="hi-IN"/>
        </w:rPr>
      </w:pPr>
      <w:r w:rsidRPr="00DB7641">
        <w:rPr>
          <w:rFonts w:ascii="Calibri" w:hAnsi="Calibri" w:cs="Calibri"/>
          <w:i/>
          <w:iCs/>
          <w:kern w:val="3"/>
          <w:lang w:eastAsia="zh-CN" w:bidi="hi-IN"/>
        </w:rPr>
        <w:t xml:space="preserve">Umowę sporządzono w formie elektronicznej z użyciem kwalifikowanych podpisów elektronicznych i otrzymuje ją każda ze stron.    (jeśli dotyczy) </w:t>
      </w:r>
    </w:p>
    <w:p w14:paraId="55295D61" w14:textId="77777777" w:rsidR="00044EBF" w:rsidRPr="008239DF" w:rsidRDefault="002B7028" w:rsidP="00A21BF0">
      <w:pPr>
        <w:pStyle w:val="Akapitzlist"/>
        <w:numPr>
          <w:ilvl w:val="0"/>
          <w:numId w:val="10"/>
        </w:numPr>
        <w:suppressAutoHyphens w:val="0"/>
        <w:spacing w:after="120" w:line="23" w:lineRule="atLeast"/>
        <w:ind w:left="357" w:hanging="357"/>
        <w:jc w:val="both"/>
        <w:rPr>
          <w:rFonts w:asciiTheme="minorHAnsi" w:hAnsiTheme="minorHAnsi" w:cstheme="minorHAnsi"/>
        </w:rPr>
      </w:pPr>
      <w:r w:rsidRPr="008239DF">
        <w:rPr>
          <w:rFonts w:asciiTheme="minorHAnsi" w:hAnsiTheme="minorHAnsi" w:cstheme="minorHAnsi"/>
          <w:color w:val="000000" w:themeColor="text1"/>
        </w:rPr>
        <w:t>Integralną część umowy stanowią jej załączniki:</w:t>
      </w:r>
    </w:p>
    <w:p w14:paraId="2EF04541" w14:textId="361F9693" w:rsidR="00044EBF" w:rsidRPr="008239DF" w:rsidRDefault="002B7028" w:rsidP="00A21BF0">
      <w:pPr>
        <w:pStyle w:val="Akapitzlist"/>
        <w:widowControl w:val="0"/>
        <w:numPr>
          <w:ilvl w:val="0"/>
          <w:numId w:val="11"/>
        </w:numPr>
        <w:suppressAutoHyphens w:val="0"/>
        <w:spacing w:after="120" w:line="23" w:lineRule="atLeast"/>
        <w:jc w:val="both"/>
        <w:rPr>
          <w:rFonts w:asciiTheme="minorHAnsi" w:hAnsiTheme="minorHAnsi" w:cstheme="minorHAnsi"/>
        </w:rPr>
      </w:pPr>
      <w:r w:rsidRPr="008239DF">
        <w:rPr>
          <w:rFonts w:asciiTheme="minorHAnsi" w:hAnsiTheme="minorHAnsi" w:cstheme="minorHAnsi"/>
          <w:color w:val="000000" w:themeColor="text1"/>
        </w:rPr>
        <w:t xml:space="preserve">Załącznik </w:t>
      </w:r>
      <w:r w:rsidRPr="008239DF">
        <w:rPr>
          <w:rFonts w:asciiTheme="minorHAnsi" w:hAnsiTheme="minorHAnsi" w:cstheme="minorHAnsi"/>
        </w:rPr>
        <w:t>nr 1</w:t>
      </w:r>
      <w:r w:rsidR="008239DF">
        <w:rPr>
          <w:rFonts w:asciiTheme="minorHAnsi" w:hAnsiTheme="minorHAnsi" w:cstheme="minorHAnsi"/>
        </w:rPr>
        <w:t xml:space="preserve"> </w:t>
      </w:r>
      <w:r w:rsidRPr="008239DF">
        <w:rPr>
          <w:rFonts w:asciiTheme="minorHAnsi" w:hAnsiTheme="minorHAnsi" w:cstheme="minorHAnsi"/>
        </w:rPr>
        <w:t xml:space="preserve"> – </w:t>
      </w:r>
      <w:r w:rsidR="006E4DEB" w:rsidRPr="008239DF">
        <w:rPr>
          <w:rFonts w:asciiTheme="minorHAnsi" w:hAnsiTheme="minorHAnsi" w:cstheme="minorHAnsi"/>
        </w:rPr>
        <w:t>Informacja o zagrożeniach i zasadach bezpieczeństwa</w:t>
      </w:r>
    </w:p>
    <w:p w14:paraId="529DA17C" w14:textId="74E05C51" w:rsidR="00044EBF" w:rsidRPr="008239DF" w:rsidRDefault="002B7028" w:rsidP="00A21BF0">
      <w:pPr>
        <w:pStyle w:val="Akapitzlist"/>
        <w:widowControl w:val="0"/>
        <w:numPr>
          <w:ilvl w:val="0"/>
          <w:numId w:val="11"/>
        </w:numPr>
        <w:suppressAutoHyphens w:val="0"/>
        <w:spacing w:after="120" w:line="23" w:lineRule="atLeast"/>
        <w:jc w:val="both"/>
        <w:rPr>
          <w:rFonts w:asciiTheme="minorHAnsi" w:hAnsiTheme="minorHAnsi" w:cstheme="minorHAnsi"/>
        </w:rPr>
      </w:pPr>
      <w:r w:rsidRPr="008239DF">
        <w:rPr>
          <w:rFonts w:asciiTheme="minorHAnsi" w:hAnsiTheme="minorHAnsi" w:cstheme="minorHAnsi"/>
        </w:rPr>
        <w:t>Załącznik nr 2</w:t>
      </w:r>
      <w:r w:rsidR="008239DF">
        <w:rPr>
          <w:rFonts w:asciiTheme="minorHAnsi" w:hAnsiTheme="minorHAnsi" w:cstheme="minorHAnsi"/>
        </w:rPr>
        <w:t xml:space="preserve"> </w:t>
      </w:r>
      <w:r w:rsidRPr="008239DF">
        <w:rPr>
          <w:rFonts w:asciiTheme="minorHAnsi" w:hAnsiTheme="minorHAnsi" w:cstheme="minorHAnsi"/>
        </w:rPr>
        <w:t xml:space="preserve"> – </w:t>
      </w:r>
      <w:r w:rsidR="006E4DEB" w:rsidRPr="008239DF">
        <w:rPr>
          <w:rFonts w:asciiTheme="minorHAnsi" w:hAnsiTheme="minorHAnsi" w:cstheme="minorHAnsi"/>
        </w:rPr>
        <w:t>Potwierdzenie zapoznania się z informacją o zagrożeniach</w:t>
      </w:r>
    </w:p>
    <w:p w14:paraId="0448E7D8" w14:textId="5E42843D" w:rsidR="00044EBF" w:rsidRPr="008239DF" w:rsidRDefault="002B7028" w:rsidP="00A21BF0">
      <w:pPr>
        <w:pStyle w:val="Akapitzlist"/>
        <w:widowControl w:val="0"/>
        <w:numPr>
          <w:ilvl w:val="0"/>
          <w:numId w:val="11"/>
        </w:numPr>
        <w:suppressAutoHyphens w:val="0"/>
        <w:spacing w:after="120" w:line="23" w:lineRule="atLeast"/>
        <w:jc w:val="both"/>
        <w:rPr>
          <w:rFonts w:asciiTheme="minorHAnsi" w:hAnsiTheme="minorHAnsi" w:cstheme="minorHAnsi"/>
        </w:rPr>
      </w:pPr>
      <w:r w:rsidRPr="008239DF">
        <w:rPr>
          <w:rFonts w:asciiTheme="minorHAnsi" w:hAnsiTheme="minorHAnsi" w:cstheme="minorHAnsi"/>
        </w:rPr>
        <w:t xml:space="preserve">Załącznik nr 3 </w:t>
      </w:r>
      <w:r w:rsidR="008239DF">
        <w:rPr>
          <w:rFonts w:asciiTheme="minorHAnsi" w:hAnsiTheme="minorHAnsi" w:cstheme="minorHAnsi"/>
        </w:rPr>
        <w:t xml:space="preserve"> </w:t>
      </w:r>
      <w:r w:rsidRPr="008239DF">
        <w:rPr>
          <w:rFonts w:asciiTheme="minorHAnsi" w:hAnsiTheme="minorHAnsi" w:cstheme="minorHAnsi"/>
        </w:rPr>
        <w:t xml:space="preserve">– </w:t>
      </w:r>
      <w:r w:rsidR="006E4DEB" w:rsidRPr="008239DF">
        <w:rPr>
          <w:rFonts w:asciiTheme="minorHAnsi" w:hAnsiTheme="minorHAnsi" w:cstheme="minorHAnsi"/>
        </w:rPr>
        <w:t>Porozumienie o współpracy pracodawców</w:t>
      </w:r>
    </w:p>
    <w:p w14:paraId="7BF2FC1E" w14:textId="649F2697" w:rsidR="00044EBF" w:rsidRDefault="002B7028" w:rsidP="00A21BF0">
      <w:pPr>
        <w:pStyle w:val="Akapitzlist"/>
        <w:widowControl w:val="0"/>
        <w:numPr>
          <w:ilvl w:val="0"/>
          <w:numId w:val="11"/>
        </w:numPr>
        <w:suppressAutoHyphens w:val="0"/>
        <w:spacing w:after="120" w:line="23" w:lineRule="atLeast"/>
        <w:ind w:left="709"/>
        <w:jc w:val="both"/>
        <w:rPr>
          <w:rFonts w:asciiTheme="minorHAnsi" w:hAnsiTheme="minorHAnsi" w:cstheme="minorHAnsi"/>
        </w:rPr>
      </w:pPr>
      <w:r w:rsidRPr="008239DF">
        <w:rPr>
          <w:rFonts w:asciiTheme="minorHAnsi" w:hAnsiTheme="minorHAnsi" w:cstheme="minorHAnsi"/>
        </w:rPr>
        <w:t xml:space="preserve">Załącznik nr 4 </w:t>
      </w:r>
      <w:r w:rsidR="006E4DEB" w:rsidRPr="008239DF">
        <w:rPr>
          <w:rFonts w:asciiTheme="minorHAnsi" w:hAnsiTheme="minorHAnsi" w:cstheme="minorHAnsi"/>
        </w:rPr>
        <w:t>–</w:t>
      </w:r>
      <w:r w:rsidRPr="008239DF">
        <w:rPr>
          <w:rFonts w:asciiTheme="minorHAnsi" w:hAnsiTheme="minorHAnsi" w:cstheme="minorHAnsi"/>
        </w:rPr>
        <w:t xml:space="preserve"> </w:t>
      </w:r>
      <w:r w:rsidR="006E4DEB" w:rsidRPr="008239DF">
        <w:rPr>
          <w:rFonts w:asciiTheme="minorHAnsi" w:hAnsiTheme="minorHAnsi" w:cstheme="minorHAnsi"/>
        </w:rPr>
        <w:t xml:space="preserve">Oświadczenie o zachowaniu klauzuli poufności informacji w zakresie </w:t>
      </w:r>
      <w:r w:rsidR="006E4DEB" w:rsidRPr="008239DF">
        <w:rPr>
          <w:rFonts w:asciiTheme="minorHAnsi" w:hAnsiTheme="minorHAnsi" w:cstheme="minorHAnsi"/>
        </w:rPr>
        <w:br/>
        <w:t xml:space="preserve">                                realizacji umowy</w:t>
      </w:r>
    </w:p>
    <w:p w14:paraId="4E432A23" w14:textId="77777777" w:rsidR="003831DB" w:rsidRPr="00DB7641" w:rsidRDefault="003831DB" w:rsidP="00A21BF0">
      <w:pPr>
        <w:pStyle w:val="Akapitzlist"/>
        <w:widowControl w:val="0"/>
        <w:numPr>
          <w:ilvl w:val="0"/>
          <w:numId w:val="11"/>
        </w:numPr>
        <w:suppressAutoHyphens w:val="0"/>
        <w:spacing w:after="120" w:line="23" w:lineRule="atLeast"/>
        <w:jc w:val="both"/>
        <w:rPr>
          <w:rFonts w:asciiTheme="minorHAnsi" w:hAnsiTheme="minorHAnsi" w:cstheme="minorHAnsi"/>
        </w:rPr>
      </w:pPr>
      <w:r w:rsidRPr="00DB7641">
        <w:rPr>
          <w:rFonts w:ascii="Calibri" w:hAnsi="Calibri" w:cs="Calibri"/>
          <w:bCs/>
        </w:rPr>
        <w:t xml:space="preserve">Załącznik nr 5 – </w:t>
      </w:r>
      <w:r w:rsidRPr="00DB7641">
        <w:rPr>
          <w:rFonts w:ascii="Calibri" w:hAnsi="Calibri" w:cs="Calibri"/>
          <w:kern w:val="3"/>
        </w:rPr>
        <w:t xml:space="preserve">oświadczenie o zapoznaniu się z Polityką Bezpieczeństwa Informacji </w:t>
      </w:r>
    </w:p>
    <w:p w14:paraId="0F8E849B" w14:textId="594BDBFC" w:rsidR="003831DB" w:rsidRPr="00DB7641" w:rsidRDefault="003831DB" w:rsidP="003831DB">
      <w:pPr>
        <w:pStyle w:val="Akapitzlist"/>
        <w:widowControl w:val="0"/>
        <w:suppressAutoHyphens w:val="0"/>
        <w:spacing w:after="120" w:line="23" w:lineRule="atLeast"/>
        <w:ind w:left="1440" w:firstLine="720"/>
        <w:jc w:val="both"/>
        <w:rPr>
          <w:rFonts w:asciiTheme="minorHAnsi" w:hAnsiTheme="minorHAnsi" w:cstheme="minorHAnsi"/>
        </w:rPr>
      </w:pPr>
      <w:r w:rsidRPr="00DB7641">
        <w:rPr>
          <w:rFonts w:ascii="Calibri" w:hAnsi="Calibri" w:cs="Calibri"/>
          <w:kern w:val="3"/>
        </w:rPr>
        <w:t>Resortu Finansów</w:t>
      </w:r>
    </w:p>
    <w:p w14:paraId="33BF0302" w14:textId="0FD3D4DA" w:rsidR="00044EBF" w:rsidRPr="00DB7641" w:rsidRDefault="002B7028" w:rsidP="00A21BF0">
      <w:pPr>
        <w:pStyle w:val="Akapitzlist"/>
        <w:widowControl w:val="0"/>
        <w:numPr>
          <w:ilvl w:val="0"/>
          <w:numId w:val="11"/>
        </w:numPr>
        <w:suppressAutoHyphens w:val="0"/>
        <w:spacing w:after="120" w:line="23" w:lineRule="atLeast"/>
        <w:jc w:val="both"/>
        <w:rPr>
          <w:rFonts w:asciiTheme="minorHAnsi" w:hAnsiTheme="minorHAnsi" w:cstheme="minorHAnsi"/>
        </w:rPr>
      </w:pPr>
      <w:r w:rsidRPr="00043C8E">
        <w:rPr>
          <w:rFonts w:asciiTheme="minorHAnsi" w:hAnsiTheme="minorHAnsi" w:cstheme="minorHAnsi"/>
        </w:rPr>
        <w:t xml:space="preserve">Załącznik nr </w:t>
      </w:r>
      <w:r w:rsidR="00C3110C">
        <w:rPr>
          <w:rFonts w:asciiTheme="minorHAnsi" w:hAnsiTheme="minorHAnsi" w:cstheme="minorHAnsi"/>
        </w:rPr>
        <w:t>6</w:t>
      </w:r>
      <w:r w:rsidR="00C3110C" w:rsidRPr="00DB7641">
        <w:rPr>
          <w:rFonts w:asciiTheme="minorHAnsi" w:hAnsiTheme="minorHAnsi" w:cstheme="minorHAnsi"/>
        </w:rPr>
        <w:t xml:space="preserve">    </w:t>
      </w:r>
      <w:r w:rsidRPr="00DB7641">
        <w:rPr>
          <w:rFonts w:asciiTheme="minorHAnsi" w:hAnsiTheme="minorHAnsi" w:cstheme="minorHAnsi"/>
        </w:rPr>
        <w:t xml:space="preserve">– </w:t>
      </w:r>
      <w:r w:rsidR="006E4DEB" w:rsidRPr="00DB7641">
        <w:rPr>
          <w:rFonts w:asciiTheme="minorHAnsi" w:hAnsiTheme="minorHAnsi" w:cstheme="minorHAnsi"/>
        </w:rPr>
        <w:t>Oferta Wykonawcy</w:t>
      </w:r>
    </w:p>
    <w:p w14:paraId="0217571B" w14:textId="77777777" w:rsidR="00044EBF" w:rsidRPr="008239DF" w:rsidRDefault="00044EBF" w:rsidP="008239DF">
      <w:pPr>
        <w:widowControl w:val="0"/>
        <w:suppressAutoHyphens w:val="0"/>
        <w:spacing w:after="120" w:line="23" w:lineRule="atLeast"/>
        <w:jc w:val="both"/>
        <w:rPr>
          <w:rFonts w:asciiTheme="minorHAnsi" w:hAnsiTheme="minorHAnsi" w:cstheme="minorHAnsi"/>
          <w:color w:val="000000" w:themeColor="text1"/>
        </w:rPr>
      </w:pPr>
    </w:p>
    <w:p w14:paraId="17F3614C" w14:textId="77777777" w:rsidR="00044EBF" w:rsidRPr="002351C4" w:rsidRDefault="00044EBF" w:rsidP="002351C4">
      <w:pPr>
        <w:spacing w:after="120" w:line="23" w:lineRule="atLeast"/>
        <w:jc w:val="both"/>
        <w:rPr>
          <w:rFonts w:asciiTheme="minorHAnsi" w:hAnsiTheme="minorHAnsi" w:cstheme="minorHAnsi"/>
          <w:color w:val="000000" w:themeColor="text1"/>
        </w:rPr>
      </w:pPr>
    </w:p>
    <w:p w14:paraId="6EE866F7" w14:textId="77777777" w:rsidR="00044EBF" w:rsidRPr="00F06B6A" w:rsidRDefault="002B7028" w:rsidP="008239DF">
      <w:pPr>
        <w:spacing w:after="120" w:line="23" w:lineRule="atLeast"/>
        <w:rPr>
          <w:rFonts w:asciiTheme="minorHAnsi" w:hAnsiTheme="minorHAnsi" w:cstheme="minorHAnsi"/>
          <w:color w:val="000000" w:themeColor="text1"/>
        </w:rPr>
      </w:pPr>
      <w:r w:rsidRPr="00D84529">
        <w:rPr>
          <w:rFonts w:asciiTheme="minorHAnsi" w:hAnsiTheme="minorHAnsi" w:cstheme="minorHAnsi"/>
          <w:color w:val="000000" w:themeColor="text1"/>
        </w:rPr>
        <w:t xml:space="preserve">        …………………………………………                                                                    ……………………………………….</w:t>
      </w:r>
    </w:p>
    <w:p w14:paraId="64C30112" w14:textId="77777777" w:rsidR="00044EBF" w:rsidRPr="00916518" w:rsidRDefault="002B7028" w:rsidP="008239DF">
      <w:pPr>
        <w:spacing w:after="120" w:line="23" w:lineRule="atLeast"/>
        <w:jc w:val="center"/>
        <w:rPr>
          <w:rFonts w:asciiTheme="minorHAnsi" w:hAnsiTheme="minorHAnsi" w:cstheme="minorHAnsi"/>
          <w:color w:val="000000" w:themeColor="text1"/>
        </w:rPr>
      </w:pPr>
      <w:r w:rsidRPr="00916518">
        <w:rPr>
          <w:rFonts w:asciiTheme="minorHAnsi" w:hAnsiTheme="minorHAnsi" w:cstheme="minorHAnsi"/>
          <w:color w:val="000000" w:themeColor="text1"/>
        </w:rPr>
        <w:t>Zamawiający</w:t>
      </w:r>
      <w:r w:rsidRPr="00916518">
        <w:rPr>
          <w:rFonts w:asciiTheme="minorHAnsi" w:hAnsiTheme="minorHAnsi" w:cstheme="minorHAnsi"/>
          <w:color w:val="000000" w:themeColor="text1"/>
        </w:rPr>
        <w:tab/>
      </w:r>
      <w:r w:rsidRPr="00916518">
        <w:rPr>
          <w:rFonts w:asciiTheme="minorHAnsi" w:hAnsiTheme="minorHAnsi" w:cstheme="minorHAnsi"/>
          <w:color w:val="000000" w:themeColor="text1"/>
        </w:rPr>
        <w:tab/>
      </w:r>
      <w:r w:rsidRPr="00916518">
        <w:rPr>
          <w:rFonts w:asciiTheme="minorHAnsi" w:hAnsiTheme="minorHAnsi" w:cstheme="minorHAnsi"/>
          <w:color w:val="000000" w:themeColor="text1"/>
        </w:rPr>
        <w:tab/>
        <w:t xml:space="preserve">                             </w:t>
      </w:r>
      <w:r w:rsidRPr="00916518">
        <w:rPr>
          <w:rFonts w:asciiTheme="minorHAnsi" w:hAnsiTheme="minorHAnsi" w:cstheme="minorHAnsi"/>
          <w:color w:val="000000" w:themeColor="text1"/>
        </w:rPr>
        <w:tab/>
        <w:t xml:space="preserve">                                         Wykonawca</w:t>
      </w:r>
    </w:p>
    <w:p w14:paraId="09AAB4C8" w14:textId="22F1DD4F" w:rsidR="00044EBF" w:rsidRPr="00916518" w:rsidRDefault="00F113DC" w:rsidP="00B9668B">
      <w:pPr>
        <w:rPr>
          <w:rFonts w:asciiTheme="minorHAnsi" w:hAnsiTheme="minorHAnsi" w:cstheme="minorHAnsi"/>
          <w:color w:val="000000" w:themeColor="text1"/>
        </w:rPr>
      </w:pPr>
      <w:r w:rsidRPr="00916518">
        <w:rPr>
          <w:rFonts w:asciiTheme="minorHAnsi" w:hAnsiTheme="minorHAnsi" w:cstheme="minorHAnsi"/>
          <w:color w:val="000000" w:themeColor="text1"/>
        </w:rPr>
        <w:br w:type="page"/>
      </w:r>
    </w:p>
    <w:p w14:paraId="422B3374" w14:textId="77777777" w:rsidR="007A0A75" w:rsidRPr="008239DF" w:rsidRDefault="007A0A75" w:rsidP="008239DF">
      <w:pPr>
        <w:spacing w:after="120" w:line="23" w:lineRule="atLeast"/>
        <w:jc w:val="right"/>
        <w:rPr>
          <w:rFonts w:asciiTheme="minorHAnsi" w:hAnsiTheme="minorHAnsi" w:cstheme="minorHAnsi"/>
          <w:i/>
          <w:iCs/>
          <w:sz w:val="22"/>
          <w:szCs w:val="22"/>
        </w:rPr>
      </w:pPr>
      <w:r w:rsidRPr="008239DF">
        <w:rPr>
          <w:rFonts w:asciiTheme="minorHAnsi" w:hAnsiTheme="minorHAnsi" w:cstheme="minorHAnsi"/>
          <w:i/>
          <w:iCs/>
          <w:sz w:val="22"/>
          <w:szCs w:val="22"/>
        </w:rPr>
        <w:lastRenderedPageBreak/>
        <w:t>Załącznik nr 1</w:t>
      </w:r>
    </w:p>
    <w:p w14:paraId="0E61BA4B" w14:textId="049E7AA8" w:rsidR="007A0A75" w:rsidRPr="008239DF" w:rsidRDefault="007A0A75" w:rsidP="008239DF">
      <w:pPr>
        <w:spacing w:after="120" w:line="23" w:lineRule="atLeast"/>
        <w:jc w:val="right"/>
        <w:rPr>
          <w:rFonts w:asciiTheme="minorHAnsi" w:hAnsiTheme="minorHAnsi" w:cstheme="minorHAnsi"/>
          <w:i/>
          <w:iCs/>
          <w:sz w:val="22"/>
          <w:szCs w:val="22"/>
        </w:rPr>
      </w:pPr>
      <w:r w:rsidRPr="008239DF">
        <w:rPr>
          <w:rFonts w:asciiTheme="minorHAnsi" w:hAnsiTheme="minorHAnsi" w:cstheme="minorHAnsi"/>
          <w:i/>
          <w:iCs/>
          <w:sz w:val="22"/>
          <w:szCs w:val="22"/>
        </w:rPr>
        <w:t xml:space="preserve">do umowy nr </w:t>
      </w:r>
      <w:bookmarkStart w:id="4" w:name="_Hlk75415955"/>
      <w:r w:rsidRPr="008239DF">
        <w:rPr>
          <w:rFonts w:asciiTheme="minorHAnsi" w:hAnsiTheme="minorHAnsi" w:cstheme="minorHAnsi"/>
          <w:i/>
          <w:iCs/>
          <w:sz w:val="22"/>
          <w:szCs w:val="22"/>
        </w:rPr>
        <w:t>2001-ILZ.023</w:t>
      </w:r>
      <w:r w:rsidR="007D4B7A">
        <w:rPr>
          <w:rFonts w:asciiTheme="minorHAnsi" w:hAnsiTheme="minorHAnsi" w:cstheme="minorHAnsi"/>
          <w:i/>
          <w:iCs/>
          <w:sz w:val="22"/>
          <w:szCs w:val="22"/>
        </w:rPr>
        <w:t>……</w:t>
      </w:r>
      <w:r w:rsidR="00060E36">
        <w:rPr>
          <w:rFonts w:asciiTheme="minorHAnsi" w:hAnsiTheme="minorHAnsi" w:cstheme="minorHAnsi"/>
          <w:i/>
          <w:iCs/>
          <w:sz w:val="22"/>
          <w:szCs w:val="22"/>
        </w:rPr>
        <w:t>.</w:t>
      </w:r>
      <w:r w:rsidRPr="008239DF">
        <w:rPr>
          <w:rFonts w:asciiTheme="minorHAnsi" w:hAnsiTheme="minorHAnsi" w:cstheme="minorHAnsi"/>
          <w:i/>
          <w:iCs/>
          <w:sz w:val="22"/>
          <w:szCs w:val="22"/>
        </w:rPr>
        <w:t>202</w:t>
      </w:r>
      <w:bookmarkEnd w:id="4"/>
      <w:r w:rsidR="007D4B7A">
        <w:rPr>
          <w:rFonts w:asciiTheme="minorHAnsi" w:hAnsiTheme="minorHAnsi" w:cstheme="minorHAnsi"/>
          <w:i/>
          <w:iCs/>
          <w:sz w:val="22"/>
          <w:szCs w:val="22"/>
        </w:rPr>
        <w:t>4</w:t>
      </w:r>
    </w:p>
    <w:p w14:paraId="563477DB" w14:textId="5C980EB0" w:rsidR="007A0A75" w:rsidRPr="008239DF" w:rsidRDefault="007A0A75" w:rsidP="008239DF">
      <w:pPr>
        <w:spacing w:after="120" w:line="23" w:lineRule="atLeast"/>
        <w:jc w:val="right"/>
        <w:rPr>
          <w:rFonts w:asciiTheme="minorHAnsi" w:hAnsiTheme="minorHAnsi" w:cstheme="minorHAnsi"/>
          <w:i/>
          <w:iCs/>
          <w:sz w:val="22"/>
          <w:szCs w:val="22"/>
        </w:rPr>
      </w:pPr>
    </w:p>
    <w:p w14:paraId="78B6CAFA" w14:textId="77777777" w:rsidR="007A0A75" w:rsidRPr="008239DF" w:rsidRDefault="007A0A75" w:rsidP="008239DF">
      <w:pPr>
        <w:spacing w:after="120" w:line="23" w:lineRule="atLeast"/>
        <w:jc w:val="center"/>
        <w:rPr>
          <w:rFonts w:asciiTheme="minorHAnsi" w:hAnsiTheme="minorHAnsi" w:cstheme="minorHAnsi"/>
          <w:sz w:val="22"/>
          <w:szCs w:val="22"/>
        </w:rPr>
      </w:pPr>
      <w:r w:rsidRPr="008239DF">
        <w:rPr>
          <w:rFonts w:asciiTheme="minorHAnsi" w:hAnsiTheme="minorHAnsi" w:cstheme="minorHAnsi"/>
          <w:b/>
          <w:bCs/>
          <w:sz w:val="22"/>
          <w:szCs w:val="22"/>
        </w:rPr>
        <w:t>INFORMACJA O ZAGROŻENIACH I ZASADACH BEZPIECZEŃSTWA</w:t>
      </w:r>
    </w:p>
    <w:p w14:paraId="1795E3D1" w14:textId="77777777" w:rsidR="007A0A75" w:rsidRPr="008239DF" w:rsidRDefault="007A0A75" w:rsidP="008239DF">
      <w:pPr>
        <w:spacing w:after="120" w:line="23" w:lineRule="atLeast"/>
        <w:jc w:val="both"/>
        <w:rPr>
          <w:rFonts w:asciiTheme="minorHAnsi" w:hAnsiTheme="minorHAnsi" w:cstheme="minorHAnsi"/>
          <w:sz w:val="22"/>
          <w:szCs w:val="22"/>
        </w:rPr>
      </w:pPr>
      <w:r w:rsidRPr="008239DF">
        <w:rPr>
          <w:rFonts w:asciiTheme="minorHAnsi" w:hAnsiTheme="minorHAnsi" w:cstheme="minorHAnsi"/>
          <w:b/>
          <w:bCs/>
          <w:sz w:val="22"/>
          <w:szCs w:val="22"/>
        </w:rPr>
        <w:t xml:space="preserve"> </w:t>
      </w:r>
      <w:r w:rsidRPr="008239DF">
        <w:rPr>
          <w:rFonts w:asciiTheme="minorHAnsi" w:hAnsiTheme="minorHAnsi" w:cstheme="minorHAnsi"/>
          <w:sz w:val="22"/>
          <w:szCs w:val="22"/>
        </w:rPr>
        <w:t>Na terenie obiektów Izby Administracji Skarbowej w Białymstoku oraz podległych jednostek obowiązują przepisy państwowe, kodeks ruchu drogowego.</w:t>
      </w:r>
    </w:p>
    <w:p w14:paraId="6C517A4D" w14:textId="77777777" w:rsidR="007A0A75" w:rsidRPr="008239DF" w:rsidRDefault="007A0A75" w:rsidP="008239DF">
      <w:pPr>
        <w:spacing w:after="120" w:line="23" w:lineRule="atLeast"/>
        <w:rPr>
          <w:rFonts w:asciiTheme="minorHAnsi" w:hAnsiTheme="minorHAnsi" w:cstheme="minorHAnsi"/>
          <w:b/>
          <w:bCs/>
          <w:sz w:val="22"/>
          <w:szCs w:val="22"/>
        </w:rPr>
      </w:pPr>
    </w:p>
    <w:p w14:paraId="0CCDD0B7"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b/>
          <w:bCs/>
          <w:sz w:val="22"/>
          <w:szCs w:val="22"/>
        </w:rPr>
        <w:t>ZASADY EWAKUACJI:</w:t>
      </w:r>
    </w:p>
    <w:p w14:paraId="4ECCAFF5"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Zachować spokój i nie wywoływać paniki;</w:t>
      </w:r>
    </w:p>
    <w:p w14:paraId="1D871BAE"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Udać się do najbliższego wyjścia ewakuacyjnego;</w:t>
      </w:r>
    </w:p>
    <w:p w14:paraId="633D953C"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Ewakuować się zgodnie z kierunkiem tabliczek ewakuacyjnych;</w:t>
      </w:r>
    </w:p>
    <w:p w14:paraId="4C931363"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Udać się do wyznaczonego miejsca zbiórki;</w:t>
      </w:r>
    </w:p>
    <w:p w14:paraId="415B88B8"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Przy silnym zadymieniu- poruszać się w pozycji pochylonej, osłaniając drogi oddechowe np. chusteczką, szalikiem;</w:t>
      </w:r>
    </w:p>
    <w:p w14:paraId="6F98C6D2"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Stosować się do poleceń kierującego ewakuacją;</w:t>
      </w:r>
    </w:p>
    <w:p w14:paraId="5310472C"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Pomagać innym w przypadku, gdy potrzebują pomocy;</w:t>
      </w:r>
    </w:p>
    <w:p w14:paraId="086C0561"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b/>
          <w:bCs/>
          <w:sz w:val="22"/>
          <w:szCs w:val="22"/>
        </w:rPr>
        <w:t>ZAGROŻENIA ZWIĄZANE Z PRZEMIESZCZANIEM SIĘ:</w:t>
      </w:r>
    </w:p>
    <w:p w14:paraId="33172132"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poślizgnięcie;</w:t>
      </w:r>
    </w:p>
    <w:p w14:paraId="19615588"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potknięcie;</w:t>
      </w:r>
    </w:p>
    <w:p w14:paraId="461AF821"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uderzenie o nieruchome i ruchome części wyposażenia wewnątrz budynków;</w:t>
      </w:r>
    </w:p>
    <w:p w14:paraId="13ADECE6"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potrącenie przez poruszające się środki transportu.</w:t>
      </w:r>
    </w:p>
    <w:p w14:paraId="6903FF18"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b/>
          <w:bCs/>
          <w:sz w:val="22"/>
          <w:szCs w:val="22"/>
        </w:rPr>
        <w:t>ZAGROŻENIA ZWIĄZANE Z PRACĄ NA WYSOKOŚCI:</w:t>
      </w:r>
      <w:r w:rsidRPr="008239DF">
        <w:rPr>
          <w:rFonts w:asciiTheme="minorHAnsi" w:hAnsiTheme="minorHAnsi" w:cstheme="minorHAnsi"/>
          <w:sz w:val="22"/>
          <w:szCs w:val="22"/>
        </w:rPr>
        <w:t xml:space="preserve"> </w:t>
      </w:r>
    </w:p>
    <w:p w14:paraId="595E3746"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upadek;</w:t>
      </w:r>
    </w:p>
    <w:p w14:paraId="0E7B666E"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śmierć;</w:t>
      </w:r>
    </w:p>
    <w:p w14:paraId="2F152FF3"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złamania;</w:t>
      </w:r>
    </w:p>
    <w:p w14:paraId="5ADD5AA3"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 xml:space="preserve">stłuczenia; </w:t>
      </w:r>
    </w:p>
    <w:p w14:paraId="78EB057D"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skaleczenia.</w:t>
      </w:r>
    </w:p>
    <w:p w14:paraId="594C18B7"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b/>
          <w:bCs/>
          <w:sz w:val="22"/>
          <w:szCs w:val="22"/>
        </w:rPr>
        <w:t>ZAGROŻENIA ZWIĄZANE Z WYKONYWANIEM PRAC W KONTAKCIE Z SUBSTANCJAMI I PREPARATAMI CHEMICZNYMI:</w:t>
      </w:r>
    </w:p>
    <w:p w14:paraId="575D0A9B"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poparzenie;</w:t>
      </w:r>
    </w:p>
    <w:p w14:paraId="276CCC41"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zatrucie.</w:t>
      </w:r>
    </w:p>
    <w:p w14:paraId="4427A475"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b/>
          <w:bCs/>
          <w:sz w:val="22"/>
          <w:szCs w:val="22"/>
        </w:rPr>
        <w:t>ZAGROŻENIA ZWIĄZANE Z WYKONYWANIEM PRAC TRANSPORTOWYCH:</w:t>
      </w:r>
    </w:p>
    <w:p w14:paraId="3FDCE629"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przygniecenie;</w:t>
      </w:r>
    </w:p>
    <w:p w14:paraId="18767B94"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 xml:space="preserve">uderzenie; </w:t>
      </w:r>
    </w:p>
    <w:p w14:paraId="146F9796"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skaleczenie przez transportowany przedmiot lub zastosowany środek transportu.</w:t>
      </w:r>
    </w:p>
    <w:p w14:paraId="18171F86" w14:textId="77777777" w:rsidR="007A0A75" w:rsidRPr="008239DF" w:rsidRDefault="007A0A75" w:rsidP="008239DF">
      <w:pPr>
        <w:spacing w:after="120" w:line="23" w:lineRule="atLeast"/>
        <w:jc w:val="both"/>
        <w:rPr>
          <w:rFonts w:asciiTheme="minorHAnsi" w:hAnsiTheme="minorHAnsi" w:cstheme="minorHAnsi"/>
          <w:sz w:val="22"/>
          <w:szCs w:val="22"/>
        </w:rPr>
      </w:pPr>
      <w:r w:rsidRPr="008239DF">
        <w:rPr>
          <w:rFonts w:asciiTheme="minorHAnsi" w:hAnsiTheme="minorHAnsi" w:cstheme="minorHAnsi"/>
          <w:b/>
          <w:bCs/>
          <w:sz w:val="22"/>
          <w:szCs w:val="22"/>
        </w:rPr>
        <w:t>ZAGROŻENIA ZWIĄZANE Z OBSŁUGĄ LUB NAPRAWĄ MASZYN, URZĄDZEŃ I NARZĘDZI ORAZ USUWANIEM AWARII INSTALACJI TECHNICZNYCH:</w:t>
      </w:r>
    </w:p>
    <w:p w14:paraId="4A211CD7"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uderzenie o ruchome i luźne elementy;</w:t>
      </w:r>
    </w:p>
    <w:p w14:paraId="735C30AE"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lastRenderedPageBreak/>
        <w:t>uderzenie w wystające i ostre elementy stałe;</w:t>
      </w:r>
    </w:p>
    <w:p w14:paraId="32C4757A"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porażenie prądem elektrycznym;</w:t>
      </w:r>
    </w:p>
    <w:p w14:paraId="35DBA34F"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poparzenie termiczne w kontakcie z gorącymi powierzchniami.</w:t>
      </w:r>
    </w:p>
    <w:p w14:paraId="2BE0C0D9" w14:textId="77777777" w:rsidR="007A0A75" w:rsidRPr="008239DF" w:rsidRDefault="007A0A75" w:rsidP="008239DF">
      <w:pPr>
        <w:spacing w:after="120" w:line="23" w:lineRule="atLeast"/>
        <w:jc w:val="both"/>
        <w:rPr>
          <w:rFonts w:asciiTheme="minorHAnsi" w:hAnsiTheme="minorHAnsi" w:cstheme="minorHAnsi"/>
          <w:b/>
          <w:bCs/>
          <w:sz w:val="22"/>
          <w:szCs w:val="22"/>
        </w:rPr>
      </w:pPr>
      <w:r w:rsidRPr="008239DF">
        <w:rPr>
          <w:rFonts w:asciiTheme="minorHAnsi" w:hAnsiTheme="minorHAnsi" w:cstheme="minorHAnsi"/>
          <w:b/>
          <w:bCs/>
          <w:sz w:val="22"/>
          <w:szCs w:val="22"/>
        </w:rPr>
        <w:t>ZAGROŻENIA ZWIĄZANE Z WYKONYWANIEM PRAC PONIŻEJ POZIOMU GRUNTU, NP.: SIEĆ KANALIZACYJNA, STUDZIENKI, INSTALACJE PODZIEMNE, WYKOPY:</w:t>
      </w:r>
    </w:p>
    <w:p w14:paraId="685313CE"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zatrucie gazami;</w:t>
      </w:r>
    </w:p>
    <w:p w14:paraId="562BB0E8"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zasypanie, obsunięcie ziemi lub innych materiałów;</w:t>
      </w:r>
    </w:p>
    <w:p w14:paraId="652EA3C6"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uderzenie przez spadające przedmioty;</w:t>
      </w:r>
    </w:p>
    <w:p w14:paraId="494DC78F"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wybuch, pożar.</w:t>
      </w:r>
    </w:p>
    <w:p w14:paraId="7FD1C4CD"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b/>
          <w:bCs/>
          <w:sz w:val="22"/>
          <w:szCs w:val="22"/>
        </w:rPr>
        <w:t>PODSTAWOWE ZASADY BEZPIECZEŃSTWA:</w:t>
      </w:r>
    </w:p>
    <w:p w14:paraId="2D77F0A6"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Należy poruszać się po wyznaczonych drogach komunikacyjnych;</w:t>
      </w:r>
    </w:p>
    <w:p w14:paraId="6D57D3AA"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Należy stosować środki ochrony indywidualnej adekwatne do występujących zagrożeń;</w:t>
      </w:r>
    </w:p>
    <w:p w14:paraId="5D6005E9"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Stosować się do obowiązujących znaków bezpieczeństwa i ppoż. oraz ruchu drogowego;</w:t>
      </w:r>
    </w:p>
    <w:p w14:paraId="47CF9DE0"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Nie wolno korzystać z urządzeń i narzędzi, nie mając do tego odpowiednich kwalifikacji i uprawnień;</w:t>
      </w:r>
    </w:p>
    <w:p w14:paraId="02E8793D"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Nie wolno zaśmiecać i zanieczyszczać terenu;</w:t>
      </w:r>
    </w:p>
    <w:p w14:paraId="2B7FCAFD"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Palenie tytoniu dozwolone tylko w miejscu wyznaczonym;</w:t>
      </w:r>
    </w:p>
    <w:p w14:paraId="609B1DBC" w14:textId="4C996CC9" w:rsidR="007A0A75" w:rsidRPr="008239DF" w:rsidRDefault="00854338"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Pr>
          <w:rFonts w:asciiTheme="minorHAnsi" w:hAnsiTheme="minorHAnsi" w:cstheme="minorHAnsi"/>
          <w:sz w:val="22"/>
          <w:szCs w:val="22"/>
        </w:rPr>
        <w:t>Obowiązuje z</w:t>
      </w:r>
      <w:r w:rsidR="007A0A75" w:rsidRPr="008239DF">
        <w:rPr>
          <w:rFonts w:asciiTheme="minorHAnsi" w:hAnsiTheme="minorHAnsi" w:cstheme="minorHAnsi"/>
          <w:sz w:val="22"/>
          <w:szCs w:val="22"/>
        </w:rPr>
        <w:t>akaz spożywania napojów alkoholowych, środków odurzających i narkotycznych;</w:t>
      </w:r>
    </w:p>
    <w:p w14:paraId="39D08D43"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Każde zauważone zagrożenie, incydent lub wypadek należy zgłosić koordynatorowi sprawującemu nadzór na bezpieczeństwem i higieną pracy.</w:t>
      </w:r>
    </w:p>
    <w:p w14:paraId="697E6F16"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b/>
          <w:sz w:val="22"/>
          <w:szCs w:val="22"/>
        </w:rPr>
        <w:t>PIERWSZA POMOC:</w:t>
      </w:r>
    </w:p>
    <w:p w14:paraId="32788A37" w14:textId="77777777" w:rsidR="007A0A75" w:rsidRPr="008239DF" w:rsidRDefault="007A0A75" w:rsidP="00A21BF0">
      <w:pPr>
        <w:widowControl w:val="0"/>
        <w:numPr>
          <w:ilvl w:val="0"/>
          <w:numId w:val="50"/>
        </w:numPr>
        <w:autoSpaceDN w:val="0"/>
        <w:spacing w:after="120" w:line="23" w:lineRule="atLeast"/>
        <w:textAlignment w:val="baseline"/>
        <w:rPr>
          <w:rFonts w:asciiTheme="minorHAnsi" w:hAnsiTheme="minorHAnsi" w:cstheme="minorHAnsi"/>
          <w:sz w:val="22"/>
          <w:szCs w:val="22"/>
        </w:rPr>
      </w:pPr>
      <w:r w:rsidRPr="008239DF">
        <w:rPr>
          <w:rFonts w:asciiTheme="minorHAnsi" w:hAnsiTheme="minorHAnsi" w:cstheme="minorHAnsi"/>
          <w:sz w:val="22"/>
          <w:szCs w:val="22"/>
        </w:rPr>
        <w:t>Informacje o osobach wyznaczonych do udzielania pierwszej pomocy, miejsca ich pracy oraz telefon kontaktowy umieszczone są przy apteczkach pierwszej pomocy.</w:t>
      </w:r>
    </w:p>
    <w:p w14:paraId="555B370C"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sz w:val="22"/>
          <w:szCs w:val="22"/>
        </w:rPr>
        <w:t xml:space="preserve"> </w:t>
      </w:r>
    </w:p>
    <w:p w14:paraId="275BA3BF"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b/>
          <w:sz w:val="22"/>
          <w:szCs w:val="22"/>
        </w:rPr>
        <w:t>TELEFONY ALARMOWE:</w:t>
      </w:r>
    </w:p>
    <w:p w14:paraId="01A5AECE"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sz w:val="22"/>
          <w:szCs w:val="22"/>
        </w:rPr>
        <w:t xml:space="preserve">Centrum Ratownictwa- </w:t>
      </w:r>
      <w:r w:rsidRPr="008239DF">
        <w:rPr>
          <w:rFonts w:asciiTheme="minorHAnsi" w:hAnsiTheme="minorHAnsi" w:cstheme="minorHAnsi"/>
          <w:b/>
          <w:sz w:val="22"/>
          <w:szCs w:val="22"/>
        </w:rPr>
        <w:t>112</w:t>
      </w:r>
    </w:p>
    <w:p w14:paraId="4C2FD533"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sz w:val="22"/>
          <w:szCs w:val="22"/>
        </w:rPr>
        <w:t xml:space="preserve">Pogotowie Ratunkowe- </w:t>
      </w:r>
      <w:r w:rsidRPr="008239DF">
        <w:rPr>
          <w:rFonts w:asciiTheme="minorHAnsi" w:hAnsiTheme="minorHAnsi" w:cstheme="minorHAnsi"/>
          <w:b/>
          <w:sz w:val="22"/>
          <w:szCs w:val="22"/>
        </w:rPr>
        <w:t>999</w:t>
      </w:r>
    </w:p>
    <w:p w14:paraId="6212E07D"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sz w:val="22"/>
          <w:szCs w:val="22"/>
        </w:rPr>
        <w:t>Straż Pożarna –</w:t>
      </w:r>
      <w:r w:rsidRPr="008239DF">
        <w:rPr>
          <w:rFonts w:asciiTheme="minorHAnsi" w:hAnsiTheme="minorHAnsi" w:cstheme="minorHAnsi"/>
          <w:b/>
          <w:sz w:val="22"/>
          <w:szCs w:val="22"/>
        </w:rPr>
        <w:t xml:space="preserve"> 998</w:t>
      </w:r>
    </w:p>
    <w:p w14:paraId="093B1459" w14:textId="77777777" w:rsidR="007A0A75" w:rsidRPr="008239DF" w:rsidRDefault="007A0A75" w:rsidP="008239DF">
      <w:pPr>
        <w:spacing w:after="120" w:line="23" w:lineRule="atLeast"/>
        <w:rPr>
          <w:rFonts w:asciiTheme="minorHAnsi" w:hAnsiTheme="minorHAnsi" w:cstheme="minorHAnsi"/>
          <w:b/>
          <w:sz w:val="22"/>
          <w:szCs w:val="22"/>
        </w:rPr>
      </w:pPr>
      <w:r w:rsidRPr="008239DF">
        <w:rPr>
          <w:rFonts w:asciiTheme="minorHAnsi" w:hAnsiTheme="minorHAnsi" w:cstheme="minorHAnsi"/>
          <w:sz w:val="22"/>
          <w:szCs w:val="22"/>
        </w:rPr>
        <w:t>Policja-</w:t>
      </w:r>
      <w:r w:rsidRPr="008239DF">
        <w:rPr>
          <w:rFonts w:asciiTheme="minorHAnsi" w:hAnsiTheme="minorHAnsi" w:cstheme="minorHAnsi"/>
          <w:b/>
          <w:sz w:val="22"/>
          <w:szCs w:val="22"/>
        </w:rPr>
        <w:t xml:space="preserve"> 997</w:t>
      </w:r>
    </w:p>
    <w:p w14:paraId="3A885441" w14:textId="1A5A3634" w:rsidR="007A0A75" w:rsidRPr="008239DF" w:rsidRDefault="007A0A75" w:rsidP="008239DF">
      <w:pPr>
        <w:spacing w:after="120" w:line="23" w:lineRule="atLeast"/>
        <w:jc w:val="both"/>
        <w:rPr>
          <w:rFonts w:asciiTheme="minorHAnsi" w:hAnsiTheme="minorHAnsi" w:cstheme="minorHAnsi"/>
          <w:sz w:val="22"/>
          <w:szCs w:val="22"/>
        </w:rPr>
      </w:pPr>
      <w:r w:rsidRPr="008239DF">
        <w:rPr>
          <w:rFonts w:asciiTheme="minorHAnsi" w:hAnsiTheme="minorHAnsi" w:cstheme="minorHAnsi"/>
          <w:b/>
          <w:bCs/>
          <w:sz w:val="22"/>
          <w:szCs w:val="22"/>
        </w:rPr>
        <w:t>OŚWIADCZAM, IŻ ZAPOZNAŁEM/AM SIĘ I PRZYJMUJĘ DO STOSOWANIA POWYŻSZĄ INFORMACJĘ ORAZ ZOBOWIĄZUJĘ SIĘ DO JEJ PRZEKAZANIA SWOIM PRACOWNIKOM.</w:t>
      </w:r>
    </w:p>
    <w:p w14:paraId="1B1504C0" w14:textId="77777777" w:rsidR="007A0A75" w:rsidRDefault="007A0A75" w:rsidP="008239DF">
      <w:pPr>
        <w:spacing w:after="120" w:line="23" w:lineRule="atLeast"/>
        <w:rPr>
          <w:rFonts w:asciiTheme="minorHAnsi" w:hAnsiTheme="minorHAnsi" w:cstheme="minorHAnsi"/>
          <w:sz w:val="22"/>
          <w:szCs w:val="22"/>
        </w:rPr>
      </w:pPr>
    </w:p>
    <w:p w14:paraId="13095FAE" w14:textId="77777777" w:rsidR="008239DF" w:rsidRDefault="008239DF" w:rsidP="008239DF">
      <w:pPr>
        <w:spacing w:after="120" w:line="23" w:lineRule="atLeast"/>
        <w:rPr>
          <w:rFonts w:asciiTheme="minorHAnsi" w:hAnsiTheme="minorHAnsi" w:cstheme="minorHAnsi"/>
          <w:sz w:val="22"/>
          <w:szCs w:val="22"/>
        </w:rPr>
      </w:pPr>
    </w:p>
    <w:p w14:paraId="7A41DE09" w14:textId="77777777" w:rsidR="008239DF" w:rsidRPr="008239DF" w:rsidRDefault="008239DF" w:rsidP="008239DF">
      <w:pPr>
        <w:spacing w:after="120" w:line="23" w:lineRule="atLeast"/>
        <w:rPr>
          <w:rFonts w:asciiTheme="minorHAnsi" w:hAnsiTheme="minorHAnsi" w:cstheme="minorHAnsi"/>
          <w:sz w:val="22"/>
          <w:szCs w:val="22"/>
        </w:rPr>
      </w:pPr>
    </w:p>
    <w:p w14:paraId="10640A00"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sz w:val="22"/>
          <w:szCs w:val="22"/>
        </w:rPr>
        <w:t>....................................................</w:t>
      </w:r>
      <w:r w:rsidRPr="008239DF">
        <w:rPr>
          <w:rFonts w:asciiTheme="minorHAnsi" w:hAnsiTheme="minorHAnsi" w:cstheme="minorHAnsi"/>
          <w:sz w:val="22"/>
          <w:szCs w:val="22"/>
        </w:rPr>
        <w:tab/>
      </w:r>
      <w:r w:rsidRPr="008239DF">
        <w:rPr>
          <w:rFonts w:asciiTheme="minorHAnsi" w:hAnsiTheme="minorHAnsi" w:cstheme="minorHAnsi"/>
          <w:sz w:val="22"/>
          <w:szCs w:val="22"/>
        </w:rPr>
        <w:tab/>
        <w:t xml:space="preserve">     ..............................................................</w:t>
      </w:r>
    </w:p>
    <w:p w14:paraId="68E06A14" w14:textId="77777777" w:rsidR="007A0A75"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sz w:val="22"/>
          <w:szCs w:val="22"/>
        </w:rPr>
        <w:t xml:space="preserve">              (miejscowość, data  )                                    (czytelny podpis wykonawcy)</w:t>
      </w:r>
    </w:p>
    <w:p w14:paraId="2D64F331" w14:textId="77777777" w:rsidR="008239DF" w:rsidRDefault="008239DF" w:rsidP="008239DF">
      <w:pPr>
        <w:spacing w:after="120" w:line="23" w:lineRule="atLeast"/>
        <w:rPr>
          <w:rFonts w:asciiTheme="minorHAnsi" w:hAnsiTheme="minorHAnsi" w:cstheme="minorHAnsi"/>
          <w:sz w:val="22"/>
          <w:szCs w:val="22"/>
        </w:rPr>
      </w:pPr>
    </w:p>
    <w:p w14:paraId="5C3347D1" w14:textId="77777777" w:rsidR="008239DF" w:rsidRDefault="008239DF" w:rsidP="008239DF">
      <w:pPr>
        <w:spacing w:after="120" w:line="23" w:lineRule="atLeast"/>
        <w:rPr>
          <w:rFonts w:asciiTheme="minorHAnsi" w:hAnsiTheme="minorHAnsi" w:cstheme="minorHAnsi"/>
          <w:sz w:val="22"/>
          <w:szCs w:val="22"/>
        </w:rPr>
      </w:pPr>
    </w:p>
    <w:p w14:paraId="0452776E" w14:textId="77777777" w:rsidR="007A0A75" w:rsidRPr="008239DF" w:rsidRDefault="007A0A75" w:rsidP="008239DF">
      <w:pPr>
        <w:spacing w:after="120" w:line="23" w:lineRule="atLeast"/>
        <w:jc w:val="right"/>
        <w:rPr>
          <w:rFonts w:asciiTheme="minorHAnsi" w:hAnsiTheme="minorHAnsi" w:cstheme="minorHAnsi"/>
          <w:i/>
          <w:iCs/>
          <w:sz w:val="22"/>
          <w:szCs w:val="22"/>
        </w:rPr>
      </w:pPr>
      <w:r w:rsidRPr="008239DF">
        <w:rPr>
          <w:rFonts w:asciiTheme="minorHAnsi" w:hAnsiTheme="minorHAnsi" w:cstheme="minorHAnsi"/>
          <w:i/>
          <w:iCs/>
          <w:sz w:val="22"/>
          <w:szCs w:val="22"/>
        </w:rPr>
        <w:br w:type="page"/>
      </w:r>
      <w:r w:rsidRPr="008239DF">
        <w:rPr>
          <w:rFonts w:asciiTheme="minorHAnsi" w:hAnsiTheme="minorHAnsi" w:cstheme="minorHAnsi"/>
          <w:i/>
          <w:iCs/>
          <w:sz w:val="22"/>
          <w:szCs w:val="22"/>
        </w:rPr>
        <w:lastRenderedPageBreak/>
        <w:t>Załącznik nr 2</w:t>
      </w:r>
    </w:p>
    <w:p w14:paraId="6ABC7B98" w14:textId="57938E5A" w:rsidR="007A0A75" w:rsidRPr="008239DF" w:rsidRDefault="007A0A75" w:rsidP="008239DF">
      <w:pPr>
        <w:spacing w:after="120" w:line="23" w:lineRule="atLeast"/>
        <w:jc w:val="right"/>
        <w:rPr>
          <w:rFonts w:asciiTheme="minorHAnsi" w:hAnsiTheme="minorHAnsi" w:cstheme="minorHAnsi"/>
          <w:i/>
          <w:iCs/>
          <w:sz w:val="22"/>
          <w:szCs w:val="22"/>
        </w:rPr>
      </w:pPr>
      <w:r w:rsidRPr="008239DF">
        <w:rPr>
          <w:rFonts w:asciiTheme="minorHAnsi" w:hAnsiTheme="minorHAnsi" w:cstheme="minorHAnsi"/>
          <w:i/>
          <w:iCs/>
          <w:sz w:val="22"/>
          <w:szCs w:val="22"/>
        </w:rPr>
        <w:t>do umowy nr 2001-ILZ.023</w:t>
      </w:r>
      <w:r w:rsidR="007D4B7A">
        <w:rPr>
          <w:rFonts w:asciiTheme="minorHAnsi" w:hAnsiTheme="minorHAnsi" w:cstheme="minorHAnsi"/>
          <w:i/>
          <w:iCs/>
          <w:sz w:val="22"/>
          <w:szCs w:val="22"/>
        </w:rPr>
        <w:t>……..</w:t>
      </w:r>
      <w:r w:rsidR="00060E36">
        <w:rPr>
          <w:rFonts w:asciiTheme="minorHAnsi" w:hAnsiTheme="minorHAnsi" w:cstheme="minorHAnsi"/>
          <w:i/>
          <w:iCs/>
          <w:sz w:val="22"/>
          <w:szCs w:val="22"/>
        </w:rPr>
        <w:t>.</w:t>
      </w:r>
      <w:r w:rsidRPr="008239DF">
        <w:rPr>
          <w:rFonts w:asciiTheme="minorHAnsi" w:hAnsiTheme="minorHAnsi" w:cstheme="minorHAnsi"/>
          <w:i/>
          <w:iCs/>
          <w:sz w:val="22"/>
          <w:szCs w:val="22"/>
        </w:rPr>
        <w:t>202</w:t>
      </w:r>
      <w:r w:rsidR="007D4B7A">
        <w:rPr>
          <w:rFonts w:asciiTheme="minorHAnsi" w:hAnsiTheme="minorHAnsi" w:cstheme="minorHAnsi"/>
          <w:i/>
          <w:iCs/>
          <w:sz w:val="22"/>
          <w:szCs w:val="22"/>
        </w:rPr>
        <w:t>4</w:t>
      </w:r>
    </w:p>
    <w:p w14:paraId="5BDE5EBE" w14:textId="27A04749" w:rsidR="007A0A75" w:rsidRPr="008239DF" w:rsidRDefault="007A0A75" w:rsidP="008239DF">
      <w:pPr>
        <w:spacing w:after="120" w:line="23" w:lineRule="atLeast"/>
        <w:jc w:val="right"/>
        <w:rPr>
          <w:rFonts w:asciiTheme="minorHAnsi" w:hAnsiTheme="minorHAnsi" w:cstheme="minorHAnsi"/>
          <w:sz w:val="22"/>
          <w:szCs w:val="22"/>
        </w:rPr>
      </w:pPr>
    </w:p>
    <w:p w14:paraId="7CE587C5" w14:textId="77777777" w:rsidR="007A0A75" w:rsidRPr="008239DF" w:rsidRDefault="007A0A75" w:rsidP="008239DF">
      <w:pPr>
        <w:spacing w:after="120" w:line="23" w:lineRule="atLeast"/>
        <w:rPr>
          <w:rFonts w:asciiTheme="minorHAnsi" w:hAnsiTheme="minorHAnsi" w:cstheme="minorHAnsi"/>
          <w:sz w:val="22"/>
          <w:szCs w:val="22"/>
        </w:rPr>
      </w:pPr>
    </w:p>
    <w:p w14:paraId="0C968E3A" w14:textId="77777777" w:rsidR="007A0A75" w:rsidRPr="008239DF" w:rsidRDefault="007A0A75" w:rsidP="008239DF">
      <w:pPr>
        <w:spacing w:after="120" w:line="23" w:lineRule="atLeast"/>
        <w:rPr>
          <w:rFonts w:asciiTheme="minorHAnsi" w:hAnsiTheme="minorHAnsi" w:cstheme="minorHAnsi"/>
          <w:sz w:val="22"/>
          <w:szCs w:val="22"/>
        </w:rPr>
      </w:pPr>
    </w:p>
    <w:p w14:paraId="06DAEBB7" w14:textId="77777777" w:rsidR="007A0A75" w:rsidRPr="008239DF" w:rsidRDefault="007A0A75" w:rsidP="008239DF">
      <w:pPr>
        <w:spacing w:after="120" w:line="23" w:lineRule="atLeast"/>
        <w:rPr>
          <w:rFonts w:asciiTheme="minorHAnsi" w:hAnsiTheme="minorHAnsi" w:cstheme="minorHAnsi"/>
          <w:sz w:val="22"/>
          <w:szCs w:val="22"/>
        </w:rPr>
      </w:pPr>
      <w:r w:rsidRPr="008239DF">
        <w:rPr>
          <w:rFonts w:asciiTheme="minorHAnsi" w:hAnsiTheme="minorHAnsi" w:cstheme="minorHAnsi"/>
          <w:sz w:val="22"/>
          <w:szCs w:val="22"/>
        </w:rPr>
        <w:t>Potwierdzenie zapoznania się z informacją o zagrożeniach dla życia i zdrowia oraz zasadach bezpieczeństwa w Izbie Administracji Skarbowej w Białymstoku i podległych jednostkach</w:t>
      </w:r>
    </w:p>
    <w:p w14:paraId="17917824" w14:textId="77777777" w:rsidR="007A0A75" w:rsidRPr="008239DF" w:rsidRDefault="007A0A75" w:rsidP="008239DF">
      <w:pPr>
        <w:spacing w:after="120" w:line="23" w:lineRule="atLeast"/>
        <w:rPr>
          <w:rFonts w:asciiTheme="minorHAnsi" w:hAnsiTheme="minorHAnsi" w:cstheme="minorHAnsi"/>
          <w:sz w:val="22"/>
          <w:szCs w:val="22"/>
        </w:rPr>
      </w:pPr>
    </w:p>
    <w:tbl>
      <w:tblPr>
        <w:tblW w:w="9384" w:type="dxa"/>
        <w:tblInd w:w="-20"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549"/>
        <w:gridCol w:w="2988"/>
        <w:gridCol w:w="3363"/>
        <w:gridCol w:w="2484"/>
      </w:tblGrid>
      <w:tr w:rsidR="007A0A75" w:rsidRPr="008239DF" w14:paraId="4B76A156" w14:textId="77777777" w:rsidTr="00BA0164">
        <w:tc>
          <w:tcPr>
            <w:tcW w:w="548" w:type="dxa"/>
            <w:tcBorders>
              <w:top w:val="single" w:sz="4" w:space="0" w:color="000001"/>
              <w:left w:val="single" w:sz="4" w:space="0" w:color="000001"/>
              <w:bottom w:val="single" w:sz="4" w:space="0" w:color="000001"/>
              <w:right w:val="nil"/>
            </w:tcBorders>
            <w:shd w:val="clear" w:color="auto" w:fill="FFFFFF"/>
            <w:hideMark/>
          </w:tcPr>
          <w:p w14:paraId="42BABA72" w14:textId="77777777" w:rsidR="007A0A75" w:rsidRPr="008239DF" w:rsidRDefault="007A0A75" w:rsidP="008239DF">
            <w:pPr>
              <w:snapToGrid w:val="0"/>
              <w:spacing w:after="120" w:line="23" w:lineRule="atLeast"/>
              <w:rPr>
                <w:rFonts w:asciiTheme="minorHAnsi" w:hAnsiTheme="minorHAnsi" w:cstheme="minorHAnsi"/>
                <w:sz w:val="22"/>
                <w:szCs w:val="22"/>
              </w:rPr>
            </w:pPr>
            <w:r w:rsidRPr="008239DF">
              <w:rPr>
                <w:rFonts w:asciiTheme="minorHAnsi" w:hAnsiTheme="minorHAnsi" w:cstheme="minorHAnsi"/>
                <w:sz w:val="22"/>
                <w:szCs w:val="22"/>
              </w:rPr>
              <w:t>L.p.</w:t>
            </w:r>
          </w:p>
        </w:tc>
        <w:tc>
          <w:tcPr>
            <w:tcW w:w="2988" w:type="dxa"/>
            <w:tcBorders>
              <w:top w:val="single" w:sz="4" w:space="0" w:color="000001"/>
              <w:left w:val="single" w:sz="4" w:space="0" w:color="000001"/>
              <w:bottom w:val="single" w:sz="4" w:space="0" w:color="000001"/>
              <w:right w:val="nil"/>
            </w:tcBorders>
            <w:shd w:val="clear" w:color="auto" w:fill="FFFFFF"/>
            <w:hideMark/>
          </w:tcPr>
          <w:p w14:paraId="108F7831"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Nazwisko i imię pracownika</w:t>
            </w:r>
          </w:p>
        </w:tc>
        <w:tc>
          <w:tcPr>
            <w:tcW w:w="3363" w:type="dxa"/>
            <w:tcBorders>
              <w:top w:val="single" w:sz="4" w:space="0" w:color="000001"/>
              <w:left w:val="single" w:sz="4" w:space="0" w:color="000001"/>
              <w:bottom w:val="single" w:sz="4" w:space="0" w:color="000001"/>
              <w:right w:val="nil"/>
            </w:tcBorders>
            <w:shd w:val="clear" w:color="auto" w:fill="FFFFFF"/>
            <w:hideMark/>
          </w:tcPr>
          <w:p w14:paraId="6B029BEE"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Macierzysty pracodawca</w:t>
            </w:r>
          </w:p>
        </w:tc>
        <w:tc>
          <w:tcPr>
            <w:tcW w:w="2484" w:type="dxa"/>
            <w:tcBorders>
              <w:top w:val="single" w:sz="4" w:space="0" w:color="000001"/>
              <w:left w:val="single" w:sz="4" w:space="0" w:color="000001"/>
              <w:bottom w:val="single" w:sz="4" w:space="0" w:color="000001"/>
              <w:right w:val="single" w:sz="4" w:space="0" w:color="000001"/>
            </w:tcBorders>
            <w:shd w:val="clear" w:color="auto" w:fill="FFFFFF"/>
            <w:hideMark/>
          </w:tcPr>
          <w:p w14:paraId="5E24F923"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Czytelny podpis</w:t>
            </w:r>
          </w:p>
        </w:tc>
      </w:tr>
      <w:tr w:rsidR="007A0A75" w:rsidRPr="008239DF" w14:paraId="0D82EFC2" w14:textId="77777777" w:rsidTr="00BA0164">
        <w:tc>
          <w:tcPr>
            <w:tcW w:w="548" w:type="dxa"/>
            <w:tcBorders>
              <w:top w:val="single" w:sz="4" w:space="0" w:color="000001"/>
              <w:left w:val="single" w:sz="4" w:space="0" w:color="000001"/>
              <w:bottom w:val="single" w:sz="4" w:space="0" w:color="000001"/>
              <w:right w:val="nil"/>
            </w:tcBorders>
            <w:shd w:val="clear" w:color="auto" w:fill="FFFFFF"/>
            <w:hideMark/>
          </w:tcPr>
          <w:p w14:paraId="2118301E"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1</w:t>
            </w:r>
          </w:p>
        </w:tc>
        <w:tc>
          <w:tcPr>
            <w:tcW w:w="2988" w:type="dxa"/>
            <w:tcBorders>
              <w:top w:val="single" w:sz="4" w:space="0" w:color="000001"/>
              <w:left w:val="single" w:sz="4" w:space="0" w:color="000001"/>
              <w:bottom w:val="single" w:sz="4" w:space="0" w:color="000001"/>
              <w:right w:val="nil"/>
            </w:tcBorders>
            <w:shd w:val="clear" w:color="auto" w:fill="FFFFFF"/>
          </w:tcPr>
          <w:p w14:paraId="37FABA80"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28D1A4E8"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0DB01B0C" w14:textId="77777777" w:rsidR="007A0A75" w:rsidRPr="008239DF" w:rsidRDefault="007A0A75" w:rsidP="008239DF">
            <w:pPr>
              <w:spacing w:after="120" w:line="23" w:lineRule="atLeast"/>
              <w:rPr>
                <w:rFonts w:asciiTheme="minorHAnsi" w:hAnsiTheme="minorHAnsi" w:cstheme="minorHAnsi"/>
                <w:sz w:val="22"/>
                <w:szCs w:val="22"/>
              </w:rPr>
            </w:pPr>
          </w:p>
        </w:tc>
        <w:tc>
          <w:tcPr>
            <w:tcW w:w="3363" w:type="dxa"/>
            <w:tcBorders>
              <w:top w:val="single" w:sz="4" w:space="0" w:color="000001"/>
              <w:left w:val="single" w:sz="4" w:space="0" w:color="000001"/>
              <w:bottom w:val="single" w:sz="4" w:space="0" w:color="000001"/>
              <w:right w:val="nil"/>
            </w:tcBorders>
            <w:shd w:val="clear" w:color="auto" w:fill="FFFFFF"/>
          </w:tcPr>
          <w:p w14:paraId="380A48C4" w14:textId="77777777" w:rsidR="007A0A75" w:rsidRPr="008239DF" w:rsidRDefault="007A0A75" w:rsidP="008239DF">
            <w:pPr>
              <w:snapToGrid w:val="0"/>
              <w:spacing w:after="120" w:line="23" w:lineRule="atLeast"/>
              <w:rPr>
                <w:rFonts w:asciiTheme="minorHAnsi" w:hAnsiTheme="minorHAnsi" w:cstheme="minorHAnsi"/>
                <w:sz w:val="22"/>
                <w:szCs w:val="22"/>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7D9663E3" w14:textId="77777777" w:rsidR="007A0A75" w:rsidRPr="008239DF" w:rsidRDefault="007A0A75" w:rsidP="008239DF">
            <w:pPr>
              <w:snapToGrid w:val="0"/>
              <w:spacing w:after="120" w:line="23" w:lineRule="atLeast"/>
              <w:rPr>
                <w:rFonts w:asciiTheme="minorHAnsi" w:hAnsiTheme="minorHAnsi" w:cstheme="minorHAnsi"/>
                <w:sz w:val="22"/>
                <w:szCs w:val="22"/>
              </w:rPr>
            </w:pPr>
          </w:p>
        </w:tc>
      </w:tr>
      <w:tr w:rsidR="007A0A75" w:rsidRPr="008239DF" w14:paraId="085DDF67" w14:textId="77777777" w:rsidTr="00BA0164">
        <w:tc>
          <w:tcPr>
            <w:tcW w:w="548" w:type="dxa"/>
            <w:tcBorders>
              <w:top w:val="single" w:sz="4" w:space="0" w:color="000001"/>
              <w:left w:val="single" w:sz="4" w:space="0" w:color="000001"/>
              <w:bottom w:val="single" w:sz="4" w:space="0" w:color="000001"/>
              <w:right w:val="nil"/>
            </w:tcBorders>
            <w:shd w:val="clear" w:color="auto" w:fill="FFFFFF"/>
            <w:hideMark/>
          </w:tcPr>
          <w:p w14:paraId="7334955A"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2</w:t>
            </w:r>
          </w:p>
        </w:tc>
        <w:tc>
          <w:tcPr>
            <w:tcW w:w="2988" w:type="dxa"/>
            <w:tcBorders>
              <w:top w:val="single" w:sz="4" w:space="0" w:color="000001"/>
              <w:left w:val="single" w:sz="4" w:space="0" w:color="000001"/>
              <w:bottom w:val="single" w:sz="4" w:space="0" w:color="000001"/>
              <w:right w:val="nil"/>
            </w:tcBorders>
            <w:shd w:val="clear" w:color="auto" w:fill="FFFFFF"/>
          </w:tcPr>
          <w:p w14:paraId="4352A085"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53E4EDD9"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10858E61" w14:textId="77777777" w:rsidR="007A0A75" w:rsidRPr="008239DF" w:rsidRDefault="007A0A75" w:rsidP="008239DF">
            <w:pPr>
              <w:spacing w:after="120" w:line="23" w:lineRule="atLeast"/>
              <w:rPr>
                <w:rFonts w:asciiTheme="minorHAnsi" w:hAnsiTheme="minorHAnsi" w:cstheme="minorHAnsi"/>
                <w:sz w:val="22"/>
                <w:szCs w:val="22"/>
              </w:rPr>
            </w:pPr>
          </w:p>
        </w:tc>
        <w:tc>
          <w:tcPr>
            <w:tcW w:w="3363" w:type="dxa"/>
            <w:tcBorders>
              <w:top w:val="single" w:sz="4" w:space="0" w:color="000001"/>
              <w:left w:val="single" w:sz="4" w:space="0" w:color="000001"/>
              <w:bottom w:val="single" w:sz="4" w:space="0" w:color="000001"/>
              <w:right w:val="nil"/>
            </w:tcBorders>
            <w:shd w:val="clear" w:color="auto" w:fill="FFFFFF"/>
          </w:tcPr>
          <w:p w14:paraId="6EB3CBF8" w14:textId="77777777" w:rsidR="007A0A75" w:rsidRPr="008239DF" w:rsidRDefault="007A0A75" w:rsidP="008239DF">
            <w:pPr>
              <w:snapToGrid w:val="0"/>
              <w:spacing w:after="120" w:line="23" w:lineRule="atLeast"/>
              <w:rPr>
                <w:rFonts w:asciiTheme="minorHAnsi" w:hAnsiTheme="minorHAnsi" w:cstheme="minorHAnsi"/>
                <w:sz w:val="22"/>
                <w:szCs w:val="22"/>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02A4D3CC" w14:textId="77777777" w:rsidR="007A0A75" w:rsidRPr="008239DF" w:rsidRDefault="007A0A75" w:rsidP="008239DF">
            <w:pPr>
              <w:snapToGrid w:val="0"/>
              <w:spacing w:after="120" w:line="23" w:lineRule="atLeast"/>
              <w:rPr>
                <w:rFonts w:asciiTheme="minorHAnsi" w:hAnsiTheme="minorHAnsi" w:cstheme="minorHAnsi"/>
                <w:sz w:val="22"/>
                <w:szCs w:val="22"/>
              </w:rPr>
            </w:pPr>
          </w:p>
        </w:tc>
      </w:tr>
      <w:tr w:rsidR="007A0A75" w:rsidRPr="008239DF" w14:paraId="04A363FB" w14:textId="77777777" w:rsidTr="00BA0164">
        <w:tc>
          <w:tcPr>
            <w:tcW w:w="548" w:type="dxa"/>
            <w:tcBorders>
              <w:top w:val="single" w:sz="4" w:space="0" w:color="000001"/>
              <w:left w:val="single" w:sz="4" w:space="0" w:color="000001"/>
              <w:bottom w:val="single" w:sz="4" w:space="0" w:color="000001"/>
              <w:right w:val="nil"/>
            </w:tcBorders>
            <w:shd w:val="clear" w:color="auto" w:fill="FFFFFF"/>
            <w:hideMark/>
          </w:tcPr>
          <w:p w14:paraId="14501EEE"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3</w:t>
            </w:r>
          </w:p>
        </w:tc>
        <w:tc>
          <w:tcPr>
            <w:tcW w:w="2988" w:type="dxa"/>
            <w:tcBorders>
              <w:top w:val="single" w:sz="4" w:space="0" w:color="000001"/>
              <w:left w:val="single" w:sz="4" w:space="0" w:color="000001"/>
              <w:bottom w:val="single" w:sz="4" w:space="0" w:color="000001"/>
              <w:right w:val="nil"/>
            </w:tcBorders>
            <w:shd w:val="clear" w:color="auto" w:fill="FFFFFF"/>
          </w:tcPr>
          <w:p w14:paraId="60BF56E2"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2775032B"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4F07495C" w14:textId="77777777" w:rsidR="007A0A75" w:rsidRPr="008239DF" w:rsidRDefault="007A0A75" w:rsidP="008239DF">
            <w:pPr>
              <w:spacing w:after="120" w:line="23" w:lineRule="atLeast"/>
              <w:rPr>
                <w:rFonts w:asciiTheme="minorHAnsi" w:hAnsiTheme="minorHAnsi" w:cstheme="minorHAnsi"/>
                <w:sz w:val="22"/>
                <w:szCs w:val="22"/>
              </w:rPr>
            </w:pPr>
          </w:p>
        </w:tc>
        <w:tc>
          <w:tcPr>
            <w:tcW w:w="3363" w:type="dxa"/>
            <w:tcBorders>
              <w:top w:val="single" w:sz="4" w:space="0" w:color="000001"/>
              <w:left w:val="single" w:sz="4" w:space="0" w:color="000001"/>
              <w:bottom w:val="single" w:sz="4" w:space="0" w:color="000001"/>
              <w:right w:val="nil"/>
            </w:tcBorders>
            <w:shd w:val="clear" w:color="auto" w:fill="FFFFFF"/>
          </w:tcPr>
          <w:p w14:paraId="659625DC" w14:textId="77777777" w:rsidR="007A0A75" w:rsidRPr="008239DF" w:rsidRDefault="007A0A75" w:rsidP="008239DF">
            <w:pPr>
              <w:snapToGrid w:val="0"/>
              <w:spacing w:after="120" w:line="23" w:lineRule="atLeast"/>
              <w:rPr>
                <w:rFonts w:asciiTheme="minorHAnsi" w:hAnsiTheme="minorHAnsi" w:cstheme="minorHAnsi"/>
                <w:sz w:val="22"/>
                <w:szCs w:val="22"/>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4C376826" w14:textId="77777777" w:rsidR="007A0A75" w:rsidRPr="008239DF" w:rsidRDefault="007A0A75" w:rsidP="008239DF">
            <w:pPr>
              <w:snapToGrid w:val="0"/>
              <w:spacing w:after="120" w:line="23" w:lineRule="atLeast"/>
              <w:rPr>
                <w:rFonts w:asciiTheme="minorHAnsi" w:hAnsiTheme="minorHAnsi" w:cstheme="minorHAnsi"/>
                <w:sz w:val="22"/>
                <w:szCs w:val="22"/>
              </w:rPr>
            </w:pPr>
          </w:p>
        </w:tc>
      </w:tr>
      <w:tr w:rsidR="007A0A75" w:rsidRPr="008239DF" w14:paraId="5071527E" w14:textId="77777777" w:rsidTr="00BA0164">
        <w:tc>
          <w:tcPr>
            <w:tcW w:w="548" w:type="dxa"/>
            <w:tcBorders>
              <w:top w:val="single" w:sz="4" w:space="0" w:color="000001"/>
              <w:left w:val="single" w:sz="4" w:space="0" w:color="000001"/>
              <w:bottom w:val="single" w:sz="4" w:space="0" w:color="000001"/>
              <w:right w:val="nil"/>
            </w:tcBorders>
            <w:shd w:val="clear" w:color="auto" w:fill="FFFFFF"/>
            <w:hideMark/>
          </w:tcPr>
          <w:p w14:paraId="0B3F566C"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4</w:t>
            </w:r>
          </w:p>
        </w:tc>
        <w:tc>
          <w:tcPr>
            <w:tcW w:w="2988" w:type="dxa"/>
            <w:tcBorders>
              <w:top w:val="single" w:sz="4" w:space="0" w:color="000001"/>
              <w:left w:val="single" w:sz="4" w:space="0" w:color="000001"/>
              <w:bottom w:val="single" w:sz="4" w:space="0" w:color="000001"/>
              <w:right w:val="nil"/>
            </w:tcBorders>
            <w:shd w:val="clear" w:color="auto" w:fill="FFFFFF"/>
          </w:tcPr>
          <w:p w14:paraId="17E33698"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02B21208"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046A61DA" w14:textId="77777777" w:rsidR="007A0A75" w:rsidRPr="008239DF" w:rsidRDefault="007A0A75" w:rsidP="008239DF">
            <w:pPr>
              <w:spacing w:after="120" w:line="23" w:lineRule="atLeast"/>
              <w:rPr>
                <w:rFonts w:asciiTheme="minorHAnsi" w:hAnsiTheme="minorHAnsi" w:cstheme="minorHAnsi"/>
                <w:sz w:val="22"/>
                <w:szCs w:val="22"/>
              </w:rPr>
            </w:pPr>
          </w:p>
        </w:tc>
        <w:tc>
          <w:tcPr>
            <w:tcW w:w="3363" w:type="dxa"/>
            <w:tcBorders>
              <w:top w:val="single" w:sz="4" w:space="0" w:color="000001"/>
              <w:left w:val="single" w:sz="4" w:space="0" w:color="000001"/>
              <w:bottom w:val="single" w:sz="4" w:space="0" w:color="000001"/>
              <w:right w:val="nil"/>
            </w:tcBorders>
            <w:shd w:val="clear" w:color="auto" w:fill="FFFFFF"/>
          </w:tcPr>
          <w:p w14:paraId="00388A5F" w14:textId="77777777" w:rsidR="007A0A75" w:rsidRPr="008239DF" w:rsidRDefault="007A0A75" w:rsidP="008239DF">
            <w:pPr>
              <w:snapToGrid w:val="0"/>
              <w:spacing w:after="120" w:line="23" w:lineRule="atLeast"/>
              <w:rPr>
                <w:rFonts w:asciiTheme="minorHAnsi" w:hAnsiTheme="minorHAnsi" w:cstheme="minorHAnsi"/>
                <w:sz w:val="22"/>
                <w:szCs w:val="22"/>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1420FC07" w14:textId="77777777" w:rsidR="007A0A75" w:rsidRPr="008239DF" w:rsidRDefault="007A0A75" w:rsidP="008239DF">
            <w:pPr>
              <w:snapToGrid w:val="0"/>
              <w:spacing w:after="120" w:line="23" w:lineRule="atLeast"/>
              <w:rPr>
                <w:rFonts w:asciiTheme="minorHAnsi" w:hAnsiTheme="minorHAnsi" w:cstheme="minorHAnsi"/>
                <w:sz w:val="22"/>
                <w:szCs w:val="22"/>
              </w:rPr>
            </w:pPr>
          </w:p>
        </w:tc>
      </w:tr>
      <w:tr w:rsidR="007A0A75" w:rsidRPr="008239DF" w14:paraId="2EE2036A" w14:textId="77777777" w:rsidTr="00BA0164">
        <w:tc>
          <w:tcPr>
            <w:tcW w:w="548" w:type="dxa"/>
            <w:tcBorders>
              <w:top w:val="single" w:sz="4" w:space="0" w:color="000001"/>
              <w:left w:val="single" w:sz="4" w:space="0" w:color="000001"/>
              <w:bottom w:val="single" w:sz="4" w:space="0" w:color="000001"/>
              <w:right w:val="nil"/>
            </w:tcBorders>
            <w:shd w:val="clear" w:color="auto" w:fill="FFFFFF"/>
            <w:hideMark/>
          </w:tcPr>
          <w:p w14:paraId="267684B2"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5</w:t>
            </w:r>
          </w:p>
        </w:tc>
        <w:tc>
          <w:tcPr>
            <w:tcW w:w="2988" w:type="dxa"/>
            <w:tcBorders>
              <w:top w:val="single" w:sz="4" w:space="0" w:color="000001"/>
              <w:left w:val="single" w:sz="4" w:space="0" w:color="000001"/>
              <w:bottom w:val="single" w:sz="4" w:space="0" w:color="000001"/>
              <w:right w:val="nil"/>
            </w:tcBorders>
            <w:shd w:val="clear" w:color="auto" w:fill="FFFFFF"/>
          </w:tcPr>
          <w:p w14:paraId="2BCD7350"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03CD84F4"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7E7243A7" w14:textId="77777777" w:rsidR="007A0A75" w:rsidRPr="008239DF" w:rsidRDefault="007A0A75" w:rsidP="008239DF">
            <w:pPr>
              <w:spacing w:after="120" w:line="23" w:lineRule="atLeast"/>
              <w:rPr>
                <w:rFonts w:asciiTheme="minorHAnsi" w:hAnsiTheme="minorHAnsi" w:cstheme="minorHAnsi"/>
                <w:sz w:val="22"/>
                <w:szCs w:val="22"/>
              </w:rPr>
            </w:pPr>
          </w:p>
        </w:tc>
        <w:tc>
          <w:tcPr>
            <w:tcW w:w="3363" w:type="dxa"/>
            <w:tcBorders>
              <w:top w:val="single" w:sz="4" w:space="0" w:color="000001"/>
              <w:left w:val="single" w:sz="4" w:space="0" w:color="000001"/>
              <w:bottom w:val="single" w:sz="4" w:space="0" w:color="000001"/>
              <w:right w:val="nil"/>
            </w:tcBorders>
            <w:shd w:val="clear" w:color="auto" w:fill="FFFFFF"/>
          </w:tcPr>
          <w:p w14:paraId="009A54A9" w14:textId="77777777" w:rsidR="007A0A75" w:rsidRPr="008239DF" w:rsidRDefault="007A0A75" w:rsidP="008239DF">
            <w:pPr>
              <w:snapToGrid w:val="0"/>
              <w:spacing w:after="120" w:line="23" w:lineRule="atLeast"/>
              <w:rPr>
                <w:rFonts w:asciiTheme="minorHAnsi" w:hAnsiTheme="minorHAnsi" w:cstheme="minorHAnsi"/>
                <w:sz w:val="22"/>
                <w:szCs w:val="22"/>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3BAE7597" w14:textId="77777777" w:rsidR="007A0A75" w:rsidRPr="008239DF" w:rsidRDefault="007A0A75" w:rsidP="008239DF">
            <w:pPr>
              <w:snapToGrid w:val="0"/>
              <w:spacing w:after="120" w:line="23" w:lineRule="atLeast"/>
              <w:rPr>
                <w:rFonts w:asciiTheme="minorHAnsi" w:hAnsiTheme="minorHAnsi" w:cstheme="minorHAnsi"/>
                <w:sz w:val="22"/>
                <w:szCs w:val="22"/>
              </w:rPr>
            </w:pPr>
          </w:p>
        </w:tc>
      </w:tr>
      <w:tr w:rsidR="007A0A75" w:rsidRPr="008239DF" w14:paraId="0CE0EB77" w14:textId="77777777" w:rsidTr="00BA0164">
        <w:tc>
          <w:tcPr>
            <w:tcW w:w="548" w:type="dxa"/>
            <w:tcBorders>
              <w:top w:val="single" w:sz="4" w:space="0" w:color="000001"/>
              <w:left w:val="single" w:sz="4" w:space="0" w:color="000001"/>
              <w:bottom w:val="single" w:sz="4" w:space="0" w:color="000001"/>
              <w:right w:val="nil"/>
            </w:tcBorders>
            <w:shd w:val="clear" w:color="auto" w:fill="FFFFFF"/>
            <w:hideMark/>
          </w:tcPr>
          <w:p w14:paraId="2FA9CB7B"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6</w:t>
            </w:r>
          </w:p>
        </w:tc>
        <w:tc>
          <w:tcPr>
            <w:tcW w:w="2988" w:type="dxa"/>
            <w:tcBorders>
              <w:top w:val="single" w:sz="4" w:space="0" w:color="000001"/>
              <w:left w:val="single" w:sz="4" w:space="0" w:color="000001"/>
              <w:bottom w:val="single" w:sz="4" w:space="0" w:color="000001"/>
              <w:right w:val="nil"/>
            </w:tcBorders>
            <w:shd w:val="clear" w:color="auto" w:fill="FFFFFF"/>
          </w:tcPr>
          <w:p w14:paraId="1FEFFC96"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54B9C43B"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75A9FF0C" w14:textId="77777777" w:rsidR="007A0A75" w:rsidRPr="008239DF" w:rsidRDefault="007A0A75" w:rsidP="008239DF">
            <w:pPr>
              <w:spacing w:after="120" w:line="23" w:lineRule="atLeast"/>
              <w:rPr>
                <w:rFonts w:asciiTheme="minorHAnsi" w:hAnsiTheme="minorHAnsi" w:cstheme="minorHAnsi"/>
                <w:sz w:val="22"/>
                <w:szCs w:val="22"/>
              </w:rPr>
            </w:pPr>
          </w:p>
        </w:tc>
        <w:tc>
          <w:tcPr>
            <w:tcW w:w="3363" w:type="dxa"/>
            <w:tcBorders>
              <w:top w:val="single" w:sz="4" w:space="0" w:color="000001"/>
              <w:left w:val="single" w:sz="4" w:space="0" w:color="000001"/>
              <w:bottom w:val="single" w:sz="4" w:space="0" w:color="000001"/>
              <w:right w:val="nil"/>
            </w:tcBorders>
            <w:shd w:val="clear" w:color="auto" w:fill="FFFFFF"/>
          </w:tcPr>
          <w:p w14:paraId="15AA539E" w14:textId="77777777" w:rsidR="007A0A75" w:rsidRPr="008239DF" w:rsidRDefault="007A0A75" w:rsidP="008239DF">
            <w:pPr>
              <w:snapToGrid w:val="0"/>
              <w:spacing w:after="120" w:line="23" w:lineRule="atLeast"/>
              <w:rPr>
                <w:rFonts w:asciiTheme="minorHAnsi" w:hAnsiTheme="minorHAnsi" w:cstheme="minorHAnsi"/>
                <w:sz w:val="22"/>
                <w:szCs w:val="22"/>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4256895F" w14:textId="77777777" w:rsidR="007A0A75" w:rsidRPr="008239DF" w:rsidRDefault="007A0A75" w:rsidP="008239DF">
            <w:pPr>
              <w:snapToGrid w:val="0"/>
              <w:spacing w:after="120" w:line="23" w:lineRule="atLeast"/>
              <w:rPr>
                <w:rFonts w:asciiTheme="minorHAnsi" w:hAnsiTheme="minorHAnsi" w:cstheme="minorHAnsi"/>
                <w:sz w:val="22"/>
                <w:szCs w:val="22"/>
              </w:rPr>
            </w:pPr>
          </w:p>
        </w:tc>
      </w:tr>
      <w:tr w:rsidR="007A0A75" w:rsidRPr="008239DF" w14:paraId="70897C75" w14:textId="77777777" w:rsidTr="00BA0164">
        <w:tc>
          <w:tcPr>
            <w:tcW w:w="548" w:type="dxa"/>
            <w:tcBorders>
              <w:top w:val="single" w:sz="4" w:space="0" w:color="000001"/>
              <w:left w:val="single" w:sz="4" w:space="0" w:color="000001"/>
              <w:bottom w:val="single" w:sz="4" w:space="0" w:color="000001"/>
              <w:right w:val="nil"/>
            </w:tcBorders>
            <w:shd w:val="clear" w:color="auto" w:fill="FFFFFF"/>
            <w:hideMark/>
          </w:tcPr>
          <w:p w14:paraId="2BB5E190" w14:textId="77777777" w:rsidR="007A0A75" w:rsidRPr="008239DF" w:rsidRDefault="007A0A75" w:rsidP="008239DF">
            <w:pPr>
              <w:snapToGrid w:val="0"/>
              <w:spacing w:after="120" w:line="23" w:lineRule="atLeast"/>
              <w:jc w:val="center"/>
              <w:rPr>
                <w:rFonts w:asciiTheme="minorHAnsi" w:hAnsiTheme="minorHAnsi" w:cstheme="minorHAnsi"/>
                <w:sz w:val="22"/>
                <w:szCs w:val="22"/>
              </w:rPr>
            </w:pPr>
            <w:r w:rsidRPr="008239DF">
              <w:rPr>
                <w:rFonts w:asciiTheme="minorHAnsi" w:hAnsiTheme="minorHAnsi" w:cstheme="minorHAnsi"/>
                <w:sz w:val="22"/>
                <w:szCs w:val="22"/>
              </w:rPr>
              <w:t>7</w:t>
            </w:r>
          </w:p>
        </w:tc>
        <w:tc>
          <w:tcPr>
            <w:tcW w:w="2988" w:type="dxa"/>
            <w:tcBorders>
              <w:top w:val="single" w:sz="4" w:space="0" w:color="000001"/>
              <w:left w:val="single" w:sz="4" w:space="0" w:color="000001"/>
              <w:bottom w:val="single" w:sz="4" w:space="0" w:color="000001"/>
              <w:right w:val="nil"/>
            </w:tcBorders>
            <w:shd w:val="clear" w:color="auto" w:fill="FFFFFF"/>
          </w:tcPr>
          <w:p w14:paraId="7B9B2707"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0A352FF5" w14:textId="77777777" w:rsidR="007A0A75" w:rsidRPr="008239DF" w:rsidRDefault="007A0A75" w:rsidP="008239DF">
            <w:pPr>
              <w:snapToGrid w:val="0"/>
              <w:spacing w:after="120" w:line="23" w:lineRule="atLeast"/>
              <w:rPr>
                <w:rFonts w:asciiTheme="minorHAnsi" w:hAnsiTheme="minorHAnsi" w:cstheme="minorHAnsi"/>
                <w:sz w:val="22"/>
                <w:szCs w:val="22"/>
              </w:rPr>
            </w:pPr>
          </w:p>
          <w:p w14:paraId="357D7996" w14:textId="77777777" w:rsidR="007A0A75" w:rsidRPr="008239DF" w:rsidRDefault="007A0A75" w:rsidP="008239DF">
            <w:pPr>
              <w:spacing w:after="120" w:line="23" w:lineRule="atLeast"/>
              <w:rPr>
                <w:rFonts w:asciiTheme="minorHAnsi" w:hAnsiTheme="minorHAnsi" w:cstheme="minorHAnsi"/>
                <w:sz w:val="22"/>
                <w:szCs w:val="22"/>
              </w:rPr>
            </w:pPr>
          </w:p>
        </w:tc>
        <w:tc>
          <w:tcPr>
            <w:tcW w:w="3363" w:type="dxa"/>
            <w:tcBorders>
              <w:top w:val="single" w:sz="4" w:space="0" w:color="000001"/>
              <w:left w:val="single" w:sz="4" w:space="0" w:color="000001"/>
              <w:bottom w:val="single" w:sz="4" w:space="0" w:color="000001"/>
              <w:right w:val="nil"/>
            </w:tcBorders>
            <w:shd w:val="clear" w:color="auto" w:fill="FFFFFF"/>
          </w:tcPr>
          <w:p w14:paraId="29AE3015" w14:textId="77777777" w:rsidR="007A0A75" w:rsidRPr="008239DF" w:rsidRDefault="007A0A75" w:rsidP="008239DF">
            <w:pPr>
              <w:snapToGrid w:val="0"/>
              <w:spacing w:after="120" w:line="23" w:lineRule="atLeast"/>
              <w:rPr>
                <w:rFonts w:asciiTheme="minorHAnsi" w:hAnsiTheme="minorHAnsi" w:cstheme="minorHAnsi"/>
                <w:sz w:val="22"/>
                <w:szCs w:val="22"/>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1A775F23" w14:textId="77777777" w:rsidR="007A0A75" w:rsidRPr="008239DF" w:rsidRDefault="007A0A75" w:rsidP="008239DF">
            <w:pPr>
              <w:snapToGrid w:val="0"/>
              <w:spacing w:after="120" w:line="23" w:lineRule="atLeast"/>
              <w:rPr>
                <w:rFonts w:asciiTheme="minorHAnsi" w:hAnsiTheme="minorHAnsi" w:cstheme="minorHAnsi"/>
                <w:sz w:val="22"/>
                <w:szCs w:val="22"/>
              </w:rPr>
            </w:pPr>
          </w:p>
        </w:tc>
      </w:tr>
    </w:tbl>
    <w:p w14:paraId="65787DED" w14:textId="77777777" w:rsidR="007A0A75" w:rsidRPr="008239DF" w:rsidRDefault="007A0A75" w:rsidP="008239DF">
      <w:pPr>
        <w:spacing w:after="120" w:line="23" w:lineRule="atLeast"/>
        <w:jc w:val="right"/>
        <w:rPr>
          <w:rFonts w:asciiTheme="minorHAnsi" w:hAnsiTheme="minorHAnsi" w:cstheme="minorHAnsi"/>
          <w:i/>
          <w:iCs/>
          <w:sz w:val="22"/>
          <w:szCs w:val="22"/>
        </w:rPr>
      </w:pPr>
      <w:r w:rsidRPr="008239DF">
        <w:rPr>
          <w:rFonts w:asciiTheme="minorHAnsi" w:hAnsiTheme="minorHAnsi" w:cstheme="minorHAnsi"/>
          <w:sz w:val="22"/>
          <w:szCs w:val="22"/>
        </w:rPr>
        <w:br w:type="page"/>
      </w:r>
      <w:r w:rsidRPr="008239DF">
        <w:rPr>
          <w:rFonts w:asciiTheme="minorHAnsi" w:hAnsiTheme="minorHAnsi" w:cstheme="minorHAnsi"/>
          <w:i/>
          <w:iCs/>
          <w:sz w:val="22"/>
          <w:szCs w:val="22"/>
        </w:rPr>
        <w:lastRenderedPageBreak/>
        <w:t>Załącznik nr 3</w:t>
      </w:r>
    </w:p>
    <w:p w14:paraId="5A83DCD0" w14:textId="0936BEDD" w:rsidR="007A0A75" w:rsidRPr="008239DF" w:rsidRDefault="007A0A75" w:rsidP="008239DF">
      <w:pPr>
        <w:spacing w:after="120" w:line="23" w:lineRule="atLeast"/>
        <w:jc w:val="right"/>
        <w:rPr>
          <w:rFonts w:asciiTheme="minorHAnsi" w:hAnsiTheme="minorHAnsi" w:cstheme="minorHAnsi"/>
          <w:i/>
          <w:iCs/>
          <w:sz w:val="22"/>
          <w:szCs w:val="22"/>
        </w:rPr>
      </w:pPr>
      <w:r w:rsidRPr="008239DF">
        <w:rPr>
          <w:rFonts w:asciiTheme="minorHAnsi" w:hAnsiTheme="minorHAnsi" w:cstheme="minorHAnsi"/>
          <w:i/>
          <w:iCs/>
          <w:sz w:val="22"/>
          <w:szCs w:val="22"/>
        </w:rPr>
        <w:t>do umowy nr 2001-ILZ.023</w:t>
      </w:r>
      <w:r w:rsidR="007D4B7A">
        <w:rPr>
          <w:rFonts w:asciiTheme="minorHAnsi" w:hAnsiTheme="minorHAnsi" w:cstheme="minorHAnsi"/>
          <w:i/>
          <w:iCs/>
          <w:sz w:val="22"/>
          <w:szCs w:val="22"/>
        </w:rPr>
        <w:t>……</w:t>
      </w:r>
      <w:r w:rsidR="00060E36">
        <w:rPr>
          <w:rFonts w:asciiTheme="minorHAnsi" w:hAnsiTheme="minorHAnsi" w:cstheme="minorHAnsi"/>
          <w:i/>
          <w:iCs/>
          <w:sz w:val="22"/>
          <w:szCs w:val="22"/>
        </w:rPr>
        <w:t>.</w:t>
      </w:r>
      <w:r w:rsidRPr="008239DF">
        <w:rPr>
          <w:rFonts w:asciiTheme="minorHAnsi" w:hAnsiTheme="minorHAnsi" w:cstheme="minorHAnsi"/>
          <w:i/>
          <w:iCs/>
          <w:sz w:val="22"/>
          <w:szCs w:val="22"/>
        </w:rPr>
        <w:t>202</w:t>
      </w:r>
      <w:r w:rsidR="007D4B7A">
        <w:rPr>
          <w:rFonts w:asciiTheme="minorHAnsi" w:hAnsiTheme="minorHAnsi" w:cstheme="minorHAnsi"/>
          <w:i/>
          <w:iCs/>
          <w:sz w:val="22"/>
          <w:szCs w:val="22"/>
        </w:rPr>
        <w:t>4</w:t>
      </w:r>
    </w:p>
    <w:p w14:paraId="168BB763"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POROZUMIENIE</w:t>
      </w:r>
    </w:p>
    <w:p w14:paraId="09071980" w14:textId="77777777" w:rsidR="007A0A75" w:rsidRPr="008239DF" w:rsidRDefault="007A0A75" w:rsidP="008239DF">
      <w:pPr>
        <w:spacing w:after="120" w:line="23" w:lineRule="atLeast"/>
        <w:jc w:val="both"/>
        <w:rPr>
          <w:rFonts w:asciiTheme="minorHAnsi" w:eastAsia="Calibri" w:hAnsiTheme="minorHAnsi" w:cstheme="minorHAnsi"/>
          <w:color w:val="00000A"/>
          <w:sz w:val="22"/>
          <w:szCs w:val="22"/>
        </w:rPr>
      </w:pPr>
      <w:r w:rsidRPr="008239DF">
        <w:rPr>
          <w:rFonts w:asciiTheme="minorHAnsi" w:eastAsia="Lucida Sans Unicode" w:hAnsiTheme="minorHAnsi" w:cstheme="minorHAnsi"/>
          <w:b/>
          <w:color w:val="000000"/>
          <w:kern w:val="2"/>
          <w:sz w:val="22"/>
          <w:szCs w:val="22"/>
          <w:lang w:bidi="en-US"/>
        </w:rPr>
        <w:t xml:space="preserve">o współpracy pracodawców, </w:t>
      </w:r>
      <w:r w:rsidRPr="008239DF">
        <w:rPr>
          <w:rFonts w:asciiTheme="minorHAnsi" w:eastAsia="Lucida Sans Unicode" w:hAnsiTheme="minorHAnsi" w:cstheme="minorHAnsi"/>
          <w:color w:val="000000"/>
          <w:kern w:val="2"/>
          <w:sz w:val="22"/>
          <w:szCs w:val="22"/>
          <w:lang w:bidi="en-US"/>
        </w:rPr>
        <w:t xml:space="preserve">których pracownicy świadczą pracę na terenie </w:t>
      </w:r>
      <w:r w:rsidRPr="008F399D">
        <w:rPr>
          <w:rFonts w:asciiTheme="minorHAnsi" w:eastAsia="Lucida Sans Unicode" w:hAnsiTheme="minorHAnsi" w:cstheme="minorHAnsi"/>
          <w:bCs/>
          <w:color w:val="000000"/>
          <w:kern w:val="2"/>
          <w:sz w:val="22"/>
          <w:szCs w:val="22"/>
          <w:lang w:bidi="en-US"/>
        </w:rPr>
        <w:t xml:space="preserve">Skarbu Państwa </w:t>
      </w:r>
      <w:r w:rsidRPr="008F399D">
        <w:rPr>
          <w:rFonts w:asciiTheme="minorHAnsi" w:eastAsia="Lucida Sans Unicode" w:hAnsiTheme="minorHAnsi" w:cstheme="minorHAnsi"/>
          <w:bCs/>
          <w:color w:val="000000"/>
          <w:kern w:val="2"/>
          <w:sz w:val="22"/>
          <w:szCs w:val="22"/>
          <w:lang w:bidi="en-US"/>
        </w:rPr>
        <w:br/>
        <w:t>- Izby Administracji Skarbowej w Białymstoku,</w:t>
      </w:r>
      <w:r w:rsidRPr="008239DF">
        <w:rPr>
          <w:rFonts w:asciiTheme="minorHAnsi" w:eastAsia="Lucida Sans Unicode" w:hAnsiTheme="minorHAnsi" w:cstheme="minorHAnsi"/>
          <w:color w:val="000000"/>
          <w:kern w:val="2"/>
          <w:sz w:val="22"/>
          <w:szCs w:val="22"/>
          <w:lang w:bidi="en-US"/>
        </w:rPr>
        <w:t xml:space="preserve"> 15-085 Białystok, ul. J. K. Branickiego 9, dotyczące zapewnienia im bezpiecznych i higienicznych warunków pracy oraz o ustanowieniu koordynatora ds. bhp.</w:t>
      </w:r>
    </w:p>
    <w:p w14:paraId="2B37B1E0" w14:textId="77777777" w:rsidR="007A0A75" w:rsidRPr="008239DF" w:rsidRDefault="007A0A75" w:rsidP="008239DF">
      <w:pPr>
        <w:spacing w:after="120" w:line="23" w:lineRule="atLeast"/>
        <w:ind w:firstLine="720"/>
        <w:jc w:val="both"/>
        <w:rPr>
          <w:rFonts w:asciiTheme="minorHAnsi" w:eastAsia="Calibri" w:hAnsiTheme="minorHAnsi" w:cstheme="minorHAnsi"/>
          <w:color w:val="00000A"/>
          <w:sz w:val="22"/>
          <w:szCs w:val="22"/>
        </w:rPr>
      </w:pPr>
      <w:r w:rsidRPr="008239DF">
        <w:rPr>
          <w:rFonts w:asciiTheme="minorHAnsi" w:eastAsia="Lucida Sans Unicode" w:hAnsiTheme="minorHAnsi" w:cstheme="minorHAnsi"/>
          <w:color w:val="000000"/>
          <w:kern w:val="2"/>
          <w:sz w:val="22"/>
          <w:szCs w:val="22"/>
          <w:lang w:bidi="en-US"/>
        </w:rPr>
        <w:t>Na podstawie art. 208 Kodeksu pracy zawiera się porozumienie o współpracy pomiędzy następującymi pracodawcami:</w:t>
      </w:r>
    </w:p>
    <w:p w14:paraId="38EBAC73" w14:textId="77777777" w:rsidR="003831DB" w:rsidRPr="00064D65" w:rsidRDefault="003831DB" w:rsidP="003831DB">
      <w:pPr>
        <w:overflowPunct w:val="0"/>
        <w:autoSpaceDE w:val="0"/>
        <w:autoSpaceDN w:val="0"/>
        <w:spacing w:after="120" w:line="276" w:lineRule="auto"/>
        <w:jc w:val="both"/>
        <w:rPr>
          <w:rFonts w:ascii="Calibri" w:hAnsi="Calibri" w:cs="Calibri"/>
        </w:rPr>
      </w:pPr>
      <w:r w:rsidRPr="00064D65">
        <w:rPr>
          <w:rFonts w:ascii="Calibri" w:eastAsia="Lucida Sans Unicode" w:hAnsi="Calibri" w:cs="Calibri"/>
          <w:kern w:val="2"/>
          <w:lang w:bidi="en-US"/>
        </w:rPr>
        <w:t xml:space="preserve">Izbą Administracji Skarbowej w Białymstoku – </w:t>
      </w:r>
      <w:r w:rsidRPr="00064D65">
        <w:rPr>
          <w:rFonts w:ascii="Calibri" w:hAnsi="Calibri" w:cs="Calibri"/>
        </w:rPr>
        <w:t xml:space="preserve">którą reprezentuje </w:t>
      </w:r>
      <w:r w:rsidRPr="00064D65">
        <w:rPr>
          <w:rFonts w:ascii="Calibri" w:hAnsi="Calibri" w:cs="Calibri"/>
          <w:b/>
          <w:bCs/>
        </w:rPr>
        <w:t>Piotr Pawluczenia</w:t>
      </w:r>
      <w:r w:rsidRPr="00064D65">
        <w:rPr>
          <w:rFonts w:ascii="Calibri" w:hAnsi="Calibri" w:cs="Calibri"/>
        </w:rPr>
        <w:t xml:space="preserve">  działający z upoważnienia Dyrektora Izby Administracji Skarbowej w Białymstoku,</w:t>
      </w:r>
    </w:p>
    <w:p w14:paraId="770A8C61"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a</w:t>
      </w:r>
    </w:p>
    <w:p w14:paraId="6AB8521B" w14:textId="45E9EB50" w:rsidR="007A0A75" w:rsidRPr="008239DF" w:rsidRDefault="007D4B7A" w:rsidP="008239DF">
      <w:pPr>
        <w:spacing w:after="120" w:line="23" w:lineRule="atLeast"/>
        <w:jc w:val="both"/>
        <w:rPr>
          <w:rFonts w:asciiTheme="minorHAnsi" w:hAnsiTheme="minorHAnsi" w:cstheme="minorHAnsi"/>
          <w:color w:val="000000"/>
          <w:sz w:val="22"/>
          <w:szCs w:val="22"/>
        </w:rPr>
      </w:pPr>
      <w:r>
        <w:rPr>
          <w:lang w:val="en-US"/>
        </w:rPr>
        <w:t>…………………………………………………………………………………………………………………………………………………………………………………………………………</w:t>
      </w:r>
    </w:p>
    <w:p w14:paraId="3C32D32A"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1</w:t>
      </w:r>
    </w:p>
    <w:p w14:paraId="7E881461" w14:textId="3DEE395C" w:rsidR="007A0A75" w:rsidRPr="008239DF" w:rsidRDefault="007A0A75" w:rsidP="008F399D">
      <w:pPr>
        <w:spacing w:after="120" w:line="23" w:lineRule="atLeast"/>
        <w:jc w:val="both"/>
        <w:rPr>
          <w:rFonts w:asciiTheme="minorHAnsi" w:eastAsia="Lucida Sans Unicode" w:hAnsiTheme="minorHAnsi" w:cstheme="minorHAnsi"/>
          <w:b/>
          <w:color w:val="000000"/>
          <w:kern w:val="2"/>
          <w:lang w:bidi="en-US"/>
        </w:rPr>
      </w:pPr>
      <w:r w:rsidRPr="008239DF">
        <w:rPr>
          <w:rFonts w:asciiTheme="minorHAnsi" w:eastAsia="Lucida Sans Unicode" w:hAnsiTheme="minorHAnsi" w:cstheme="minorHAnsi"/>
          <w:color w:val="000000"/>
          <w:kern w:val="2"/>
          <w:sz w:val="22"/>
          <w:szCs w:val="22"/>
          <w:lang w:bidi="en-US"/>
        </w:rPr>
        <w:t>Pracodawcy stwierdzają zgodnie, że ich pracownicy wykonują jednocześnie pracę w tym samym miejscu, tj.:</w:t>
      </w:r>
    </w:p>
    <w:p w14:paraId="750B7550" w14:textId="5C53505D" w:rsidR="007D4B7A" w:rsidRPr="007D4B7A" w:rsidRDefault="007D4B7A" w:rsidP="008239DF">
      <w:pPr>
        <w:spacing w:after="120" w:line="23" w:lineRule="atLeast"/>
        <w:jc w:val="center"/>
        <w:rPr>
          <w:rFonts w:asciiTheme="minorHAnsi" w:eastAsia="Lucida Sans Unicode" w:hAnsiTheme="minorHAnsi" w:cstheme="minorHAnsi"/>
          <w:b/>
          <w:bCs/>
          <w:color w:val="000000"/>
          <w:kern w:val="2"/>
          <w:lang w:bidi="en-US"/>
        </w:rPr>
      </w:pPr>
      <w:r w:rsidRPr="007D4B7A">
        <w:rPr>
          <w:rFonts w:asciiTheme="minorHAnsi" w:hAnsiTheme="minorHAnsi" w:cstheme="minorHAnsi"/>
          <w:b/>
          <w:bCs/>
        </w:rPr>
        <w:t xml:space="preserve"> Podlaski</w:t>
      </w:r>
      <w:r w:rsidR="006B762A">
        <w:rPr>
          <w:rFonts w:asciiTheme="minorHAnsi" w:hAnsiTheme="minorHAnsi" w:cstheme="minorHAnsi"/>
          <w:b/>
          <w:bCs/>
        </w:rPr>
        <w:t>m</w:t>
      </w:r>
      <w:r w:rsidRPr="007D4B7A">
        <w:rPr>
          <w:rFonts w:asciiTheme="minorHAnsi" w:hAnsiTheme="minorHAnsi" w:cstheme="minorHAnsi"/>
          <w:b/>
          <w:bCs/>
        </w:rPr>
        <w:t xml:space="preserve"> Urzędu Celno – Skarbowego w Białymstoku</w:t>
      </w:r>
      <w:r w:rsidR="002C6F06">
        <w:rPr>
          <w:rFonts w:asciiTheme="minorHAnsi" w:hAnsiTheme="minorHAnsi" w:cstheme="minorHAnsi"/>
          <w:b/>
          <w:bCs/>
        </w:rPr>
        <w:t xml:space="preserve"> ul. Octowa </w:t>
      </w:r>
      <w:r w:rsidR="006B762A">
        <w:rPr>
          <w:rFonts w:asciiTheme="minorHAnsi" w:hAnsiTheme="minorHAnsi" w:cstheme="minorHAnsi"/>
          <w:b/>
          <w:bCs/>
        </w:rPr>
        <w:t>2</w:t>
      </w:r>
    </w:p>
    <w:p w14:paraId="67781B14"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2</w:t>
      </w:r>
    </w:p>
    <w:p w14:paraId="05B3AC74"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Pracodawcy zobowiązują się współpracować ze sobą w zakresie i w celu zapewnienia pracującym w tym samym miejscu pracownikom bezpiecznej i higienicznej pracy.</w:t>
      </w:r>
    </w:p>
    <w:p w14:paraId="58EB9DFA"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3</w:t>
      </w:r>
    </w:p>
    <w:p w14:paraId="621876BB" w14:textId="4E94C460" w:rsidR="007A0A75" w:rsidRPr="008239DF" w:rsidRDefault="007A0A75" w:rsidP="008239DF">
      <w:pPr>
        <w:spacing w:after="120" w:line="23" w:lineRule="atLeast"/>
        <w:jc w:val="both"/>
        <w:rPr>
          <w:rFonts w:asciiTheme="minorHAnsi" w:eastAsia="Calibri" w:hAnsiTheme="minorHAnsi" w:cstheme="minorHAnsi"/>
          <w:color w:val="00000A"/>
          <w:sz w:val="22"/>
          <w:szCs w:val="22"/>
        </w:rPr>
      </w:pPr>
      <w:r w:rsidRPr="008239DF">
        <w:rPr>
          <w:rFonts w:asciiTheme="minorHAnsi" w:eastAsia="Lucida Sans Unicode" w:hAnsiTheme="minorHAnsi" w:cstheme="minorHAnsi"/>
          <w:color w:val="000000"/>
          <w:kern w:val="2"/>
          <w:sz w:val="22"/>
          <w:szCs w:val="22"/>
          <w:lang w:bidi="en-US"/>
        </w:rPr>
        <w:t xml:space="preserve">Pracodawcy ustalają koordynatora porozumienia w osobie: </w:t>
      </w:r>
      <w:r w:rsidR="007D4B7A">
        <w:rPr>
          <w:rFonts w:asciiTheme="minorHAnsi" w:eastAsia="Lucida Sans Unicode" w:hAnsiTheme="minorHAnsi" w:cstheme="minorHAnsi"/>
          <w:b/>
          <w:bCs/>
          <w:color w:val="000000"/>
          <w:kern w:val="2"/>
          <w:sz w:val="22"/>
          <w:szCs w:val="22"/>
          <w:lang w:bidi="en-US"/>
        </w:rPr>
        <w:t>………………………….</w:t>
      </w:r>
      <w:r w:rsidRPr="008239DF">
        <w:rPr>
          <w:rFonts w:asciiTheme="minorHAnsi" w:eastAsia="Calibri" w:hAnsiTheme="minorHAnsi" w:cstheme="minorHAnsi"/>
          <w:sz w:val="22"/>
          <w:szCs w:val="22"/>
          <w:lang w:eastAsia="zh-CN"/>
        </w:rPr>
        <w:t xml:space="preserve"> </w:t>
      </w:r>
      <w:r w:rsidRPr="008239DF">
        <w:rPr>
          <w:rFonts w:asciiTheme="minorHAnsi" w:eastAsia="Lucida Sans Unicode" w:hAnsiTheme="minorHAnsi" w:cstheme="minorHAnsi"/>
          <w:color w:val="00000A"/>
          <w:kern w:val="2"/>
          <w:sz w:val="22"/>
          <w:szCs w:val="22"/>
          <w:lang w:bidi="en-US"/>
        </w:rPr>
        <w:t xml:space="preserve">zatrudnionego w </w:t>
      </w:r>
      <w:r w:rsidR="00AA5A9D">
        <w:rPr>
          <w:rFonts w:asciiTheme="minorHAnsi" w:eastAsia="Lucida Sans Unicode" w:hAnsiTheme="minorHAnsi" w:cstheme="minorHAnsi"/>
          <w:b/>
          <w:bCs/>
          <w:color w:val="00000A"/>
          <w:kern w:val="2"/>
          <w:sz w:val="22"/>
          <w:szCs w:val="22"/>
          <w:lang w:bidi="en-US"/>
        </w:rPr>
        <w:t>………………………………….</w:t>
      </w:r>
      <w:r w:rsidRPr="008239DF">
        <w:rPr>
          <w:rFonts w:asciiTheme="minorHAnsi" w:eastAsia="Lucida Sans Unicode" w:hAnsiTheme="minorHAnsi" w:cstheme="minorHAnsi"/>
          <w:color w:val="00000A"/>
          <w:kern w:val="2"/>
          <w:sz w:val="22"/>
          <w:szCs w:val="22"/>
          <w:lang w:bidi="en-US"/>
        </w:rPr>
        <w:t>,</w:t>
      </w:r>
      <w:r w:rsidRPr="008239DF">
        <w:rPr>
          <w:rFonts w:asciiTheme="minorHAnsi" w:eastAsia="Lucida Sans Unicode" w:hAnsiTheme="minorHAnsi" w:cstheme="minorHAnsi"/>
          <w:color w:val="FF0000"/>
          <w:kern w:val="2"/>
          <w:sz w:val="22"/>
          <w:szCs w:val="22"/>
          <w:lang w:bidi="en-US"/>
        </w:rPr>
        <w:t xml:space="preserve"> </w:t>
      </w:r>
      <w:r w:rsidRPr="008239DF">
        <w:rPr>
          <w:rFonts w:asciiTheme="minorHAnsi" w:eastAsia="Lucida Sans Unicode" w:hAnsiTheme="minorHAnsi" w:cstheme="minorHAnsi"/>
          <w:color w:val="000000"/>
          <w:kern w:val="2"/>
          <w:sz w:val="22"/>
          <w:szCs w:val="22"/>
          <w:lang w:bidi="en-US"/>
        </w:rPr>
        <w:t>który sprawować będzie osobisty nadzór nad przestrzeganiem w miejscu pracy przepisów i zasad bhp przez wszystkich pracowników.</w:t>
      </w:r>
    </w:p>
    <w:p w14:paraId="5F8FC7E3"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4</w:t>
      </w:r>
    </w:p>
    <w:p w14:paraId="29F43525"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 xml:space="preserve">Koordynator ma prawo i obowiązek do: </w:t>
      </w:r>
    </w:p>
    <w:p w14:paraId="18A79294" w14:textId="77777777" w:rsidR="007A0A75" w:rsidRPr="008239DF" w:rsidRDefault="007A0A75" w:rsidP="008239DF">
      <w:pPr>
        <w:spacing w:after="120" w:line="23" w:lineRule="atLeast"/>
        <w:ind w:left="284" w:hanging="284"/>
        <w:contextualSpacing/>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1) sprawowania faktycznego nadzoru nad bezpieczeństwem wszystkich pracowników, którzy jednocześnie wykonują prace w tym samym miejscu pracy;</w:t>
      </w:r>
    </w:p>
    <w:p w14:paraId="6FAEEBD7" w14:textId="77777777" w:rsidR="007A0A75" w:rsidRPr="008239DF" w:rsidRDefault="007A0A75" w:rsidP="008239DF">
      <w:pPr>
        <w:spacing w:after="120" w:line="23" w:lineRule="atLeast"/>
        <w:ind w:left="284" w:hanging="284"/>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2) egzekwowania przestrzegania przepisów bhp oraz ochrony przeciwpożarowej poprzez wydawanie wszystkim osobom, które jednocześnie wykonują prace w tym samym miejscu, poleceń ustnych i pisemnych;</w:t>
      </w:r>
    </w:p>
    <w:p w14:paraId="249A7A2A" w14:textId="77777777" w:rsidR="007A0A75" w:rsidRPr="008239DF" w:rsidRDefault="007A0A75" w:rsidP="008239DF">
      <w:pPr>
        <w:spacing w:after="120" w:line="23" w:lineRule="atLeast"/>
        <w:ind w:left="284" w:hanging="284"/>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3) występowania do poszczególnych pracodawców z zaleceniami usunięcia stwierdzonych nieprawidłowości oraz poprawy stanu bhp i ochrony przeciwpożarowej;</w:t>
      </w:r>
    </w:p>
    <w:p w14:paraId="554D55D4" w14:textId="77777777" w:rsidR="007A0A75" w:rsidRPr="008239DF" w:rsidRDefault="007A0A75" w:rsidP="008239DF">
      <w:pPr>
        <w:spacing w:after="120" w:line="23" w:lineRule="atLeast"/>
        <w:ind w:left="284" w:hanging="284"/>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4) informowania pracodawców, osób kierujących pracownikami oraz służby bhp pracodawców o stwierdzonych zagrożeniach wypadkowych oraz uchybieniach w zakresie bhp;</w:t>
      </w:r>
    </w:p>
    <w:p w14:paraId="12E2852D" w14:textId="77777777" w:rsidR="007A0A75" w:rsidRPr="008239DF" w:rsidRDefault="007A0A75" w:rsidP="008239DF">
      <w:pPr>
        <w:spacing w:after="120" w:line="23" w:lineRule="atLeast"/>
        <w:ind w:left="284" w:hanging="284"/>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5) niezwłocznego odsunięcia od pracy pracownika, który swoim zachowaniem lub sposobem wykonywania pracy stwarza bezpośrednie zagrożenie dla życia i zdrowia własnego lub innych osób;</w:t>
      </w:r>
    </w:p>
    <w:p w14:paraId="171BDD0D" w14:textId="77777777" w:rsidR="007A0A75" w:rsidRPr="008239DF" w:rsidRDefault="007A0A75" w:rsidP="008239DF">
      <w:pPr>
        <w:spacing w:after="120" w:line="23" w:lineRule="atLeast"/>
        <w:ind w:left="284" w:hanging="284"/>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6) niezwłocznego wstrzymania pracy maszyny/urządzenia lub procesu pracy w razie wystąpienia bezpośredniego zagrożenia życia i zdrowia pracowników lub innych osób.</w:t>
      </w:r>
    </w:p>
    <w:p w14:paraId="22FBFD10"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p>
    <w:p w14:paraId="1EE1AD45" w14:textId="77777777" w:rsidR="008F535D" w:rsidRDefault="008F535D" w:rsidP="008239DF">
      <w:pPr>
        <w:spacing w:after="120" w:line="23" w:lineRule="atLeast"/>
        <w:jc w:val="center"/>
        <w:rPr>
          <w:rFonts w:asciiTheme="minorHAnsi" w:eastAsia="Lucida Sans Unicode" w:hAnsiTheme="minorHAnsi" w:cstheme="minorHAnsi"/>
          <w:b/>
          <w:color w:val="000000"/>
          <w:kern w:val="2"/>
          <w:sz w:val="22"/>
          <w:szCs w:val="22"/>
          <w:lang w:bidi="en-US"/>
        </w:rPr>
      </w:pPr>
    </w:p>
    <w:p w14:paraId="514FE158" w14:textId="77777777" w:rsidR="008F535D" w:rsidRDefault="008F535D" w:rsidP="008239DF">
      <w:pPr>
        <w:spacing w:after="120" w:line="23" w:lineRule="atLeast"/>
        <w:jc w:val="center"/>
        <w:rPr>
          <w:rFonts w:asciiTheme="minorHAnsi" w:eastAsia="Lucida Sans Unicode" w:hAnsiTheme="minorHAnsi" w:cstheme="minorHAnsi"/>
          <w:b/>
          <w:color w:val="000000"/>
          <w:kern w:val="2"/>
          <w:sz w:val="22"/>
          <w:szCs w:val="22"/>
          <w:lang w:bidi="en-US"/>
        </w:rPr>
      </w:pPr>
    </w:p>
    <w:p w14:paraId="03DF6171" w14:textId="77777777" w:rsidR="008F535D" w:rsidRDefault="008F535D" w:rsidP="008239DF">
      <w:pPr>
        <w:spacing w:after="120" w:line="23" w:lineRule="atLeast"/>
        <w:jc w:val="center"/>
        <w:rPr>
          <w:rFonts w:asciiTheme="minorHAnsi" w:eastAsia="Lucida Sans Unicode" w:hAnsiTheme="minorHAnsi" w:cstheme="minorHAnsi"/>
          <w:b/>
          <w:color w:val="000000"/>
          <w:kern w:val="2"/>
          <w:sz w:val="22"/>
          <w:szCs w:val="22"/>
          <w:lang w:bidi="en-US"/>
        </w:rPr>
      </w:pPr>
    </w:p>
    <w:p w14:paraId="38281146" w14:textId="0084DB58"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lastRenderedPageBreak/>
        <w:t>§ 5</w:t>
      </w:r>
    </w:p>
    <w:p w14:paraId="742B88B0" w14:textId="77777777" w:rsidR="007A0A75" w:rsidRPr="008239DF" w:rsidRDefault="007A0A75" w:rsidP="008239DF">
      <w:pPr>
        <w:spacing w:after="120" w:line="23" w:lineRule="atLeast"/>
        <w:ind w:left="284" w:hanging="284"/>
        <w:contextualSpacing/>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1. Pracodawcy ustalają następujące zasady współdziałania i sposoby postępowania, w tym również w przypadku zagrożeń dla zdrowia lub życia pracowników. Podstawą dopuszczenia do prac na terenie Izby Administracji Skarbowej w Białymstoku jest:</w:t>
      </w:r>
    </w:p>
    <w:p w14:paraId="4527B51C" w14:textId="77777777" w:rsidR="007A0A75" w:rsidRPr="008239DF" w:rsidRDefault="007A0A75" w:rsidP="008239DF">
      <w:pPr>
        <w:spacing w:after="120" w:line="23" w:lineRule="atLeast"/>
        <w:ind w:left="284" w:firstLine="142"/>
        <w:jc w:val="both"/>
        <w:rPr>
          <w:rFonts w:asciiTheme="minorHAnsi" w:eastAsia="Lucida Sans Unicode" w:hAnsiTheme="minorHAnsi" w:cstheme="minorHAnsi"/>
          <w:color w:val="00000A"/>
          <w:kern w:val="2"/>
          <w:sz w:val="22"/>
          <w:szCs w:val="22"/>
          <w:lang w:bidi="en-US"/>
        </w:rPr>
      </w:pPr>
      <w:r w:rsidRPr="008239DF">
        <w:rPr>
          <w:rFonts w:asciiTheme="minorHAnsi" w:eastAsia="Lucida Sans Unicode" w:hAnsiTheme="minorHAnsi" w:cstheme="minorHAnsi"/>
          <w:color w:val="00000A"/>
          <w:kern w:val="2"/>
          <w:sz w:val="22"/>
          <w:szCs w:val="22"/>
          <w:lang w:bidi="en-US"/>
        </w:rPr>
        <w:t>1) posiadanie aktualnego orzeczenia lekarskiego z zakresu profilaktycznej ochrony zdrowia z uwzględnieniem zagrożeń występujących na stanowisku pracy;</w:t>
      </w:r>
    </w:p>
    <w:p w14:paraId="1F5BBFAD" w14:textId="1BAD16F3" w:rsidR="007A0A75" w:rsidRPr="008239DF" w:rsidRDefault="007A0A75" w:rsidP="008239DF">
      <w:pPr>
        <w:spacing w:after="120" w:line="23" w:lineRule="atLeast"/>
        <w:ind w:left="284" w:firstLine="142"/>
        <w:jc w:val="both"/>
        <w:rPr>
          <w:rFonts w:asciiTheme="minorHAnsi" w:eastAsia="Lucida Sans Unicode" w:hAnsiTheme="minorHAnsi" w:cstheme="minorHAnsi"/>
          <w:color w:val="00000A"/>
          <w:kern w:val="2"/>
          <w:sz w:val="22"/>
          <w:szCs w:val="22"/>
          <w:lang w:bidi="en-US"/>
        </w:rPr>
      </w:pPr>
      <w:r w:rsidRPr="008239DF">
        <w:rPr>
          <w:rFonts w:asciiTheme="minorHAnsi" w:eastAsia="Lucida Sans Unicode" w:hAnsiTheme="minorHAnsi" w:cstheme="minorHAnsi"/>
          <w:color w:val="00000A"/>
          <w:kern w:val="2"/>
          <w:sz w:val="22"/>
          <w:szCs w:val="22"/>
          <w:lang w:bidi="en-US"/>
        </w:rPr>
        <w:t>2) posiadanie wymaganych szkoleń w zakresie bezpieczeństwa i higieny pracy;</w:t>
      </w:r>
    </w:p>
    <w:p w14:paraId="1DD514C9" w14:textId="77777777" w:rsidR="007A0A75" w:rsidRPr="008239DF" w:rsidRDefault="007A0A75" w:rsidP="008239DF">
      <w:pPr>
        <w:spacing w:after="120" w:line="23" w:lineRule="atLeast"/>
        <w:ind w:left="709" w:hanging="283"/>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3) posiadanie przez pracowników środków ochrony indywidualnej, odzieży i obuwia roboczego, przewidzianych na danym stanowisku pracy;</w:t>
      </w:r>
    </w:p>
    <w:p w14:paraId="128B1AB2" w14:textId="77777777" w:rsidR="007A0A75" w:rsidRPr="008239DF" w:rsidRDefault="007A0A75" w:rsidP="008239DF">
      <w:pPr>
        <w:spacing w:after="120" w:line="23" w:lineRule="atLeast"/>
        <w:ind w:left="709" w:hanging="283"/>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4) wyposażenie pracowników w sprawny sprzęt, posiadający wymagane atesty (np. drabiny, rusztowania, itp.);</w:t>
      </w:r>
    </w:p>
    <w:p w14:paraId="7D8BD090" w14:textId="77777777" w:rsidR="007A0A75" w:rsidRPr="008239DF" w:rsidRDefault="007A0A75" w:rsidP="008239DF">
      <w:pPr>
        <w:spacing w:after="120" w:line="23" w:lineRule="atLeast"/>
        <w:ind w:left="709" w:hanging="283"/>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5) zapoznanie z instrukcjami ppoż. obowiązującymi w Izbie Administracji Skarbowej w Białymstoku i podległych jednostkach;</w:t>
      </w:r>
    </w:p>
    <w:p w14:paraId="77CD2376" w14:textId="77777777" w:rsidR="007A0A75" w:rsidRPr="008239DF" w:rsidRDefault="007A0A75" w:rsidP="008239DF">
      <w:pPr>
        <w:spacing w:after="120" w:line="23" w:lineRule="atLeast"/>
        <w:ind w:left="284" w:firstLine="142"/>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6) zapoznanie pracowników z zakresem występujących zagrożeń wypadkowych;</w:t>
      </w:r>
    </w:p>
    <w:p w14:paraId="13D66F83" w14:textId="77777777" w:rsidR="007A0A75" w:rsidRPr="008239DF" w:rsidRDefault="007A0A75" w:rsidP="008239DF">
      <w:pPr>
        <w:spacing w:after="120" w:line="23" w:lineRule="atLeast"/>
        <w:ind w:left="567" w:hanging="141"/>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7) przekazanie pracownikom informacji o pracownikach wyznaczonych do udzielania pierwszej pomocy oraz wykonywania działań w zakresie zwalczania pożarów i ewakuacji pracowników.</w:t>
      </w:r>
    </w:p>
    <w:p w14:paraId="2480C1FE"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6</w:t>
      </w:r>
    </w:p>
    <w:p w14:paraId="7A9EF919"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Izba Administracji Skarbowej w Białymstoku zobowiązuje się do:</w:t>
      </w:r>
    </w:p>
    <w:p w14:paraId="3FC72D64" w14:textId="77777777" w:rsidR="007A0A75" w:rsidRPr="008239DF" w:rsidRDefault="007A0A75" w:rsidP="008239DF">
      <w:pPr>
        <w:spacing w:after="120" w:line="23" w:lineRule="atLeast"/>
        <w:ind w:left="284" w:hanging="284"/>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1) organizacji pomieszczeń i stanowisk pracy w sposób zapewniający bezpieczne i higieniczne warunki pracy oraz ochronę przeciwpożarową;</w:t>
      </w:r>
    </w:p>
    <w:p w14:paraId="5725322A" w14:textId="77777777" w:rsidR="007A0A75" w:rsidRPr="008239DF" w:rsidRDefault="007A0A75" w:rsidP="008239DF">
      <w:pPr>
        <w:spacing w:after="120" w:line="23" w:lineRule="atLeast"/>
        <w:ind w:left="284" w:hanging="284"/>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 xml:space="preserve">2) udostępniania pracownikom posiadanych pomieszczeń </w:t>
      </w:r>
      <w:proofErr w:type="spellStart"/>
      <w:r w:rsidRPr="008239DF">
        <w:rPr>
          <w:rFonts w:asciiTheme="minorHAnsi" w:eastAsia="Lucida Sans Unicode" w:hAnsiTheme="minorHAnsi" w:cstheme="minorHAnsi"/>
          <w:color w:val="000000"/>
          <w:kern w:val="2"/>
          <w:sz w:val="22"/>
          <w:szCs w:val="22"/>
          <w:lang w:bidi="en-US"/>
        </w:rPr>
        <w:t>higieniczno</w:t>
      </w:r>
      <w:proofErr w:type="spellEnd"/>
      <w:r w:rsidRPr="008239DF">
        <w:rPr>
          <w:rFonts w:asciiTheme="minorHAnsi" w:eastAsia="Lucida Sans Unicode" w:hAnsiTheme="minorHAnsi" w:cstheme="minorHAnsi"/>
          <w:color w:val="000000"/>
          <w:kern w:val="2"/>
          <w:sz w:val="22"/>
          <w:szCs w:val="22"/>
          <w:lang w:bidi="en-US"/>
        </w:rPr>
        <w:t xml:space="preserve"> – sanitarnych i środków higieny osobistej;</w:t>
      </w:r>
    </w:p>
    <w:p w14:paraId="4902511F"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3) zapoznania pracowników z instrukcją bezpieczeństwa pożarowego i procedurą ewakuacji;</w:t>
      </w:r>
    </w:p>
    <w:p w14:paraId="78EEE042" w14:textId="77777777" w:rsidR="007A0A75" w:rsidRPr="008239DF" w:rsidRDefault="007A0A75" w:rsidP="008239DF">
      <w:pPr>
        <w:spacing w:after="120" w:line="23" w:lineRule="atLeast"/>
        <w:ind w:left="284" w:hanging="284"/>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4) udzielania pierwszej pomocy przedlekarskiej na zasadach przyjętych w Izbie Administracji Skarbowej w Białymstoku.</w:t>
      </w:r>
    </w:p>
    <w:p w14:paraId="7F1E478C"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7</w:t>
      </w:r>
    </w:p>
    <w:p w14:paraId="47ABC490" w14:textId="6D733BCB" w:rsidR="007A0A75" w:rsidRPr="008239DF" w:rsidRDefault="007A0A75" w:rsidP="002C6F06">
      <w:pPr>
        <w:jc w:val="both"/>
        <w:rPr>
          <w:rFonts w:asciiTheme="minorHAnsi" w:eastAsia="Calibri" w:hAnsiTheme="minorHAnsi" w:cstheme="minorHAnsi"/>
          <w:color w:val="00000A"/>
          <w:sz w:val="22"/>
          <w:szCs w:val="22"/>
        </w:rPr>
      </w:pPr>
      <w:r w:rsidRPr="008239DF">
        <w:rPr>
          <w:rFonts w:asciiTheme="minorHAnsi" w:eastAsia="Lucida Sans Unicode" w:hAnsiTheme="minorHAnsi" w:cstheme="minorHAnsi"/>
          <w:color w:val="000000"/>
          <w:kern w:val="2"/>
          <w:sz w:val="22"/>
          <w:szCs w:val="22"/>
          <w:lang w:bidi="en-US"/>
        </w:rPr>
        <w:t xml:space="preserve">W razie zaistnienia wypadku przy pracy pracownika </w:t>
      </w:r>
      <w:r w:rsidRPr="008239DF">
        <w:rPr>
          <w:rFonts w:asciiTheme="minorHAnsi" w:eastAsia="Lucida Sans Unicode" w:hAnsiTheme="minorHAnsi" w:cstheme="minorHAnsi"/>
          <w:color w:val="00000A"/>
          <w:kern w:val="2"/>
          <w:sz w:val="22"/>
          <w:szCs w:val="22"/>
          <w:lang w:bidi="en-US"/>
        </w:rPr>
        <w:t>firmy</w:t>
      </w:r>
      <w:r w:rsidR="002C6F06">
        <w:rPr>
          <w:rFonts w:asciiTheme="minorHAnsi" w:eastAsia="Lucida Sans Unicode" w:hAnsiTheme="minorHAnsi" w:cstheme="minorHAnsi"/>
          <w:color w:val="00000A"/>
          <w:kern w:val="2"/>
          <w:sz w:val="22"/>
          <w:szCs w:val="22"/>
          <w:lang w:bidi="en-US"/>
        </w:rPr>
        <w:t xml:space="preserve"> ………………………………………………………………… .</w:t>
      </w:r>
      <w:r w:rsidR="00AA5A9D">
        <w:rPr>
          <w:b/>
          <w:bCs/>
          <w:lang w:val="en-US"/>
        </w:rPr>
        <w:t>………………………………………………………………………..</w:t>
      </w:r>
      <w:r w:rsidR="00060E36">
        <w:rPr>
          <w:b/>
          <w:bCs/>
          <w:lang w:val="en-US"/>
        </w:rPr>
        <w:t xml:space="preserve"> </w:t>
      </w:r>
      <w:r w:rsidRPr="008239DF">
        <w:rPr>
          <w:rFonts w:asciiTheme="minorHAnsi" w:eastAsia="Lucida Sans Unicode" w:hAnsiTheme="minorHAnsi" w:cstheme="minorHAnsi"/>
          <w:color w:val="00000A"/>
          <w:kern w:val="2"/>
          <w:sz w:val="22"/>
          <w:szCs w:val="22"/>
          <w:lang w:bidi="en-US"/>
        </w:rPr>
        <w:t>ustalenia</w:t>
      </w:r>
      <w:r w:rsidRPr="008239DF">
        <w:rPr>
          <w:rFonts w:asciiTheme="minorHAnsi" w:eastAsia="Lucida Sans Unicode" w:hAnsiTheme="minorHAnsi" w:cstheme="minorHAnsi"/>
          <w:color w:val="FF0000"/>
          <w:kern w:val="2"/>
          <w:sz w:val="22"/>
          <w:szCs w:val="22"/>
          <w:lang w:bidi="en-US"/>
        </w:rPr>
        <w:t xml:space="preserve"> </w:t>
      </w:r>
      <w:r w:rsidRPr="008239DF">
        <w:rPr>
          <w:rFonts w:asciiTheme="minorHAnsi" w:eastAsia="Lucida Sans Unicode" w:hAnsiTheme="minorHAnsi" w:cstheme="minorHAnsi"/>
          <w:color w:val="000000"/>
          <w:kern w:val="2"/>
          <w:sz w:val="22"/>
          <w:szCs w:val="22"/>
          <w:lang w:bidi="en-US"/>
        </w:rPr>
        <w:t>okoliczności i przyczyn wypadku dokonuje zespół powypadkowy powołany przez pracodawcę poszkodowanego pracownika. Ustalenie przyczyn i okoliczności wypadku odbywa się w obecności koordynatora.</w:t>
      </w:r>
    </w:p>
    <w:p w14:paraId="23A0A826"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8</w:t>
      </w:r>
    </w:p>
    <w:p w14:paraId="655F797E"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Wszystkie zmiany lub uzupełnienia do treści porozumienia wymagają formy pisemnej.</w:t>
      </w:r>
    </w:p>
    <w:p w14:paraId="1AC4BFC0"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9</w:t>
      </w:r>
    </w:p>
    <w:p w14:paraId="08FCEE96"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Podpisane wspólnie porozumienie sporządzono w 2 jednobrzmiących egzemplarzach, po jednym dla każdej ze stron.</w:t>
      </w:r>
    </w:p>
    <w:p w14:paraId="6A59AF0E" w14:textId="77777777" w:rsidR="007A0A75" w:rsidRPr="008239DF" w:rsidRDefault="007A0A75" w:rsidP="008239DF">
      <w:pPr>
        <w:spacing w:after="120" w:line="23" w:lineRule="atLeast"/>
        <w:jc w:val="center"/>
        <w:rPr>
          <w:rFonts w:asciiTheme="minorHAnsi" w:eastAsia="Lucida Sans Unicode" w:hAnsiTheme="minorHAnsi" w:cstheme="minorHAnsi"/>
          <w:b/>
          <w:color w:val="000000"/>
          <w:kern w:val="2"/>
          <w:sz w:val="22"/>
          <w:szCs w:val="22"/>
          <w:lang w:bidi="en-US"/>
        </w:rPr>
      </w:pPr>
      <w:r w:rsidRPr="008239DF">
        <w:rPr>
          <w:rFonts w:asciiTheme="minorHAnsi" w:eastAsia="Lucida Sans Unicode" w:hAnsiTheme="minorHAnsi" w:cstheme="minorHAnsi"/>
          <w:b/>
          <w:color w:val="000000"/>
          <w:kern w:val="2"/>
          <w:sz w:val="22"/>
          <w:szCs w:val="22"/>
          <w:lang w:bidi="en-US"/>
        </w:rPr>
        <w:t>§ 10</w:t>
      </w:r>
    </w:p>
    <w:p w14:paraId="0D9D9FA1"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r w:rsidRPr="008239DF">
        <w:rPr>
          <w:rFonts w:asciiTheme="minorHAnsi" w:eastAsia="Lucida Sans Unicode" w:hAnsiTheme="minorHAnsi" w:cstheme="minorHAnsi"/>
          <w:color w:val="000000"/>
          <w:kern w:val="2"/>
          <w:sz w:val="22"/>
          <w:szCs w:val="22"/>
          <w:lang w:bidi="en-US"/>
        </w:rPr>
        <w:t>Porozumienie wchodzi w życie z dniem podpisania przez Pracodawców.</w:t>
      </w:r>
    </w:p>
    <w:p w14:paraId="73019A68" w14:textId="77777777" w:rsidR="007A0A75" w:rsidRPr="008239DF" w:rsidRDefault="007A0A75" w:rsidP="008239DF">
      <w:pPr>
        <w:spacing w:after="120" w:line="23" w:lineRule="atLeast"/>
        <w:jc w:val="both"/>
        <w:rPr>
          <w:rFonts w:asciiTheme="minorHAnsi" w:eastAsia="Lucida Sans Unicode" w:hAnsiTheme="minorHAnsi" w:cstheme="minorHAnsi"/>
          <w:color w:val="000000"/>
          <w:kern w:val="2"/>
          <w:sz w:val="22"/>
          <w:szCs w:val="22"/>
          <w:lang w:bidi="en-US"/>
        </w:rPr>
      </w:pPr>
    </w:p>
    <w:p w14:paraId="1F8D8D75" w14:textId="77777777" w:rsidR="007A0A75" w:rsidRPr="008239DF" w:rsidRDefault="007A0A75" w:rsidP="008239DF">
      <w:pPr>
        <w:spacing w:after="120" w:line="23" w:lineRule="atLeast"/>
        <w:rPr>
          <w:rFonts w:asciiTheme="minorHAnsi" w:eastAsia="Lucida Sans Unicode" w:hAnsiTheme="minorHAnsi" w:cstheme="minorHAnsi"/>
          <w:b/>
          <w:bCs/>
          <w:color w:val="000000"/>
          <w:kern w:val="2"/>
          <w:sz w:val="22"/>
          <w:szCs w:val="22"/>
          <w:lang w:bidi="en-US"/>
        </w:rPr>
      </w:pPr>
      <w:proofErr w:type="spellStart"/>
      <w:r w:rsidRPr="008239DF">
        <w:rPr>
          <w:rFonts w:asciiTheme="minorHAnsi" w:eastAsia="Lucida Sans Unicode" w:hAnsiTheme="minorHAnsi" w:cstheme="minorHAnsi"/>
          <w:b/>
          <w:bCs/>
          <w:color w:val="000000"/>
          <w:kern w:val="2"/>
          <w:sz w:val="22"/>
          <w:szCs w:val="22"/>
          <w:lang w:val="en-US" w:bidi="en-US"/>
        </w:rPr>
        <w:t>PODPIS</w:t>
      </w:r>
      <w:proofErr w:type="spellEnd"/>
      <w:r w:rsidRPr="008239DF">
        <w:rPr>
          <w:rFonts w:asciiTheme="minorHAnsi" w:eastAsia="Lucida Sans Unicode" w:hAnsiTheme="minorHAnsi" w:cstheme="minorHAnsi"/>
          <w:b/>
          <w:bCs/>
          <w:color w:val="000000"/>
          <w:kern w:val="2"/>
          <w:sz w:val="22"/>
          <w:szCs w:val="22"/>
          <w:lang w:val="en-US" w:bidi="en-US"/>
        </w:rPr>
        <w:t xml:space="preserve"> </w:t>
      </w:r>
      <w:proofErr w:type="spellStart"/>
      <w:r w:rsidRPr="008239DF">
        <w:rPr>
          <w:rFonts w:asciiTheme="minorHAnsi" w:eastAsia="Lucida Sans Unicode" w:hAnsiTheme="minorHAnsi" w:cstheme="minorHAnsi"/>
          <w:b/>
          <w:bCs/>
          <w:color w:val="000000"/>
          <w:kern w:val="2"/>
          <w:sz w:val="22"/>
          <w:szCs w:val="22"/>
          <w:lang w:val="en-US" w:bidi="en-US"/>
        </w:rPr>
        <w:t>PRACODAWCY</w:t>
      </w:r>
      <w:proofErr w:type="spellEnd"/>
      <w:r w:rsidRPr="008239DF">
        <w:rPr>
          <w:rFonts w:asciiTheme="minorHAnsi" w:eastAsia="Lucida Sans Unicode" w:hAnsiTheme="minorHAnsi" w:cstheme="minorHAnsi"/>
          <w:color w:val="000000"/>
          <w:kern w:val="2"/>
          <w:sz w:val="22"/>
          <w:szCs w:val="22"/>
          <w:lang w:val="en-US" w:bidi="en-US"/>
        </w:rPr>
        <w:tab/>
      </w:r>
      <w:r w:rsidRPr="008239DF">
        <w:rPr>
          <w:rFonts w:asciiTheme="minorHAnsi" w:eastAsia="Lucida Sans Unicode" w:hAnsiTheme="minorHAnsi" w:cstheme="minorHAnsi"/>
          <w:color w:val="000000"/>
          <w:kern w:val="2"/>
          <w:sz w:val="22"/>
          <w:szCs w:val="22"/>
          <w:lang w:val="en-US" w:bidi="en-US"/>
        </w:rPr>
        <w:tab/>
      </w:r>
      <w:r w:rsidRPr="008239DF">
        <w:rPr>
          <w:rFonts w:asciiTheme="minorHAnsi" w:eastAsia="Lucida Sans Unicode" w:hAnsiTheme="minorHAnsi" w:cstheme="minorHAnsi"/>
          <w:color w:val="000000"/>
          <w:kern w:val="2"/>
          <w:sz w:val="22"/>
          <w:szCs w:val="22"/>
          <w:lang w:val="en-US" w:bidi="en-US"/>
        </w:rPr>
        <w:tab/>
      </w:r>
      <w:r w:rsidRPr="008239DF">
        <w:rPr>
          <w:rFonts w:asciiTheme="minorHAnsi" w:eastAsia="Lucida Sans Unicode" w:hAnsiTheme="minorHAnsi" w:cstheme="minorHAnsi"/>
          <w:color w:val="000000"/>
          <w:kern w:val="2"/>
          <w:sz w:val="22"/>
          <w:szCs w:val="22"/>
          <w:lang w:val="en-US" w:bidi="en-US"/>
        </w:rPr>
        <w:tab/>
      </w:r>
      <w:r w:rsidRPr="008239DF">
        <w:rPr>
          <w:rFonts w:asciiTheme="minorHAnsi" w:eastAsia="Lucida Sans Unicode" w:hAnsiTheme="minorHAnsi" w:cstheme="minorHAnsi"/>
          <w:color w:val="000000"/>
          <w:kern w:val="2"/>
          <w:sz w:val="22"/>
          <w:szCs w:val="22"/>
          <w:lang w:val="en-US" w:bidi="en-US"/>
        </w:rPr>
        <w:tab/>
      </w:r>
      <w:r w:rsidRPr="008239DF">
        <w:rPr>
          <w:rFonts w:asciiTheme="minorHAnsi" w:eastAsia="Lucida Sans Unicode" w:hAnsiTheme="minorHAnsi" w:cstheme="minorHAnsi"/>
          <w:b/>
          <w:bCs/>
          <w:color w:val="000000"/>
          <w:kern w:val="2"/>
          <w:sz w:val="22"/>
          <w:szCs w:val="22"/>
          <w:lang w:bidi="en-US"/>
        </w:rPr>
        <w:t>PODPIS PRACODAWCY</w:t>
      </w:r>
    </w:p>
    <w:p w14:paraId="147876C8" w14:textId="77777777" w:rsidR="007A0A75" w:rsidRPr="008239DF" w:rsidRDefault="007A0A75" w:rsidP="008239DF">
      <w:pPr>
        <w:spacing w:after="120" w:line="23" w:lineRule="atLeast"/>
        <w:jc w:val="right"/>
        <w:rPr>
          <w:rFonts w:asciiTheme="minorHAnsi" w:hAnsiTheme="minorHAnsi" w:cstheme="minorHAnsi"/>
          <w:i/>
          <w:iCs/>
          <w:sz w:val="22"/>
          <w:szCs w:val="22"/>
        </w:rPr>
      </w:pPr>
      <w:r w:rsidRPr="008239DF">
        <w:rPr>
          <w:rFonts w:asciiTheme="minorHAnsi" w:hAnsiTheme="minorHAnsi" w:cstheme="minorHAnsi"/>
          <w:i/>
          <w:iCs/>
          <w:sz w:val="22"/>
          <w:szCs w:val="22"/>
        </w:rPr>
        <w:br w:type="page"/>
      </w:r>
      <w:r w:rsidRPr="008239DF">
        <w:rPr>
          <w:rFonts w:asciiTheme="minorHAnsi" w:hAnsiTheme="minorHAnsi" w:cstheme="minorHAnsi"/>
          <w:i/>
          <w:iCs/>
          <w:sz w:val="22"/>
          <w:szCs w:val="22"/>
        </w:rPr>
        <w:lastRenderedPageBreak/>
        <w:t>Załącznik nr 4</w:t>
      </w:r>
    </w:p>
    <w:p w14:paraId="6C718FC0" w14:textId="21580D97" w:rsidR="007A0A75" w:rsidRPr="008239DF" w:rsidRDefault="007A0A75" w:rsidP="008239DF">
      <w:pPr>
        <w:spacing w:after="120" w:line="23" w:lineRule="atLeast"/>
        <w:jc w:val="right"/>
        <w:rPr>
          <w:rFonts w:asciiTheme="minorHAnsi" w:hAnsiTheme="minorHAnsi" w:cstheme="minorHAnsi"/>
          <w:i/>
          <w:iCs/>
          <w:sz w:val="22"/>
          <w:szCs w:val="22"/>
        </w:rPr>
      </w:pPr>
      <w:r w:rsidRPr="008239DF">
        <w:rPr>
          <w:rFonts w:asciiTheme="minorHAnsi" w:hAnsiTheme="minorHAnsi" w:cstheme="minorHAnsi"/>
          <w:i/>
          <w:iCs/>
          <w:sz w:val="22"/>
          <w:szCs w:val="22"/>
        </w:rPr>
        <w:t>do umowy nr 2001-ILZ.023</w:t>
      </w:r>
      <w:r w:rsidR="00AA5A9D">
        <w:rPr>
          <w:rFonts w:asciiTheme="minorHAnsi" w:hAnsiTheme="minorHAnsi" w:cstheme="minorHAnsi"/>
          <w:i/>
          <w:iCs/>
          <w:sz w:val="22"/>
          <w:szCs w:val="22"/>
        </w:rPr>
        <w:t>………………</w:t>
      </w:r>
      <w:r w:rsidR="00060E36">
        <w:rPr>
          <w:rFonts w:asciiTheme="minorHAnsi" w:hAnsiTheme="minorHAnsi" w:cstheme="minorHAnsi"/>
          <w:i/>
          <w:iCs/>
          <w:sz w:val="22"/>
          <w:szCs w:val="22"/>
        </w:rPr>
        <w:t>.</w:t>
      </w:r>
      <w:r w:rsidRPr="008239DF">
        <w:rPr>
          <w:rFonts w:asciiTheme="minorHAnsi" w:hAnsiTheme="minorHAnsi" w:cstheme="minorHAnsi"/>
          <w:i/>
          <w:iCs/>
          <w:sz w:val="22"/>
          <w:szCs w:val="22"/>
        </w:rPr>
        <w:t>202</w:t>
      </w:r>
      <w:r w:rsidR="00AA5A9D">
        <w:rPr>
          <w:rFonts w:asciiTheme="minorHAnsi" w:hAnsiTheme="minorHAnsi" w:cstheme="minorHAnsi"/>
          <w:i/>
          <w:iCs/>
          <w:sz w:val="22"/>
          <w:szCs w:val="22"/>
        </w:rPr>
        <w:t>4</w:t>
      </w:r>
      <w:r w:rsidRPr="008239DF">
        <w:rPr>
          <w:rFonts w:asciiTheme="minorHAnsi" w:hAnsiTheme="minorHAnsi" w:cstheme="minorHAnsi"/>
          <w:i/>
          <w:iCs/>
          <w:sz w:val="22"/>
          <w:szCs w:val="22"/>
        </w:rPr>
        <w:t xml:space="preserve"> </w:t>
      </w:r>
    </w:p>
    <w:p w14:paraId="5BA4A253" w14:textId="1E6A9941" w:rsidR="007A0A75" w:rsidRPr="008239DF" w:rsidRDefault="007A0A75" w:rsidP="008239DF">
      <w:pPr>
        <w:spacing w:after="120" w:line="23" w:lineRule="atLeast"/>
        <w:jc w:val="right"/>
        <w:rPr>
          <w:rFonts w:asciiTheme="minorHAnsi" w:hAnsiTheme="minorHAnsi" w:cstheme="minorHAnsi"/>
          <w:sz w:val="22"/>
          <w:szCs w:val="22"/>
        </w:rPr>
      </w:pPr>
    </w:p>
    <w:p w14:paraId="55F42171" w14:textId="77777777" w:rsidR="007A0A75" w:rsidRPr="008239DF" w:rsidRDefault="007A0A75" w:rsidP="008239DF">
      <w:pPr>
        <w:widowControl w:val="0"/>
        <w:autoSpaceDN w:val="0"/>
        <w:spacing w:after="120" w:line="23" w:lineRule="atLeast"/>
        <w:textAlignment w:val="baseline"/>
        <w:rPr>
          <w:rFonts w:asciiTheme="minorHAnsi" w:eastAsia="Arial Unicode MS" w:hAnsiTheme="minorHAnsi" w:cstheme="minorHAnsi"/>
          <w:kern w:val="3"/>
          <w:lang w:eastAsia="zh-CN" w:bidi="hi-IN"/>
        </w:rPr>
      </w:pPr>
      <w:r w:rsidRPr="008239DF">
        <w:rPr>
          <w:rFonts w:asciiTheme="minorHAnsi" w:eastAsia="Arial Unicode MS" w:hAnsiTheme="minorHAnsi" w:cstheme="minorHAnsi"/>
          <w:kern w:val="3"/>
          <w:lang w:eastAsia="zh-CN" w:bidi="hi-IN"/>
        </w:rPr>
        <w:t>.........................................</w:t>
      </w:r>
    </w:p>
    <w:p w14:paraId="11B3DD58" w14:textId="77777777" w:rsidR="007A0A75" w:rsidRPr="008239DF" w:rsidRDefault="007A0A75" w:rsidP="008239DF">
      <w:pPr>
        <w:autoSpaceDN w:val="0"/>
        <w:spacing w:after="120" w:line="23" w:lineRule="atLeast"/>
        <w:jc w:val="both"/>
        <w:textAlignment w:val="baseline"/>
        <w:rPr>
          <w:rFonts w:asciiTheme="minorHAnsi" w:eastAsia="Arial Unicode MS" w:hAnsiTheme="minorHAnsi" w:cstheme="minorHAnsi"/>
          <w:color w:val="000000"/>
          <w:kern w:val="3"/>
          <w:sz w:val="22"/>
          <w:szCs w:val="22"/>
          <w:lang w:bidi="hi-IN"/>
        </w:rPr>
      </w:pPr>
      <w:r w:rsidRPr="008239DF">
        <w:rPr>
          <w:rFonts w:asciiTheme="minorHAnsi" w:eastAsia="Arial Unicode MS" w:hAnsiTheme="minorHAnsi" w:cstheme="minorHAnsi"/>
          <w:color w:val="000000"/>
          <w:kern w:val="3"/>
          <w:sz w:val="22"/>
          <w:szCs w:val="22"/>
          <w:lang w:bidi="hi-IN"/>
        </w:rPr>
        <w:t>nazwa i adres Wykonawcy</w:t>
      </w:r>
    </w:p>
    <w:p w14:paraId="3C3F4506" w14:textId="77777777" w:rsidR="007A0A75" w:rsidRPr="008239DF" w:rsidRDefault="007A0A75" w:rsidP="008239DF">
      <w:pPr>
        <w:widowControl w:val="0"/>
        <w:shd w:val="clear" w:color="auto" w:fill="FFFFFF"/>
        <w:spacing w:after="120" w:line="23" w:lineRule="atLeast"/>
        <w:ind w:right="10"/>
        <w:textAlignment w:val="baseline"/>
        <w:rPr>
          <w:rFonts w:asciiTheme="minorHAnsi" w:eastAsia="Arial Unicode MS" w:hAnsiTheme="minorHAnsi" w:cstheme="minorHAnsi"/>
          <w:b/>
          <w:bCs/>
          <w:kern w:val="2"/>
          <w:sz w:val="22"/>
          <w:szCs w:val="22"/>
          <w:lang w:eastAsia="zh-CN" w:bidi="hi-IN"/>
        </w:rPr>
      </w:pPr>
    </w:p>
    <w:p w14:paraId="6247B8AA" w14:textId="77777777" w:rsidR="007A0A75" w:rsidRPr="008239DF" w:rsidRDefault="007A0A75" w:rsidP="008239DF">
      <w:pPr>
        <w:shd w:val="clear" w:color="auto" w:fill="FFFFFF"/>
        <w:spacing w:after="120" w:line="23" w:lineRule="atLeast"/>
        <w:ind w:right="10"/>
        <w:jc w:val="center"/>
        <w:rPr>
          <w:rFonts w:asciiTheme="minorHAnsi" w:eastAsia="Arial Unicode MS" w:hAnsiTheme="minorHAnsi" w:cstheme="minorHAnsi"/>
          <w:kern w:val="2"/>
        </w:rPr>
      </w:pPr>
      <w:r w:rsidRPr="008239DF">
        <w:rPr>
          <w:rFonts w:asciiTheme="minorHAnsi" w:eastAsia="Arial Unicode MS" w:hAnsiTheme="minorHAnsi" w:cstheme="minorHAnsi"/>
          <w:b/>
          <w:bCs/>
          <w:kern w:val="2"/>
        </w:rPr>
        <w:t>O</w:t>
      </w:r>
      <w:r w:rsidRPr="008239DF">
        <w:rPr>
          <w:rFonts w:asciiTheme="minorHAnsi" w:hAnsiTheme="minorHAnsi" w:cstheme="minorHAnsi"/>
          <w:b/>
          <w:bCs/>
          <w:kern w:val="2"/>
        </w:rPr>
        <w:t>świadczenie o zachowaniu klauzuli poufności informacji w zakresie realizacji umowy</w:t>
      </w:r>
    </w:p>
    <w:p w14:paraId="11DEEC56" w14:textId="1043539F" w:rsidR="007A0A75" w:rsidRDefault="007A0A75" w:rsidP="003831DB">
      <w:pPr>
        <w:shd w:val="clear" w:color="auto" w:fill="FFFFFF"/>
        <w:spacing w:after="120" w:line="23" w:lineRule="atLeast"/>
        <w:jc w:val="both"/>
        <w:rPr>
          <w:rFonts w:asciiTheme="minorHAnsi" w:hAnsiTheme="minorHAnsi" w:cstheme="minorHAnsi"/>
          <w:kern w:val="2"/>
        </w:rPr>
      </w:pPr>
      <w:bookmarkStart w:id="5" w:name="bookmark16"/>
      <w:r w:rsidRPr="008239DF">
        <w:rPr>
          <w:rFonts w:asciiTheme="minorHAnsi" w:eastAsia="Arial Unicode MS" w:hAnsiTheme="minorHAnsi" w:cstheme="minorHAnsi"/>
          <w:spacing w:val="-1"/>
          <w:kern w:val="2"/>
        </w:rPr>
        <w:t>W</w:t>
      </w:r>
      <w:bookmarkEnd w:id="5"/>
      <w:r w:rsidRPr="008239DF">
        <w:rPr>
          <w:rFonts w:asciiTheme="minorHAnsi" w:eastAsia="Arial Unicode MS" w:hAnsiTheme="minorHAnsi" w:cstheme="minorHAnsi"/>
          <w:spacing w:val="-1"/>
          <w:kern w:val="2"/>
        </w:rPr>
        <w:t xml:space="preserve"> zwi</w:t>
      </w:r>
      <w:r w:rsidRPr="008239DF">
        <w:rPr>
          <w:rFonts w:asciiTheme="minorHAnsi" w:hAnsiTheme="minorHAnsi" w:cstheme="minorHAnsi"/>
          <w:spacing w:val="-1"/>
          <w:kern w:val="2"/>
        </w:rPr>
        <w:t>ązku z wykonywaniem przez Wykonawcę umowy Nr 2001-ILZ.023</w:t>
      </w:r>
      <w:r w:rsidR="00AA5A9D">
        <w:rPr>
          <w:rFonts w:asciiTheme="minorHAnsi" w:hAnsiTheme="minorHAnsi" w:cstheme="minorHAnsi"/>
          <w:spacing w:val="-1"/>
          <w:kern w:val="2"/>
        </w:rPr>
        <w:t>…………….</w:t>
      </w:r>
      <w:r w:rsidR="00060E36">
        <w:rPr>
          <w:rFonts w:asciiTheme="minorHAnsi" w:hAnsiTheme="minorHAnsi" w:cstheme="minorHAnsi"/>
          <w:spacing w:val="-1"/>
          <w:kern w:val="2"/>
        </w:rPr>
        <w:t>.</w:t>
      </w:r>
      <w:r w:rsidRPr="008239DF">
        <w:rPr>
          <w:rFonts w:asciiTheme="minorHAnsi" w:hAnsiTheme="minorHAnsi" w:cstheme="minorHAnsi"/>
          <w:spacing w:val="-1"/>
          <w:kern w:val="2"/>
        </w:rPr>
        <w:t>202</w:t>
      </w:r>
      <w:r w:rsidR="00AA5A9D">
        <w:rPr>
          <w:rFonts w:asciiTheme="minorHAnsi" w:hAnsiTheme="minorHAnsi" w:cstheme="minorHAnsi"/>
          <w:spacing w:val="-1"/>
          <w:kern w:val="2"/>
        </w:rPr>
        <w:t>4</w:t>
      </w:r>
      <w:r w:rsidRPr="008239DF">
        <w:rPr>
          <w:rFonts w:asciiTheme="minorHAnsi" w:hAnsiTheme="minorHAnsi" w:cstheme="minorHAnsi"/>
          <w:spacing w:val="-1"/>
          <w:kern w:val="2"/>
        </w:rPr>
        <w:br/>
      </w:r>
      <w:r w:rsidRPr="008239DF">
        <w:rPr>
          <w:rFonts w:asciiTheme="minorHAnsi" w:hAnsiTheme="minorHAnsi" w:cstheme="minorHAnsi"/>
          <w:kern w:val="2"/>
        </w:rPr>
        <w:t xml:space="preserve">z </w:t>
      </w:r>
      <w:r w:rsidRPr="00060E36">
        <w:rPr>
          <w:rFonts w:asciiTheme="minorHAnsi" w:hAnsiTheme="minorHAnsi" w:cstheme="minorHAnsi"/>
          <w:b/>
          <w:bCs/>
          <w:kern w:val="2"/>
        </w:rPr>
        <w:t xml:space="preserve">dnia </w:t>
      </w:r>
      <w:r w:rsidR="00AA5A9D">
        <w:rPr>
          <w:rFonts w:asciiTheme="minorHAnsi" w:hAnsiTheme="minorHAnsi" w:cstheme="minorHAnsi"/>
          <w:b/>
          <w:bCs/>
          <w:kern w:val="2"/>
        </w:rPr>
        <w:t>………………………….</w:t>
      </w:r>
      <w:r w:rsidR="00060E36" w:rsidRPr="00060E36">
        <w:rPr>
          <w:rFonts w:asciiTheme="minorHAnsi" w:hAnsiTheme="minorHAnsi" w:cstheme="minorHAnsi"/>
          <w:b/>
          <w:bCs/>
          <w:kern w:val="2"/>
        </w:rPr>
        <w:t xml:space="preserve"> 202</w:t>
      </w:r>
      <w:r w:rsidR="00AA5A9D">
        <w:rPr>
          <w:rFonts w:asciiTheme="minorHAnsi" w:hAnsiTheme="minorHAnsi" w:cstheme="minorHAnsi"/>
          <w:b/>
          <w:bCs/>
          <w:kern w:val="2"/>
        </w:rPr>
        <w:t>4</w:t>
      </w:r>
      <w:r w:rsidRPr="008239DF">
        <w:rPr>
          <w:rFonts w:asciiTheme="minorHAnsi" w:hAnsiTheme="minorHAnsi" w:cstheme="minorHAnsi"/>
          <w:kern w:val="2"/>
        </w:rPr>
        <w:t>. r., Zamawiający zobowiązuje Wykonawcę do:</w:t>
      </w:r>
    </w:p>
    <w:p w14:paraId="4C98E887" w14:textId="77777777" w:rsidR="003831DB" w:rsidRPr="00DB7641" w:rsidRDefault="003831DB" w:rsidP="003831DB">
      <w:pPr>
        <w:shd w:val="clear" w:color="auto" w:fill="FFFFFF"/>
        <w:spacing w:after="120" w:line="23" w:lineRule="atLeast"/>
        <w:jc w:val="both"/>
        <w:rPr>
          <w:rFonts w:asciiTheme="minorHAnsi" w:hAnsiTheme="minorHAnsi" w:cstheme="minorHAnsi"/>
          <w:kern w:val="2"/>
        </w:rPr>
      </w:pPr>
    </w:p>
    <w:p w14:paraId="37F03D88" w14:textId="77777777" w:rsidR="003831DB" w:rsidRPr="00DB7641" w:rsidRDefault="003831DB" w:rsidP="00A21BF0">
      <w:pPr>
        <w:numPr>
          <w:ilvl w:val="0"/>
          <w:numId w:val="51"/>
        </w:numPr>
        <w:suppressAutoHyphens w:val="0"/>
        <w:autoSpaceDN w:val="0"/>
        <w:spacing w:after="120" w:line="276" w:lineRule="auto"/>
        <w:ind w:left="426" w:right="-1" w:hanging="426"/>
        <w:contextualSpacing/>
        <w:jc w:val="both"/>
        <w:rPr>
          <w:rFonts w:ascii="Calibri" w:eastAsia="Arial Unicode MS" w:hAnsi="Calibri" w:cs="Calibri"/>
          <w:kern w:val="2"/>
        </w:rPr>
      </w:pPr>
      <w:r w:rsidRPr="00DB7641">
        <w:rPr>
          <w:rFonts w:ascii="Calibri" w:eastAsia="Arial Unicode MS" w:hAnsi="Calibri" w:cs="Calibri"/>
          <w:kern w:val="2"/>
          <w:lang w:eastAsia="zh-CN" w:bidi="hi-IN"/>
        </w:rPr>
        <w:t>Wzajemnej współpracy przy realizacji przedmiotu umowy. Wzajemna współpraca Stron oraz wymiana informacji będzie się odbywała w granicach niezbędnych dla prawidłowego wykonania umowy, z poszanowaniem powszechnie obowiązujących przepisów prawa i ustalonych zwyczajów, zasad uczciwej konkurencji, ochrony informacji stanowiących tajemnicę przedsiębiorstwa każdej ze Stron, zachowania tajemnicy służbowej u Zamawiającego, a w tym z przestrzeganiem zasad ochrony informacji i innych aktywów informacyjnych Zamawiającego.</w:t>
      </w:r>
    </w:p>
    <w:p w14:paraId="16756572" w14:textId="77777777" w:rsidR="003831DB" w:rsidRPr="00DB7641" w:rsidRDefault="003831DB" w:rsidP="00A21BF0">
      <w:pPr>
        <w:widowControl w:val="0"/>
        <w:numPr>
          <w:ilvl w:val="0"/>
          <w:numId w:val="73"/>
        </w:numPr>
        <w:shd w:val="clear" w:color="auto" w:fill="FFFFFF"/>
        <w:autoSpaceDN w:val="0"/>
        <w:spacing w:after="120" w:line="276" w:lineRule="auto"/>
        <w:ind w:left="426" w:right="5" w:hanging="426"/>
        <w:contextualSpacing/>
        <w:jc w:val="both"/>
        <w:textAlignment w:val="baseline"/>
        <w:rPr>
          <w:rFonts w:ascii="Calibri" w:eastAsia="Arial Unicode MS" w:hAnsi="Calibri" w:cs="Calibri"/>
          <w:kern w:val="2"/>
          <w:lang w:eastAsia="zh-CN" w:bidi="hi-IN"/>
        </w:rPr>
      </w:pPr>
      <w:r w:rsidRPr="00DB7641">
        <w:rPr>
          <w:rFonts w:ascii="Calibri" w:eastAsia="Arial Unicode MS" w:hAnsi="Calibri" w:cs="Calibri"/>
          <w:kern w:val="2"/>
          <w:lang w:eastAsia="zh-CN" w:bidi="hi-IN"/>
        </w:rPr>
        <w:t xml:space="preserve">Zachowania w </w:t>
      </w:r>
      <w:r w:rsidRPr="00DB7641">
        <w:rPr>
          <w:rFonts w:ascii="Calibri" w:hAnsi="Calibri" w:cs="Calibri"/>
          <w:kern w:val="2"/>
          <w:lang w:eastAsia="zh-CN" w:bidi="hi-IN"/>
        </w:rPr>
        <w:t>ścisłej tajemnicy wszelkich informacji technicznych, technologicznych,</w:t>
      </w:r>
      <w:r w:rsidRPr="00DB7641">
        <w:rPr>
          <w:rFonts w:ascii="Calibri" w:hAnsi="Calibri" w:cs="Calibri"/>
          <w:kern w:val="2"/>
          <w:lang w:eastAsia="zh-CN" w:bidi="hi-IN"/>
        </w:rPr>
        <w:br/>
        <w:t>prawnych i organizacyjnych dotyczących zasobów sprzętowych i programowych systemu</w:t>
      </w:r>
      <w:r w:rsidRPr="00DB7641">
        <w:rPr>
          <w:rFonts w:ascii="Calibri" w:hAnsi="Calibri" w:cs="Calibri"/>
          <w:kern w:val="2"/>
          <w:lang w:eastAsia="zh-CN" w:bidi="hi-IN"/>
        </w:rPr>
        <w:br/>
        <w:t>teleinformatycznego Zamawiającego, informacji niejawnych, danych objętych tajemnicą</w:t>
      </w:r>
      <w:r w:rsidRPr="00DB7641">
        <w:rPr>
          <w:rFonts w:ascii="Calibri" w:hAnsi="Calibri" w:cs="Calibri"/>
          <w:kern w:val="2"/>
          <w:lang w:eastAsia="zh-CN" w:bidi="hi-IN"/>
        </w:rPr>
        <w:br/>
        <w:t>skarbową oraz danych osobowych, uzyskanych w trakcie wykonywania umowy niezależnie od formy przekazania tych informacji i ich źródła, zarówno w trakcie trwania umowy, jak i po jej rozwiązaniu.</w:t>
      </w:r>
    </w:p>
    <w:p w14:paraId="30C1947E" w14:textId="77777777" w:rsidR="003831DB" w:rsidRPr="00DB7641" w:rsidRDefault="003831DB" w:rsidP="00A21BF0">
      <w:pPr>
        <w:widowControl w:val="0"/>
        <w:numPr>
          <w:ilvl w:val="0"/>
          <w:numId w:val="73"/>
        </w:numPr>
        <w:shd w:val="clear" w:color="auto" w:fill="FFFFFF"/>
        <w:tabs>
          <w:tab w:val="left" w:pos="374"/>
        </w:tabs>
        <w:autoSpaceDN w:val="0"/>
        <w:spacing w:after="120" w:line="276" w:lineRule="auto"/>
        <w:ind w:left="426" w:right="10" w:hanging="426"/>
        <w:contextualSpacing/>
        <w:jc w:val="both"/>
        <w:textAlignment w:val="baseline"/>
        <w:rPr>
          <w:rFonts w:ascii="Calibri" w:eastAsia="Arial Unicode MS" w:hAnsi="Calibri" w:cs="Calibri"/>
          <w:kern w:val="2"/>
          <w:lang w:eastAsia="zh-CN" w:bidi="hi-IN"/>
        </w:rPr>
      </w:pPr>
      <w:r w:rsidRPr="00DB7641">
        <w:rPr>
          <w:rFonts w:ascii="Calibri" w:eastAsia="Arial Unicode MS" w:hAnsi="Calibri" w:cs="Calibri"/>
          <w:kern w:val="2"/>
          <w:lang w:eastAsia="zh-CN" w:bidi="hi-IN"/>
        </w:rPr>
        <w:t>Wykorzystania informacji jedynie w celach okre</w:t>
      </w:r>
      <w:r w:rsidRPr="00DB7641">
        <w:rPr>
          <w:rFonts w:ascii="Calibri" w:hAnsi="Calibri" w:cs="Calibri"/>
          <w:kern w:val="2"/>
          <w:lang w:eastAsia="zh-CN" w:bidi="hi-IN"/>
        </w:rPr>
        <w:t>ślonych ustaleniami umowy oraz</w:t>
      </w:r>
      <w:r w:rsidRPr="00DB7641">
        <w:rPr>
          <w:rFonts w:ascii="Calibri" w:hAnsi="Calibri" w:cs="Calibri"/>
          <w:kern w:val="2"/>
          <w:lang w:eastAsia="zh-CN" w:bidi="hi-IN"/>
        </w:rPr>
        <w:br/>
        <w:t>wynikających z uregulowań prawnych obowiązujących w Polsce i Unii Europejskiej.</w:t>
      </w:r>
    </w:p>
    <w:p w14:paraId="0D6A6398" w14:textId="77777777" w:rsidR="003831DB" w:rsidRPr="00DB7641" w:rsidRDefault="003831DB" w:rsidP="00A21BF0">
      <w:pPr>
        <w:widowControl w:val="0"/>
        <w:numPr>
          <w:ilvl w:val="0"/>
          <w:numId w:val="73"/>
        </w:numPr>
        <w:shd w:val="clear" w:color="auto" w:fill="FFFFFF"/>
        <w:autoSpaceDN w:val="0"/>
        <w:spacing w:after="120" w:line="276" w:lineRule="auto"/>
        <w:ind w:left="426" w:right="5" w:hanging="426"/>
        <w:jc w:val="both"/>
        <w:textAlignment w:val="baseline"/>
        <w:rPr>
          <w:rFonts w:ascii="Calibri" w:eastAsia="Arial Unicode MS" w:hAnsi="Calibri" w:cs="Calibri"/>
          <w:kern w:val="2"/>
          <w:lang w:eastAsia="zh-CN" w:bidi="hi-IN"/>
        </w:rPr>
      </w:pPr>
      <w:r w:rsidRPr="00DB7641">
        <w:rPr>
          <w:rFonts w:ascii="Calibri" w:eastAsia="Arial Unicode MS" w:hAnsi="Calibri" w:cs="Calibri"/>
          <w:kern w:val="2"/>
          <w:lang w:eastAsia="zh-CN" w:bidi="hi-IN"/>
        </w:rPr>
        <w:t>Podj</w:t>
      </w:r>
      <w:r w:rsidRPr="00DB7641">
        <w:rPr>
          <w:rFonts w:ascii="Calibri" w:hAnsi="Calibri" w:cs="Calibri"/>
          <w:kern w:val="2"/>
          <w:lang w:eastAsia="zh-CN" w:bidi="hi-IN"/>
        </w:rPr>
        <w:t>ęcia wszelkich niezbędnych kroków dla zapewnienia, że żaden pracownik Wykonawcy, ani inna osoba z pomocy, której Wykonawca realizuje umowę, nie ujawni informacji chronionych, ani ich źródła, zarówno w całości, jak i w części, osobom lub podmiotom trzecim, bez uzyskania uprzednio wyraźnego upoważnienia na piśmie od Zamawiającego.</w:t>
      </w:r>
    </w:p>
    <w:p w14:paraId="457B6C13" w14:textId="77777777" w:rsidR="003831DB" w:rsidRPr="00DB7641" w:rsidRDefault="003831DB" w:rsidP="00A21BF0">
      <w:pPr>
        <w:widowControl w:val="0"/>
        <w:numPr>
          <w:ilvl w:val="0"/>
          <w:numId w:val="73"/>
        </w:numPr>
        <w:shd w:val="clear" w:color="auto" w:fill="FFFFFF"/>
        <w:autoSpaceDN w:val="0"/>
        <w:spacing w:after="120" w:line="276" w:lineRule="auto"/>
        <w:ind w:left="426" w:right="10" w:hanging="426"/>
        <w:jc w:val="both"/>
        <w:textAlignment w:val="baseline"/>
        <w:rPr>
          <w:rFonts w:ascii="Calibri" w:eastAsia="Arial Unicode MS" w:hAnsi="Calibri" w:cs="Calibri"/>
          <w:kern w:val="2"/>
          <w:lang w:eastAsia="zh-CN" w:bidi="hi-IN"/>
        </w:rPr>
      </w:pPr>
      <w:r w:rsidRPr="00DB7641">
        <w:rPr>
          <w:rFonts w:ascii="Calibri" w:eastAsia="Arial Unicode MS" w:hAnsi="Calibri" w:cs="Calibri"/>
          <w:kern w:val="2"/>
          <w:lang w:eastAsia="zh-CN" w:bidi="hi-IN"/>
        </w:rPr>
        <w:t>Ujawnienia informacji jedynie tym osobom, kt</w:t>
      </w:r>
      <w:r w:rsidRPr="00DB7641">
        <w:rPr>
          <w:rFonts w:ascii="Calibri" w:hAnsi="Calibri" w:cs="Calibri"/>
          <w:kern w:val="2"/>
          <w:lang w:eastAsia="zh-CN" w:bidi="hi-IN"/>
        </w:rPr>
        <w:t xml:space="preserve">órym będą one niezbędne do wykonywania powierzonych im czynności i tylko w zakresie, w jakim odbiorca informacji musi mieć do nich </w:t>
      </w:r>
      <w:r w:rsidRPr="00DB7641">
        <w:rPr>
          <w:rFonts w:ascii="Calibri" w:hAnsi="Calibri" w:cs="Calibri"/>
          <w:spacing w:val="-1"/>
          <w:kern w:val="2"/>
          <w:lang w:eastAsia="zh-CN" w:bidi="hi-IN"/>
        </w:rPr>
        <w:t>dostęp dla celów realizacji zadania wynikającego z tytułu realizacji podpisanej umowy.</w:t>
      </w:r>
    </w:p>
    <w:p w14:paraId="2AEDF509" w14:textId="77777777" w:rsidR="003831DB" w:rsidRPr="00DB7641" w:rsidRDefault="003831DB" w:rsidP="00A21BF0">
      <w:pPr>
        <w:widowControl w:val="0"/>
        <w:numPr>
          <w:ilvl w:val="0"/>
          <w:numId w:val="73"/>
        </w:numPr>
        <w:shd w:val="clear" w:color="auto" w:fill="FFFFFF"/>
        <w:autoSpaceDN w:val="0"/>
        <w:spacing w:after="120" w:line="276" w:lineRule="auto"/>
        <w:ind w:left="426" w:right="5" w:hanging="426"/>
        <w:contextualSpacing/>
        <w:jc w:val="both"/>
        <w:textAlignment w:val="baseline"/>
        <w:rPr>
          <w:rFonts w:ascii="Calibri" w:eastAsia="Arial Unicode MS" w:hAnsi="Calibri" w:cs="Calibri"/>
          <w:kern w:val="2"/>
          <w:lang w:eastAsia="zh-CN" w:bidi="hi-IN"/>
        </w:rPr>
      </w:pPr>
      <w:r w:rsidRPr="00DB7641">
        <w:rPr>
          <w:rFonts w:ascii="Calibri" w:eastAsia="Arial Unicode MS" w:hAnsi="Calibri" w:cs="Calibri"/>
          <w:kern w:val="2"/>
          <w:lang w:eastAsia="zh-CN" w:bidi="hi-IN"/>
        </w:rPr>
        <w:t>Nie kopiowania, nie powielania, ani w jakikolwiek inny spos</w:t>
      </w:r>
      <w:r w:rsidRPr="00DB7641">
        <w:rPr>
          <w:rFonts w:ascii="Calibri" w:hAnsi="Calibri" w:cs="Calibri"/>
          <w:kern w:val="2"/>
          <w:lang w:eastAsia="zh-CN" w:bidi="hi-IN"/>
        </w:rPr>
        <w:t>ób nie rozpowszechniania</w:t>
      </w:r>
      <w:r w:rsidRPr="00DB7641">
        <w:rPr>
          <w:rFonts w:ascii="Calibri" w:hAnsi="Calibri" w:cs="Calibri"/>
          <w:kern w:val="2"/>
          <w:lang w:eastAsia="zh-CN" w:bidi="hi-IN"/>
        </w:rPr>
        <w:br/>
        <w:t>jakiejkolwiek części określonych informacji, z wyjątkiem uzasadnionej potrzeby do celów</w:t>
      </w:r>
      <w:r w:rsidRPr="00DB7641">
        <w:rPr>
          <w:rFonts w:ascii="Calibri" w:hAnsi="Calibri" w:cs="Calibri"/>
          <w:kern w:val="2"/>
          <w:lang w:eastAsia="zh-CN" w:bidi="hi-IN"/>
        </w:rPr>
        <w:br/>
        <w:t>związanych z realizacją podpisanej umowy, po uprzednim uzyskaniu</w:t>
      </w:r>
      <w:r w:rsidRPr="00DB7641">
        <w:rPr>
          <w:rFonts w:ascii="Calibri" w:hAnsi="Calibri" w:cs="Calibri"/>
          <w:kern w:val="2"/>
          <w:lang w:eastAsia="zh-CN" w:bidi="hi-IN"/>
        </w:rPr>
        <w:br/>
        <w:t>pisemnej zgody Zamawiającego.</w:t>
      </w:r>
    </w:p>
    <w:p w14:paraId="05DE35D6" w14:textId="77777777" w:rsidR="003831DB" w:rsidRPr="00DB7641" w:rsidRDefault="003831DB" w:rsidP="00A21BF0">
      <w:pPr>
        <w:keepNext/>
        <w:keepLines/>
        <w:widowControl w:val="0"/>
        <w:numPr>
          <w:ilvl w:val="0"/>
          <w:numId w:val="73"/>
        </w:numPr>
        <w:autoSpaceDN w:val="0"/>
        <w:spacing w:after="120" w:line="276" w:lineRule="auto"/>
        <w:ind w:left="426" w:right="400" w:hanging="426"/>
        <w:contextualSpacing/>
        <w:textAlignment w:val="baseline"/>
        <w:outlineLvl w:val="1"/>
        <w:rPr>
          <w:rFonts w:ascii="Calibri" w:eastAsia="Calibri" w:hAnsi="Calibri" w:cs="Calibri"/>
          <w:lang w:eastAsia="zh-CN"/>
        </w:rPr>
      </w:pPr>
      <w:r w:rsidRPr="00DB7641">
        <w:rPr>
          <w:rFonts w:ascii="Calibri" w:eastAsia="Calibri" w:hAnsi="Calibri" w:cs="Calibri"/>
          <w:lang w:eastAsia="zh-CN"/>
        </w:rPr>
        <w:t>Zarządzania naruszeniami bezpieczeństwa informacji:</w:t>
      </w:r>
    </w:p>
    <w:p w14:paraId="38C404DF" w14:textId="77777777" w:rsidR="003831DB" w:rsidRPr="00DB7641" w:rsidRDefault="003831DB" w:rsidP="00DB7641">
      <w:pPr>
        <w:widowControl w:val="0"/>
        <w:numPr>
          <w:ilvl w:val="0"/>
          <w:numId w:val="75"/>
        </w:numPr>
        <w:autoSpaceDN w:val="0"/>
        <w:spacing w:after="120" w:line="276" w:lineRule="auto"/>
        <w:ind w:left="567" w:right="-2" w:hanging="283"/>
        <w:jc w:val="both"/>
        <w:textAlignment w:val="baseline"/>
        <w:rPr>
          <w:rFonts w:ascii="Calibri" w:eastAsia="Calibri" w:hAnsi="Calibri" w:cs="Calibri"/>
          <w:lang w:eastAsia="zh-CN"/>
        </w:rPr>
      </w:pPr>
      <w:r w:rsidRPr="00DB7641">
        <w:rPr>
          <w:rFonts w:ascii="Calibri" w:eastAsia="Calibri" w:hAnsi="Calibri" w:cs="Calibri"/>
          <w:lang w:eastAsia="zh-CN"/>
        </w:rPr>
        <w:t xml:space="preserve">Przez incydent bezpieczeństwa informacji należy rozumieć wszelkie zdarzenia lub działania, które stanowią lub mogą stanowić przyczynę utraty aktywów, zmian poufności, integralności, dostępności informacji lub niezawodności systemów, a także odstępstwa od obowiązujących procedur postępowania, nawet, jeżeli nie prowadzą do wyżej </w:t>
      </w:r>
      <w:r w:rsidRPr="00DB7641">
        <w:rPr>
          <w:rFonts w:ascii="Calibri" w:eastAsia="Calibri" w:hAnsi="Calibri" w:cs="Calibri"/>
          <w:lang w:eastAsia="zh-CN"/>
        </w:rPr>
        <w:lastRenderedPageBreak/>
        <w:t>wymienionych skutków.</w:t>
      </w:r>
    </w:p>
    <w:p w14:paraId="52FBA658" w14:textId="77777777" w:rsidR="003831DB" w:rsidRPr="00DB7641" w:rsidRDefault="003831DB" w:rsidP="00DB7641">
      <w:pPr>
        <w:widowControl w:val="0"/>
        <w:numPr>
          <w:ilvl w:val="0"/>
          <w:numId w:val="75"/>
        </w:numPr>
        <w:autoSpaceDN w:val="0"/>
        <w:spacing w:after="120" w:line="276" w:lineRule="auto"/>
        <w:ind w:left="567" w:right="-2" w:hanging="283"/>
        <w:jc w:val="both"/>
        <w:textAlignment w:val="baseline"/>
        <w:rPr>
          <w:rFonts w:ascii="Calibri" w:eastAsia="Calibri" w:hAnsi="Calibri" w:cs="Calibri"/>
          <w:lang w:eastAsia="zh-CN"/>
        </w:rPr>
      </w:pPr>
      <w:r w:rsidRPr="00DB7641">
        <w:rPr>
          <w:rFonts w:ascii="Calibri" w:eastAsia="Calibri" w:hAnsi="Calibri" w:cs="Calibri"/>
          <w:lang w:eastAsia="zh-CN"/>
        </w:rPr>
        <w:t xml:space="preserve"> </w:t>
      </w:r>
      <w:r w:rsidRPr="00DB7641">
        <w:rPr>
          <w:rFonts w:ascii="Calibri" w:eastAsia="SimSun" w:hAnsi="Calibri" w:cs="Calibri"/>
          <w:noProof/>
          <w:kern w:val="3"/>
          <w:lang w:eastAsia="zh-CN" w:bidi="hi-IN"/>
        </w:rPr>
        <w:t xml:space="preserve">w przypadku stwierdzenia naruszenia przepisów o ochronie informacji niejawnych Wykonawca powiadamia Pełnomocnika ds. Ochrony Informacji Niejawnych w Izbie Administracji Skarbowej w Białymstoku, a ten zawiadamia Dyrektora Izby Administracji Skarbowej w Białymstoku. </w:t>
      </w:r>
      <w:r w:rsidRPr="00DB7641">
        <w:rPr>
          <w:rFonts w:ascii="Calibri" w:eastAsia="Calibri" w:hAnsi="Calibri" w:cs="Calibri"/>
          <w:kern w:val="3"/>
          <w:lang w:eastAsia="zh-CN" w:bidi="hi-IN"/>
        </w:rPr>
        <w:t>Pełnomocnik ds. Ochrony Informacji Niejawnych</w:t>
      </w:r>
      <w:r w:rsidRPr="00DB7641">
        <w:rPr>
          <w:rFonts w:ascii="Calibri" w:eastAsia="SimSun" w:hAnsi="Calibri" w:cs="Calibri"/>
          <w:noProof/>
          <w:kern w:val="3"/>
          <w:lang w:eastAsia="zh-CN" w:bidi="hi-IN"/>
        </w:rPr>
        <w:t xml:space="preserve"> podejmuje niezwłocznie działania zmierzające do wyjaśnienia okoliczności tego naruszenia oraz ograniczenia jego negatywnych skutków. Jeżeli naruszenie przepisów dotyczy informacji niejawnych o klauzuli „poufne” lub wyższej Pełnomocnik ds. Ochrony Informacji Niejawnych zawiadamia niezwłocznie również Agencję Bezpieczeństwa Wewnętrznego.</w:t>
      </w:r>
    </w:p>
    <w:p w14:paraId="1B2954D0" w14:textId="77777777" w:rsidR="003831DB" w:rsidRPr="00DB7641" w:rsidRDefault="003831DB" w:rsidP="00A21BF0">
      <w:pPr>
        <w:widowControl w:val="0"/>
        <w:numPr>
          <w:ilvl w:val="0"/>
          <w:numId w:val="73"/>
        </w:numPr>
        <w:shd w:val="clear" w:color="auto" w:fill="FFFFFF"/>
        <w:autoSpaceDN w:val="0"/>
        <w:spacing w:after="120" w:line="276" w:lineRule="auto"/>
        <w:ind w:left="284" w:right="5" w:hanging="426"/>
        <w:contextualSpacing/>
        <w:jc w:val="both"/>
        <w:textAlignment w:val="baseline"/>
        <w:rPr>
          <w:rFonts w:ascii="Calibri" w:eastAsia="Arial Unicode MS" w:hAnsi="Calibri" w:cs="Calibri"/>
          <w:kern w:val="2"/>
          <w:lang w:eastAsia="zh-CN" w:bidi="hi-IN"/>
        </w:rPr>
      </w:pPr>
      <w:r w:rsidRPr="00DB7641">
        <w:rPr>
          <w:rFonts w:ascii="Calibri" w:eastAsia="Arial Unicode MS" w:hAnsi="Calibri" w:cs="Calibri"/>
          <w:iCs/>
          <w:kern w:val="2"/>
          <w:lang w:eastAsia="zh-CN" w:bidi="hi-IN"/>
        </w:rPr>
        <w:t>Zwrotu otrzymanych nośników informacji najpóźniej w momencie zakończenia obowiązywania umowy, usunięcia danych wykorzystywanych w związku z realizacją umowy oraz udokumentowania usunięcia danych poprzez sporządzenie protokołu w obecności obu stron umowy.</w:t>
      </w:r>
    </w:p>
    <w:p w14:paraId="1BA7770C" w14:textId="77777777" w:rsidR="003831DB" w:rsidRPr="00DB7641" w:rsidRDefault="003831DB" w:rsidP="00A21BF0">
      <w:pPr>
        <w:widowControl w:val="0"/>
        <w:numPr>
          <w:ilvl w:val="0"/>
          <w:numId w:val="73"/>
        </w:numPr>
        <w:shd w:val="clear" w:color="auto" w:fill="FFFFFF"/>
        <w:autoSpaceDN w:val="0"/>
        <w:spacing w:after="120" w:line="276" w:lineRule="auto"/>
        <w:ind w:left="284" w:right="5" w:hanging="426"/>
        <w:contextualSpacing/>
        <w:jc w:val="both"/>
        <w:textAlignment w:val="baseline"/>
        <w:rPr>
          <w:rFonts w:ascii="Calibri" w:eastAsia="Arial Unicode MS" w:hAnsi="Calibri" w:cs="Calibri"/>
          <w:kern w:val="2"/>
          <w:lang w:eastAsia="zh-CN" w:bidi="hi-IN"/>
        </w:rPr>
      </w:pPr>
      <w:r w:rsidRPr="00DB7641">
        <w:rPr>
          <w:rFonts w:ascii="Calibri" w:eastAsia="Arial Unicode MS" w:hAnsi="Calibri" w:cs="Calibri"/>
          <w:iCs/>
          <w:kern w:val="2"/>
          <w:lang w:eastAsia="zh-CN" w:bidi="hi-IN"/>
        </w:rPr>
        <w:t>Informowania Zamawiającego o wszystkich zmianach po stronie Wykonawcy mogących wpłynąć na realizację umowy.</w:t>
      </w:r>
    </w:p>
    <w:p w14:paraId="028EC5C7" w14:textId="77777777" w:rsidR="003831DB" w:rsidRPr="00DB7641" w:rsidRDefault="003831DB" w:rsidP="003831DB">
      <w:pPr>
        <w:widowControl w:val="0"/>
        <w:shd w:val="clear" w:color="auto" w:fill="FFFFFF"/>
        <w:spacing w:after="120" w:line="276" w:lineRule="auto"/>
        <w:ind w:right="10"/>
        <w:jc w:val="both"/>
        <w:textAlignment w:val="baseline"/>
        <w:rPr>
          <w:rFonts w:ascii="Calibri" w:eastAsia="Arial Unicode MS" w:hAnsi="Calibri" w:cs="Calibri"/>
          <w:spacing w:val="-1"/>
          <w:kern w:val="2"/>
          <w:lang w:eastAsia="zh-CN" w:bidi="hi-IN"/>
        </w:rPr>
      </w:pPr>
    </w:p>
    <w:p w14:paraId="3A462288" w14:textId="77777777" w:rsidR="003831DB" w:rsidRPr="00DB7641" w:rsidRDefault="003831DB" w:rsidP="003831DB">
      <w:pPr>
        <w:widowControl w:val="0"/>
        <w:shd w:val="clear" w:color="auto" w:fill="FFFFFF"/>
        <w:spacing w:after="120" w:line="276" w:lineRule="auto"/>
        <w:ind w:right="10"/>
        <w:jc w:val="both"/>
        <w:textAlignment w:val="baseline"/>
        <w:rPr>
          <w:rFonts w:ascii="Calibri" w:eastAsia="Arial Unicode MS" w:hAnsi="Calibri" w:cs="Calibri"/>
          <w:kern w:val="2"/>
          <w:lang w:eastAsia="zh-CN" w:bidi="hi-IN"/>
        </w:rPr>
      </w:pPr>
      <w:r w:rsidRPr="00DB7641">
        <w:rPr>
          <w:rFonts w:ascii="Calibri" w:eastAsia="Arial Unicode MS" w:hAnsi="Calibri" w:cs="Calibri"/>
          <w:spacing w:val="-1"/>
          <w:kern w:val="2"/>
          <w:lang w:eastAsia="zh-CN" w:bidi="hi-IN"/>
        </w:rPr>
        <w:t>Stwierdzam w</w:t>
      </w:r>
      <w:r w:rsidRPr="00DB7641">
        <w:rPr>
          <w:rFonts w:ascii="Calibri" w:hAnsi="Calibri" w:cs="Calibri"/>
          <w:spacing w:val="-1"/>
          <w:kern w:val="2"/>
          <w:lang w:eastAsia="zh-CN" w:bidi="hi-IN"/>
        </w:rPr>
        <w:t xml:space="preserve">łasnoręcznym podpisem, że znane są mi obowiązki w zakresie ochrony informacji, </w:t>
      </w:r>
      <w:r w:rsidRPr="00DB7641">
        <w:rPr>
          <w:rFonts w:ascii="Calibri" w:hAnsi="Calibri" w:cs="Calibri"/>
          <w:kern w:val="2"/>
          <w:lang w:eastAsia="zh-CN" w:bidi="hi-IN"/>
        </w:rPr>
        <w:t>wynikające z niżej wymienionych przepisów:</w:t>
      </w:r>
    </w:p>
    <w:p w14:paraId="2FA7A0F0" w14:textId="77777777" w:rsidR="003831DB" w:rsidRPr="00DB7641" w:rsidRDefault="003831DB" w:rsidP="00A21BF0">
      <w:pPr>
        <w:widowControl w:val="0"/>
        <w:numPr>
          <w:ilvl w:val="0"/>
          <w:numId w:val="74"/>
        </w:numPr>
        <w:shd w:val="clear" w:color="auto" w:fill="FFFFFF"/>
        <w:tabs>
          <w:tab w:val="left" w:pos="960"/>
        </w:tabs>
        <w:autoSpaceDN w:val="0"/>
        <w:spacing w:after="120" w:line="276" w:lineRule="auto"/>
        <w:ind w:right="10"/>
        <w:jc w:val="both"/>
        <w:textAlignment w:val="baseline"/>
        <w:rPr>
          <w:rFonts w:ascii="Calibri" w:eastAsia="Arial Unicode MS" w:hAnsi="Calibri" w:cs="Calibri"/>
          <w:kern w:val="2"/>
          <w:lang w:eastAsia="zh-CN" w:bidi="hi-IN"/>
        </w:rPr>
      </w:pPr>
      <w:r w:rsidRPr="00DB7641">
        <w:rPr>
          <w:rFonts w:ascii="Calibri" w:eastAsia="Arial Unicode MS" w:hAnsi="Calibri" w:cs="Calibri"/>
          <w:kern w:val="2"/>
          <w:lang w:eastAsia="zh-CN" w:bidi="hi-IN"/>
        </w:rPr>
        <w:t>ustawy z dnia 10 maja 2018 r. o ochronie danych osobowych (Dz. U. z 2019 r., poz. 1781</w:t>
      </w:r>
      <w:r w:rsidRPr="00DB7641">
        <w:rPr>
          <w:rFonts w:ascii="Calibri" w:hAnsi="Calibri" w:cs="Calibri"/>
          <w:kern w:val="2"/>
          <w:lang w:eastAsia="zh-CN" w:bidi="hi-IN"/>
        </w:rPr>
        <w:t>);</w:t>
      </w:r>
    </w:p>
    <w:p w14:paraId="4CD5E663" w14:textId="2DF36BC6" w:rsidR="003831DB" w:rsidRPr="00DB7641" w:rsidRDefault="003831DB" w:rsidP="00A21BF0">
      <w:pPr>
        <w:widowControl w:val="0"/>
        <w:numPr>
          <w:ilvl w:val="0"/>
          <w:numId w:val="74"/>
        </w:numPr>
        <w:shd w:val="clear" w:color="auto" w:fill="FFFFFF"/>
        <w:tabs>
          <w:tab w:val="left" w:pos="240"/>
        </w:tabs>
        <w:autoSpaceDN w:val="0"/>
        <w:spacing w:after="120" w:line="276" w:lineRule="auto"/>
        <w:ind w:right="400"/>
        <w:jc w:val="both"/>
        <w:textAlignment w:val="baseline"/>
        <w:rPr>
          <w:rFonts w:ascii="Calibri" w:eastAsia="Arial Unicode MS" w:hAnsi="Calibri" w:cs="Calibri"/>
          <w:kern w:val="2"/>
          <w:lang w:eastAsia="zh-CN" w:bidi="hi-IN"/>
        </w:rPr>
      </w:pPr>
      <w:r w:rsidRPr="00DB7641">
        <w:rPr>
          <w:rFonts w:ascii="Calibri" w:eastAsia="Arial Unicode MS" w:hAnsi="Calibri" w:cs="Calibri"/>
          <w:kern w:val="2"/>
          <w:lang w:eastAsia="zh-CN" w:bidi="hi-IN"/>
        </w:rPr>
        <w:t>ustawy z dnia 5 sierpnia 2010 r. o ochronie informacji niejawnych (Dz. U. z 202</w:t>
      </w:r>
      <w:r w:rsidR="00FD0152">
        <w:rPr>
          <w:rFonts w:ascii="Calibri" w:eastAsia="Arial Unicode MS" w:hAnsi="Calibri" w:cs="Calibri"/>
          <w:kern w:val="2"/>
          <w:lang w:eastAsia="zh-CN" w:bidi="hi-IN"/>
        </w:rPr>
        <w:t>4</w:t>
      </w:r>
      <w:r w:rsidRPr="00DB7641">
        <w:rPr>
          <w:rFonts w:ascii="Calibri" w:eastAsia="Arial Unicode MS" w:hAnsi="Calibri" w:cs="Calibri"/>
          <w:kern w:val="2"/>
          <w:lang w:eastAsia="zh-CN" w:bidi="hi-IN"/>
        </w:rPr>
        <w:t xml:space="preserve"> r., poz. </w:t>
      </w:r>
      <w:r w:rsidR="00FD0152">
        <w:rPr>
          <w:rFonts w:ascii="Calibri" w:eastAsia="Arial Unicode MS" w:hAnsi="Calibri" w:cs="Calibri"/>
          <w:kern w:val="2"/>
          <w:lang w:eastAsia="zh-CN" w:bidi="hi-IN"/>
        </w:rPr>
        <w:t>632</w:t>
      </w:r>
      <w:r w:rsidRPr="00DB7641">
        <w:rPr>
          <w:rFonts w:ascii="Calibri" w:eastAsia="Arial Unicode MS" w:hAnsi="Calibri" w:cs="Calibri"/>
          <w:kern w:val="2"/>
          <w:lang w:eastAsia="zh-CN" w:bidi="hi-IN"/>
        </w:rPr>
        <w:t xml:space="preserve"> ze zm.</w:t>
      </w:r>
      <w:r w:rsidRPr="00DB7641">
        <w:rPr>
          <w:rFonts w:ascii="Calibri" w:hAnsi="Calibri" w:cs="Calibri"/>
          <w:kern w:val="2"/>
          <w:lang w:eastAsia="zh-CN" w:bidi="hi-IN"/>
        </w:rPr>
        <w:t>).</w:t>
      </w:r>
    </w:p>
    <w:p w14:paraId="44F43D94" w14:textId="77777777" w:rsidR="003831DB" w:rsidRPr="00DB7641" w:rsidRDefault="003831DB" w:rsidP="003831DB">
      <w:pPr>
        <w:widowControl w:val="0"/>
        <w:spacing w:after="120" w:line="276" w:lineRule="auto"/>
        <w:jc w:val="both"/>
        <w:rPr>
          <w:rFonts w:ascii="Calibri" w:eastAsia="Arial Unicode MS" w:hAnsi="Calibri" w:cs="Calibri"/>
          <w:iCs/>
          <w:lang w:eastAsia="zh-CN" w:bidi="hi-IN"/>
        </w:rPr>
      </w:pPr>
    </w:p>
    <w:p w14:paraId="68EB39E5" w14:textId="77777777" w:rsidR="003831DB" w:rsidRPr="00DB7641" w:rsidRDefault="003831DB" w:rsidP="003831DB">
      <w:pPr>
        <w:widowControl w:val="0"/>
        <w:spacing w:after="120" w:line="276" w:lineRule="auto"/>
        <w:jc w:val="both"/>
        <w:rPr>
          <w:rFonts w:ascii="Calibri" w:eastAsia="Calibri" w:hAnsi="Calibri" w:cs="Calibri"/>
          <w:iCs/>
          <w:lang w:eastAsia="zh-CN" w:bidi="hi-IN"/>
        </w:rPr>
      </w:pPr>
      <w:r w:rsidRPr="00DB7641">
        <w:rPr>
          <w:rFonts w:ascii="Calibri" w:eastAsia="Arial Unicode MS" w:hAnsi="Calibri" w:cs="Calibri"/>
          <w:iCs/>
          <w:lang w:eastAsia="zh-CN" w:bidi="hi-IN"/>
        </w:rPr>
        <w:t>O</w:t>
      </w:r>
      <w:r w:rsidRPr="00DB7641">
        <w:rPr>
          <w:rFonts w:ascii="Calibri" w:eastAsia="Calibri" w:hAnsi="Calibri" w:cs="Calibri"/>
          <w:iCs/>
          <w:lang w:eastAsia="zh-CN" w:bidi="hi-IN"/>
        </w:rPr>
        <w:t>świadczam też, że jestem świadomy/-a odpowiedzialności karnej za ujawnienie, przekazanie, wykorzystanie, zbycie lub oferowanie do zbycia informacji chronionych, zdobytych w trakcie wykonywania umowy.</w:t>
      </w:r>
    </w:p>
    <w:p w14:paraId="2318EBF2" w14:textId="77777777" w:rsidR="003831DB" w:rsidRPr="00DB7641" w:rsidRDefault="003831DB" w:rsidP="003831DB">
      <w:pPr>
        <w:widowControl w:val="0"/>
        <w:spacing w:after="120" w:line="276" w:lineRule="auto"/>
        <w:jc w:val="both"/>
        <w:rPr>
          <w:rFonts w:ascii="Calibri" w:eastAsia="Arial Unicode MS" w:hAnsi="Calibri" w:cs="Calibri"/>
          <w:iCs/>
          <w:lang w:eastAsia="zh-CN" w:bidi="hi-IN"/>
        </w:rPr>
      </w:pPr>
    </w:p>
    <w:p w14:paraId="0E207005" w14:textId="77777777" w:rsidR="003831DB" w:rsidRPr="00DB7641" w:rsidRDefault="003831DB" w:rsidP="003831DB">
      <w:pPr>
        <w:autoSpaceDN w:val="0"/>
        <w:spacing w:after="120" w:line="276" w:lineRule="auto"/>
        <w:ind w:right="-1"/>
        <w:contextualSpacing/>
        <w:jc w:val="both"/>
        <w:rPr>
          <w:rFonts w:ascii="Calibri" w:eastAsia="Arial Unicode MS" w:hAnsi="Calibri" w:cs="Calibri"/>
          <w:kern w:val="2"/>
        </w:rPr>
      </w:pPr>
      <w:r w:rsidRPr="00DB7641">
        <w:rPr>
          <w:rFonts w:ascii="Calibri" w:eastAsia="Arial Unicode MS" w:hAnsi="Calibri" w:cs="Calibri"/>
          <w:kern w:val="2"/>
          <w:lang w:eastAsia="zh-CN" w:bidi="hi-IN"/>
        </w:rPr>
        <w:t>Ka</w:t>
      </w:r>
      <w:r w:rsidRPr="00DB7641">
        <w:rPr>
          <w:rFonts w:ascii="Calibri" w:hAnsi="Calibri" w:cs="Calibri"/>
          <w:kern w:val="2"/>
          <w:lang w:eastAsia="zh-CN" w:bidi="hi-IN"/>
        </w:rPr>
        <w:t>żda z osób uczestniczących w realizacji w realizacji przedmiotu umowy zobowiązała się wobec Wykonawcy nie ujawniać żadnych informacji, z którymi zapozna się podczas wykonywania czynności zleconych do realizacji oraz zapoznała się z treścią zobowiązania, co do zachowania poufności informacji.</w:t>
      </w:r>
      <w:r w:rsidRPr="00DB7641">
        <w:rPr>
          <w:rFonts w:ascii="Calibri" w:eastAsia="Arial Unicode MS" w:hAnsi="Calibri" w:cs="Calibri"/>
          <w:spacing w:val="-2"/>
          <w:kern w:val="2"/>
          <w:lang w:eastAsia="zh-CN" w:bidi="hi-IN"/>
        </w:rPr>
        <w:tab/>
      </w:r>
      <w:r w:rsidRPr="00DB7641">
        <w:rPr>
          <w:rFonts w:ascii="Calibri" w:eastAsia="Arial Unicode MS" w:hAnsi="Calibri" w:cs="Calibri"/>
          <w:spacing w:val="-2"/>
          <w:kern w:val="2"/>
          <w:lang w:eastAsia="zh-CN" w:bidi="hi-IN"/>
        </w:rPr>
        <w:tab/>
      </w:r>
      <w:r w:rsidRPr="00DB7641">
        <w:rPr>
          <w:rFonts w:ascii="Calibri" w:eastAsia="Arial Unicode MS" w:hAnsi="Calibri" w:cs="Calibri"/>
          <w:spacing w:val="-2"/>
          <w:kern w:val="2"/>
          <w:lang w:eastAsia="zh-CN" w:bidi="hi-IN"/>
        </w:rPr>
        <w:tab/>
      </w:r>
      <w:r w:rsidRPr="00DB7641">
        <w:rPr>
          <w:rFonts w:ascii="Calibri" w:eastAsia="Arial Unicode MS" w:hAnsi="Calibri" w:cs="Calibri"/>
          <w:spacing w:val="-2"/>
          <w:kern w:val="2"/>
          <w:lang w:eastAsia="zh-CN" w:bidi="hi-IN"/>
        </w:rPr>
        <w:tab/>
      </w:r>
      <w:r w:rsidRPr="00DB7641">
        <w:rPr>
          <w:rFonts w:ascii="Calibri" w:eastAsia="Arial Unicode MS" w:hAnsi="Calibri" w:cs="Calibri"/>
          <w:spacing w:val="-2"/>
          <w:kern w:val="2"/>
          <w:lang w:eastAsia="zh-CN" w:bidi="hi-IN"/>
        </w:rPr>
        <w:tab/>
      </w:r>
      <w:r w:rsidRPr="00DB7641">
        <w:rPr>
          <w:rFonts w:ascii="Calibri" w:eastAsia="Arial Unicode MS" w:hAnsi="Calibri" w:cs="Calibri"/>
          <w:spacing w:val="-2"/>
          <w:kern w:val="2"/>
          <w:lang w:eastAsia="zh-CN" w:bidi="hi-IN"/>
        </w:rPr>
        <w:tab/>
      </w:r>
      <w:r w:rsidRPr="00DB7641">
        <w:rPr>
          <w:rFonts w:ascii="Calibri" w:eastAsia="Arial Unicode MS" w:hAnsi="Calibri" w:cs="Calibri"/>
          <w:spacing w:val="-2"/>
          <w:kern w:val="2"/>
          <w:lang w:eastAsia="zh-CN" w:bidi="hi-IN"/>
        </w:rPr>
        <w:tab/>
      </w:r>
    </w:p>
    <w:p w14:paraId="0D761FC6" w14:textId="77777777" w:rsidR="003831DB" w:rsidRPr="00DB7641" w:rsidRDefault="003831DB" w:rsidP="003831DB">
      <w:pPr>
        <w:widowControl w:val="0"/>
        <w:spacing w:after="120" w:line="276" w:lineRule="auto"/>
        <w:ind w:left="5664" w:firstLine="708"/>
        <w:jc w:val="center"/>
        <w:textAlignment w:val="baseline"/>
        <w:rPr>
          <w:rFonts w:ascii="Calibri" w:eastAsia="Arial Unicode MS" w:hAnsi="Calibri" w:cs="Calibri"/>
          <w:spacing w:val="-2"/>
          <w:kern w:val="2"/>
          <w:lang w:eastAsia="zh-CN" w:bidi="hi-IN"/>
        </w:rPr>
      </w:pPr>
    </w:p>
    <w:p w14:paraId="718CA6E2" w14:textId="77777777" w:rsidR="007A0A75" w:rsidRPr="008239DF" w:rsidRDefault="007A0A75" w:rsidP="008239DF">
      <w:pPr>
        <w:widowControl w:val="0"/>
        <w:spacing w:after="120" w:line="23" w:lineRule="atLeast"/>
        <w:textAlignment w:val="baseline"/>
        <w:rPr>
          <w:rFonts w:asciiTheme="minorHAnsi" w:eastAsia="Arial Unicode MS" w:hAnsiTheme="minorHAnsi" w:cstheme="minorHAnsi"/>
          <w:spacing w:val="-2"/>
          <w:kern w:val="2"/>
          <w:sz w:val="22"/>
          <w:szCs w:val="22"/>
          <w:lang w:eastAsia="zh-CN" w:bidi="hi-IN"/>
        </w:rPr>
      </w:pPr>
    </w:p>
    <w:p w14:paraId="3BEB21AA" w14:textId="77777777" w:rsidR="007A0A75" w:rsidRPr="008239DF" w:rsidRDefault="007A0A75" w:rsidP="008239DF">
      <w:pPr>
        <w:widowControl w:val="0"/>
        <w:spacing w:after="120" w:line="23" w:lineRule="atLeast"/>
        <w:textAlignment w:val="baseline"/>
        <w:rPr>
          <w:rFonts w:asciiTheme="minorHAnsi" w:eastAsia="Arial Unicode MS" w:hAnsiTheme="minorHAnsi" w:cstheme="minorHAnsi"/>
          <w:spacing w:val="-2"/>
          <w:kern w:val="2"/>
          <w:sz w:val="22"/>
          <w:szCs w:val="22"/>
          <w:lang w:eastAsia="zh-CN" w:bidi="hi-IN"/>
        </w:rPr>
      </w:pPr>
    </w:p>
    <w:p w14:paraId="46775072" w14:textId="77777777" w:rsidR="007A0A75" w:rsidRPr="008239DF" w:rsidRDefault="007A0A75" w:rsidP="008239DF">
      <w:pPr>
        <w:widowControl w:val="0"/>
        <w:spacing w:after="120" w:line="23" w:lineRule="atLeast"/>
        <w:jc w:val="right"/>
        <w:textAlignment w:val="baseline"/>
        <w:rPr>
          <w:rFonts w:asciiTheme="minorHAnsi" w:eastAsia="Arial Unicode MS" w:hAnsiTheme="minorHAnsi" w:cstheme="minorHAnsi"/>
          <w:spacing w:val="-2"/>
          <w:kern w:val="2"/>
          <w:sz w:val="22"/>
          <w:szCs w:val="22"/>
          <w:lang w:eastAsia="zh-CN" w:bidi="hi-IN"/>
        </w:rPr>
      </w:pPr>
      <w:r w:rsidRPr="008239DF">
        <w:rPr>
          <w:rFonts w:asciiTheme="minorHAnsi" w:eastAsia="Arial Unicode MS" w:hAnsiTheme="minorHAnsi" w:cstheme="minorHAnsi"/>
          <w:spacing w:val="-2"/>
          <w:kern w:val="2"/>
          <w:sz w:val="22"/>
          <w:szCs w:val="22"/>
          <w:lang w:eastAsia="zh-CN" w:bidi="hi-IN"/>
        </w:rPr>
        <w:t>………………………………………..</w:t>
      </w:r>
    </w:p>
    <w:p w14:paraId="6A560F83" w14:textId="77777777" w:rsidR="007A0A75" w:rsidRPr="008239DF" w:rsidRDefault="007A0A75" w:rsidP="008239DF">
      <w:pPr>
        <w:widowControl w:val="0"/>
        <w:spacing w:after="120" w:line="23" w:lineRule="atLeast"/>
        <w:ind w:left="4248" w:firstLine="708"/>
        <w:jc w:val="center"/>
        <w:textAlignment w:val="baseline"/>
        <w:rPr>
          <w:rFonts w:asciiTheme="minorHAnsi" w:eastAsia="Arial Unicode MS" w:hAnsiTheme="minorHAnsi" w:cstheme="minorHAnsi"/>
          <w:spacing w:val="-2"/>
          <w:kern w:val="2"/>
          <w:sz w:val="22"/>
          <w:szCs w:val="22"/>
          <w:lang w:eastAsia="zh-CN" w:bidi="hi-IN"/>
        </w:rPr>
      </w:pPr>
      <w:r w:rsidRPr="008239DF">
        <w:rPr>
          <w:rFonts w:asciiTheme="minorHAnsi" w:eastAsia="Arial Unicode MS" w:hAnsiTheme="minorHAnsi" w:cstheme="minorHAnsi"/>
          <w:spacing w:val="-2"/>
          <w:kern w:val="2"/>
          <w:sz w:val="22"/>
          <w:szCs w:val="22"/>
          <w:lang w:eastAsia="zh-CN" w:bidi="hi-IN"/>
        </w:rPr>
        <w:t xml:space="preserve">                      podpis Wykonawcy</w:t>
      </w:r>
    </w:p>
    <w:p w14:paraId="029DF63A" w14:textId="77777777" w:rsidR="007A0A75" w:rsidRPr="008239DF" w:rsidRDefault="007A0A75" w:rsidP="008239DF">
      <w:pPr>
        <w:widowControl w:val="0"/>
        <w:autoSpaceDN w:val="0"/>
        <w:spacing w:after="120" w:line="23" w:lineRule="atLeast"/>
        <w:jc w:val="center"/>
        <w:textAlignment w:val="baseline"/>
        <w:rPr>
          <w:rFonts w:asciiTheme="minorHAnsi" w:eastAsia="Arial Unicode MS" w:hAnsiTheme="minorHAnsi" w:cstheme="minorHAnsi"/>
          <w:kern w:val="3"/>
          <w:lang w:eastAsia="zh-CN" w:bidi="hi-IN"/>
        </w:rPr>
      </w:pPr>
    </w:p>
    <w:p w14:paraId="00FBB630" w14:textId="77777777" w:rsidR="007A0A75" w:rsidRDefault="007A0A75" w:rsidP="008239DF">
      <w:pPr>
        <w:spacing w:after="120" w:line="23" w:lineRule="atLeast"/>
        <w:rPr>
          <w:rFonts w:asciiTheme="minorHAnsi" w:hAnsiTheme="minorHAnsi" w:cstheme="minorHAnsi"/>
        </w:rPr>
      </w:pPr>
    </w:p>
    <w:p w14:paraId="51F39243" w14:textId="77777777" w:rsidR="003831DB" w:rsidRDefault="003831DB" w:rsidP="008239DF">
      <w:pPr>
        <w:spacing w:after="120" w:line="23" w:lineRule="atLeast"/>
        <w:rPr>
          <w:rFonts w:asciiTheme="minorHAnsi" w:hAnsiTheme="minorHAnsi" w:cstheme="minorHAnsi"/>
        </w:rPr>
      </w:pPr>
    </w:p>
    <w:p w14:paraId="73551496" w14:textId="77777777" w:rsidR="003831DB" w:rsidRDefault="003831DB" w:rsidP="008239DF">
      <w:pPr>
        <w:spacing w:after="120" w:line="23" w:lineRule="atLeast"/>
        <w:rPr>
          <w:rFonts w:asciiTheme="minorHAnsi" w:hAnsiTheme="minorHAnsi" w:cstheme="minorHAnsi"/>
        </w:rPr>
      </w:pPr>
    </w:p>
    <w:p w14:paraId="003F77E3" w14:textId="77777777" w:rsidR="003831DB" w:rsidRDefault="003831DB" w:rsidP="008239DF">
      <w:pPr>
        <w:spacing w:after="120" w:line="23" w:lineRule="atLeast"/>
        <w:rPr>
          <w:rFonts w:asciiTheme="minorHAnsi" w:hAnsiTheme="minorHAnsi" w:cstheme="minorHAnsi"/>
        </w:rPr>
      </w:pPr>
    </w:p>
    <w:p w14:paraId="7B9A25BE" w14:textId="77777777" w:rsidR="003831DB" w:rsidRPr="00DB7641" w:rsidRDefault="003831DB" w:rsidP="003831DB">
      <w:pPr>
        <w:jc w:val="right"/>
        <w:rPr>
          <w:rFonts w:ascii="Calibri" w:hAnsi="Calibri" w:cs="Calibri"/>
          <w:i/>
          <w:iCs/>
        </w:rPr>
      </w:pPr>
      <w:r w:rsidRPr="00DB7641">
        <w:rPr>
          <w:rFonts w:ascii="Calibri" w:hAnsi="Calibri" w:cs="Calibri"/>
          <w:i/>
          <w:iCs/>
        </w:rPr>
        <w:t>Załącznik nr 5</w:t>
      </w:r>
    </w:p>
    <w:p w14:paraId="63A6F191" w14:textId="114B995C" w:rsidR="003831DB" w:rsidRPr="00DB7641" w:rsidRDefault="003831DB" w:rsidP="003831DB">
      <w:pPr>
        <w:jc w:val="right"/>
        <w:rPr>
          <w:rFonts w:ascii="Calibri" w:hAnsi="Calibri" w:cs="Calibri"/>
          <w:i/>
          <w:iCs/>
        </w:rPr>
      </w:pPr>
      <w:r w:rsidRPr="00DB7641">
        <w:rPr>
          <w:rFonts w:ascii="Calibri" w:hAnsi="Calibri" w:cs="Calibri"/>
          <w:i/>
          <w:iCs/>
        </w:rPr>
        <w:t>do umowy nr 2001-ILZ.023</w:t>
      </w:r>
      <w:r w:rsidR="00DB7641">
        <w:rPr>
          <w:rFonts w:ascii="Calibri" w:hAnsi="Calibri" w:cs="Calibri"/>
          <w:i/>
          <w:iCs/>
        </w:rPr>
        <w:t>………</w:t>
      </w:r>
      <w:r w:rsidRPr="00DB7641">
        <w:rPr>
          <w:rFonts w:ascii="Calibri" w:hAnsi="Calibri" w:cs="Calibri"/>
          <w:i/>
          <w:iCs/>
        </w:rPr>
        <w:t>2024</w:t>
      </w:r>
    </w:p>
    <w:p w14:paraId="168E3825" w14:textId="77777777" w:rsidR="003831DB" w:rsidRPr="00DB7641" w:rsidRDefault="003831DB" w:rsidP="003831DB">
      <w:pPr>
        <w:spacing w:after="120" w:line="276" w:lineRule="auto"/>
        <w:jc w:val="both"/>
        <w:rPr>
          <w:rFonts w:ascii="Calibri" w:hAnsi="Calibri" w:cs="Calibri"/>
        </w:rPr>
      </w:pPr>
    </w:p>
    <w:p w14:paraId="690CAF91" w14:textId="4BD30D2F" w:rsidR="003831DB" w:rsidRPr="00DB7641" w:rsidRDefault="003831DB" w:rsidP="003831DB">
      <w:pPr>
        <w:rPr>
          <w:rFonts w:ascii="Calibri" w:hAnsi="Calibri" w:cs="Calibri"/>
          <w:bCs/>
        </w:rPr>
      </w:pPr>
      <w:r w:rsidRPr="00DB7641">
        <w:rPr>
          <w:rFonts w:ascii="Calibri" w:hAnsi="Calibri" w:cs="Calibri"/>
          <w:b/>
        </w:rPr>
        <w:tab/>
      </w:r>
      <w:r w:rsidRPr="00DB7641">
        <w:rPr>
          <w:rFonts w:ascii="Calibri" w:hAnsi="Calibri" w:cs="Calibri"/>
          <w:b/>
        </w:rPr>
        <w:tab/>
      </w:r>
      <w:r w:rsidRPr="00DB7641">
        <w:rPr>
          <w:rFonts w:ascii="Calibri" w:hAnsi="Calibri" w:cs="Calibri"/>
          <w:b/>
        </w:rPr>
        <w:tab/>
      </w:r>
      <w:r w:rsidRPr="00DB7641">
        <w:rPr>
          <w:rFonts w:ascii="Calibri" w:hAnsi="Calibri" w:cs="Calibri"/>
          <w:b/>
        </w:rPr>
        <w:tab/>
      </w:r>
      <w:r w:rsidRPr="00DB7641">
        <w:rPr>
          <w:rFonts w:ascii="Calibri" w:hAnsi="Calibri" w:cs="Calibri"/>
          <w:b/>
        </w:rPr>
        <w:tab/>
      </w:r>
      <w:r w:rsidRPr="00DB7641">
        <w:rPr>
          <w:rFonts w:ascii="Calibri" w:hAnsi="Calibri" w:cs="Calibri"/>
          <w:b/>
        </w:rPr>
        <w:tab/>
      </w:r>
      <w:r w:rsidRPr="00DB7641">
        <w:rPr>
          <w:rFonts w:ascii="Calibri" w:hAnsi="Calibri" w:cs="Calibri"/>
          <w:b/>
        </w:rPr>
        <w:tab/>
      </w:r>
      <w:r w:rsidRPr="00DB7641">
        <w:rPr>
          <w:rFonts w:ascii="Calibri" w:hAnsi="Calibri" w:cs="Calibri"/>
          <w:b/>
        </w:rPr>
        <w:tab/>
      </w:r>
      <w:r w:rsidRPr="00DB7641">
        <w:rPr>
          <w:rFonts w:ascii="Calibri" w:hAnsi="Calibri" w:cs="Calibri"/>
          <w:b/>
        </w:rPr>
        <w:tab/>
      </w:r>
      <w:r w:rsidRPr="00DB7641">
        <w:rPr>
          <w:rFonts w:ascii="Calibri" w:hAnsi="Calibri" w:cs="Calibri"/>
          <w:bCs/>
        </w:rPr>
        <w:t>……………….……………………</w:t>
      </w:r>
    </w:p>
    <w:p w14:paraId="26B83C7F" w14:textId="77777777" w:rsidR="003831DB" w:rsidRPr="00DB7641" w:rsidRDefault="003831DB" w:rsidP="00A21BF0">
      <w:pPr>
        <w:ind w:left="6480" w:firstLine="720"/>
        <w:jc w:val="both"/>
        <w:rPr>
          <w:rFonts w:ascii="Calibri" w:eastAsia="Calibri" w:hAnsi="Calibri" w:cs="Calibri"/>
          <w:noProof/>
          <w:sz w:val="22"/>
          <w:szCs w:val="22"/>
          <w:lang w:eastAsia="en-US"/>
        </w:rPr>
      </w:pPr>
      <w:r w:rsidRPr="00DB7641">
        <w:rPr>
          <w:rFonts w:ascii="Calibri" w:eastAsia="Calibri" w:hAnsi="Calibri" w:cs="Calibri"/>
          <w:noProof/>
          <w:sz w:val="22"/>
          <w:szCs w:val="22"/>
          <w:lang w:eastAsia="en-US"/>
        </w:rPr>
        <w:t>(miejscowość i data)</w:t>
      </w:r>
    </w:p>
    <w:p w14:paraId="04F5A06B" w14:textId="77777777" w:rsidR="003831DB" w:rsidRPr="00DB7641" w:rsidRDefault="003831DB" w:rsidP="003831DB">
      <w:pPr>
        <w:jc w:val="both"/>
        <w:rPr>
          <w:rFonts w:ascii="Calibri" w:eastAsia="Calibri" w:hAnsi="Calibri" w:cs="Calibri"/>
          <w:noProof/>
          <w:lang w:eastAsia="en-US"/>
        </w:rPr>
      </w:pPr>
      <w:r w:rsidRPr="00DB7641">
        <w:rPr>
          <w:rFonts w:ascii="Calibri" w:eastAsia="Calibri" w:hAnsi="Calibri" w:cs="Calibri"/>
          <w:noProof/>
          <w:lang w:eastAsia="en-US"/>
        </w:rPr>
        <w:t xml:space="preserve">…………………………………………….  </w:t>
      </w:r>
    </w:p>
    <w:p w14:paraId="53E8D9F4" w14:textId="68B228A6" w:rsidR="003831DB" w:rsidRPr="00DB7641" w:rsidRDefault="003831DB" w:rsidP="003831DB">
      <w:pPr>
        <w:jc w:val="both"/>
        <w:rPr>
          <w:rFonts w:ascii="Calibri" w:eastAsia="Calibri" w:hAnsi="Calibri" w:cs="Calibri"/>
          <w:noProof/>
          <w:sz w:val="22"/>
          <w:szCs w:val="22"/>
          <w:lang w:eastAsia="en-US"/>
        </w:rPr>
      </w:pPr>
      <w:r w:rsidRPr="00DB7641">
        <w:rPr>
          <w:rFonts w:ascii="Calibri" w:eastAsia="Calibri" w:hAnsi="Calibri" w:cs="Calibri"/>
          <w:noProof/>
          <w:sz w:val="22"/>
          <w:szCs w:val="22"/>
          <w:lang w:eastAsia="en-US"/>
        </w:rPr>
        <w:t>(nazwa podmiotu zewnętrznego)</w:t>
      </w:r>
    </w:p>
    <w:p w14:paraId="26FE3CC9" w14:textId="77777777" w:rsidR="003831DB" w:rsidRPr="00DB7641" w:rsidRDefault="003831DB" w:rsidP="003831DB">
      <w:pPr>
        <w:spacing w:after="120" w:line="276" w:lineRule="auto"/>
        <w:jc w:val="center"/>
        <w:rPr>
          <w:rFonts w:ascii="Calibri" w:eastAsia="Calibri" w:hAnsi="Calibri" w:cs="Calibri"/>
          <w:noProof/>
          <w:lang w:eastAsia="en-US"/>
        </w:rPr>
      </w:pPr>
    </w:p>
    <w:p w14:paraId="026EA804" w14:textId="77777777" w:rsidR="003831DB" w:rsidRPr="00DB7641" w:rsidRDefault="003831DB" w:rsidP="003831DB">
      <w:pPr>
        <w:spacing w:after="120" w:line="276" w:lineRule="auto"/>
        <w:jc w:val="center"/>
        <w:rPr>
          <w:rFonts w:ascii="Calibri" w:eastAsia="Calibri" w:hAnsi="Calibri" w:cs="Calibri"/>
          <w:noProof/>
          <w:lang w:eastAsia="en-US"/>
        </w:rPr>
      </w:pPr>
    </w:p>
    <w:p w14:paraId="6A304F62" w14:textId="77777777" w:rsidR="003831DB" w:rsidRPr="00DB7641" w:rsidRDefault="003831DB" w:rsidP="003831DB">
      <w:pPr>
        <w:spacing w:after="120" w:line="276" w:lineRule="auto"/>
        <w:jc w:val="center"/>
        <w:rPr>
          <w:rFonts w:ascii="Calibri" w:eastAsia="Calibri" w:hAnsi="Calibri" w:cs="Calibri"/>
          <w:b/>
          <w:bCs/>
          <w:noProof/>
          <w:lang w:eastAsia="en-US"/>
        </w:rPr>
      </w:pPr>
      <w:r w:rsidRPr="00DB7641">
        <w:rPr>
          <w:rFonts w:ascii="Calibri" w:eastAsia="Calibri" w:hAnsi="Calibri" w:cs="Calibri"/>
          <w:b/>
          <w:bCs/>
          <w:noProof/>
          <w:lang w:eastAsia="en-US"/>
        </w:rPr>
        <w:t>OŚWIADCZENIE</w:t>
      </w:r>
    </w:p>
    <w:p w14:paraId="5A6249B4" w14:textId="77777777" w:rsidR="003831DB" w:rsidRPr="00DB7641" w:rsidRDefault="003831DB" w:rsidP="003831DB">
      <w:pPr>
        <w:spacing w:after="120" w:line="276" w:lineRule="auto"/>
        <w:jc w:val="center"/>
        <w:rPr>
          <w:rFonts w:ascii="Calibri" w:eastAsia="Calibri" w:hAnsi="Calibri" w:cs="Calibri"/>
          <w:b/>
          <w:bCs/>
          <w:noProof/>
          <w:lang w:eastAsia="en-US"/>
        </w:rPr>
      </w:pPr>
      <w:r w:rsidRPr="00DB7641">
        <w:rPr>
          <w:rFonts w:ascii="Calibri" w:eastAsia="Calibri" w:hAnsi="Calibri" w:cs="Calibri"/>
          <w:b/>
          <w:bCs/>
          <w:noProof/>
          <w:lang w:eastAsia="en-US"/>
        </w:rPr>
        <w:t>o zapoznaniu się z Polityką Bezpieczeństwa Informacji Resortu Finansów</w:t>
      </w:r>
    </w:p>
    <w:p w14:paraId="07B26CD7" w14:textId="77777777" w:rsidR="003831DB" w:rsidRPr="00DB7641" w:rsidRDefault="003831DB" w:rsidP="003831DB">
      <w:pPr>
        <w:spacing w:after="120" w:line="276" w:lineRule="auto"/>
        <w:jc w:val="center"/>
        <w:rPr>
          <w:rFonts w:ascii="Calibri" w:eastAsia="Calibri" w:hAnsi="Calibri" w:cs="Calibri"/>
          <w:noProof/>
          <w:lang w:eastAsia="en-US"/>
        </w:rPr>
      </w:pPr>
    </w:p>
    <w:p w14:paraId="63061D8A" w14:textId="77777777" w:rsidR="003831DB" w:rsidRPr="00DB7641" w:rsidRDefault="003831DB" w:rsidP="003831DB">
      <w:pPr>
        <w:spacing w:after="120" w:line="276" w:lineRule="auto"/>
        <w:jc w:val="both"/>
        <w:rPr>
          <w:rFonts w:ascii="Calibri" w:eastAsia="Calibri" w:hAnsi="Calibri" w:cs="Calibri"/>
          <w:noProof/>
          <w:lang w:eastAsia="en-US"/>
        </w:rPr>
      </w:pPr>
      <w:r w:rsidRPr="00DB7641">
        <w:rPr>
          <w:rFonts w:ascii="Calibri" w:eastAsia="Calibri" w:hAnsi="Calibri" w:cs="Calibri"/>
          <w:noProof/>
          <w:lang w:eastAsia="en-US"/>
        </w:rPr>
        <w:t>W związku z realizacją zobowiązań z tytułu umowy nr 2001-ILZ.023.….2024 z dnia …………………… oświadczam, że zapoznałam/em się z treścią Polityki Bezpieczeństwa Informacji Resortu Finansów stanowiącej załącznik do zarządzenia Ministra Finansów z dnia 10 marca 2022 r. w sprawie Systemu Zarządzania Bezpieczeństwem Informacji i Polityki Bezpieczeństwa Informacji Resortu Finansów (Dz. Urz. Min. Fin. z 15 marca 2022 r., poz. 19 ze zm.).</w:t>
      </w:r>
    </w:p>
    <w:p w14:paraId="7CA82221" w14:textId="77777777" w:rsidR="003831DB" w:rsidRPr="00DB7641" w:rsidRDefault="003831DB" w:rsidP="003831DB">
      <w:pPr>
        <w:spacing w:after="120" w:line="276" w:lineRule="auto"/>
        <w:jc w:val="right"/>
        <w:rPr>
          <w:rFonts w:ascii="Calibri" w:eastAsia="Calibri" w:hAnsi="Calibri" w:cs="Calibri"/>
          <w:noProof/>
          <w:lang w:eastAsia="en-US"/>
        </w:rPr>
      </w:pPr>
    </w:p>
    <w:p w14:paraId="59323483" w14:textId="77777777" w:rsidR="003831DB" w:rsidRPr="00DB7641" w:rsidRDefault="003831DB" w:rsidP="003831DB">
      <w:pPr>
        <w:spacing w:after="120" w:line="276" w:lineRule="auto"/>
        <w:jc w:val="right"/>
        <w:rPr>
          <w:rFonts w:ascii="Calibri" w:eastAsia="Calibri" w:hAnsi="Calibri" w:cs="Calibri"/>
          <w:noProof/>
          <w:lang w:eastAsia="en-US"/>
        </w:rPr>
      </w:pPr>
    </w:p>
    <w:p w14:paraId="76156E69" w14:textId="77777777" w:rsidR="003831DB" w:rsidRPr="00DB7641" w:rsidRDefault="003831DB" w:rsidP="003831DB">
      <w:pPr>
        <w:spacing w:after="120" w:line="276" w:lineRule="auto"/>
        <w:jc w:val="right"/>
        <w:rPr>
          <w:rFonts w:ascii="Calibri" w:eastAsia="Calibri" w:hAnsi="Calibri" w:cs="Calibri"/>
          <w:noProof/>
          <w:lang w:eastAsia="en-US"/>
        </w:rPr>
      </w:pPr>
    </w:p>
    <w:p w14:paraId="2F39B6C5" w14:textId="77777777" w:rsidR="003831DB" w:rsidRPr="00DB7641" w:rsidRDefault="003831DB" w:rsidP="003831DB">
      <w:pPr>
        <w:jc w:val="right"/>
        <w:rPr>
          <w:rFonts w:ascii="Calibri" w:eastAsia="Calibri" w:hAnsi="Calibri" w:cs="Calibri"/>
          <w:noProof/>
          <w:lang w:eastAsia="en-US"/>
        </w:rPr>
      </w:pPr>
      <w:r w:rsidRPr="00DB7641">
        <w:rPr>
          <w:rFonts w:ascii="Calibri" w:eastAsia="Calibri" w:hAnsi="Calibri" w:cs="Calibri"/>
          <w:noProof/>
          <w:lang w:eastAsia="en-US"/>
        </w:rPr>
        <w:t>.........................................</w:t>
      </w:r>
    </w:p>
    <w:p w14:paraId="54256A86" w14:textId="77777777" w:rsidR="003831DB" w:rsidRPr="00DB7641" w:rsidRDefault="003831DB" w:rsidP="003831DB">
      <w:pPr>
        <w:ind w:left="7080"/>
        <w:rPr>
          <w:rFonts w:ascii="Calibri" w:eastAsia="Calibri" w:hAnsi="Calibri" w:cs="Calibri"/>
          <w:noProof/>
          <w:sz w:val="22"/>
          <w:szCs w:val="22"/>
          <w:lang w:eastAsia="en-US"/>
        </w:rPr>
      </w:pPr>
      <w:r w:rsidRPr="00DB7641">
        <w:rPr>
          <w:rFonts w:ascii="Calibri" w:eastAsia="Calibri" w:hAnsi="Calibri" w:cs="Calibri"/>
          <w:noProof/>
          <w:sz w:val="22"/>
          <w:szCs w:val="22"/>
          <w:lang w:eastAsia="en-US"/>
        </w:rPr>
        <w:t xml:space="preserve">      podpis Wykonawcy</w:t>
      </w:r>
    </w:p>
    <w:p w14:paraId="3A74710B" w14:textId="77777777" w:rsidR="003831DB" w:rsidRPr="00DB7641" w:rsidRDefault="003831DB" w:rsidP="003831DB">
      <w:pPr>
        <w:spacing w:after="120" w:line="276" w:lineRule="auto"/>
        <w:rPr>
          <w:rFonts w:ascii="Calibri" w:hAnsi="Calibri" w:cs="Calibri"/>
        </w:rPr>
      </w:pPr>
    </w:p>
    <w:p w14:paraId="20218F16" w14:textId="77777777" w:rsidR="003831DB" w:rsidRPr="003831DB" w:rsidRDefault="003831DB" w:rsidP="003831DB">
      <w:pPr>
        <w:spacing w:after="120" w:line="276" w:lineRule="auto"/>
        <w:rPr>
          <w:rFonts w:ascii="Calibri" w:hAnsi="Calibri" w:cs="Calibri"/>
          <w:b/>
          <w:color w:val="FF0000"/>
        </w:rPr>
      </w:pPr>
    </w:p>
    <w:p w14:paraId="427AFB89" w14:textId="77777777" w:rsidR="003831DB" w:rsidRPr="003831DB" w:rsidRDefault="003831DB" w:rsidP="003831DB">
      <w:pPr>
        <w:spacing w:after="120" w:line="276" w:lineRule="auto"/>
        <w:rPr>
          <w:rFonts w:ascii="Calibri" w:hAnsi="Calibri" w:cs="Calibri"/>
          <w:color w:val="FF0000"/>
        </w:rPr>
      </w:pPr>
    </w:p>
    <w:p w14:paraId="3F92BE45" w14:textId="77777777" w:rsidR="003831DB" w:rsidRPr="003831DB" w:rsidRDefault="003831DB" w:rsidP="008239DF">
      <w:pPr>
        <w:spacing w:after="120" w:line="23" w:lineRule="atLeast"/>
        <w:rPr>
          <w:rFonts w:asciiTheme="minorHAnsi" w:hAnsiTheme="minorHAnsi" w:cstheme="minorHAnsi"/>
          <w:color w:val="FF0000"/>
        </w:rPr>
      </w:pPr>
    </w:p>
    <w:p w14:paraId="1A567E9C" w14:textId="77777777" w:rsidR="00044EBF" w:rsidRPr="003831DB" w:rsidRDefault="00044EBF" w:rsidP="008239DF">
      <w:pPr>
        <w:spacing w:after="120" w:line="23" w:lineRule="atLeast"/>
        <w:jc w:val="both"/>
        <w:rPr>
          <w:rFonts w:asciiTheme="minorHAnsi" w:hAnsiTheme="minorHAnsi" w:cstheme="minorHAnsi"/>
          <w:color w:val="FF0000"/>
        </w:rPr>
      </w:pPr>
    </w:p>
    <w:sectPr w:rsidR="00044EBF" w:rsidRPr="003831DB">
      <w:headerReference w:type="default" r:id="rId12"/>
      <w:footerReference w:type="default" r:id="rId13"/>
      <w:pgSz w:w="11906" w:h="16838"/>
      <w:pgMar w:top="766" w:right="1134" w:bottom="978" w:left="1418" w:header="709" w:footer="92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75E1" w14:textId="77777777" w:rsidR="00466F3B" w:rsidRDefault="00466F3B">
      <w:r>
        <w:separator/>
      </w:r>
    </w:p>
  </w:endnote>
  <w:endnote w:type="continuationSeparator" w:id="0">
    <w:p w14:paraId="0BD7C25F" w14:textId="77777777" w:rsidR="00466F3B" w:rsidRDefault="0046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w:altName w:val="Lucida Sans"/>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dnoff">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6E27" w14:textId="75461839" w:rsidR="004A42C6" w:rsidRDefault="004A42C6">
    <w:pPr>
      <w:pStyle w:val="Stopka"/>
      <w:jc w:val="right"/>
      <w:rPr>
        <w:sz w:val="16"/>
        <w:szCs w:val="16"/>
      </w:rPr>
    </w:pPr>
    <w:r>
      <w:rPr>
        <w:sz w:val="16"/>
        <w:szCs w:val="16"/>
      </w:rPr>
      <w:t xml:space="preserve">str. </w:t>
    </w:r>
    <w:r>
      <w:rPr>
        <w:sz w:val="16"/>
        <w:szCs w:val="16"/>
      </w:rPr>
      <w:fldChar w:fldCharType="begin"/>
    </w:r>
    <w:r>
      <w:rPr>
        <w:sz w:val="16"/>
        <w:szCs w:val="16"/>
      </w:rPr>
      <w:instrText xml:space="preserve"> PAGE </w:instrText>
    </w:r>
    <w:r>
      <w:rPr>
        <w:sz w:val="16"/>
        <w:szCs w:val="16"/>
      </w:rPr>
      <w:fldChar w:fldCharType="separate"/>
    </w:r>
    <w:r w:rsidR="00215995">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214F" w14:textId="77777777" w:rsidR="00466F3B" w:rsidRDefault="00466F3B">
      <w:r>
        <w:separator/>
      </w:r>
    </w:p>
  </w:footnote>
  <w:footnote w:type="continuationSeparator" w:id="0">
    <w:p w14:paraId="19DF4F62" w14:textId="77777777" w:rsidR="00466F3B" w:rsidRDefault="0046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D90E" w14:textId="77777777" w:rsidR="004A42C6" w:rsidRDefault="004A42C6">
    <w:pPr>
      <w:spacing w:line="276" w:lineRule="auto"/>
      <w:rPr>
        <w:rFonts w:ascii="Garamond" w:hAnsi="Garamond"/>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0D02"/>
    <w:multiLevelType w:val="multilevel"/>
    <w:tmpl w:val="4E42CE3E"/>
    <w:lvl w:ilvl="0">
      <w:start w:val="1"/>
      <w:numFmt w:val="decimal"/>
      <w:lvlText w:val="%1."/>
      <w:lvlJc w:val="left"/>
      <w:pPr>
        <w:tabs>
          <w:tab w:val="num" w:pos="851"/>
        </w:tabs>
        <w:ind w:left="851" w:hanging="567"/>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pStyle w:val="Numerator3"/>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A2A111E"/>
    <w:multiLevelType w:val="hybridMultilevel"/>
    <w:tmpl w:val="91C49552"/>
    <w:lvl w:ilvl="0" w:tplc="0816A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F1EAD"/>
    <w:multiLevelType w:val="multilevel"/>
    <w:tmpl w:val="24CCF1BC"/>
    <w:lvl w:ilvl="0">
      <w:start w:val="1"/>
      <w:numFmt w:val="decimal"/>
      <w:lvlText w:val="%1."/>
      <w:lvlJc w:val="left"/>
      <w:pPr>
        <w:tabs>
          <w:tab w:val="num" w:pos="0"/>
        </w:tabs>
        <w:ind w:left="363" w:hanging="363"/>
      </w:pPr>
    </w:lvl>
    <w:lvl w:ilvl="1">
      <w:start w:val="1"/>
      <w:numFmt w:val="decimal"/>
      <w:lvlText w:val="%2)"/>
      <w:lvlJc w:val="left"/>
      <w:pPr>
        <w:tabs>
          <w:tab w:val="num" w:pos="0"/>
        </w:tabs>
        <w:ind w:left="720" w:hanging="357"/>
      </w:pPr>
      <w:rPr>
        <w:color w:val="auto"/>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0B0602D"/>
    <w:multiLevelType w:val="multilevel"/>
    <w:tmpl w:val="ACFCCBE6"/>
    <w:lvl w:ilvl="0">
      <w:start w:val="1"/>
      <w:numFmt w:val="bullet"/>
      <w:lvlText w:val=""/>
      <w:lvlJc w:val="left"/>
      <w:pPr>
        <w:tabs>
          <w:tab w:val="num" w:pos="0"/>
        </w:tabs>
        <w:ind w:left="720" w:hanging="360"/>
      </w:pPr>
      <w:rPr>
        <w:rFonts w:ascii="Symbol" w:hAnsi="Symbol" w:hint="default"/>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15DD6725"/>
    <w:multiLevelType w:val="multilevel"/>
    <w:tmpl w:val="2EE0AA92"/>
    <w:lvl w:ilvl="0">
      <w:start w:val="1"/>
      <w:numFmt w:val="decimal"/>
      <w:lvlText w:val="%1."/>
      <w:lvlJc w:val="left"/>
      <w:pPr>
        <w:tabs>
          <w:tab w:val="num" w:pos="360"/>
        </w:tabs>
        <w:ind w:left="360" w:hanging="360"/>
      </w:pPr>
      <w:rPr>
        <w:rFonts w:asciiTheme="minorHAnsi" w:eastAsiaTheme="minorHAnsi" w:hAnsiTheme="minorHAnsi" w:cstheme="minorHAnsi" w:hint="default"/>
        <w:b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15:restartNumberingAfterBreak="0">
    <w:nsid w:val="18482499"/>
    <w:multiLevelType w:val="multilevel"/>
    <w:tmpl w:val="8E0C0B56"/>
    <w:lvl w:ilvl="0">
      <w:start w:val="1"/>
      <w:numFmt w:val="decimal"/>
      <w:lvlText w:val="%1."/>
      <w:lvlJc w:val="left"/>
      <w:pPr>
        <w:tabs>
          <w:tab w:val="num" w:pos="720"/>
        </w:tabs>
        <w:ind w:left="720" w:hanging="360"/>
      </w:pPr>
      <w:rPr>
        <w:rFonts w:eastAsia="Cambria" w:cs="Times New Roman"/>
      </w:rPr>
    </w:lvl>
    <w:lvl w:ilvl="1">
      <w:start w:val="1"/>
      <w:numFmt w:val="decimal"/>
      <w:lvlText w:val="%2."/>
      <w:lvlJc w:val="left"/>
      <w:pPr>
        <w:tabs>
          <w:tab w:val="num" w:pos="1440"/>
        </w:tabs>
        <w:ind w:left="1440" w:hanging="360"/>
      </w:pPr>
      <w:rPr>
        <w:rFonts w:cs="Times New Roman"/>
        <w:strike w:val="0"/>
        <w:d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3C4FCE"/>
    <w:multiLevelType w:val="multilevel"/>
    <w:tmpl w:val="A91E8F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D56113E"/>
    <w:multiLevelType w:val="multilevel"/>
    <w:tmpl w:val="5B24F03A"/>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372"/>
        </w:tabs>
        <w:ind w:left="372" w:hanging="360"/>
      </w:pPr>
      <w:rPr>
        <w:rFonts w:cs="Times New Roman"/>
      </w:rPr>
    </w:lvl>
    <w:lvl w:ilvl="2">
      <w:start w:val="1"/>
      <w:numFmt w:val="lowerRoman"/>
      <w:lvlText w:val="%3."/>
      <w:lvlJc w:val="right"/>
      <w:pPr>
        <w:tabs>
          <w:tab w:val="num" w:pos="1092"/>
        </w:tabs>
        <w:ind w:left="1092" w:hanging="180"/>
      </w:pPr>
      <w:rPr>
        <w:rFonts w:cs="Times New Roman"/>
      </w:rPr>
    </w:lvl>
    <w:lvl w:ilvl="3">
      <w:start w:val="1"/>
      <w:numFmt w:val="decimal"/>
      <w:lvlText w:val="%4."/>
      <w:lvlJc w:val="left"/>
      <w:pPr>
        <w:tabs>
          <w:tab w:val="num" w:pos="1812"/>
        </w:tabs>
        <w:ind w:left="1812" w:hanging="360"/>
      </w:pPr>
      <w:rPr>
        <w:rFonts w:cs="Times New Roman"/>
      </w:rPr>
    </w:lvl>
    <w:lvl w:ilvl="4">
      <w:start w:val="1"/>
      <w:numFmt w:val="lowerLetter"/>
      <w:lvlText w:val="%5."/>
      <w:lvlJc w:val="left"/>
      <w:pPr>
        <w:tabs>
          <w:tab w:val="num" w:pos="2532"/>
        </w:tabs>
        <w:ind w:left="2532" w:hanging="360"/>
      </w:pPr>
      <w:rPr>
        <w:rFonts w:cs="Times New Roman"/>
      </w:rPr>
    </w:lvl>
    <w:lvl w:ilvl="5">
      <w:start w:val="1"/>
      <w:numFmt w:val="lowerRoman"/>
      <w:lvlText w:val="%6."/>
      <w:lvlJc w:val="right"/>
      <w:pPr>
        <w:tabs>
          <w:tab w:val="num" w:pos="3252"/>
        </w:tabs>
        <w:ind w:left="3252" w:hanging="180"/>
      </w:pPr>
      <w:rPr>
        <w:rFonts w:cs="Times New Roman"/>
      </w:rPr>
    </w:lvl>
    <w:lvl w:ilvl="6">
      <w:start w:val="1"/>
      <w:numFmt w:val="decimal"/>
      <w:lvlText w:val="%7."/>
      <w:lvlJc w:val="left"/>
      <w:pPr>
        <w:tabs>
          <w:tab w:val="num" w:pos="3972"/>
        </w:tabs>
        <w:ind w:left="3972" w:hanging="360"/>
      </w:pPr>
      <w:rPr>
        <w:rFonts w:cs="Times New Roman"/>
      </w:rPr>
    </w:lvl>
    <w:lvl w:ilvl="7">
      <w:start w:val="1"/>
      <w:numFmt w:val="lowerLetter"/>
      <w:lvlText w:val="%8."/>
      <w:lvlJc w:val="left"/>
      <w:pPr>
        <w:tabs>
          <w:tab w:val="num" w:pos="4692"/>
        </w:tabs>
        <w:ind w:left="4692" w:hanging="360"/>
      </w:pPr>
      <w:rPr>
        <w:rFonts w:cs="Times New Roman"/>
      </w:rPr>
    </w:lvl>
    <w:lvl w:ilvl="8">
      <w:start w:val="1"/>
      <w:numFmt w:val="lowerRoman"/>
      <w:lvlText w:val="%9."/>
      <w:lvlJc w:val="right"/>
      <w:pPr>
        <w:tabs>
          <w:tab w:val="num" w:pos="5412"/>
        </w:tabs>
        <w:ind w:left="5412" w:hanging="180"/>
      </w:pPr>
      <w:rPr>
        <w:rFonts w:cs="Times New Roman"/>
      </w:rPr>
    </w:lvl>
  </w:abstractNum>
  <w:abstractNum w:abstractNumId="9" w15:restartNumberingAfterBreak="0">
    <w:nsid w:val="208548DB"/>
    <w:multiLevelType w:val="multilevel"/>
    <w:tmpl w:val="F7F61C00"/>
    <w:lvl w:ilvl="0">
      <w:start w:val="1"/>
      <w:numFmt w:val="decimal"/>
      <w:lvlText w:val="%1."/>
      <w:lvlJc w:val="left"/>
      <w:pPr>
        <w:tabs>
          <w:tab w:val="num" w:pos="0"/>
        </w:tabs>
        <w:ind w:left="720" w:hanging="360"/>
      </w:pPr>
      <w:rPr>
        <w:rFonts w:ascii="Times New Roman" w:hAnsi="Times New Roman" w:cs="Times New Roman" w:hint="default"/>
        <w:b w:val="0"/>
        <w:sz w:val="24"/>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0" w15:restartNumberingAfterBreak="0">
    <w:nsid w:val="245B7B20"/>
    <w:multiLevelType w:val="hybridMultilevel"/>
    <w:tmpl w:val="532E7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349CD"/>
    <w:multiLevelType w:val="hybridMultilevel"/>
    <w:tmpl w:val="25B85FD6"/>
    <w:lvl w:ilvl="0" w:tplc="A882FDCC">
      <w:start w:val="1"/>
      <w:numFmt w:val="lowerLetter"/>
      <w:lvlText w:val="%1)"/>
      <w:lvlJc w:val="left"/>
      <w:pPr>
        <w:ind w:left="1237" w:hanging="360"/>
      </w:pPr>
      <w:rPr>
        <w:rFonts w:hint="default"/>
      </w:rPr>
    </w:lvl>
    <w:lvl w:ilvl="1" w:tplc="04150019" w:tentative="1">
      <w:start w:val="1"/>
      <w:numFmt w:val="lowerLetter"/>
      <w:lvlText w:val="%2."/>
      <w:lvlJc w:val="left"/>
      <w:pPr>
        <w:ind w:left="1957" w:hanging="360"/>
      </w:pPr>
    </w:lvl>
    <w:lvl w:ilvl="2" w:tplc="0415001B" w:tentative="1">
      <w:start w:val="1"/>
      <w:numFmt w:val="lowerRoman"/>
      <w:lvlText w:val="%3."/>
      <w:lvlJc w:val="right"/>
      <w:pPr>
        <w:ind w:left="2677" w:hanging="180"/>
      </w:pPr>
    </w:lvl>
    <w:lvl w:ilvl="3" w:tplc="0415000F" w:tentative="1">
      <w:start w:val="1"/>
      <w:numFmt w:val="decimal"/>
      <w:lvlText w:val="%4."/>
      <w:lvlJc w:val="left"/>
      <w:pPr>
        <w:ind w:left="3397" w:hanging="360"/>
      </w:pPr>
    </w:lvl>
    <w:lvl w:ilvl="4" w:tplc="04150019" w:tentative="1">
      <w:start w:val="1"/>
      <w:numFmt w:val="lowerLetter"/>
      <w:lvlText w:val="%5."/>
      <w:lvlJc w:val="left"/>
      <w:pPr>
        <w:ind w:left="4117" w:hanging="360"/>
      </w:pPr>
    </w:lvl>
    <w:lvl w:ilvl="5" w:tplc="0415001B" w:tentative="1">
      <w:start w:val="1"/>
      <w:numFmt w:val="lowerRoman"/>
      <w:lvlText w:val="%6."/>
      <w:lvlJc w:val="right"/>
      <w:pPr>
        <w:ind w:left="4837" w:hanging="180"/>
      </w:pPr>
    </w:lvl>
    <w:lvl w:ilvl="6" w:tplc="0415000F" w:tentative="1">
      <w:start w:val="1"/>
      <w:numFmt w:val="decimal"/>
      <w:lvlText w:val="%7."/>
      <w:lvlJc w:val="left"/>
      <w:pPr>
        <w:ind w:left="5557" w:hanging="360"/>
      </w:pPr>
    </w:lvl>
    <w:lvl w:ilvl="7" w:tplc="04150019" w:tentative="1">
      <w:start w:val="1"/>
      <w:numFmt w:val="lowerLetter"/>
      <w:lvlText w:val="%8."/>
      <w:lvlJc w:val="left"/>
      <w:pPr>
        <w:ind w:left="6277" w:hanging="360"/>
      </w:pPr>
    </w:lvl>
    <w:lvl w:ilvl="8" w:tplc="0415001B" w:tentative="1">
      <w:start w:val="1"/>
      <w:numFmt w:val="lowerRoman"/>
      <w:lvlText w:val="%9."/>
      <w:lvlJc w:val="right"/>
      <w:pPr>
        <w:ind w:left="6997" w:hanging="180"/>
      </w:pPr>
    </w:lvl>
  </w:abstractNum>
  <w:abstractNum w:abstractNumId="12" w15:restartNumberingAfterBreak="0">
    <w:nsid w:val="26391324"/>
    <w:multiLevelType w:val="hybridMultilevel"/>
    <w:tmpl w:val="AC3E6EAC"/>
    <w:lvl w:ilvl="0" w:tplc="0415000F">
      <w:start w:val="1"/>
      <w:numFmt w:val="decimal"/>
      <w:lvlText w:val="%1."/>
      <w:lvlJc w:val="left"/>
      <w:pPr>
        <w:tabs>
          <w:tab w:val="num" w:pos="502"/>
        </w:tabs>
        <w:ind w:left="502" w:hanging="360"/>
      </w:p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762940"/>
    <w:multiLevelType w:val="multilevel"/>
    <w:tmpl w:val="366C4890"/>
    <w:styleLink w:val="WW8Num35"/>
    <w:lvl w:ilvl="0">
      <w:start w:val="1"/>
      <w:numFmt w:val="decimal"/>
      <w:lvlText w:val="%1)"/>
      <w:lvlJc w:val="left"/>
      <w:pPr>
        <w:ind w:left="720" w:hanging="360"/>
      </w:pPr>
      <w:rPr>
        <w:rFonts w:eastAsia="Times New Roman"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F600E5"/>
    <w:multiLevelType w:val="multilevel"/>
    <w:tmpl w:val="ECA04F9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2B1D34CC"/>
    <w:multiLevelType w:val="multilevel"/>
    <w:tmpl w:val="731C749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BE53E5D"/>
    <w:multiLevelType w:val="multilevel"/>
    <w:tmpl w:val="79201B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021EE0"/>
    <w:multiLevelType w:val="multilevel"/>
    <w:tmpl w:val="792AD994"/>
    <w:lvl w:ilvl="0">
      <w:start w:val="1"/>
      <w:numFmt w:val="lowerLetter"/>
      <w:lvlText w:val="%1)"/>
      <w:lvlJc w:val="left"/>
      <w:pPr>
        <w:tabs>
          <w:tab w:val="num" w:pos="0"/>
        </w:tabs>
        <w:ind w:left="1080" w:hanging="360"/>
      </w:pPr>
      <w:rPr>
        <w:rFonts w:ascii="Calibri" w:hAnsi="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F737F62"/>
    <w:multiLevelType w:val="multilevel"/>
    <w:tmpl w:val="6226DB10"/>
    <w:lvl w:ilvl="0">
      <w:start w:val="1"/>
      <w:numFmt w:val="decimal"/>
      <w:lvlText w:val="%1."/>
      <w:lvlJc w:val="left"/>
      <w:pPr>
        <w:tabs>
          <w:tab w:val="num" w:pos="720"/>
        </w:tabs>
        <w:ind w:left="720" w:hanging="360"/>
      </w:pPr>
      <w:rPr>
        <w:rFonts w:ascii="Calibri" w:eastAsia="Cambria" w:hAnsi="Calibri"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AE1CE2"/>
    <w:multiLevelType w:val="hybridMultilevel"/>
    <w:tmpl w:val="466278A6"/>
    <w:lvl w:ilvl="0" w:tplc="686450AC">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A802F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2690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CD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C2A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67C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6F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CE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0F1D53"/>
    <w:multiLevelType w:val="multilevel"/>
    <w:tmpl w:val="5AE46B4C"/>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4C11C65"/>
    <w:multiLevelType w:val="hybridMultilevel"/>
    <w:tmpl w:val="B1221C9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396CD2"/>
    <w:multiLevelType w:val="hybridMultilevel"/>
    <w:tmpl w:val="34DC5F84"/>
    <w:lvl w:ilvl="0" w:tplc="C7A2238E">
      <w:start w:val="1"/>
      <w:numFmt w:val="decimal"/>
      <w:lvlText w:val="%1)"/>
      <w:lvlJc w:val="left"/>
      <w:pPr>
        <w:tabs>
          <w:tab w:val="num" w:pos="873"/>
        </w:tabs>
        <w:ind w:left="873" w:hanging="360"/>
      </w:pPr>
      <w:rPr>
        <w:rFonts w:cs="Times New Roman" w:hint="default"/>
      </w:rPr>
    </w:lvl>
    <w:lvl w:ilvl="1" w:tplc="04150019">
      <w:start w:val="1"/>
      <w:numFmt w:val="lowerLetter"/>
      <w:lvlText w:val="%2."/>
      <w:lvlJc w:val="left"/>
      <w:pPr>
        <w:ind w:left="873" w:hanging="360"/>
      </w:pPr>
      <w:rPr>
        <w:rFonts w:cs="Times New Roman"/>
      </w:rPr>
    </w:lvl>
    <w:lvl w:ilvl="2" w:tplc="04150017">
      <w:start w:val="1"/>
      <w:numFmt w:val="lowerLetter"/>
      <w:lvlText w:val="%3)"/>
      <w:lvlJc w:val="left"/>
      <w:pPr>
        <w:ind w:left="1092" w:hanging="180"/>
      </w:pPr>
      <w:rPr>
        <w:rFonts w:cs="Times New Roman"/>
      </w:rPr>
    </w:lvl>
    <w:lvl w:ilvl="3" w:tplc="0415000F" w:tentative="1">
      <w:start w:val="1"/>
      <w:numFmt w:val="decimal"/>
      <w:lvlText w:val="%4."/>
      <w:lvlJc w:val="left"/>
      <w:pPr>
        <w:ind w:left="2313" w:hanging="360"/>
      </w:pPr>
      <w:rPr>
        <w:rFonts w:cs="Times New Roman"/>
      </w:rPr>
    </w:lvl>
    <w:lvl w:ilvl="4" w:tplc="04150019" w:tentative="1">
      <w:start w:val="1"/>
      <w:numFmt w:val="lowerLetter"/>
      <w:lvlText w:val="%5."/>
      <w:lvlJc w:val="left"/>
      <w:pPr>
        <w:ind w:left="3033" w:hanging="360"/>
      </w:pPr>
      <w:rPr>
        <w:rFonts w:cs="Times New Roman"/>
      </w:rPr>
    </w:lvl>
    <w:lvl w:ilvl="5" w:tplc="0415001B" w:tentative="1">
      <w:start w:val="1"/>
      <w:numFmt w:val="lowerRoman"/>
      <w:lvlText w:val="%6."/>
      <w:lvlJc w:val="right"/>
      <w:pPr>
        <w:ind w:left="3753" w:hanging="180"/>
      </w:pPr>
      <w:rPr>
        <w:rFonts w:cs="Times New Roman"/>
      </w:rPr>
    </w:lvl>
    <w:lvl w:ilvl="6" w:tplc="0415000F" w:tentative="1">
      <w:start w:val="1"/>
      <w:numFmt w:val="decimal"/>
      <w:lvlText w:val="%7."/>
      <w:lvlJc w:val="left"/>
      <w:pPr>
        <w:ind w:left="4473" w:hanging="360"/>
      </w:pPr>
      <w:rPr>
        <w:rFonts w:cs="Times New Roman"/>
      </w:rPr>
    </w:lvl>
    <w:lvl w:ilvl="7" w:tplc="04150019" w:tentative="1">
      <w:start w:val="1"/>
      <w:numFmt w:val="lowerLetter"/>
      <w:lvlText w:val="%8."/>
      <w:lvlJc w:val="left"/>
      <w:pPr>
        <w:ind w:left="5193" w:hanging="360"/>
      </w:pPr>
      <w:rPr>
        <w:rFonts w:cs="Times New Roman"/>
      </w:rPr>
    </w:lvl>
    <w:lvl w:ilvl="8" w:tplc="0415001B" w:tentative="1">
      <w:start w:val="1"/>
      <w:numFmt w:val="lowerRoman"/>
      <w:lvlText w:val="%9."/>
      <w:lvlJc w:val="right"/>
      <w:pPr>
        <w:ind w:left="5913" w:hanging="180"/>
      </w:pPr>
      <w:rPr>
        <w:rFonts w:cs="Times New Roman"/>
      </w:rPr>
    </w:lvl>
  </w:abstractNum>
  <w:abstractNum w:abstractNumId="25" w15:restartNumberingAfterBreak="0">
    <w:nsid w:val="3AE23567"/>
    <w:multiLevelType w:val="hybridMultilevel"/>
    <w:tmpl w:val="7E4EF640"/>
    <w:lvl w:ilvl="0" w:tplc="69B241EE">
      <w:start w:val="1"/>
      <w:numFmt w:val="decimal"/>
      <w:lvlText w:val="%1."/>
      <w:lvlJc w:val="center"/>
      <w:pPr>
        <w:ind w:left="720" w:hanging="360"/>
      </w:pPr>
      <w:rPr>
        <w:rFonts w:hint="default"/>
        <w:i w:val="0"/>
        <w:color w:val="auto"/>
      </w:rPr>
    </w:lvl>
    <w:lvl w:ilvl="1" w:tplc="04150019">
      <w:start w:val="1"/>
      <w:numFmt w:val="lowerLetter"/>
      <w:lvlText w:val="%2."/>
      <w:lvlJc w:val="left"/>
      <w:pPr>
        <w:ind w:left="1440" w:hanging="360"/>
      </w:pPr>
    </w:lvl>
    <w:lvl w:ilvl="2" w:tplc="36105B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F016C7"/>
    <w:multiLevelType w:val="multilevel"/>
    <w:tmpl w:val="2D5A3DAC"/>
    <w:lvl w:ilvl="0">
      <w:start w:val="1"/>
      <w:numFmt w:val="decimal"/>
      <w:lvlText w:val="%1)"/>
      <w:lvlJc w:val="left"/>
      <w:pPr>
        <w:tabs>
          <w:tab w:val="num" w:pos="720"/>
        </w:tabs>
        <w:ind w:left="720" w:hanging="360"/>
      </w:pPr>
      <w:rPr>
        <w:rFonts w:ascii="Calibri" w:hAnsi="Calibri"/>
        <w:b w:val="0"/>
        <w:color w:val="000000"/>
      </w:rPr>
    </w:lvl>
    <w:lvl w:ilvl="1">
      <w:start w:val="1"/>
      <w:numFmt w:val="decimal"/>
      <w:lvlText w:val="%2)"/>
      <w:lvlJc w:val="left"/>
      <w:pPr>
        <w:tabs>
          <w:tab w:val="num" w:pos="1440"/>
        </w:tabs>
        <w:ind w:left="1440" w:hanging="360"/>
      </w:pPr>
      <w:rPr>
        <w:rFonts w:ascii="Calibri" w:hAnsi="Calibri"/>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917F4B"/>
    <w:multiLevelType w:val="multilevel"/>
    <w:tmpl w:val="B1A466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3EB3F3A"/>
    <w:multiLevelType w:val="multilevel"/>
    <w:tmpl w:val="A6F6B58E"/>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ACF3D3F"/>
    <w:multiLevelType w:val="hybridMultilevel"/>
    <w:tmpl w:val="34F03232"/>
    <w:lvl w:ilvl="0" w:tplc="472251F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D406646"/>
    <w:multiLevelType w:val="multilevel"/>
    <w:tmpl w:val="63EEF5A0"/>
    <w:lvl w:ilvl="0">
      <w:start w:val="1"/>
      <w:numFmt w:val="decimal"/>
      <w:lvlText w:val="%1."/>
      <w:lvlJc w:val="left"/>
      <w:pPr>
        <w:tabs>
          <w:tab w:val="num" w:pos="7023"/>
        </w:tabs>
        <w:ind w:left="7023"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28A35EA"/>
    <w:multiLevelType w:val="hybridMultilevel"/>
    <w:tmpl w:val="B8261926"/>
    <w:lvl w:ilvl="0" w:tplc="2DCC66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CD40A3"/>
    <w:multiLevelType w:val="multilevel"/>
    <w:tmpl w:val="A4B0A5BC"/>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5D50A42"/>
    <w:multiLevelType w:val="multilevel"/>
    <w:tmpl w:val="69CC26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87002F7"/>
    <w:multiLevelType w:val="multilevel"/>
    <w:tmpl w:val="E7F2AD7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7" w15:restartNumberingAfterBreak="0">
    <w:nsid w:val="58DD4D09"/>
    <w:multiLevelType w:val="multilevel"/>
    <w:tmpl w:val="3E94467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9717"/>
        </w:tabs>
        <w:ind w:left="9717" w:hanging="360"/>
      </w:pPr>
      <w:rPr>
        <w:rFonts w:cs="Times New Roman"/>
        <w:strike w:val="0"/>
        <w:d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86"/>
        </w:tabs>
        <w:ind w:left="786"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9D04FD1"/>
    <w:multiLevelType w:val="hybridMultilevel"/>
    <w:tmpl w:val="301ACA28"/>
    <w:lvl w:ilvl="0" w:tplc="C7A2238E">
      <w:start w:val="1"/>
      <w:numFmt w:val="decimal"/>
      <w:lvlText w:val="%1)"/>
      <w:lvlJc w:val="left"/>
      <w:pPr>
        <w:tabs>
          <w:tab w:val="num" w:pos="568"/>
        </w:tabs>
        <w:ind w:left="568" w:hanging="360"/>
      </w:pPr>
      <w:rPr>
        <w:rFonts w:cs="Times New Roman" w:hint="default"/>
      </w:rPr>
    </w:lvl>
    <w:lvl w:ilvl="1" w:tplc="04150017">
      <w:start w:val="1"/>
      <w:numFmt w:val="lowerLetter"/>
      <w:lvlText w:val="%2)"/>
      <w:lvlJc w:val="left"/>
      <w:pPr>
        <w:ind w:left="568" w:hanging="360"/>
      </w:pPr>
    </w:lvl>
    <w:lvl w:ilvl="2" w:tplc="04150017">
      <w:start w:val="1"/>
      <w:numFmt w:val="lowerLetter"/>
      <w:lvlText w:val="%3)"/>
      <w:lvlJc w:val="left"/>
      <w:pPr>
        <w:ind w:left="787" w:hanging="180"/>
      </w:pPr>
    </w:lvl>
    <w:lvl w:ilvl="3" w:tplc="0A84D9EE">
      <w:start w:val="2"/>
      <w:numFmt w:val="decimal"/>
      <w:lvlText w:val="%4."/>
      <w:lvlJc w:val="left"/>
      <w:pPr>
        <w:ind w:left="360" w:hanging="360"/>
      </w:pPr>
      <w:rPr>
        <w:rFonts w:hint="default"/>
      </w:rPr>
    </w:lvl>
    <w:lvl w:ilvl="4" w:tplc="04150019" w:tentative="1">
      <w:start w:val="1"/>
      <w:numFmt w:val="lowerLetter"/>
      <w:lvlText w:val="%5."/>
      <w:lvlJc w:val="left"/>
      <w:pPr>
        <w:ind w:left="2728" w:hanging="360"/>
      </w:pPr>
      <w:rPr>
        <w:rFonts w:cs="Times New Roman"/>
      </w:rPr>
    </w:lvl>
    <w:lvl w:ilvl="5" w:tplc="0415001B" w:tentative="1">
      <w:start w:val="1"/>
      <w:numFmt w:val="lowerRoman"/>
      <w:lvlText w:val="%6."/>
      <w:lvlJc w:val="right"/>
      <w:pPr>
        <w:ind w:left="3448" w:hanging="180"/>
      </w:pPr>
      <w:rPr>
        <w:rFonts w:cs="Times New Roman"/>
      </w:rPr>
    </w:lvl>
    <w:lvl w:ilvl="6" w:tplc="0415000F" w:tentative="1">
      <w:start w:val="1"/>
      <w:numFmt w:val="decimal"/>
      <w:lvlText w:val="%7."/>
      <w:lvlJc w:val="left"/>
      <w:pPr>
        <w:ind w:left="4168" w:hanging="360"/>
      </w:pPr>
      <w:rPr>
        <w:rFonts w:cs="Times New Roman"/>
      </w:rPr>
    </w:lvl>
    <w:lvl w:ilvl="7" w:tplc="04150019" w:tentative="1">
      <w:start w:val="1"/>
      <w:numFmt w:val="lowerLetter"/>
      <w:lvlText w:val="%8."/>
      <w:lvlJc w:val="left"/>
      <w:pPr>
        <w:ind w:left="4888" w:hanging="360"/>
      </w:pPr>
      <w:rPr>
        <w:rFonts w:cs="Times New Roman"/>
      </w:rPr>
    </w:lvl>
    <w:lvl w:ilvl="8" w:tplc="0415001B" w:tentative="1">
      <w:start w:val="1"/>
      <w:numFmt w:val="lowerRoman"/>
      <w:lvlText w:val="%9."/>
      <w:lvlJc w:val="right"/>
      <w:pPr>
        <w:ind w:left="5608" w:hanging="180"/>
      </w:pPr>
      <w:rPr>
        <w:rFonts w:cs="Times New Roman"/>
      </w:rPr>
    </w:lvl>
  </w:abstractNum>
  <w:abstractNum w:abstractNumId="39" w15:restartNumberingAfterBreak="0">
    <w:nsid w:val="605E43A3"/>
    <w:multiLevelType w:val="multilevel"/>
    <w:tmpl w:val="21564D16"/>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0" w15:restartNumberingAfterBreak="0">
    <w:nsid w:val="62F76A62"/>
    <w:multiLevelType w:val="hybridMultilevel"/>
    <w:tmpl w:val="335004C0"/>
    <w:lvl w:ilvl="0" w:tplc="DDF0BBE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54E3DFE"/>
    <w:multiLevelType w:val="multilevel"/>
    <w:tmpl w:val="FCAACC3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2" w15:restartNumberingAfterBreak="0">
    <w:nsid w:val="6B736BF5"/>
    <w:multiLevelType w:val="multilevel"/>
    <w:tmpl w:val="DB90B0C2"/>
    <w:lvl w:ilvl="0">
      <w:start w:val="1"/>
      <w:numFmt w:val="decimal"/>
      <w:lvlText w:val="%1)"/>
      <w:lvlJc w:val="left"/>
      <w:pPr>
        <w:tabs>
          <w:tab w:val="num" w:pos="720"/>
        </w:tabs>
        <w:ind w:left="720" w:hanging="360"/>
      </w:pPr>
      <w:rPr>
        <w:rFonts w:ascii="Calibri" w:eastAsia="Times New Roman" w:hAnsi="Calibri" w:cs="Times New Roman"/>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firstLine="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firstLine="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firstLine="0"/>
      </w:pPr>
    </w:lvl>
  </w:abstractNum>
  <w:abstractNum w:abstractNumId="43" w15:restartNumberingAfterBreak="0">
    <w:nsid w:val="6BAD2602"/>
    <w:multiLevelType w:val="multilevel"/>
    <w:tmpl w:val="A4DE5CDC"/>
    <w:lvl w:ilvl="0">
      <w:start w:val="1"/>
      <w:numFmt w:val="bullet"/>
      <w:pStyle w:val="Myslniki"/>
      <w:lvlText w:val=""/>
      <w:lvlJc w:val="left"/>
      <w:pPr>
        <w:tabs>
          <w:tab w:val="num" w:pos="567"/>
        </w:tabs>
        <w:ind w:left="567"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BC82156"/>
    <w:multiLevelType w:val="multilevel"/>
    <w:tmpl w:val="4A3E814C"/>
    <w:lvl w:ilvl="0">
      <w:start w:val="1"/>
      <w:numFmt w:val="decimal"/>
      <w:lvlText w:val="%1)"/>
      <w:lvlJc w:val="left"/>
      <w:pPr>
        <w:tabs>
          <w:tab w:val="num" w:pos="0"/>
        </w:tabs>
        <w:ind w:left="644" w:hanging="360"/>
      </w:pPr>
      <w:rPr>
        <w:rFonts w:ascii="Calibri" w:hAnsi="Calibri"/>
        <w:sz w:val="24"/>
        <w:szCs w:val="24"/>
      </w:rPr>
    </w:lvl>
    <w:lvl w:ilvl="1">
      <w:start w:val="1"/>
      <w:numFmt w:val="lowerLetter"/>
      <w:lvlText w:val="%2."/>
      <w:lvlJc w:val="left"/>
      <w:pPr>
        <w:tabs>
          <w:tab w:val="num" w:pos="0"/>
        </w:tabs>
        <w:ind w:left="644" w:hanging="360"/>
      </w:pPr>
      <w:rPr>
        <w:rFonts w:cs="Times New Roman"/>
      </w:rPr>
    </w:lvl>
    <w:lvl w:ilvl="2">
      <w:start w:val="1"/>
      <w:numFmt w:val="lowerRoman"/>
      <w:lvlText w:val="%3."/>
      <w:lvlJc w:val="right"/>
      <w:pPr>
        <w:tabs>
          <w:tab w:val="num" w:pos="0"/>
        </w:tabs>
        <w:ind w:left="1364" w:hanging="180"/>
      </w:pPr>
      <w:rPr>
        <w:rFonts w:cs="Times New Roman"/>
      </w:rPr>
    </w:lvl>
    <w:lvl w:ilvl="3">
      <w:start w:val="1"/>
      <w:numFmt w:val="decimal"/>
      <w:lvlText w:val="%4."/>
      <w:lvlJc w:val="left"/>
      <w:pPr>
        <w:tabs>
          <w:tab w:val="num" w:pos="0"/>
        </w:tabs>
        <w:ind w:left="2084" w:hanging="360"/>
      </w:pPr>
      <w:rPr>
        <w:rFonts w:cs="Times New Roman"/>
      </w:rPr>
    </w:lvl>
    <w:lvl w:ilvl="4">
      <w:start w:val="1"/>
      <w:numFmt w:val="lowerLetter"/>
      <w:lvlText w:val="%5."/>
      <w:lvlJc w:val="left"/>
      <w:pPr>
        <w:tabs>
          <w:tab w:val="num" w:pos="0"/>
        </w:tabs>
        <w:ind w:left="2804" w:hanging="360"/>
      </w:pPr>
      <w:rPr>
        <w:rFonts w:cs="Times New Roman"/>
      </w:rPr>
    </w:lvl>
    <w:lvl w:ilvl="5">
      <w:start w:val="1"/>
      <w:numFmt w:val="lowerRoman"/>
      <w:lvlText w:val="%6."/>
      <w:lvlJc w:val="right"/>
      <w:pPr>
        <w:tabs>
          <w:tab w:val="num" w:pos="0"/>
        </w:tabs>
        <w:ind w:left="3524" w:hanging="180"/>
      </w:pPr>
      <w:rPr>
        <w:rFonts w:cs="Times New Roman"/>
      </w:rPr>
    </w:lvl>
    <w:lvl w:ilvl="6">
      <w:start w:val="1"/>
      <w:numFmt w:val="decimal"/>
      <w:lvlText w:val="%7."/>
      <w:lvlJc w:val="left"/>
      <w:pPr>
        <w:tabs>
          <w:tab w:val="num" w:pos="0"/>
        </w:tabs>
        <w:ind w:left="4244" w:hanging="360"/>
      </w:pPr>
      <w:rPr>
        <w:rFonts w:cs="Times New Roman"/>
      </w:rPr>
    </w:lvl>
    <w:lvl w:ilvl="7">
      <w:start w:val="1"/>
      <w:numFmt w:val="lowerLetter"/>
      <w:lvlText w:val="%8."/>
      <w:lvlJc w:val="left"/>
      <w:pPr>
        <w:tabs>
          <w:tab w:val="num" w:pos="0"/>
        </w:tabs>
        <w:ind w:left="4964" w:hanging="360"/>
      </w:pPr>
      <w:rPr>
        <w:rFonts w:cs="Times New Roman"/>
      </w:rPr>
    </w:lvl>
    <w:lvl w:ilvl="8">
      <w:start w:val="1"/>
      <w:numFmt w:val="lowerRoman"/>
      <w:lvlText w:val="%9."/>
      <w:lvlJc w:val="right"/>
      <w:pPr>
        <w:tabs>
          <w:tab w:val="num" w:pos="0"/>
        </w:tabs>
        <w:ind w:left="5684" w:hanging="180"/>
      </w:pPr>
      <w:rPr>
        <w:rFonts w:cs="Times New Roman"/>
      </w:rPr>
    </w:lvl>
  </w:abstractNum>
  <w:abstractNum w:abstractNumId="45" w15:restartNumberingAfterBreak="0">
    <w:nsid w:val="6C490466"/>
    <w:multiLevelType w:val="multilevel"/>
    <w:tmpl w:val="F65E4090"/>
    <w:lvl w:ilvl="0">
      <w:start w:val="13"/>
      <w:numFmt w:val="decimal"/>
      <w:lvlText w:val="%1."/>
      <w:lvlJc w:val="left"/>
      <w:pPr>
        <w:tabs>
          <w:tab w:val="num" w:pos="360"/>
        </w:tabs>
        <w:ind w:left="360" w:hanging="360"/>
      </w:pPr>
      <w:rPr>
        <w:rFonts w:cs="Times New Roman" w:hint="default"/>
        <w:b w:val="0"/>
        <w:strike w:val="0"/>
        <w:dstrike w:val="0"/>
      </w:rPr>
    </w:lvl>
    <w:lvl w:ilvl="1">
      <w:start w:val="27"/>
      <w:numFmt w:val="lowerLetter"/>
      <w:lvlText w:val="%2)"/>
      <w:lvlJc w:val="left"/>
      <w:pPr>
        <w:tabs>
          <w:tab w:val="num" w:pos="-3381"/>
        </w:tabs>
        <w:ind w:left="-3381" w:hanging="360"/>
      </w:pPr>
      <w:rPr>
        <w:rFonts w:cs="Times New Roman" w:hint="default"/>
      </w:rPr>
    </w:lvl>
    <w:lvl w:ilvl="2">
      <w:start w:val="1"/>
      <w:numFmt w:val="decimal"/>
      <w:lvlText w:val="%3)"/>
      <w:lvlJc w:val="left"/>
      <w:pPr>
        <w:tabs>
          <w:tab w:val="num" w:pos="-4821"/>
        </w:tabs>
        <w:ind w:left="-2481" w:hanging="360"/>
      </w:pPr>
      <w:rPr>
        <w:rFonts w:hint="default"/>
      </w:rPr>
    </w:lvl>
    <w:lvl w:ilvl="3">
      <w:start w:val="1"/>
      <w:numFmt w:val="decimal"/>
      <w:lvlText w:val="%4."/>
      <w:lvlJc w:val="left"/>
      <w:pPr>
        <w:tabs>
          <w:tab w:val="num" w:pos="-1941"/>
        </w:tabs>
        <w:ind w:left="-1941" w:hanging="360"/>
      </w:pPr>
      <w:rPr>
        <w:rFonts w:cs="Times New Roman" w:hint="default"/>
      </w:rPr>
    </w:lvl>
    <w:lvl w:ilvl="4">
      <w:start w:val="1"/>
      <w:numFmt w:val="lowerLetter"/>
      <w:lvlText w:val="%5."/>
      <w:lvlJc w:val="left"/>
      <w:pPr>
        <w:tabs>
          <w:tab w:val="num" w:pos="-1221"/>
        </w:tabs>
        <w:ind w:left="-1221" w:hanging="360"/>
      </w:pPr>
      <w:rPr>
        <w:rFonts w:cs="Times New Roman" w:hint="default"/>
      </w:rPr>
    </w:lvl>
    <w:lvl w:ilvl="5">
      <w:start w:val="1"/>
      <w:numFmt w:val="lowerRoman"/>
      <w:lvlText w:val="%6."/>
      <w:lvlJc w:val="right"/>
      <w:pPr>
        <w:tabs>
          <w:tab w:val="num" w:pos="-501"/>
        </w:tabs>
        <w:ind w:left="-501" w:hanging="180"/>
      </w:pPr>
      <w:rPr>
        <w:rFonts w:cs="Times New Roman" w:hint="default"/>
      </w:rPr>
    </w:lvl>
    <w:lvl w:ilvl="6">
      <w:start w:val="1"/>
      <w:numFmt w:val="decimal"/>
      <w:lvlText w:val="%7."/>
      <w:lvlJc w:val="left"/>
      <w:pPr>
        <w:tabs>
          <w:tab w:val="num" w:pos="219"/>
        </w:tabs>
        <w:ind w:left="219" w:hanging="360"/>
      </w:pPr>
      <w:rPr>
        <w:rFonts w:cs="Times New Roman" w:hint="default"/>
      </w:rPr>
    </w:lvl>
    <w:lvl w:ilvl="7">
      <w:start w:val="1"/>
      <w:numFmt w:val="lowerLetter"/>
      <w:lvlText w:val="%8."/>
      <w:lvlJc w:val="left"/>
      <w:pPr>
        <w:tabs>
          <w:tab w:val="num" w:pos="939"/>
        </w:tabs>
        <w:ind w:left="939" w:hanging="360"/>
      </w:pPr>
      <w:rPr>
        <w:rFonts w:cs="Times New Roman" w:hint="default"/>
      </w:rPr>
    </w:lvl>
    <w:lvl w:ilvl="8">
      <w:start w:val="1"/>
      <w:numFmt w:val="lowerRoman"/>
      <w:lvlText w:val="%9."/>
      <w:lvlJc w:val="right"/>
      <w:pPr>
        <w:tabs>
          <w:tab w:val="num" w:pos="1659"/>
        </w:tabs>
        <w:ind w:left="1659" w:hanging="180"/>
      </w:pPr>
      <w:rPr>
        <w:rFonts w:cs="Times New Roman" w:hint="default"/>
      </w:rPr>
    </w:lvl>
  </w:abstractNum>
  <w:abstractNum w:abstractNumId="46" w15:restartNumberingAfterBreak="0">
    <w:nsid w:val="6C8F7339"/>
    <w:multiLevelType w:val="multilevel"/>
    <w:tmpl w:val="221031A4"/>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7" w15:restartNumberingAfterBreak="0">
    <w:nsid w:val="6F707C77"/>
    <w:multiLevelType w:val="hybridMultilevel"/>
    <w:tmpl w:val="5298FF30"/>
    <w:lvl w:ilvl="0" w:tplc="5C50D362">
      <w:start w:val="1"/>
      <w:numFmt w:val="decimal"/>
      <w:lvlText w:val="%1."/>
      <w:lvlJc w:val="left"/>
      <w:pPr>
        <w:tabs>
          <w:tab w:val="num" w:pos="720"/>
        </w:tabs>
        <w:ind w:left="720" w:hanging="360"/>
      </w:pPr>
      <w:rPr>
        <w:rFonts w:cs="Times New Roman" w:hint="default"/>
        <w:b w:val="0"/>
        <w:bCs/>
        <w:strike w:val="0"/>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B0C2E"/>
    <w:multiLevelType w:val="multilevel"/>
    <w:tmpl w:val="E94817F4"/>
    <w:lvl w:ilvl="0">
      <w:start w:val="2"/>
      <w:numFmt w:val="decimal"/>
      <w:lvlText w:val="%1."/>
      <w:lvlJc w:val="left"/>
      <w:pPr>
        <w:tabs>
          <w:tab w:val="num" w:pos="0"/>
        </w:tabs>
        <w:ind w:left="720" w:hanging="360"/>
      </w:pPr>
      <w:rPr>
        <w:rFonts w:ascii="Calibri" w:hAnsi="Calibri" w:cs="Times New Roman" w:hint="default"/>
      </w:rPr>
    </w:lvl>
    <w:lvl w:ilvl="1">
      <w:start w:val="1"/>
      <w:numFmt w:val="decimal"/>
      <w:lvlText w:val="%2)"/>
      <w:lvlJc w:val="left"/>
      <w:pPr>
        <w:tabs>
          <w:tab w:val="num" w:pos="0"/>
        </w:tabs>
        <w:ind w:left="643" w:hanging="360"/>
      </w:pPr>
      <w:rPr>
        <w:rFonts w:ascii="Calibri" w:eastAsia="Times New Roman" w:hAnsi="Calibri"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7B2D3E57"/>
    <w:multiLevelType w:val="multilevel"/>
    <w:tmpl w:val="C49C3194"/>
    <w:lvl w:ilvl="0">
      <w:start w:val="1"/>
      <w:numFmt w:val="bullet"/>
      <w:lvlText w:val=""/>
      <w:lvlJc w:val="left"/>
      <w:pPr>
        <w:tabs>
          <w:tab w:val="num" w:pos="720"/>
        </w:tabs>
        <w:ind w:left="720" w:hanging="360"/>
      </w:pPr>
      <w:rPr>
        <w:rFonts w:ascii="Symbol" w:hAnsi="Symbol" w:cs="OpenSymbol" w:hint="default"/>
        <w:lang w:val="pl-PL"/>
      </w:rPr>
    </w:lvl>
    <w:lvl w:ilvl="1">
      <w:start w:val="1"/>
      <w:numFmt w:val="bullet"/>
      <w:lvlText w:val=""/>
      <w:lvlJc w:val="left"/>
      <w:pPr>
        <w:tabs>
          <w:tab w:val="num" w:pos="1080"/>
        </w:tabs>
        <w:ind w:left="1080" w:hanging="360"/>
      </w:pPr>
      <w:rPr>
        <w:rFonts w:ascii="Symbol" w:hAnsi="Symbol" w:cs="OpenSymbol" w:hint="default"/>
        <w:lang w:val="pl-PL"/>
      </w:rPr>
    </w:lvl>
    <w:lvl w:ilvl="2">
      <w:start w:val="1"/>
      <w:numFmt w:val="bullet"/>
      <w:lvlText w:val=""/>
      <w:lvlJc w:val="left"/>
      <w:pPr>
        <w:tabs>
          <w:tab w:val="num" w:pos="1440"/>
        </w:tabs>
        <w:ind w:left="1440" w:hanging="360"/>
      </w:pPr>
      <w:rPr>
        <w:rFonts w:ascii="Symbol" w:hAnsi="Symbol" w:cs="OpenSymbol" w:hint="default"/>
        <w:lang w:val="pl-PL"/>
      </w:rPr>
    </w:lvl>
    <w:lvl w:ilvl="3">
      <w:start w:val="1"/>
      <w:numFmt w:val="bullet"/>
      <w:lvlText w:val=""/>
      <w:lvlJc w:val="left"/>
      <w:pPr>
        <w:tabs>
          <w:tab w:val="num" w:pos="1800"/>
        </w:tabs>
        <w:ind w:left="1800" w:hanging="360"/>
      </w:pPr>
      <w:rPr>
        <w:rFonts w:ascii="Symbol" w:hAnsi="Symbol" w:cs="OpenSymbol" w:hint="default"/>
        <w:lang w:val="pl-PL"/>
      </w:rPr>
    </w:lvl>
    <w:lvl w:ilvl="4">
      <w:start w:val="1"/>
      <w:numFmt w:val="bullet"/>
      <w:lvlText w:val=""/>
      <w:lvlJc w:val="left"/>
      <w:pPr>
        <w:tabs>
          <w:tab w:val="num" w:pos="2160"/>
        </w:tabs>
        <w:ind w:left="2160" w:hanging="360"/>
      </w:pPr>
      <w:rPr>
        <w:rFonts w:ascii="Symbol" w:hAnsi="Symbol" w:cs="OpenSymbol" w:hint="default"/>
        <w:lang w:val="pl-PL"/>
      </w:rPr>
    </w:lvl>
    <w:lvl w:ilvl="5">
      <w:start w:val="1"/>
      <w:numFmt w:val="bullet"/>
      <w:lvlText w:val=""/>
      <w:lvlJc w:val="left"/>
      <w:pPr>
        <w:tabs>
          <w:tab w:val="num" w:pos="2520"/>
        </w:tabs>
        <w:ind w:left="2520" w:hanging="360"/>
      </w:pPr>
      <w:rPr>
        <w:rFonts w:ascii="Symbol" w:hAnsi="Symbol" w:cs="OpenSymbol" w:hint="default"/>
        <w:lang w:val="pl-PL"/>
      </w:rPr>
    </w:lvl>
    <w:lvl w:ilvl="6">
      <w:start w:val="1"/>
      <w:numFmt w:val="bullet"/>
      <w:lvlText w:val=""/>
      <w:lvlJc w:val="left"/>
      <w:pPr>
        <w:tabs>
          <w:tab w:val="num" w:pos="2880"/>
        </w:tabs>
        <w:ind w:left="2880" w:hanging="360"/>
      </w:pPr>
      <w:rPr>
        <w:rFonts w:ascii="Symbol" w:hAnsi="Symbol" w:cs="OpenSymbol" w:hint="default"/>
        <w:lang w:val="pl-PL"/>
      </w:rPr>
    </w:lvl>
    <w:lvl w:ilvl="7">
      <w:start w:val="1"/>
      <w:numFmt w:val="bullet"/>
      <w:lvlText w:val=""/>
      <w:lvlJc w:val="left"/>
      <w:pPr>
        <w:tabs>
          <w:tab w:val="num" w:pos="3240"/>
        </w:tabs>
        <w:ind w:left="3240" w:hanging="360"/>
      </w:pPr>
      <w:rPr>
        <w:rFonts w:ascii="Symbol" w:hAnsi="Symbol" w:cs="OpenSymbol" w:hint="default"/>
        <w:lang w:val="pl-PL"/>
      </w:rPr>
    </w:lvl>
    <w:lvl w:ilvl="8">
      <w:start w:val="1"/>
      <w:numFmt w:val="bullet"/>
      <w:lvlText w:val=""/>
      <w:lvlJc w:val="left"/>
      <w:pPr>
        <w:tabs>
          <w:tab w:val="num" w:pos="3600"/>
        </w:tabs>
        <w:ind w:left="3600" w:hanging="360"/>
      </w:pPr>
      <w:rPr>
        <w:rFonts w:ascii="Symbol" w:hAnsi="Symbol" w:cs="OpenSymbol" w:hint="default"/>
        <w:lang w:val="pl-PL"/>
      </w:rPr>
    </w:lvl>
  </w:abstractNum>
  <w:abstractNum w:abstractNumId="51" w15:restartNumberingAfterBreak="0">
    <w:nsid w:val="7C2438FF"/>
    <w:multiLevelType w:val="hybridMultilevel"/>
    <w:tmpl w:val="8B6C2C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D23428"/>
    <w:multiLevelType w:val="hybridMultilevel"/>
    <w:tmpl w:val="9AC031AE"/>
    <w:lvl w:ilvl="0" w:tplc="A6020CA6">
      <w:start w:val="1"/>
      <w:numFmt w:val="decimal"/>
      <w:lvlText w:val="%1)"/>
      <w:lvlJc w:val="left"/>
      <w:pPr>
        <w:ind w:left="877" w:hanging="37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4"/>
  </w:num>
  <w:num w:numId="3">
    <w:abstractNumId w:val="16"/>
  </w:num>
  <w:num w:numId="4">
    <w:abstractNumId w:val="43"/>
  </w:num>
  <w:num w:numId="5">
    <w:abstractNumId w:val="49"/>
  </w:num>
  <w:num w:numId="6">
    <w:abstractNumId w:val="42"/>
  </w:num>
  <w:num w:numId="7">
    <w:abstractNumId w:val="26"/>
  </w:num>
  <w:num w:numId="8">
    <w:abstractNumId w:val="8"/>
  </w:num>
  <w:num w:numId="9">
    <w:abstractNumId w:val="29"/>
  </w:num>
  <w:num w:numId="10">
    <w:abstractNumId w:val="5"/>
  </w:num>
  <w:num w:numId="11">
    <w:abstractNumId w:val="17"/>
  </w:num>
  <w:num w:numId="12">
    <w:abstractNumId w:val="18"/>
  </w:num>
  <w:num w:numId="13">
    <w:abstractNumId w:val="36"/>
  </w:num>
  <w:num w:numId="14">
    <w:abstractNumId w:val="15"/>
  </w:num>
  <w:num w:numId="15">
    <w:abstractNumId w:val="44"/>
  </w:num>
  <w:num w:numId="16">
    <w:abstractNumId w:val="39"/>
  </w:num>
  <w:num w:numId="17">
    <w:abstractNumId w:val="45"/>
  </w:num>
  <w:num w:numId="18">
    <w:abstractNumId w:val="7"/>
  </w:num>
  <w:num w:numId="19">
    <w:abstractNumId w:val="30"/>
  </w:num>
  <w:num w:numId="20">
    <w:abstractNumId w:val="19"/>
  </w:num>
  <w:num w:numId="21">
    <w:abstractNumId w:val="35"/>
  </w:num>
  <w:num w:numId="22">
    <w:abstractNumId w:val="46"/>
  </w:num>
  <w:num w:numId="23">
    <w:abstractNumId w:val="21"/>
  </w:num>
  <w:num w:numId="24">
    <w:abstractNumId w:val="37"/>
    <w:lvlOverride w:ilvl="0"/>
    <w:lvlOverride w:ilvl="1">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2"/>
    <w:lvlOverride w:ilvl="0">
      <w:startOverride w:val="1"/>
    </w:lvlOverride>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32"/>
    <w:lvlOverride w:ilvl="0">
      <w:startOverride w:val="1"/>
    </w:lvlOverride>
  </w:num>
  <w:num w:numId="43">
    <w:abstractNumId w:val="32"/>
  </w:num>
  <w:num w:numId="44">
    <w:abstractNumId w:val="32"/>
  </w:num>
  <w:num w:numId="45">
    <w:abstractNumId w:val="32"/>
  </w:num>
  <w:num w:numId="46">
    <w:abstractNumId w:val="32"/>
  </w:num>
  <w:num w:numId="47">
    <w:abstractNumId w:val="32"/>
  </w:num>
  <w:num w:numId="48">
    <w:abstractNumId w:val="32"/>
  </w:num>
  <w:num w:numId="49">
    <w:abstractNumId w:val="32"/>
  </w:num>
  <w:num w:numId="50">
    <w:abstractNumId w:val="50"/>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1"/>
  </w:num>
  <w:num w:numId="55">
    <w:abstractNumId w:val="13"/>
  </w:num>
  <w:num w:numId="56">
    <w:abstractNumId w:val="13"/>
    <w:lvlOverride w:ilvl="0">
      <w:lvl w:ilvl="0">
        <w:start w:val="1"/>
        <w:numFmt w:val="decimal"/>
        <w:lvlText w:val="%1)"/>
        <w:lvlJc w:val="left"/>
        <w:pPr>
          <w:ind w:left="720" w:hanging="360"/>
        </w:pPr>
        <w:rPr>
          <w:b w:val="0"/>
          <w:bCs/>
        </w:rPr>
      </w:lvl>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14"/>
  </w:num>
  <w:num w:numId="61">
    <w:abstractNumId w:val="6"/>
  </w:num>
  <w:num w:numId="62">
    <w:abstractNumId w:val="22"/>
  </w:num>
  <w:num w:numId="63">
    <w:abstractNumId w:val="1"/>
  </w:num>
  <w:num w:numId="64">
    <w:abstractNumId w:val="33"/>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12"/>
  </w:num>
  <w:num w:numId="68">
    <w:abstractNumId w:val="25"/>
  </w:num>
  <w:num w:numId="69">
    <w:abstractNumId w:val="40"/>
  </w:num>
  <w:num w:numId="70">
    <w:abstractNumId w:val="31"/>
  </w:num>
  <w:num w:numId="71">
    <w:abstractNumId w:val="52"/>
  </w:num>
  <w:num w:numId="72">
    <w:abstractNumId w:val="11"/>
  </w:num>
  <w:num w:numId="73">
    <w:abstractNumId w:val="9"/>
  </w:num>
  <w:num w:numId="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num>
  <w:num w:numId="76">
    <w:abstractNumId w:val="28"/>
  </w:num>
  <w:num w:numId="77">
    <w:abstractNumId w:val="27"/>
  </w:num>
  <w:num w:numId="78">
    <w:abstractNumId w:val="48"/>
  </w:num>
  <w:num w:numId="79">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BF"/>
    <w:rsid w:val="00017AF4"/>
    <w:rsid w:val="00021C2C"/>
    <w:rsid w:val="00036B7F"/>
    <w:rsid w:val="00043C8E"/>
    <w:rsid w:val="00044EBF"/>
    <w:rsid w:val="0005471E"/>
    <w:rsid w:val="00054915"/>
    <w:rsid w:val="00060E36"/>
    <w:rsid w:val="00064D65"/>
    <w:rsid w:val="00077758"/>
    <w:rsid w:val="000C34D8"/>
    <w:rsid w:val="000F0006"/>
    <w:rsid w:val="000F0899"/>
    <w:rsid w:val="000F0F94"/>
    <w:rsid w:val="000F622C"/>
    <w:rsid w:val="0010280B"/>
    <w:rsid w:val="00117796"/>
    <w:rsid w:val="001207D8"/>
    <w:rsid w:val="00127377"/>
    <w:rsid w:val="00141010"/>
    <w:rsid w:val="00147077"/>
    <w:rsid w:val="0016065D"/>
    <w:rsid w:val="00177886"/>
    <w:rsid w:val="00186348"/>
    <w:rsid w:val="00190BDC"/>
    <w:rsid w:val="00195D9B"/>
    <w:rsid w:val="0019619B"/>
    <w:rsid w:val="001B1AB5"/>
    <w:rsid w:val="001B2E4C"/>
    <w:rsid w:val="001C4972"/>
    <w:rsid w:val="001D3013"/>
    <w:rsid w:val="001D3200"/>
    <w:rsid w:val="001D449F"/>
    <w:rsid w:val="001D5DFF"/>
    <w:rsid w:val="001F4A5E"/>
    <w:rsid w:val="002079B4"/>
    <w:rsid w:val="00210C29"/>
    <w:rsid w:val="002111AC"/>
    <w:rsid w:val="002137B9"/>
    <w:rsid w:val="00215995"/>
    <w:rsid w:val="002207D0"/>
    <w:rsid w:val="002351C4"/>
    <w:rsid w:val="00235C0D"/>
    <w:rsid w:val="00245198"/>
    <w:rsid w:val="002549D4"/>
    <w:rsid w:val="00256FC1"/>
    <w:rsid w:val="002743BA"/>
    <w:rsid w:val="002956AB"/>
    <w:rsid w:val="00297B0A"/>
    <w:rsid w:val="002A4D60"/>
    <w:rsid w:val="002A5E19"/>
    <w:rsid w:val="002B7028"/>
    <w:rsid w:val="002C6F06"/>
    <w:rsid w:val="002E0912"/>
    <w:rsid w:val="002E76F0"/>
    <w:rsid w:val="002F5FFC"/>
    <w:rsid w:val="003136AF"/>
    <w:rsid w:val="003158E3"/>
    <w:rsid w:val="00327D2B"/>
    <w:rsid w:val="00346C2D"/>
    <w:rsid w:val="003831DB"/>
    <w:rsid w:val="003A6304"/>
    <w:rsid w:val="003A685F"/>
    <w:rsid w:val="00411838"/>
    <w:rsid w:val="00443730"/>
    <w:rsid w:val="0044795A"/>
    <w:rsid w:val="00452F4F"/>
    <w:rsid w:val="00466F3B"/>
    <w:rsid w:val="004678FA"/>
    <w:rsid w:val="004841BB"/>
    <w:rsid w:val="00496A14"/>
    <w:rsid w:val="00496CFD"/>
    <w:rsid w:val="004A42C6"/>
    <w:rsid w:val="004B2E09"/>
    <w:rsid w:val="004B3DEF"/>
    <w:rsid w:val="004C4292"/>
    <w:rsid w:val="004C684C"/>
    <w:rsid w:val="004E75CB"/>
    <w:rsid w:val="004F07E1"/>
    <w:rsid w:val="004F786B"/>
    <w:rsid w:val="00517423"/>
    <w:rsid w:val="00521011"/>
    <w:rsid w:val="00522048"/>
    <w:rsid w:val="00531F24"/>
    <w:rsid w:val="005335DA"/>
    <w:rsid w:val="00547B2C"/>
    <w:rsid w:val="005760FF"/>
    <w:rsid w:val="005A59C8"/>
    <w:rsid w:val="005C0B04"/>
    <w:rsid w:val="005C7972"/>
    <w:rsid w:val="00601010"/>
    <w:rsid w:val="00602D43"/>
    <w:rsid w:val="0060333C"/>
    <w:rsid w:val="00603B11"/>
    <w:rsid w:val="00616772"/>
    <w:rsid w:val="00620AEB"/>
    <w:rsid w:val="00624CCD"/>
    <w:rsid w:val="00632712"/>
    <w:rsid w:val="00635598"/>
    <w:rsid w:val="00640371"/>
    <w:rsid w:val="00642925"/>
    <w:rsid w:val="00650D5E"/>
    <w:rsid w:val="00653CAA"/>
    <w:rsid w:val="00656444"/>
    <w:rsid w:val="00663FD9"/>
    <w:rsid w:val="006727F1"/>
    <w:rsid w:val="00672B54"/>
    <w:rsid w:val="00672E39"/>
    <w:rsid w:val="00687B6B"/>
    <w:rsid w:val="00691EAC"/>
    <w:rsid w:val="0069451D"/>
    <w:rsid w:val="00697428"/>
    <w:rsid w:val="006B762A"/>
    <w:rsid w:val="006C0EA7"/>
    <w:rsid w:val="006C2D95"/>
    <w:rsid w:val="006D09A2"/>
    <w:rsid w:val="006D1CF5"/>
    <w:rsid w:val="006D7B0D"/>
    <w:rsid w:val="006E0741"/>
    <w:rsid w:val="006E4DEB"/>
    <w:rsid w:val="006F449F"/>
    <w:rsid w:val="006F7302"/>
    <w:rsid w:val="00701C76"/>
    <w:rsid w:val="00702FB2"/>
    <w:rsid w:val="007057A7"/>
    <w:rsid w:val="007219A3"/>
    <w:rsid w:val="007253DC"/>
    <w:rsid w:val="00730D52"/>
    <w:rsid w:val="00731F04"/>
    <w:rsid w:val="0073384B"/>
    <w:rsid w:val="007411D8"/>
    <w:rsid w:val="007546A3"/>
    <w:rsid w:val="00755C24"/>
    <w:rsid w:val="00760B2A"/>
    <w:rsid w:val="0076643C"/>
    <w:rsid w:val="00774ADF"/>
    <w:rsid w:val="007845E6"/>
    <w:rsid w:val="0079259F"/>
    <w:rsid w:val="00797597"/>
    <w:rsid w:val="007A0A75"/>
    <w:rsid w:val="007A72CD"/>
    <w:rsid w:val="007A7E6A"/>
    <w:rsid w:val="007B20A5"/>
    <w:rsid w:val="007B28B9"/>
    <w:rsid w:val="007C7EAE"/>
    <w:rsid w:val="007D2391"/>
    <w:rsid w:val="007D4B7A"/>
    <w:rsid w:val="007D6C73"/>
    <w:rsid w:val="007D78D9"/>
    <w:rsid w:val="007E1A86"/>
    <w:rsid w:val="007E3E17"/>
    <w:rsid w:val="007E784B"/>
    <w:rsid w:val="00803039"/>
    <w:rsid w:val="00803FC1"/>
    <w:rsid w:val="008239DF"/>
    <w:rsid w:val="008359C7"/>
    <w:rsid w:val="00846DD8"/>
    <w:rsid w:val="00847159"/>
    <w:rsid w:val="00854338"/>
    <w:rsid w:val="008759C7"/>
    <w:rsid w:val="008814C2"/>
    <w:rsid w:val="00884FF7"/>
    <w:rsid w:val="008C1C3B"/>
    <w:rsid w:val="008C6BA1"/>
    <w:rsid w:val="008D0FEB"/>
    <w:rsid w:val="008F399D"/>
    <w:rsid w:val="008F535D"/>
    <w:rsid w:val="008F77B8"/>
    <w:rsid w:val="0090779A"/>
    <w:rsid w:val="00916518"/>
    <w:rsid w:val="00924474"/>
    <w:rsid w:val="00936E9E"/>
    <w:rsid w:val="00941DC5"/>
    <w:rsid w:val="009507AA"/>
    <w:rsid w:val="00957DD0"/>
    <w:rsid w:val="009661DF"/>
    <w:rsid w:val="00977274"/>
    <w:rsid w:val="00990DCB"/>
    <w:rsid w:val="00996716"/>
    <w:rsid w:val="009B0707"/>
    <w:rsid w:val="009B34C8"/>
    <w:rsid w:val="009C18B5"/>
    <w:rsid w:val="009C3F47"/>
    <w:rsid w:val="00A004D9"/>
    <w:rsid w:val="00A06B85"/>
    <w:rsid w:val="00A06C28"/>
    <w:rsid w:val="00A167A9"/>
    <w:rsid w:val="00A21BF0"/>
    <w:rsid w:val="00A55DEC"/>
    <w:rsid w:val="00A565C0"/>
    <w:rsid w:val="00A9196B"/>
    <w:rsid w:val="00A92DB4"/>
    <w:rsid w:val="00AA5A9D"/>
    <w:rsid w:val="00AB3142"/>
    <w:rsid w:val="00AB6381"/>
    <w:rsid w:val="00AB7AC7"/>
    <w:rsid w:val="00AD5D6A"/>
    <w:rsid w:val="00AE36EA"/>
    <w:rsid w:val="00AE75F6"/>
    <w:rsid w:val="00AF75CC"/>
    <w:rsid w:val="00B12EF7"/>
    <w:rsid w:val="00B24E36"/>
    <w:rsid w:val="00B429EF"/>
    <w:rsid w:val="00B5594E"/>
    <w:rsid w:val="00B60EC6"/>
    <w:rsid w:val="00B70A78"/>
    <w:rsid w:val="00B918DA"/>
    <w:rsid w:val="00B9668B"/>
    <w:rsid w:val="00BA1F27"/>
    <w:rsid w:val="00BB1F76"/>
    <w:rsid w:val="00BC2912"/>
    <w:rsid w:val="00C02537"/>
    <w:rsid w:val="00C07AA1"/>
    <w:rsid w:val="00C13F63"/>
    <w:rsid w:val="00C3110C"/>
    <w:rsid w:val="00C315EE"/>
    <w:rsid w:val="00C371A2"/>
    <w:rsid w:val="00C55B1B"/>
    <w:rsid w:val="00C603E2"/>
    <w:rsid w:val="00C700C8"/>
    <w:rsid w:val="00C77E0B"/>
    <w:rsid w:val="00C833A5"/>
    <w:rsid w:val="00C87839"/>
    <w:rsid w:val="00C949D9"/>
    <w:rsid w:val="00CB1E14"/>
    <w:rsid w:val="00CB3187"/>
    <w:rsid w:val="00CC5488"/>
    <w:rsid w:val="00CC6114"/>
    <w:rsid w:val="00CD2EEA"/>
    <w:rsid w:val="00CD6C5B"/>
    <w:rsid w:val="00CE17B7"/>
    <w:rsid w:val="00D16A0B"/>
    <w:rsid w:val="00D17DF2"/>
    <w:rsid w:val="00D345FE"/>
    <w:rsid w:val="00D351DB"/>
    <w:rsid w:val="00D56545"/>
    <w:rsid w:val="00D646DD"/>
    <w:rsid w:val="00D84529"/>
    <w:rsid w:val="00D85C3D"/>
    <w:rsid w:val="00D933A3"/>
    <w:rsid w:val="00DA5F37"/>
    <w:rsid w:val="00DB7641"/>
    <w:rsid w:val="00DB7D5D"/>
    <w:rsid w:val="00DC0E8C"/>
    <w:rsid w:val="00DE1C69"/>
    <w:rsid w:val="00E047FA"/>
    <w:rsid w:val="00E1148A"/>
    <w:rsid w:val="00E21E87"/>
    <w:rsid w:val="00E23878"/>
    <w:rsid w:val="00E34BD4"/>
    <w:rsid w:val="00E361C4"/>
    <w:rsid w:val="00E43CE2"/>
    <w:rsid w:val="00E63CB5"/>
    <w:rsid w:val="00E92588"/>
    <w:rsid w:val="00EA5E54"/>
    <w:rsid w:val="00EB61AC"/>
    <w:rsid w:val="00EC3FEA"/>
    <w:rsid w:val="00F06B6A"/>
    <w:rsid w:val="00F113DC"/>
    <w:rsid w:val="00F42246"/>
    <w:rsid w:val="00F51B18"/>
    <w:rsid w:val="00F53153"/>
    <w:rsid w:val="00F55B07"/>
    <w:rsid w:val="00F62628"/>
    <w:rsid w:val="00F736D4"/>
    <w:rsid w:val="00F74B03"/>
    <w:rsid w:val="00F83DC6"/>
    <w:rsid w:val="00FA790E"/>
    <w:rsid w:val="00FD0152"/>
    <w:rsid w:val="00FD0F61"/>
    <w:rsid w:val="00FD302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621C"/>
  <w15:docId w15:val="{1601098A-0D34-449B-A2E8-F432E4E3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A98"/>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343A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A9415F"/>
    <w:pPr>
      <w:keepNext/>
      <w:suppressAutoHyphens w:val="0"/>
      <w:outlineLvl w:val="1"/>
    </w:pPr>
    <w:rPr>
      <w:i/>
      <w:iCs/>
      <w:lang w:eastAsia="en-US"/>
    </w:rPr>
  </w:style>
  <w:style w:type="paragraph" w:styleId="Nagwek3">
    <w:name w:val="heading 3"/>
    <w:basedOn w:val="Normalny"/>
    <w:next w:val="Normalny"/>
    <w:link w:val="Nagwek3Znak"/>
    <w:uiPriority w:val="9"/>
    <w:unhideWhenUsed/>
    <w:qFormat/>
    <w:rsid w:val="002E0912"/>
    <w:pPr>
      <w:keepNext/>
      <w:keepLines/>
      <w:spacing w:before="40"/>
      <w:outlineLvl w:val="2"/>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CB17B8"/>
    <w:pPr>
      <w:keepNext/>
      <w:suppressAutoHyphens w:val="0"/>
      <w:textAlignment w:val="baseline"/>
      <w:outlineLvl w:val="6"/>
    </w:pPr>
    <w:rPr>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6677B3"/>
    <w:rPr>
      <w:rFonts w:ascii="Times New Roman" w:eastAsia="Lucida Sans Unicode" w:hAnsi="Times New Roman" w:cs="Times New Roman"/>
      <w:sz w:val="20"/>
      <w:szCs w:val="20"/>
    </w:rPr>
  </w:style>
  <w:style w:type="character" w:customStyle="1" w:styleId="Znakiprzypiswdolnych">
    <w:name w:val="Znaki przypisów dolnych"/>
    <w:uiPriority w:val="99"/>
    <w:qFormat/>
    <w:rsid w:val="00A9415F"/>
    <w:rPr>
      <w:vertAlign w:val="superscript"/>
    </w:rPr>
  </w:style>
  <w:style w:type="character" w:customStyle="1" w:styleId="Nagwek2Znak">
    <w:name w:val="Nagłówek 2 Znak"/>
    <w:basedOn w:val="Domylnaczcionkaakapitu"/>
    <w:link w:val="Nagwek2"/>
    <w:qFormat/>
    <w:rsid w:val="00A9415F"/>
    <w:rPr>
      <w:rFonts w:ascii="Times New Roman" w:eastAsia="Times New Roman" w:hAnsi="Times New Roman" w:cs="Times New Roman"/>
      <w:i/>
      <w:iCs/>
      <w:sz w:val="24"/>
      <w:szCs w:val="24"/>
    </w:rPr>
  </w:style>
  <w:style w:type="character" w:styleId="Odwoanieprzypisudolnego">
    <w:name w:val="footnote reference"/>
    <w:rPr>
      <w:vertAlign w:val="superscript"/>
    </w:rPr>
  </w:style>
  <w:style w:type="character" w:customStyle="1" w:styleId="NagwekZnak">
    <w:name w:val="Nagłówek Znak"/>
    <w:basedOn w:val="Domylnaczcionkaakapitu"/>
    <w:link w:val="Nagwek"/>
    <w:uiPriority w:val="99"/>
    <w:qFormat/>
    <w:rsid w:val="00A9148E"/>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A9148E"/>
    <w:rPr>
      <w:rFonts w:ascii="Times New Roman" w:eastAsia="Times New Roman" w:hAnsi="Times New Roman" w:cs="Times New Roman"/>
      <w:sz w:val="24"/>
      <w:szCs w:val="24"/>
      <w:lang w:eastAsia="ar-SA"/>
    </w:rPr>
  </w:style>
  <w:style w:type="character" w:customStyle="1" w:styleId="TekstdymkaZnak">
    <w:name w:val="Tekst dymka Znak"/>
    <w:basedOn w:val="Domylnaczcionkaakapitu"/>
    <w:link w:val="Tekstdymka"/>
    <w:uiPriority w:val="99"/>
    <w:semiHidden/>
    <w:qFormat/>
    <w:rsid w:val="001C7F26"/>
    <w:rPr>
      <w:rFonts w:ascii="Segoe UI" w:eastAsia="Times New Roman" w:hAnsi="Segoe UI" w:cs="Segoe UI"/>
      <w:sz w:val="18"/>
      <w:szCs w:val="18"/>
      <w:lang w:eastAsia="ar-SA"/>
    </w:rPr>
  </w:style>
  <w:style w:type="character" w:customStyle="1" w:styleId="TekstpodstawowyZnak">
    <w:name w:val="Tekst podstawowy Znak"/>
    <w:basedOn w:val="Domylnaczcionkaakapitu"/>
    <w:link w:val="Tekstpodstawowy"/>
    <w:semiHidden/>
    <w:qFormat/>
    <w:rsid w:val="00C80E55"/>
    <w:rPr>
      <w:rFonts w:ascii="Arial" w:eastAsia="Times New Roman" w:hAnsi="Arial" w:cs="Arial"/>
      <w:b/>
      <w:bCs/>
      <w:sz w:val="24"/>
      <w:szCs w:val="24"/>
      <w:lang w:eastAsia="pl-PL"/>
    </w:rPr>
  </w:style>
  <w:style w:type="character" w:customStyle="1" w:styleId="Nagwek1Znak">
    <w:name w:val="Nagłówek 1 Znak"/>
    <w:basedOn w:val="Domylnaczcionkaakapitu"/>
    <w:link w:val="Nagwek1"/>
    <w:uiPriority w:val="9"/>
    <w:qFormat/>
    <w:rsid w:val="00343A4E"/>
    <w:rPr>
      <w:rFonts w:asciiTheme="majorHAnsi" w:eastAsiaTheme="majorEastAsia" w:hAnsiTheme="majorHAnsi" w:cstheme="majorBidi"/>
      <w:color w:val="2E74B5" w:themeColor="accent1" w:themeShade="BF"/>
      <w:sz w:val="32"/>
      <w:szCs w:val="32"/>
      <w:lang w:eastAsia="ar-SA"/>
    </w:rPr>
  </w:style>
  <w:style w:type="character" w:customStyle="1" w:styleId="TekstpodstawowywcityZnak">
    <w:name w:val="Tekst podstawowy wcięty Znak"/>
    <w:basedOn w:val="Domylnaczcionkaakapitu"/>
    <w:link w:val="Tekstpodstawowywcity"/>
    <w:qFormat/>
    <w:rsid w:val="00343A4E"/>
    <w:rPr>
      <w:rFonts w:ascii="Times New Roman" w:eastAsia="Times New Roman" w:hAnsi="Times New Roman" w:cs="Times New Roman"/>
      <w:sz w:val="24"/>
      <w:szCs w:val="24"/>
      <w:lang w:eastAsia="ar-SA"/>
    </w:rPr>
  </w:style>
  <w:style w:type="character" w:customStyle="1" w:styleId="h2">
    <w:name w:val="h2"/>
    <w:basedOn w:val="Domylnaczcionkaakapitu"/>
    <w:qFormat/>
    <w:rsid w:val="00130C26"/>
  </w:style>
  <w:style w:type="character" w:customStyle="1" w:styleId="h1">
    <w:name w:val="h1"/>
    <w:basedOn w:val="Domylnaczcionkaakapitu"/>
    <w:qFormat/>
    <w:rsid w:val="00130C26"/>
  </w:style>
  <w:style w:type="character" w:customStyle="1" w:styleId="Pogrubienie1">
    <w:name w:val="Pogrubienie1"/>
    <w:qFormat/>
    <w:rsid w:val="00B70250"/>
    <w:rPr>
      <w:b/>
      <w:bCs/>
    </w:rPr>
  </w:style>
  <w:style w:type="character" w:styleId="Odwoaniedokomentarza">
    <w:name w:val="annotation reference"/>
    <w:basedOn w:val="Domylnaczcionkaakapitu"/>
    <w:uiPriority w:val="99"/>
    <w:semiHidden/>
    <w:unhideWhenUsed/>
    <w:qFormat/>
    <w:rsid w:val="006A7D20"/>
    <w:rPr>
      <w:sz w:val="16"/>
      <w:szCs w:val="16"/>
    </w:rPr>
  </w:style>
  <w:style w:type="character" w:customStyle="1" w:styleId="TekstkomentarzaZnak">
    <w:name w:val="Tekst komentarza Znak"/>
    <w:basedOn w:val="Domylnaczcionkaakapitu"/>
    <w:link w:val="Tekstkomentarza"/>
    <w:uiPriority w:val="99"/>
    <w:qFormat/>
    <w:rsid w:val="006A7D20"/>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6A7D20"/>
    <w:rPr>
      <w:rFonts w:ascii="Times New Roman" w:eastAsia="Times New Roman" w:hAnsi="Times New Roman" w:cs="Times New Roman"/>
      <w:b/>
      <w:bCs/>
      <w:sz w:val="20"/>
      <w:szCs w:val="20"/>
      <w:lang w:eastAsia="ar-SA"/>
    </w:rPr>
  </w:style>
  <w:style w:type="character" w:customStyle="1" w:styleId="Nagwek7Znak">
    <w:name w:val="Nagłówek 7 Znak"/>
    <w:basedOn w:val="Domylnaczcionkaakapitu"/>
    <w:link w:val="Nagwek7"/>
    <w:qFormat/>
    <w:rsid w:val="00CB17B8"/>
    <w:rPr>
      <w:rFonts w:ascii="Times New Roman" w:eastAsia="Times New Roman" w:hAnsi="Times New Roman" w:cs="Times New Roman"/>
      <w:sz w:val="28"/>
      <w:szCs w:val="28"/>
      <w:lang w:eastAsia="pl-PL"/>
    </w:rPr>
  </w:style>
  <w:style w:type="character" w:styleId="Hipercze">
    <w:name w:val="Hyperlink"/>
    <w:unhideWhenUsed/>
    <w:rsid w:val="00CB17B8"/>
    <w:rPr>
      <w:color w:val="0000FF"/>
      <w:u w:val="single"/>
    </w:rPr>
  </w:style>
  <w:style w:type="character" w:styleId="Uwydatnienie">
    <w:name w:val="Emphasis"/>
    <w:qFormat/>
    <w:rsid w:val="00CB17B8"/>
    <w:rPr>
      <w:rFonts w:ascii="inherit" w:hAnsi="inherit"/>
      <w:i/>
      <w:iCs/>
    </w:rPr>
  </w:style>
  <w:style w:type="character" w:styleId="Tekstzastpczy">
    <w:name w:val="Placeholder Text"/>
    <w:basedOn w:val="Domylnaczcionkaakapitu"/>
    <w:uiPriority w:val="99"/>
    <w:semiHidden/>
    <w:qFormat/>
    <w:rsid w:val="00CB17B8"/>
    <w:rPr>
      <w:color w:val="808080"/>
    </w:rPr>
  </w:style>
  <w:style w:type="character" w:customStyle="1" w:styleId="Tekstpodstawowywcity2Znak">
    <w:name w:val="Tekst podstawowy wcięty 2 Znak"/>
    <w:basedOn w:val="Domylnaczcionkaakapitu"/>
    <w:link w:val="Tekstpodstawowywcity2"/>
    <w:qFormat/>
    <w:rsid w:val="00CB17B8"/>
    <w:rPr>
      <w:rFonts w:ascii="Times New Roman" w:eastAsia="Times New Roman" w:hAnsi="Times New Roman" w:cs="Times New Roman"/>
      <w:sz w:val="26"/>
      <w:szCs w:val="26"/>
    </w:rPr>
  </w:style>
  <w:style w:type="character" w:customStyle="1" w:styleId="Tekstpodstawowy2Znak">
    <w:name w:val="Tekst podstawowy 2 Znak"/>
    <w:basedOn w:val="Domylnaczcionkaakapitu"/>
    <w:link w:val="Tekstpodstawowy2"/>
    <w:qFormat/>
    <w:rsid w:val="00CB17B8"/>
    <w:rPr>
      <w:rFonts w:ascii="Tahoma" w:eastAsia="Times New Roman" w:hAnsi="Tahoma" w:cs="Tahoma"/>
      <w:sz w:val="24"/>
      <w:szCs w:val="28"/>
      <w:lang w:eastAsia="pl-PL"/>
    </w:rPr>
  </w:style>
  <w:style w:type="character" w:customStyle="1" w:styleId="ZwykytekstZnak">
    <w:name w:val="Zwykły tekst Znak"/>
    <w:basedOn w:val="Domylnaczcionkaakapitu"/>
    <w:link w:val="Zwykytekst"/>
    <w:qFormat/>
    <w:rsid w:val="00CB17B8"/>
    <w:rPr>
      <w:rFonts w:ascii="Courier New" w:eastAsia="Times New Roman" w:hAnsi="Courier New" w:cs="Times New Roman"/>
      <w:sz w:val="20"/>
      <w:szCs w:val="20"/>
      <w:lang w:eastAsia="pl-PL"/>
    </w:rPr>
  </w:style>
  <w:style w:type="character" w:customStyle="1" w:styleId="Style16ZnakZnakZnakZnak">
    <w:name w:val="Style 16 Znak Znak Znak Znak"/>
    <w:basedOn w:val="Domylnaczcionkaakapitu"/>
    <w:link w:val="Style16ZnakZnakZnak"/>
    <w:uiPriority w:val="99"/>
    <w:qFormat/>
    <w:rsid w:val="00CB17B8"/>
    <w:rPr>
      <w:rFonts w:ascii="Arial" w:hAnsi="Arial" w:cs="Arial"/>
      <w:sz w:val="18"/>
      <w:szCs w:val="18"/>
      <w:shd w:val="clear" w:color="auto" w:fill="FFFFFF"/>
    </w:rPr>
  </w:style>
  <w:style w:type="character" w:customStyle="1" w:styleId="TytuZnak">
    <w:name w:val="Tytuł Znak"/>
    <w:basedOn w:val="Domylnaczcionkaakapitu"/>
    <w:link w:val="Tytu"/>
    <w:uiPriority w:val="99"/>
    <w:qFormat/>
    <w:rsid w:val="00CB17B8"/>
    <w:rPr>
      <w:rFonts w:ascii="Calibri Light" w:eastAsia="Times New Roman" w:hAnsi="Calibri Light" w:cs="Times New Roman"/>
      <w:b/>
      <w:bCs/>
      <w:kern w:val="2"/>
      <w:sz w:val="32"/>
      <w:szCs w:val="32"/>
      <w:lang w:eastAsia="pl-PL"/>
    </w:rPr>
  </w:style>
  <w:style w:type="character" w:customStyle="1" w:styleId="TekstprzypisukocowegoZnak">
    <w:name w:val="Tekst przypisu końcowego Znak"/>
    <w:basedOn w:val="Domylnaczcionkaakapitu"/>
    <w:link w:val="Tekstprzypisukocowego"/>
    <w:uiPriority w:val="99"/>
    <w:semiHidden/>
    <w:qFormat/>
    <w:rsid w:val="003046FE"/>
    <w:rPr>
      <w:rFonts w:ascii="Times New Roman" w:eastAsia="Times New Roman" w:hAnsi="Times New Roman" w:cs="Times New Roman"/>
      <w:sz w:val="20"/>
      <w:szCs w:val="20"/>
      <w:lang w:eastAsia="ar-SA"/>
    </w:rPr>
  </w:style>
  <w:style w:type="character" w:customStyle="1" w:styleId="Znakiprzypiswkocowych">
    <w:name w:val="Znaki przypisów końcowych"/>
    <w:uiPriority w:val="99"/>
    <w:semiHidden/>
    <w:unhideWhenUsed/>
    <w:qFormat/>
    <w:rsid w:val="003046FE"/>
    <w:rPr>
      <w:vertAlign w:val="superscript"/>
    </w:rPr>
  </w:style>
  <w:style w:type="character" w:styleId="Odwoanieprzypisukocowego">
    <w:name w:val="endnote reference"/>
    <w:rPr>
      <w:vertAlign w:val="superscript"/>
    </w:rPr>
  </w:style>
  <w:style w:type="character" w:customStyle="1" w:styleId="AkapitzlistZnak">
    <w:name w:val="Akapit z listą Znak"/>
    <w:aliases w:val="L1 Znak,Numerowanie Znak,2 heading Znak,A_wyliczenie Znak,K-P_odwolanie Znak,Akapit z listą5 Znak,maz_wyliczenie Znak,opis dzialania Znak,Tabela Znak,Nagłowek 3 Znak,Preambuła Znak,Akapit z listą BS Znak,Dot pt Znak,lp1 Znak"/>
    <w:link w:val="Akapitzlist"/>
    <w:uiPriority w:val="34"/>
    <w:qFormat/>
    <w:locked/>
    <w:rsid w:val="00395D61"/>
    <w:rPr>
      <w:rFonts w:ascii="Times New Roman" w:eastAsia="Times New Roman" w:hAnsi="Times New Roman" w:cs="Times New Roman"/>
      <w:sz w:val="24"/>
      <w:szCs w:val="24"/>
      <w:lang w:eastAsia="ar-SA"/>
    </w:rPr>
  </w:style>
  <w:style w:type="character" w:customStyle="1" w:styleId="st">
    <w:name w:val="st"/>
    <w:basedOn w:val="Domylnaczcionkaakapitu"/>
    <w:qFormat/>
    <w:rsid w:val="00242389"/>
  </w:style>
  <w:style w:type="character" w:customStyle="1" w:styleId="textnode">
    <w:name w:val="textnode"/>
    <w:basedOn w:val="Domylnaczcionkaakapitu"/>
    <w:qFormat/>
    <w:rsid w:val="00DF43B9"/>
  </w:style>
  <w:style w:type="character" w:customStyle="1" w:styleId="fn-ref">
    <w:name w:val="fn-ref"/>
    <w:basedOn w:val="Domylnaczcionkaakapitu"/>
    <w:qFormat/>
    <w:rsid w:val="00943B78"/>
  </w:style>
  <w:style w:type="character" w:customStyle="1" w:styleId="Znakinumeracji">
    <w:name w:val="Znaki numeracji"/>
    <w:qFormat/>
    <w:rPr>
      <w:rFonts w:ascii="Calibri" w:hAnsi="Calibri"/>
    </w:rPr>
  </w:style>
  <w:style w:type="paragraph" w:styleId="Nagwek">
    <w:name w:val="header"/>
    <w:basedOn w:val="Normalny"/>
    <w:next w:val="Tekstpodstawowy"/>
    <w:link w:val="NagwekZnak"/>
    <w:uiPriority w:val="99"/>
    <w:unhideWhenUsed/>
    <w:rsid w:val="00A9148E"/>
    <w:pPr>
      <w:tabs>
        <w:tab w:val="center" w:pos="4536"/>
        <w:tab w:val="right" w:pos="9072"/>
      </w:tabs>
    </w:pPr>
  </w:style>
  <w:style w:type="paragraph" w:styleId="Tekstpodstawowy">
    <w:name w:val="Body Text"/>
    <w:basedOn w:val="Normalny"/>
    <w:link w:val="TekstpodstawowyZnak"/>
    <w:semiHidden/>
    <w:unhideWhenUsed/>
    <w:rsid w:val="00C80E55"/>
    <w:pPr>
      <w:suppressAutoHyphens w:val="0"/>
      <w:jc w:val="both"/>
    </w:pPr>
    <w:rPr>
      <w:rFonts w:ascii="Arial" w:hAnsi="Arial" w:cs="Arial"/>
      <w:b/>
      <w:bCs/>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rzypisudolnego">
    <w:name w:val="footnote text"/>
    <w:basedOn w:val="Normalny"/>
    <w:link w:val="TekstprzypisudolnegoZnak"/>
    <w:uiPriority w:val="99"/>
    <w:rsid w:val="006677B3"/>
    <w:pPr>
      <w:widowControl w:val="0"/>
      <w:suppressLineNumbers/>
      <w:ind w:left="283" w:hanging="283"/>
    </w:pPr>
    <w:rPr>
      <w:rFonts w:eastAsia="Lucida Sans Unicode"/>
      <w:sz w:val="20"/>
      <w:szCs w:val="20"/>
    </w:rPr>
  </w:style>
  <w:style w:type="paragraph" w:customStyle="1" w:styleId="ZnakZnakZnakZnakZnak1ZnakZnakZnakZnakZnakZnakZnakZnakZnak">
    <w:name w:val="Znak Znak Znak Znak Znak1 Znak Znak Znak Znak Znak Znak Znak Znak Znak"/>
    <w:basedOn w:val="Normalny"/>
    <w:qFormat/>
    <w:rsid w:val="006677B3"/>
    <w:pPr>
      <w:suppressAutoHyphens w:val="0"/>
      <w:spacing w:after="160" w:line="240" w:lineRule="exact"/>
    </w:pPr>
    <w:rPr>
      <w:rFonts w:ascii="Garamond" w:hAnsi="Garamond"/>
      <w:sz w:val="16"/>
      <w:szCs w:val="20"/>
      <w:lang w:eastAsia="pl-PL"/>
    </w:rPr>
  </w:style>
  <w:style w:type="paragraph" w:customStyle="1" w:styleId="Default">
    <w:name w:val="Default"/>
    <w:qFormat/>
    <w:rsid w:val="00A9415F"/>
    <w:rPr>
      <w:rFonts w:ascii="Calibri" w:eastAsia="Times New Roman" w:hAnsi="Calibri" w:cs="Calibri"/>
      <w:color w:val="000000"/>
      <w:sz w:val="24"/>
      <w:szCs w:val="24"/>
      <w:lang w:eastAsia="pl-PL"/>
    </w:rPr>
  </w:style>
  <w:style w:type="paragraph" w:styleId="Stopka">
    <w:name w:val="footer"/>
    <w:basedOn w:val="Normalny"/>
    <w:link w:val="StopkaZnak"/>
    <w:uiPriority w:val="99"/>
    <w:unhideWhenUsed/>
    <w:rsid w:val="00A9148E"/>
    <w:pPr>
      <w:tabs>
        <w:tab w:val="center" w:pos="4536"/>
        <w:tab w:val="right" w:pos="9072"/>
      </w:tabs>
    </w:pPr>
  </w:style>
  <w:style w:type="paragraph" w:styleId="Tekstdymka">
    <w:name w:val="Balloon Text"/>
    <w:basedOn w:val="Normalny"/>
    <w:link w:val="TekstdymkaZnak"/>
    <w:uiPriority w:val="99"/>
    <w:semiHidden/>
    <w:unhideWhenUsed/>
    <w:qFormat/>
    <w:rsid w:val="001C7F26"/>
    <w:rPr>
      <w:rFonts w:ascii="Segoe UI" w:hAnsi="Segoe UI" w:cs="Segoe UI"/>
      <w:sz w:val="18"/>
      <w:szCs w:val="18"/>
    </w:rPr>
  </w:style>
  <w:style w:type="paragraph" w:styleId="Akapitzlist">
    <w:name w:val="List Paragraph"/>
    <w:aliases w:val="L1,Numerowanie,2 heading,A_wyliczenie,K-P_odwolanie,Akapit z listą5,maz_wyliczenie,opis dzialania,Tabela,Nagłowek 3,Preambuła,Akapit z listą BS,Kolorowa lista — akcent 11,Dot pt,F5 List Paragraph,Recommendation,List Paragraph11,lp1,Obiekt"/>
    <w:basedOn w:val="Normalny"/>
    <w:link w:val="AkapitzlistZnak"/>
    <w:uiPriority w:val="34"/>
    <w:qFormat/>
    <w:rsid w:val="00F72C8D"/>
    <w:pPr>
      <w:ind w:left="720"/>
      <w:contextualSpacing/>
    </w:pPr>
  </w:style>
  <w:style w:type="paragraph" w:styleId="Tekstpodstawowywcity">
    <w:name w:val="Body Text Indent"/>
    <w:basedOn w:val="Normalny"/>
    <w:link w:val="TekstpodstawowywcityZnak"/>
    <w:unhideWhenUsed/>
    <w:rsid w:val="00343A4E"/>
    <w:pPr>
      <w:spacing w:after="120"/>
      <w:ind w:left="283"/>
    </w:pPr>
  </w:style>
  <w:style w:type="paragraph" w:styleId="Tekstkomentarza">
    <w:name w:val="annotation text"/>
    <w:basedOn w:val="Normalny"/>
    <w:link w:val="TekstkomentarzaZnak"/>
    <w:uiPriority w:val="99"/>
    <w:unhideWhenUsed/>
    <w:qFormat/>
    <w:rsid w:val="006A7D20"/>
    <w:rPr>
      <w:sz w:val="20"/>
      <w:szCs w:val="20"/>
    </w:rPr>
  </w:style>
  <w:style w:type="paragraph" w:styleId="Tematkomentarza">
    <w:name w:val="annotation subject"/>
    <w:basedOn w:val="Tekstkomentarza"/>
    <w:next w:val="Tekstkomentarza"/>
    <w:link w:val="TematkomentarzaZnak"/>
    <w:uiPriority w:val="99"/>
    <w:semiHidden/>
    <w:unhideWhenUsed/>
    <w:qFormat/>
    <w:rsid w:val="006A7D20"/>
    <w:rPr>
      <w:b/>
      <w:bCs/>
    </w:rPr>
  </w:style>
  <w:style w:type="paragraph" w:customStyle="1" w:styleId="Standard">
    <w:name w:val="Standard"/>
    <w:qFormat/>
    <w:rsid w:val="00B70250"/>
    <w:rPr>
      <w:rFonts w:ascii="Cambria" w:eastAsia="Cambria" w:hAnsi="Cambria" w:cs="Times New Roman"/>
      <w:kern w:val="2"/>
      <w:sz w:val="24"/>
      <w:szCs w:val="24"/>
      <w:lang w:eastAsia="zh-CN"/>
    </w:rPr>
  </w:style>
  <w:style w:type="paragraph" w:styleId="NormalnyWeb">
    <w:name w:val="Normal (Web)"/>
    <w:basedOn w:val="Normalny"/>
    <w:uiPriority w:val="99"/>
    <w:qFormat/>
    <w:rsid w:val="00CB17B8"/>
    <w:pPr>
      <w:suppressAutoHyphens w:val="0"/>
      <w:spacing w:beforeAutospacing="1" w:after="119"/>
    </w:pPr>
    <w:rPr>
      <w:lang w:eastAsia="pl-PL"/>
    </w:rPr>
  </w:style>
  <w:style w:type="paragraph" w:styleId="Tekstpodstawowywcity2">
    <w:name w:val="Body Text Indent 2"/>
    <w:basedOn w:val="Normalny"/>
    <w:link w:val="Tekstpodstawowywcity2Znak"/>
    <w:qFormat/>
    <w:rsid w:val="00CB17B8"/>
    <w:pPr>
      <w:widowControl w:val="0"/>
      <w:ind w:left="142"/>
      <w:textAlignment w:val="baseline"/>
    </w:pPr>
    <w:rPr>
      <w:sz w:val="26"/>
      <w:szCs w:val="26"/>
      <w:lang w:eastAsia="en-US"/>
    </w:rPr>
  </w:style>
  <w:style w:type="paragraph" w:styleId="Tekstblokowy">
    <w:name w:val="Block Text"/>
    <w:basedOn w:val="Normalny"/>
    <w:qFormat/>
    <w:rsid w:val="00CB17B8"/>
    <w:pPr>
      <w:widowControl w:val="0"/>
      <w:spacing w:before="283"/>
      <w:ind w:left="144" w:right="72"/>
      <w:jc w:val="both"/>
      <w:textAlignment w:val="baseline"/>
    </w:pPr>
    <w:rPr>
      <w:rFonts w:ascii="Arial Narrow" w:hAnsi="Arial Narrow"/>
      <w:lang w:eastAsia="en-US"/>
    </w:rPr>
  </w:style>
  <w:style w:type="paragraph" w:styleId="Tekstpodstawowy2">
    <w:name w:val="Body Text 2"/>
    <w:basedOn w:val="Normalny"/>
    <w:link w:val="Tekstpodstawowy2Znak"/>
    <w:qFormat/>
    <w:rsid w:val="00CB17B8"/>
    <w:pPr>
      <w:suppressAutoHyphens w:val="0"/>
      <w:jc w:val="center"/>
    </w:pPr>
    <w:rPr>
      <w:rFonts w:ascii="Tahoma" w:hAnsi="Tahoma" w:cs="Tahoma"/>
      <w:szCs w:val="28"/>
      <w:lang w:eastAsia="pl-PL"/>
    </w:rPr>
  </w:style>
  <w:style w:type="paragraph" w:styleId="Zwykytekst">
    <w:name w:val="Plain Text"/>
    <w:basedOn w:val="Normalny"/>
    <w:link w:val="ZwykytekstZnak"/>
    <w:qFormat/>
    <w:rsid w:val="00CB17B8"/>
    <w:pPr>
      <w:suppressAutoHyphens w:val="0"/>
    </w:pPr>
    <w:rPr>
      <w:rFonts w:ascii="Courier New" w:hAnsi="Courier New"/>
      <w:sz w:val="20"/>
      <w:szCs w:val="20"/>
      <w:lang w:eastAsia="pl-PL"/>
    </w:rPr>
  </w:style>
  <w:style w:type="paragraph" w:customStyle="1" w:styleId="BodyText21">
    <w:name w:val="Body Text 21"/>
    <w:basedOn w:val="Normalny"/>
    <w:qFormat/>
    <w:rsid w:val="00CB17B8"/>
    <w:pPr>
      <w:suppressAutoHyphens w:val="0"/>
      <w:jc w:val="both"/>
    </w:pPr>
    <w:rPr>
      <w:szCs w:val="20"/>
      <w:lang w:eastAsia="pl-PL"/>
    </w:rPr>
  </w:style>
  <w:style w:type="paragraph" w:customStyle="1" w:styleId="Style16ZnakZnakZnak">
    <w:name w:val="Style 16 Znak Znak Znak"/>
    <w:basedOn w:val="Normalny"/>
    <w:link w:val="Style16ZnakZnakZnakZnak"/>
    <w:uiPriority w:val="99"/>
    <w:qFormat/>
    <w:rsid w:val="00CB17B8"/>
    <w:pPr>
      <w:widowControl w:val="0"/>
      <w:shd w:val="clear" w:color="auto" w:fill="FFFFFF"/>
      <w:suppressAutoHyphens w:val="0"/>
      <w:spacing w:line="226" w:lineRule="exact"/>
      <w:ind w:hanging="180"/>
      <w:jc w:val="center"/>
    </w:pPr>
    <w:rPr>
      <w:rFonts w:ascii="Arial" w:eastAsiaTheme="minorHAnsi" w:hAnsi="Arial" w:cs="Arial"/>
      <w:sz w:val="18"/>
      <w:szCs w:val="18"/>
      <w:lang w:eastAsia="en-US"/>
    </w:rPr>
  </w:style>
  <w:style w:type="paragraph" w:customStyle="1" w:styleId="Zwykytekst1">
    <w:name w:val="Zwykły tekst1"/>
    <w:basedOn w:val="Normalny"/>
    <w:qFormat/>
    <w:rsid w:val="00CB17B8"/>
    <w:rPr>
      <w:rFonts w:ascii="Courier New" w:eastAsia="Calibri" w:hAnsi="Courier New"/>
      <w:sz w:val="20"/>
      <w:szCs w:val="20"/>
    </w:rPr>
  </w:style>
  <w:style w:type="paragraph" w:customStyle="1" w:styleId="Numerator1">
    <w:name w:val="Numerator 1"/>
    <w:basedOn w:val="Normalny"/>
    <w:qFormat/>
    <w:rsid w:val="00CB17B8"/>
    <w:pPr>
      <w:suppressAutoHyphens w:val="0"/>
      <w:spacing w:after="120"/>
      <w:jc w:val="both"/>
    </w:pPr>
    <w:rPr>
      <w:rFonts w:ascii="Bookman Old Style" w:eastAsia="Calibri" w:hAnsi="Bookman Old Style"/>
      <w:lang w:eastAsia="pl-PL"/>
    </w:rPr>
  </w:style>
  <w:style w:type="paragraph" w:customStyle="1" w:styleId="Numerator2">
    <w:name w:val="Numerator 2"/>
    <w:basedOn w:val="Numerator1"/>
    <w:qFormat/>
    <w:rsid w:val="00CB17B8"/>
  </w:style>
  <w:style w:type="paragraph" w:customStyle="1" w:styleId="Numerator3">
    <w:name w:val="Numerator 3"/>
    <w:basedOn w:val="Numerator2"/>
    <w:qFormat/>
    <w:rsid w:val="00CB17B8"/>
    <w:pPr>
      <w:numPr>
        <w:ilvl w:val="2"/>
        <w:numId w:val="1"/>
      </w:numPr>
      <w:tabs>
        <w:tab w:val="left" w:pos="1620"/>
      </w:tabs>
      <w:ind w:left="1620" w:hanging="540"/>
    </w:pPr>
  </w:style>
  <w:style w:type="paragraph" w:customStyle="1" w:styleId="Nagwek1a">
    <w:name w:val="Nagłówek 1a"/>
    <w:basedOn w:val="Normalny"/>
    <w:qFormat/>
    <w:rsid w:val="00CB17B8"/>
    <w:pPr>
      <w:suppressAutoHyphens w:val="0"/>
      <w:jc w:val="center"/>
    </w:pPr>
    <w:rPr>
      <w:rFonts w:ascii="Bookman Old Style" w:eastAsia="Calibri" w:hAnsi="Bookman Old Style"/>
      <w:b/>
      <w:lang w:eastAsia="pl-PL"/>
    </w:rPr>
  </w:style>
  <w:style w:type="paragraph" w:customStyle="1" w:styleId="Akapitzlist1">
    <w:name w:val="Akapit z listą1"/>
    <w:basedOn w:val="Normalny"/>
    <w:qFormat/>
    <w:rsid w:val="00CB17B8"/>
    <w:pPr>
      <w:suppressAutoHyphens w:val="0"/>
      <w:spacing w:after="200" w:line="276" w:lineRule="auto"/>
      <w:ind w:left="720"/>
    </w:pPr>
    <w:rPr>
      <w:rFonts w:ascii="Calibri" w:eastAsia="Calibri" w:hAnsi="Calibri"/>
      <w:sz w:val="22"/>
      <w:szCs w:val="22"/>
      <w:lang w:eastAsia="pl-PL"/>
    </w:rPr>
  </w:style>
  <w:style w:type="paragraph" w:styleId="Tytu">
    <w:name w:val="Title"/>
    <w:basedOn w:val="Normalny"/>
    <w:next w:val="Normalny"/>
    <w:link w:val="TytuZnak"/>
    <w:uiPriority w:val="99"/>
    <w:qFormat/>
    <w:rsid w:val="00CB17B8"/>
    <w:pPr>
      <w:suppressAutoHyphens w:val="0"/>
      <w:spacing w:before="240" w:after="60"/>
      <w:jc w:val="center"/>
      <w:outlineLvl w:val="0"/>
    </w:pPr>
    <w:rPr>
      <w:rFonts w:ascii="Calibri Light" w:hAnsi="Calibri Light"/>
      <w:b/>
      <w:bCs/>
      <w:kern w:val="2"/>
      <w:sz w:val="32"/>
      <w:szCs w:val="32"/>
      <w:lang w:eastAsia="pl-PL"/>
    </w:rPr>
  </w:style>
  <w:style w:type="paragraph" w:customStyle="1" w:styleId="paragraf">
    <w:name w:val="paragraf"/>
    <w:basedOn w:val="Tytu"/>
    <w:qFormat/>
    <w:rsid w:val="00CB17B8"/>
    <w:pPr>
      <w:widowControl w:val="0"/>
      <w:spacing w:before="120" w:after="120"/>
      <w:outlineLvl w:val="9"/>
    </w:pPr>
    <w:rPr>
      <w:rFonts w:ascii="Bodnoff" w:hAnsi="Bodnoff"/>
      <w:b w:val="0"/>
      <w:bCs w:val="0"/>
      <w:kern w:val="0"/>
      <w:sz w:val="24"/>
      <w:szCs w:val="28"/>
    </w:rPr>
  </w:style>
  <w:style w:type="paragraph" w:styleId="Tekstprzypisukocowego">
    <w:name w:val="endnote text"/>
    <w:basedOn w:val="Normalny"/>
    <w:link w:val="TekstprzypisukocowegoZnak"/>
    <w:uiPriority w:val="99"/>
    <w:semiHidden/>
    <w:unhideWhenUsed/>
    <w:rsid w:val="003046FE"/>
    <w:rPr>
      <w:sz w:val="20"/>
      <w:szCs w:val="20"/>
    </w:rPr>
  </w:style>
  <w:style w:type="paragraph" w:customStyle="1" w:styleId="Myslniki">
    <w:name w:val="Myslniki"/>
    <w:basedOn w:val="Normalny"/>
    <w:qFormat/>
    <w:rsid w:val="00983338"/>
    <w:pPr>
      <w:numPr>
        <w:numId w:val="4"/>
      </w:numPr>
      <w:suppressAutoHyphens w:val="0"/>
      <w:jc w:val="both"/>
    </w:pPr>
    <w:rPr>
      <w:sz w:val="26"/>
      <w:szCs w:val="20"/>
      <w:lang w:eastAsia="pl-PL"/>
    </w:rPr>
  </w:style>
  <w:style w:type="paragraph" w:customStyle="1" w:styleId="Zawartotabeli">
    <w:name w:val="Zawartość tabeli"/>
    <w:basedOn w:val="Normalny"/>
    <w:qFormat/>
    <w:rsid w:val="003429FA"/>
    <w:pPr>
      <w:widowControl w:val="0"/>
      <w:suppressLineNumbers/>
      <w:textAlignment w:val="baseline"/>
    </w:pPr>
    <w:rPr>
      <w:rFonts w:ascii="Liberation Serif" w:eastAsia="SimSun" w:hAnsi="Liberation Serif" w:cs="Mangal"/>
      <w:kern w:val="2"/>
      <w:lang w:eastAsia="zh-CN" w:bidi="hi-IN"/>
    </w:rPr>
  </w:style>
  <w:style w:type="paragraph" w:styleId="Listapunktowana">
    <w:name w:val="List Bullet"/>
    <w:basedOn w:val="Normalny"/>
    <w:uiPriority w:val="99"/>
    <w:unhideWhenUsed/>
    <w:qFormat/>
    <w:rsid w:val="002E00E3"/>
    <w:pPr>
      <w:numPr>
        <w:numId w:val="23"/>
      </w:numPr>
      <w:contextualSpacing/>
    </w:pPr>
  </w:style>
  <w:style w:type="table" w:styleId="Tabela-Siatka">
    <w:name w:val="Table Grid"/>
    <w:basedOn w:val="Standardowy"/>
    <w:rsid w:val="006677B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5">
    <w:name w:val="WW8Num35"/>
    <w:basedOn w:val="Bezlisty"/>
    <w:rsid w:val="00DC0E8C"/>
    <w:pPr>
      <w:numPr>
        <w:numId w:val="55"/>
      </w:numPr>
    </w:pPr>
  </w:style>
  <w:style w:type="character" w:styleId="Nierozpoznanawzmianka">
    <w:name w:val="Unresolved Mention"/>
    <w:basedOn w:val="Domylnaczcionkaakapitu"/>
    <w:uiPriority w:val="99"/>
    <w:semiHidden/>
    <w:unhideWhenUsed/>
    <w:rsid w:val="00531F24"/>
    <w:rPr>
      <w:color w:val="605E5C"/>
      <w:shd w:val="clear" w:color="auto" w:fill="E1DFDD"/>
    </w:rPr>
  </w:style>
  <w:style w:type="character" w:customStyle="1" w:styleId="Nagwek3Znak">
    <w:name w:val="Nagłówek 3 Znak"/>
    <w:basedOn w:val="Domylnaczcionkaakapitu"/>
    <w:link w:val="Nagwek3"/>
    <w:uiPriority w:val="9"/>
    <w:rsid w:val="002E0912"/>
    <w:rPr>
      <w:rFonts w:asciiTheme="majorHAnsi" w:eastAsiaTheme="majorEastAsia" w:hAnsiTheme="majorHAnsi" w:cstheme="majorBidi"/>
      <w:color w:val="1F4D78" w:themeColor="accent1" w:themeShade="7F"/>
      <w:sz w:val="24"/>
      <w:szCs w:val="24"/>
      <w:lang w:eastAsia="ar-SA"/>
    </w:rPr>
  </w:style>
  <w:style w:type="character" w:styleId="UyteHipercze">
    <w:name w:val="FollowedHyperlink"/>
    <w:basedOn w:val="Domylnaczcionkaakapitu"/>
    <w:uiPriority w:val="99"/>
    <w:semiHidden/>
    <w:unhideWhenUsed/>
    <w:rsid w:val="00FD0152"/>
    <w:rPr>
      <w:color w:val="954F72" w:themeColor="followedHyperlink"/>
      <w:u w:val="single"/>
    </w:rPr>
  </w:style>
  <w:style w:type="paragraph" w:styleId="Poprawka">
    <w:name w:val="Revision"/>
    <w:hidden/>
    <w:uiPriority w:val="99"/>
    <w:semiHidden/>
    <w:rsid w:val="00E047FA"/>
    <w:pPr>
      <w:suppressAutoHyphens w:val="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0944">
      <w:bodyDiv w:val="1"/>
      <w:marLeft w:val="0"/>
      <w:marRight w:val="0"/>
      <w:marTop w:val="0"/>
      <w:marBottom w:val="0"/>
      <w:divBdr>
        <w:top w:val="none" w:sz="0" w:space="0" w:color="auto"/>
        <w:left w:val="none" w:sz="0" w:space="0" w:color="auto"/>
        <w:bottom w:val="none" w:sz="0" w:space="0" w:color="auto"/>
        <w:right w:val="none" w:sz="0" w:space="0" w:color="auto"/>
      </w:divBdr>
    </w:div>
    <w:div w:id="1230577073">
      <w:bodyDiv w:val="1"/>
      <w:marLeft w:val="0"/>
      <w:marRight w:val="0"/>
      <w:marTop w:val="0"/>
      <w:marBottom w:val="0"/>
      <w:divBdr>
        <w:top w:val="none" w:sz="0" w:space="0" w:color="auto"/>
        <w:left w:val="none" w:sz="0" w:space="0" w:color="auto"/>
        <w:bottom w:val="none" w:sz="0" w:space="0" w:color="auto"/>
        <w:right w:val="none" w:sz="0" w:space="0" w:color="auto"/>
      </w:divBdr>
      <w:divsChild>
        <w:div w:id="714895348">
          <w:marLeft w:val="0"/>
          <w:marRight w:val="0"/>
          <w:marTop w:val="0"/>
          <w:marBottom w:val="0"/>
          <w:divBdr>
            <w:top w:val="none" w:sz="0" w:space="0" w:color="auto"/>
            <w:left w:val="none" w:sz="0" w:space="0" w:color="auto"/>
            <w:bottom w:val="none" w:sz="0" w:space="0" w:color="auto"/>
            <w:right w:val="none" w:sz="0" w:space="0" w:color="auto"/>
          </w:divBdr>
        </w:div>
        <w:div w:id="1793594908">
          <w:marLeft w:val="0"/>
          <w:marRight w:val="0"/>
          <w:marTop w:val="0"/>
          <w:marBottom w:val="0"/>
          <w:divBdr>
            <w:top w:val="none" w:sz="0" w:space="0" w:color="auto"/>
            <w:left w:val="none" w:sz="0" w:space="0" w:color="auto"/>
            <w:bottom w:val="none" w:sz="0" w:space="0" w:color="auto"/>
            <w:right w:val="none" w:sz="0" w:space="0" w:color="auto"/>
          </w:divBdr>
          <w:divsChild>
            <w:div w:id="2486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711">
      <w:bodyDiv w:val="1"/>
      <w:marLeft w:val="0"/>
      <w:marRight w:val="0"/>
      <w:marTop w:val="0"/>
      <w:marBottom w:val="0"/>
      <w:divBdr>
        <w:top w:val="none" w:sz="0" w:space="0" w:color="auto"/>
        <w:left w:val="none" w:sz="0" w:space="0" w:color="auto"/>
        <w:bottom w:val="none" w:sz="0" w:space="0" w:color="auto"/>
        <w:right w:val="none" w:sz="0" w:space="0" w:color="auto"/>
      </w:divBdr>
    </w:div>
    <w:div w:id="1907255819">
      <w:bodyDiv w:val="1"/>
      <w:marLeft w:val="0"/>
      <w:marRight w:val="0"/>
      <w:marTop w:val="0"/>
      <w:marBottom w:val="0"/>
      <w:divBdr>
        <w:top w:val="none" w:sz="0" w:space="0" w:color="auto"/>
        <w:left w:val="none" w:sz="0" w:space="0" w:color="auto"/>
        <w:bottom w:val="none" w:sz="0" w:space="0" w:color="auto"/>
        <w:right w:val="none" w:sz="0" w:space="0" w:color="auto"/>
      </w:divBdr>
    </w:div>
    <w:div w:id="2110855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conta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laskie.kas.gov.pl/podlaski-urzad-celno-skarbowy-w-bialymstoku/organizacja/ochrona-danych-osobowych/-/asset_publisher/aXV0/content/klauzula-informacyjna-ias-w-bialymstoku-1?redirect=https%3A%2F%2Fwww.podlaskie.kas.gov.pl%2Fpodlaski-urzad-celno-skarbowy-w-bialymstoku%2Forganizacja%2Fochrona-danych-osobowych%3Fp_p_id%3D101_INSTANCE_aXV0%26p_p_lifecycle%3D0%26p_p_state%3Dnormal%26p_p_mode%3Dview%26p_p_col_id%3Dcolumn-2%26p_p_col_count%3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finanse/du-mffipr/" TargetMode="External"/><Relationship Id="rId4" Type="http://schemas.openxmlformats.org/officeDocument/2006/relationships/settings" Target="settings.xml"/><Relationship Id="rId9" Type="http://schemas.openxmlformats.org/officeDocument/2006/relationships/hyperlink" Target="https://www.brokerinfinite.efaktura.gov.pl/contac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842E-AB6B-420E-886E-813C1BA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6323</Words>
  <Characters>37944</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fvwe</dc:creator>
  <dc:description/>
  <cp:lastModifiedBy>Oleksiewicz Marcin</cp:lastModifiedBy>
  <cp:revision>2</cp:revision>
  <cp:lastPrinted>2023-08-31T07:38:00Z</cp:lastPrinted>
  <dcterms:created xsi:type="dcterms:W3CDTF">2024-06-06T11:57:00Z</dcterms:created>
  <dcterms:modified xsi:type="dcterms:W3CDTF">2024-06-06T11:57:00Z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UxC4dwLulzfINJ8nQH+xvX5LNGipWa4BRSZhPgxsCvmWA5GFjQq8o8W7sYSIRwKPg6zd2mTnmNFqW7G48jNrOg==</vt:lpwstr>
  </property>
  <property fmtid="{D5CDD505-2E9C-101B-9397-08002B2CF9AE}" pid="4" name="MFClassificationDate">
    <vt:lpwstr>2022-03-08T08:19:33.9855796+01:00</vt:lpwstr>
  </property>
  <property fmtid="{D5CDD505-2E9C-101B-9397-08002B2CF9AE}" pid="5" name="MFClassifiedBySID">
    <vt:lpwstr>UxC4dwLulzfINJ8nQH+xvX5LNGipWa4BRSZhPgxsCvm42mrIC/DSDv0ggS+FjUN/2v1BBotkLlY5aAiEhoi6uU7AOElvBfeItIiT+JXs5vGtxSmceUUsXoHdXWUfOMTL</vt:lpwstr>
  </property>
  <property fmtid="{D5CDD505-2E9C-101B-9397-08002B2CF9AE}" pid="6" name="MFGRNItemId">
    <vt:lpwstr>GRN-41f88b3e-6035-447b-b7c8-29930ed47a62</vt:lpwstr>
  </property>
  <property fmtid="{D5CDD505-2E9C-101B-9397-08002B2CF9AE}" pid="7" name="MFHash">
    <vt:lpwstr>tyKUzLR9WL64azukrkWQa6Nvx8l5wEHXt34dCMgiJik=</vt:lpwstr>
  </property>
  <property fmtid="{D5CDD505-2E9C-101B-9397-08002B2CF9AE}" pid="8" name="DLPManualFileClassification">
    <vt:lpwstr>{5fdfc941-3fcf-4a5b-87be-4848800d39d0}</vt:lpwstr>
  </property>
  <property fmtid="{D5CDD505-2E9C-101B-9397-08002B2CF9AE}" pid="9" name="MFRefresh">
    <vt:lpwstr>False</vt:lpwstr>
  </property>
</Properties>
</file>