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34B3EFB2" w:rsidR="00B058C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FF5348" w14:textId="77777777" w:rsidR="002E53BC" w:rsidRPr="009D2054" w:rsidRDefault="002E53BC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33F685FC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2E53BC">
        <w:rPr>
          <w:b/>
          <w:sz w:val="24"/>
          <w:szCs w:val="24"/>
        </w:rPr>
        <w:t>USTNY</w:t>
      </w:r>
      <w:r w:rsidR="003E1646" w:rsidRPr="009D2054">
        <w:rPr>
          <w:b/>
          <w:sz w:val="24"/>
          <w:szCs w:val="24"/>
        </w:rPr>
        <w:t xml:space="preserve">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BD0BB50" w14:textId="77777777" w:rsidR="002E53BC" w:rsidRDefault="002E53B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4BDB56A8" w:rsidR="00EB57C3" w:rsidRPr="0050075F" w:rsidRDefault="00C45572" w:rsidP="002E53BC">
      <w:pPr>
        <w:spacing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 xml:space="preserve">Części nieruchomości położonej </w:t>
      </w:r>
      <w:r w:rsidR="002E53BC">
        <w:rPr>
          <w:rFonts w:cs="Arial"/>
          <w:b/>
          <w:sz w:val="23"/>
          <w:szCs w:val="23"/>
        </w:rPr>
        <w:t>Gdańsku</w:t>
      </w:r>
      <w:r w:rsidR="004D057B">
        <w:rPr>
          <w:rFonts w:cs="Arial"/>
          <w:b/>
          <w:sz w:val="23"/>
          <w:szCs w:val="23"/>
        </w:rPr>
        <w:t xml:space="preserve"> </w:t>
      </w:r>
      <w:r w:rsidR="002E53BC" w:rsidRPr="002E53BC">
        <w:rPr>
          <w:rFonts w:cs="Arial"/>
          <w:b/>
          <w:sz w:val="23"/>
          <w:szCs w:val="23"/>
        </w:rPr>
        <w:t>ul. Wałowa 41/43, objętej Księgą Wieczystą numer GD1G/00062298/0, prowadzoną przez Sąd Rejonowy Gdańsk – Północ w Gdańsku, III Wydział Ksiąg Wieczystych, na którą składa się:</w:t>
      </w:r>
    </w:p>
    <w:p w14:paraId="38E2E6DE" w14:textId="29ABA3C3" w:rsidR="002E53BC" w:rsidRPr="002E53BC" w:rsidRDefault="002E53BC" w:rsidP="002E53BC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prawo użytkowania wieczystego gruntu, oznaczonego w ewidencji gruntów jako działki nr 210/19, 214/3 i 214/4, o łącznej powierzchni</w:t>
      </w:r>
      <w:r>
        <w:rPr>
          <w:b/>
          <w:bCs/>
          <w:sz w:val="23"/>
          <w:szCs w:val="23"/>
        </w:rPr>
        <w:br/>
      </w:r>
      <w:r w:rsidRPr="002E53BC">
        <w:rPr>
          <w:b/>
          <w:bCs/>
          <w:sz w:val="23"/>
          <w:szCs w:val="23"/>
        </w:rPr>
        <w:t>47 212 m</w:t>
      </w:r>
      <w:r w:rsidRPr="002E53BC">
        <w:rPr>
          <w:b/>
          <w:bCs/>
          <w:sz w:val="23"/>
          <w:szCs w:val="23"/>
          <w:vertAlign w:val="superscript"/>
        </w:rPr>
        <w:t>2</w:t>
      </w:r>
      <w:r w:rsidRPr="002E53BC">
        <w:rPr>
          <w:b/>
          <w:bCs/>
          <w:sz w:val="23"/>
          <w:szCs w:val="23"/>
        </w:rPr>
        <w:t xml:space="preserve"> </w:t>
      </w:r>
    </w:p>
    <w:p w14:paraId="43A57B8C" w14:textId="3AE19471" w:rsidR="002E53BC" w:rsidRDefault="002E53BC" w:rsidP="002E53BC">
      <w:pPr>
        <w:pStyle w:val="Default"/>
        <w:ind w:left="360"/>
        <w:jc w:val="both"/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•</w:t>
      </w:r>
      <w:r w:rsidRPr="002E53BC">
        <w:rPr>
          <w:b/>
          <w:bCs/>
          <w:sz w:val="23"/>
          <w:szCs w:val="23"/>
        </w:rPr>
        <w:tab/>
        <w:t>wraz z prawem własności posadowionych na nim budynków i budowli</w:t>
      </w:r>
      <w:r>
        <w:rPr>
          <w:b/>
          <w:bCs/>
          <w:sz w:val="23"/>
          <w:szCs w:val="23"/>
        </w:rPr>
        <w:br/>
        <w:t xml:space="preserve">      </w:t>
      </w:r>
      <w:r w:rsidRPr="002E53BC">
        <w:rPr>
          <w:b/>
          <w:bCs/>
          <w:sz w:val="23"/>
          <w:szCs w:val="23"/>
        </w:rPr>
        <w:t>stanowiących odrębny od gruntu przedmiot własności.</w:t>
      </w:r>
    </w:p>
    <w:p w14:paraId="116F290C" w14:textId="29479A22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3AF0DD86" w14:textId="77777777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7578C416" w14:textId="54CEFDF4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Cena wywoławcza wynosi: </w:t>
      </w:r>
      <w:r w:rsidR="002E53BC" w:rsidRPr="002E53BC">
        <w:rPr>
          <w:b/>
          <w:bCs/>
          <w:sz w:val="23"/>
          <w:szCs w:val="23"/>
        </w:rPr>
        <w:t>45.650.000,00</w:t>
      </w:r>
      <w:r w:rsidR="002E53BC">
        <w:rPr>
          <w:b/>
          <w:bCs/>
          <w:sz w:val="23"/>
          <w:szCs w:val="23"/>
        </w:rPr>
        <w:t xml:space="preserve"> </w:t>
      </w:r>
      <w:r w:rsidR="002E53BC" w:rsidRPr="002E53BC">
        <w:rPr>
          <w:b/>
          <w:bCs/>
          <w:sz w:val="23"/>
          <w:szCs w:val="23"/>
        </w:rPr>
        <w:t xml:space="preserve">zł </w:t>
      </w:r>
      <w:r w:rsidR="00C45572">
        <w:rPr>
          <w:b/>
          <w:bCs/>
          <w:sz w:val="23"/>
          <w:szCs w:val="23"/>
        </w:rPr>
        <w:t>netto</w:t>
      </w:r>
      <w:r w:rsidRPr="0050075F">
        <w:rPr>
          <w:b/>
          <w:bCs/>
          <w:sz w:val="23"/>
          <w:szCs w:val="23"/>
        </w:rPr>
        <w:t>.</w:t>
      </w:r>
    </w:p>
    <w:p w14:paraId="3507819E" w14:textId="5B79F850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</w:t>
      </w:r>
      <w:r w:rsidR="002E53BC" w:rsidRPr="002E53BC">
        <w:rPr>
          <w:b/>
          <w:bCs/>
          <w:sz w:val="23"/>
          <w:szCs w:val="23"/>
        </w:rPr>
        <w:t xml:space="preserve">2.283.000,00 </w:t>
      </w:r>
      <w:r w:rsidR="00C45572" w:rsidRPr="00C45572">
        <w:rPr>
          <w:b/>
          <w:bCs/>
          <w:sz w:val="23"/>
          <w:szCs w:val="23"/>
        </w:rPr>
        <w:t>zł</w:t>
      </w:r>
      <w:r w:rsidR="00C45572">
        <w:rPr>
          <w:b/>
          <w:bCs/>
          <w:sz w:val="23"/>
          <w:szCs w:val="23"/>
        </w:rPr>
        <w:t>.</w:t>
      </w:r>
    </w:p>
    <w:p w14:paraId="7C046D86" w14:textId="456F28FC" w:rsid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195DF1AF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</w:t>
      </w:r>
      <w:r w:rsidR="002E53BC">
        <w:rPr>
          <w:b/>
          <w:bCs/>
          <w:sz w:val="23"/>
          <w:szCs w:val="23"/>
        </w:rPr>
        <w:t>licytacji</w:t>
      </w:r>
      <w:r w:rsidRPr="0050075F">
        <w:rPr>
          <w:b/>
          <w:bCs/>
          <w:sz w:val="23"/>
          <w:szCs w:val="23"/>
        </w:rPr>
        <w:t xml:space="preserve">: </w:t>
      </w:r>
      <w:r w:rsidR="000B047B">
        <w:rPr>
          <w:b/>
          <w:bCs/>
          <w:sz w:val="23"/>
          <w:szCs w:val="23"/>
        </w:rPr>
        <w:t>09</w:t>
      </w:r>
      <w:r w:rsidR="002E53BC">
        <w:rPr>
          <w:b/>
          <w:bCs/>
          <w:sz w:val="23"/>
          <w:szCs w:val="23"/>
        </w:rPr>
        <w:t>.0</w:t>
      </w:r>
      <w:r w:rsidR="000B047B">
        <w:rPr>
          <w:b/>
          <w:bCs/>
          <w:sz w:val="23"/>
          <w:szCs w:val="23"/>
        </w:rPr>
        <w:t>6</w:t>
      </w:r>
      <w:r w:rsidRPr="0050075F">
        <w:rPr>
          <w:b/>
          <w:bCs/>
          <w:sz w:val="23"/>
          <w:szCs w:val="23"/>
        </w:rPr>
        <w:t>.202</w:t>
      </w:r>
      <w:r w:rsidR="002E53BC">
        <w:rPr>
          <w:b/>
          <w:bCs/>
          <w:sz w:val="23"/>
          <w:szCs w:val="23"/>
        </w:rPr>
        <w:t>1</w:t>
      </w:r>
      <w:r w:rsidRPr="0050075F">
        <w:rPr>
          <w:b/>
          <w:bCs/>
          <w:sz w:val="23"/>
          <w:szCs w:val="23"/>
        </w:rPr>
        <w:t xml:space="preserve">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1F894AD" w:rsid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686C9972" w14:textId="77777777" w:rsidR="002E53BC" w:rsidRPr="0050075F" w:rsidRDefault="002E53BC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34B22418" w14:textId="66597038" w:rsidR="007D260A" w:rsidRPr="0050075F" w:rsidRDefault="009C74F2" w:rsidP="007D260A">
      <w:pPr>
        <w:pStyle w:val="Tekstpodstawowy"/>
        <w:ind w:right="200"/>
        <w:jc w:val="center"/>
        <w:rPr>
          <w:b/>
          <w:sz w:val="23"/>
          <w:szCs w:val="23"/>
        </w:rPr>
      </w:pPr>
      <w:r>
        <w:rPr>
          <w:b/>
          <w:i/>
          <w:iCs/>
          <w:sz w:val="23"/>
          <w:szCs w:val="23"/>
        </w:rPr>
        <w:t>D</w:t>
      </w:r>
      <w:r w:rsidR="0050075F" w:rsidRPr="0050075F">
        <w:rPr>
          <w:b/>
          <w:i/>
          <w:iCs/>
          <w:sz w:val="23"/>
          <w:szCs w:val="23"/>
        </w:rPr>
        <w:t xml:space="preserve">la </w:t>
      </w:r>
      <w:r>
        <w:rPr>
          <w:b/>
          <w:i/>
          <w:iCs/>
          <w:sz w:val="23"/>
          <w:szCs w:val="23"/>
        </w:rPr>
        <w:t>K</w:t>
      </w:r>
      <w:r w:rsidR="0050075F" w:rsidRPr="0050075F">
        <w:rPr>
          <w:b/>
          <w:i/>
          <w:iCs/>
          <w:sz w:val="23"/>
          <w:szCs w:val="23"/>
        </w:rPr>
        <w:t>ontrahenta</w:t>
      </w:r>
      <w:r>
        <w:rPr>
          <w:b/>
          <w:i/>
          <w:iCs/>
          <w:sz w:val="23"/>
          <w:szCs w:val="23"/>
        </w:rPr>
        <w:t xml:space="preserve"> </w:t>
      </w:r>
      <w:r w:rsidR="0050075F"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 xml:space="preserve">Nieruchomości i </w:t>
      </w:r>
      <w:r>
        <w:rPr>
          <w:b/>
          <w:i/>
          <w:sz w:val="23"/>
          <w:szCs w:val="23"/>
        </w:rPr>
        <w:t>m</w:t>
      </w:r>
      <w:r w:rsidR="00CD4EA7" w:rsidRPr="0050075F">
        <w:rPr>
          <w:b/>
          <w:i/>
          <w:sz w:val="23"/>
          <w:szCs w:val="23"/>
        </w:rPr>
        <w:t>ajątek na sprzedaż</w:t>
      </w:r>
    </w:p>
    <w:p w14:paraId="311F81B0" w14:textId="32ED2E78" w:rsidR="00631101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3B917023" w14:textId="4E44F86D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46FB54B3" w14:textId="77777777" w:rsidR="002E53BC" w:rsidRDefault="002E53BC" w:rsidP="0050075F">
      <w:pPr>
        <w:pStyle w:val="Default"/>
        <w:jc w:val="center"/>
        <w:rPr>
          <w:sz w:val="23"/>
          <w:szCs w:val="23"/>
        </w:rPr>
      </w:pPr>
    </w:p>
    <w:p w14:paraId="5587B37F" w14:textId="6FB449CA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</w:t>
      </w:r>
      <w:r w:rsidR="002E53BC">
        <w:rPr>
          <w:b/>
          <w:bCs/>
          <w:sz w:val="23"/>
          <w:szCs w:val="23"/>
        </w:rPr>
        <w:t xml:space="preserve">nieruchomości, </w:t>
      </w:r>
      <w:r>
        <w:rPr>
          <w:b/>
          <w:bCs/>
          <w:sz w:val="23"/>
          <w:szCs w:val="23"/>
        </w:rPr>
        <w:t>warunków i zasad uczestnictwa</w:t>
      </w:r>
      <w:r w:rsidR="002E53B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9DFE" w14:textId="77777777" w:rsidR="003D4747" w:rsidRDefault="003D4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A239" w14:textId="77777777" w:rsidR="003D4747" w:rsidRDefault="003D47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7BC0" w14:textId="77777777" w:rsidR="003D4747" w:rsidRDefault="003D4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BAF7" w14:textId="77777777" w:rsidR="003D4747" w:rsidRDefault="003D47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2EC9"/>
    <w:multiLevelType w:val="hybridMultilevel"/>
    <w:tmpl w:val="114E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87BCD"/>
    <w:multiLevelType w:val="hybridMultilevel"/>
    <w:tmpl w:val="9060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B047B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E53B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D474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057B"/>
    <w:rsid w:val="004D4A4B"/>
    <w:rsid w:val="004F6BF1"/>
    <w:rsid w:val="0050075F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A3E64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8F471A"/>
    <w:rsid w:val="008F62E7"/>
    <w:rsid w:val="0094643C"/>
    <w:rsid w:val="00951147"/>
    <w:rsid w:val="00952ACB"/>
    <w:rsid w:val="009B6DDB"/>
    <w:rsid w:val="009B6E8A"/>
    <w:rsid w:val="009C74F2"/>
    <w:rsid w:val="009D2054"/>
    <w:rsid w:val="009D7D42"/>
    <w:rsid w:val="009E15A2"/>
    <w:rsid w:val="00A326DD"/>
    <w:rsid w:val="00A3328D"/>
    <w:rsid w:val="00A63D2F"/>
    <w:rsid w:val="00A66081"/>
    <w:rsid w:val="00AC1AC9"/>
    <w:rsid w:val="00AF67E7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45572"/>
    <w:rsid w:val="00C57F26"/>
    <w:rsid w:val="00C7070F"/>
    <w:rsid w:val="00C954C5"/>
    <w:rsid w:val="00CB7D96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364DA"/>
    <w:rsid w:val="00F70625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F2E2-E648-4328-91ED-760400CB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2020-09-17T11:58:00Z</cp:lastPrinted>
  <dcterms:created xsi:type="dcterms:W3CDTF">2021-05-07T09:34:00Z</dcterms:created>
  <dcterms:modified xsi:type="dcterms:W3CDTF">2021-05-07T09:34:00Z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2020-12-18T08:24:03Z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e8316a10-c3a0-4200-a6e2-634e0696fcf5</vt:lpwstr>
  </property>
  <property fmtid="{D5CDD505-2E9C-101B-9397-08002B2CF9AE}" pid="8" name="MSIP_Label_49f13cfd-5796-464f-b156-41c62f2d4b30_ContentBits">
    <vt:lpwstr>0</vt:lpwstr>
  </property>
</Properties>
</file>