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BD8ED" w14:textId="65C5F922" w:rsidR="007A0A3D" w:rsidRPr="00CD0FD0" w:rsidRDefault="00A1534B" w:rsidP="00DE5537">
      <w:pPr>
        <w:jc w:val="center"/>
        <w:outlineLvl w:val="0"/>
        <w:rPr>
          <w:rFonts w:ascii="Fira Sans" w:hAnsi="Fira Sans" w:cstheme="minorHAnsi"/>
          <w:sz w:val="19"/>
          <w:szCs w:val="19"/>
        </w:rPr>
      </w:pPr>
      <w:r w:rsidRPr="00CD0FD0">
        <w:rPr>
          <w:rFonts w:ascii="Fira Sans" w:hAnsi="Fira Sans" w:cstheme="minorHAnsi"/>
          <w:sz w:val="19"/>
          <w:szCs w:val="19"/>
        </w:rPr>
        <w:t xml:space="preserve">Raport </w:t>
      </w:r>
      <w:r w:rsidR="009D3D41" w:rsidRPr="00CD0FD0">
        <w:rPr>
          <w:rFonts w:ascii="Fira Sans" w:hAnsi="Fira Sans" w:cstheme="minorHAnsi"/>
          <w:sz w:val="19"/>
          <w:szCs w:val="19"/>
        </w:rPr>
        <w:t>końcowy z realizacji projektu</w:t>
      </w:r>
      <w:r w:rsidR="00CA79E4" w:rsidRPr="00CD0FD0">
        <w:rPr>
          <w:rFonts w:ascii="Fira Sans" w:hAnsi="Fira Sans" w:cstheme="minorHAnsi"/>
          <w:sz w:val="19"/>
          <w:szCs w:val="19"/>
        </w:rPr>
        <w:t xml:space="preserve"> informatycznego</w:t>
      </w:r>
    </w:p>
    <w:p w14:paraId="76F3762C" w14:textId="68E3CE81" w:rsidR="002A62F2" w:rsidRPr="00CD0FD0" w:rsidRDefault="002A62F2" w:rsidP="002A62F2">
      <w:pPr>
        <w:pStyle w:val="Heading10"/>
        <w:keepNext/>
        <w:keepLines/>
        <w:rPr>
          <w:rFonts w:ascii="Fira Sans" w:hAnsi="Fira Sans"/>
          <w:b w:val="0"/>
          <w:sz w:val="19"/>
          <w:szCs w:val="19"/>
        </w:rPr>
      </w:pPr>
      <w:r w:rsidRPr="00CD0FD0">
        <w:rPr>
          <w:rFonts w:ascii="Fira Sans" w:hAnsi="Fira Sans"/>
          <w:b w:val="0"/>
          <w:sz w:val="19"/>
          <w:szCs w:val="19"/>
        </w:rPr>
        <w:t>(stan na 29.06.2022)</w:t>
      </w:r>
    </w:p>
    <w:tbl>
      <w:tblPr>
        <w:tblStyle w:val="Tabela-Siatka"/>
        <w:tblW w:w="0" w:type="auto"/>
        <w:tblLook w:val="04A0" w:firstRow="1" w:lastRow="0" w:firstColumn="1" w:lastColumn="0" w:noHBand="0" w:noVBand="1"/>
      </w:tblPr>
      <w:tblGrid>
        <w:gridCol w:w="480"/>
        <w:gridCol w:w="2350"/>
        <w:gridCol w:w="6232"/>
      </w:tblGrid>
      <w:tr w:rsidR="00403E23" w:rsidRPr="00CD0FD0" w14:paraId="3ABF0182" w14:textId="77777777" w:rsidTr="00A565E0">
        <w:tc>
          <w:tcPr>
            <w:tcW w:w="480" w:type="dxa"/>
          </w:tcPr>
          <w:p w14:paraId="366DBB6A" w14:textId="77777777" w:rsidR="007A0A3D" w:rsidRPr="00CD0FD0" w:rsidRDefault="007A0A3D" w:rsidP="00DE5537">
            <w:pPr>
              <w:jc w:val="both"/>
              <w:rPr>
                <w:rFonts w:ascii="Fira Sans" w:hAnsi="Fira Sans" w:cstheme="minorHAnsi"/>
                <w:b/>
                <w:sz w:val="19"/>
                <w:szCs w:val="19"/>
              </w:rPr>
            </w:pPr>
            <w:r w:rsidRPr="00CD0FD0">
              <w:rPr>
                <w:rFonts w:ascii="Fira Sans" w:hAnsi="Fira Sans" w:cstheme="minorHAnsi"/>
                <w:b/>
                <w:sz w:val="19"/>
                <w:szCs w:val="19"/>
              </w:rPr>
              <w:t>Lp.</w:t>
            </w:r>
          </w:p>
        </w:tc>
        <w:tc>
          <w:tcPr>
            <w:tcW w:w="2350" w:type="dxa"/>
          </w:tcPr>
          <w:p w14:paraId="2ABB97A4" w14:textId="77777777" w:rsidR="007A0A3D" w:rsidRPr="00CD0FD0" w:rsidRDefault="007A0A3D" w:rsidP="00DE5537">
            <w:pPr>
              <w:jc w:val="both"/>
              <w:rPr>
                <w:rFonts w:ascii="Fira Sans" w:hAnsi="Fira Sans" w:cstheme="minorHAnsi"/>
                <w:b/>
                <w:sz w:val="19"/>
                <w:szCs w:val="19"/>
              </w:rPr>
            </w:pPr>
            <w:r w:rsidRPr="00CD0FD0">
              <w:rPr>
                <w:rFonts w:ascii="Fira Sans" w:hAnsi="Fira Sans" w:cstheme="minorHAnsi"/>
                <w:b/>
                <w:sz w:val="19"/>
                <w:szCs w:val="19"/>
              </w:rPr>
              <w:t>Wyszczególnienie</w:t>
            </w:r>
          </w:p>
        </w:tc>
        <w:tc>
          <w:tcPr>
            <w:tcW w:w="6232" w:type="dxa"/>
          </w:tcPr>
          <w:p w14:paraId="79B54903" w14:textId="77777777" w:rsidR="007A0A3D" w:rsidRPr="00CD0FD0" w:rsidRDefault="007A0A3D" w:rsidP="00DE5537">
            <w:pPr>
              <w:jc w:val="both"/>
              <w:rPr>
                <w:rFonts w:ascii="Fira Sans" w:hAnsi="Fira Sans" w:cstheme="minorHAnsi"/>
                <w:b/>
                <w:sz w:val="19"/>
                <w:szCs w:val="19"/>
              </w:rPr>
            </w:pPr>
            <w:r w:rsidRPr="00CD0FD0">
              <w:rPr>
                <w:rFonts w:ascii="Fira Sans" w:hAnsi="Fira Sans" w:cstheme="minorHAnsi"/>
                <w:b/>
                <w:sz w:val="19"/>
                <w:szCs w:val="19"/>
              </w:rPr>
              <w:t>Opis</w:t>
            </w:r>
          </w:p>
        </w:tc>
      </w:tr>
      <w:tr w:rsidR="00403E23" w:rsidRPr="00CD0FD0" w14:paraId="58E34BB8" w14:textId="77777777" w:rsidTr="00A565E0">
        <w:tc>
          <w:tcPr>
            <w:tcW w:w="480" w:type="dxa"/>
          </w:tcPr>
          <w:p w14:paraId="4CA9B729" w14:textId="77777777" w:rsidR="007A0A3D" w:rsidRPr="00CD0FD0" w:rsidRDefault="007A0A3D" w:rsidP="00DE5537">
            <w:pPr>
              <w:pStyle w:val="Akapitzlist"/>
              <w:numPr>
                <w:ilvl w:val="0"/>
                <w:numId w:val="1"/>
              </w:numPr>
              <w:jc w:val="both"/>
              <w:rPr>
                <w:rFonts w:ascii="Fira Sans" w:hAnsi="Fira Sans" w:cstheme="minorHAnsi"/>
                <w:sz w:val="19"/>
                <w:szCs w:val="19"/>
              </w:rPr>
            </w:pPr>
          </w:p>
        </w:tc>
        <w:tc>
          <w:tcPr>
            <w:tcW w:w="2350" w:type="dxa"/>
          </w:tcPr>
          <w:p w14:paraId="25E47F0E" w14:textId="77777777" w:rsidR="007A0A3D" w:rsidRPr="00CD0FD0" w:rsidRDefault="007A0A3D" w:rsidP="00DE5537">
            <w:pPr>
              <w:jc w:val="both"/>
              <w:rPr>
                <w:rFonts w:ascii="Fira Sans" w:hAnsi="Fira Sans" w:cstheme="minorHAnsi"/>
                <w:sz w:val="19"/>
                <w:szCs w:val="19"/>
              </w:rPr>
            </w:pPr>
            <w:r w:rsidRPr="00CD0FD0">
              <w:rPr>
                <w:rFonts w:ascii="Fira Sans" w:hAnsi="Fira Sans" w:cstheme="minorHAnsi"/>
                <w:sz w:val="19"/>
                <w:szCs w:val="19"/>
              </w:rPr>
              <w:t>Tytuł projektu</w:t>
            </w:r>
          </w:p>
        </w:tc>
        <w:tc>
          <w:tcPr>
            <w:tcW w:w="6232" w:type="dxa"/>
          </w:tcPr>
          <w:p w14:paraId="49EB09C9" w14:textId="748993D3" w:rsidR="0058796D" w:rsidRPr="00CD0FD0" w:rsidRDefault="0058796D" w:rsidP="001C3A3F">
            <w:pPr>
              <w:jc w:val="both"/>
              <w:rPr>
                <w:rFonts w:ascii="Fira Sans" w:hAnsi="Fira Sans" w:cstheme="minorHAnsi"/>
                <w:sz w:val="19"/>
                <w:szCs w:val="19"/>
              </w:rPr>
            </w:pPr>
            <w:r w:rsidRPr="00CD0FD0">
              <w:rPr>
                <w:rFonts w:ascii="Fira Sans" w:hAnsi="Fira Sans" w:cstheme="minorHAnsi"/>
                <w:sz w:val="19"/>
                <w:szCs w:val="19"/>
              </w:rPr>
              <w:t>„Wdrożenie Kompleksowego Systemu Zarządzania Bezpieczeństwem Informacji – KSZBI dla statystyki publicznej”</w:t>
            </w:r>
            <w:r w:rsidR="00332812" w:rsidRPr="00CD0FD0">
              <w:rPr>
                <w:rFonts w:ascii="Fira Sans" w:hAnsi="Fira Sans" w:cstheme="minorHAnsi"/>
                <w:sz w:val="19"/>
                <w:szCs w:val="19"/>
              </w:rPr>
              <w:t>.</w:t>
            </w:r>
          </w:p>
        </w:tc>
      </w:tr>
      <w:tr w:rsidR="00403E23" w:rsidRPr="00CD0FD0" w14:paraId="51C45C62" w14:textId="77777777" w:rsidTr="00A565E0">
        <w:trPr>
          <w:trHeight w:val="265"/>
        </w:trPr>
        <w:tc>
          <w:tcPr>
            <w:tcW w:w="480" w:type="dxa"/>
          </w:tcPr>
          <w:p w14:paraId="22DCBAAC" w14:textId="77777777" w:rsidR="007A0A3D" w:rsidRPr="00CD0FD0" w:rsidRDefault="007A0A3D" w:rsidP="00DE5537">
            <w:pPr>
              <w:pStyle w:val="Akapitzlist"/>
              <w:numPr>
                <w:ilvl w:val="0"/>
                <w:numId w:val="1"/>
              </w:numPr>
              <w:jc w:val="both"/>
              <w:rPr>
                <w:rFonts w:ascii="Fira Sans" w:hAnsi="Fira Sans" w:cstheme="minorHAnsi"/>
                <w:sz w:val="19"/>
                <w:szCs w:val="19"/>
              </w:rPr>
            </w:pPr>
          </w:p>
        </w:tc>
        <w:tc>
          <w:tcPr>
            <w:tcW w:w="2350" w:type="dxa"/>
          </w:tcPr>
          <w:p w14:paraId="08F21062" w14:textId="77777777" w:rsidR="007A0A3D" w:rsidRPr="00CD0FD0" w:rsidRDefault="007A0A3D" w:rsidP="00DE5537">
            <w:pPr>
              <w:jc w:val="both"/>
              <w:rPr>
                <w:rFonts w:ascii="Fira Sans" w:hAnsi="Fira Sans" w:cstheme="minorHAnsi"/>
                <w:sz w:val="19"/>
                <w:szCs w:val="19"/>
              </w:rPr>
            </w:pPr>
            <w:r w:rsidRPr="00CD0FD0">
              <w:rPr>
                <w:rFonts w:ascii="Fira Sans" w:hAnsi="Fira Sans" w:cstheme="minorHAnsi"/>
                <w:sz w:val="19"/>
                <w:szCs w:val="19"/>
              </w:rPr>
              <w:t xml:space="preserve">Beneficjent projektu </w:t>
            </w:r>
          </w:p>
        </w:tc>
        <w:tc>
          <w:tcPr>
            <w:tcW w:w="6232" w:type="dxa"/>
          </w:tcPr>
          <w:p w14:paraId="2CFF1B3A" w14:textId="5CF8F85E" w:rsidR="0058796D" w:rsidRPr="00CD0FD0" w:rsidRDefault="0058796D" w:rsidP="00FE5815">
            <w:pPr>
              <w:jc w:val="both"/>
              <w:rPr>
                <w:rFonts w:ascii="Fira Sans" w:hAnsi="Fira Sans" w:cstheme="minorHAnsi"/>
                <w:sz w:val="19"/>
                <w:szCs w:val="19"/>
              </w:rPr>
            </w:pPr>
            <w:r w:rsidRPr="00CD0FD0">
              <w:rPr>
                <w:rFonts w:ascii="Fira Sans" w:hAnsi="Fira Sans" w:cstheme="minorHAnsi"/>
                <w:sz w:val="19"/>
                <w:szCs w:val="19"/>
              </w:rPr>
              <w:t>Główny Urząd Statystyczny (GUS)</w:t>
            </w:r>
            <w:r w:rsidR="00332812" w:rsidRPr="00CD0FD0">
              <w:rPr>
                <w:rFonts w:ascii="Fira Sans" w:hAnsi="Fira Sans" w:cstheme="minorHAnsi"/>
                <w:sz w:val="19"/>
                <w:szCs w:val="19"/>
              </w:rPr>
              <w:t>.</w:t>
            </w:r>
          </w:p>
        </w:tc>
      </w:tr>
      <w:tr w:rsidR="00403E23" w:rsidRPr="00CD0FD0" w14:paraId="462FF7D7" w14:textId="77777777" w:rsidTr="00A565E0">
        <w:tc>
          <w:tcPr>
            <w:tcW w:w="480" w:type="dxa"/>
          </w:tcPr>
          <w:p w14:paraId="7518ED0C" w14:textId="77777777" w:rsidR="007A0A3D" w:rsidRPr="00CD0FD0" w:rsidRDefault="007A0A3D" w:rsidP="00DE5537">
            <w:pPr>
              <w:pStyle w:val="Akapitzlist"/>
              <w:numPr>
                <w:ilvl w:val="0"/>
                <w:numId w:val="1"/>
              </w:numPr>
              <w:jc w:val="both"/>
              <w:rPr>
                <w:rFonts w:ascii="Fira Sans" w:hAnsi="Fira Sans" w:cstheme="minorHAnsi"/>
                <w:sz w:val="19"/>
                <w:szCs w:val="19"/>
              </w:rPr>
            </w:pPr>
          </w:p>
        </w:tc>
        <w:tc>
          <w:tcPr>
            <w:tcW w:w="2350" w:type="dxa"/>
          </w:tcPr>
          <w:p w14:paraId="584AD035" w14:textId="77777777" w:rsidR="007A0A3D" w:rsidRPr="00CD0FD0" w:rsidRDefault="007A0A3D" w:rsidP="00DE5537">
            <w:pPr>
              <w:jc w:val="both"/>
              <w:rPr>
                <w:rFonts w:ascii="Fira Sans" w:hAnsi="Fira Sans" w:cstheme="minorHAnsi"/>
                <w:sz w:val="19"/>
                <w:szCs w:val="19"/>
              </w:rPr>
            </w:pPr>
            <w:r w:rsidRPr="00CD0FD0">
              <w:rPr>
                <w:rFonts w:ascii="Fira Sans" w:hAnsi="Fira Sans" w:cstheme="minorHAnsi"/>
                <w:sz w:val="19"/>
                <w:szCs w:val="19"/>
              </w:rPr>
              <w:t xml:space="preserve">Partnerzy </w:t>
            </w:r>
          </w:p>
        </w:tc>
        <w:tc>
          <w:tcPr>
            <w:tcW w:w="6232" w:type="dxa"/>
          </w:tcPr>
          <w:p w14:paraId="49225BFE" w14:textId="565D0B95" w:rsidR="007A0A3D" w:rsidRPr="00CD0FD0" w:rsidRDefault="0058796D" w:rsidP="001C3A3F">
            <w:pPr>
              <w:jc w:val="both"/>
              <w:rPr>
                <w:rFonts w:ascii="Fira Sans" w:hAnsi="Fira Sans" w:cstheme="minorHAnsi"/>
                <w:sz w:val="19"/>
                <w:szCs w:val="19"/>
              </w:rPr>
            </w:pPr>
            <w:r w:rsidRPr="00CD0FD0">
              <w:rPr>
                <w:rFonts w:ascii="Fira Sans" w:hAnsi="Fira Sans" w:cstheme="minorHAnsi"/>
                <w:sz w:val="19"/>
                <w:szCs w:val="19"/>
              </w:rPr>
              <w:t>Nie dotyczy</w:t>
            </w:r>
            <w:r w:rsidR="00332812" w:rsidRPr="00CD0FD0">
              <w:rPr>
                <w:rFonts w:ascii="Fira Sans" w:hAnsi="Fira Sans" w:cstheme="minorHAnsi"/>
                <w:sz w:val="19"/>
                <w:szCs w:val="19"/>
              </w:rPr>
              <w:t>.</w:t>
            </w:r>
          </w:p>
        </w:tc>
      </w:tr>
      <w:tr w:rsidR="00403E23" w:rsidRPr="00CD0FD0" w14:paraId="72A54F50" w14:textId="77777777" w:rsidTr="00A565E0">
        <w:tc>
          <w:tcPr>
            <w:tcW w:w="480" w:type="dxa"/>
          </w:tcPr>
          <w:p w14:paraId="3943C168" w14:textId="77777777" w:rsidR="003B107D" w:rsidRPr="00CD0FD0" w:rsidRDefault="003B107D" w:rsidP="00DE5537">
            <w:pPr>
              <w:pStyle w:val="Akapitzlist"/>
              <w:numPr>
                <w:ilvl w:val="0"/>
                <w:numId w:val="1"/>
              </w:numPr>
              <w:jc w:val="both"/>
              <w:rPr>
                <w:rFonts w:ascii="Fira Sans" w:hAnsi="Fira Sans" w:cstheme="minorHAnsi"/>
                <w:sz w:val="19"/>
                <w:szCs w:val="19"/>
              </w:rPr>
            </w:pPr>
          </w:p>
        </w:tc>
        <w:tc>
          <w:tcPr>
            <w:tcW w:w="2350" w:type="dxa"/>
          </w:tcPr>
          <w:p w14:paraId="775F8580" w14:textId="77777777" w:rsidR="003B107D" w:rsidRPr="00CD0FD0" w:rsidRDefault="005A4344" w:rsidP="001C3A3F">
            <w:pPr>
              <w:jc w:val="both"/>
              <w:rPr>
                <w:rFonts w:ascii="Fira Sans" w:hAnsi="Fira Sans" w:cstheme="minorHAnsi"/>
                <w:sz w:val="19"/>
                <w:szCs w:val="19"/>
              </w:rPr>
            </w:pPr>
            <w:r w:rsidRPr="00CD0FD0">
              <w:rPr>
                <w:rFonts w:ascii="Fira Sans" w:hAnsi="Fira Sans" w:cstheme="minorHAnsi"/>
                <w:sz w:val="19"/>
                <w:szCs w:val="19"/>
              </w:rPr>
              <w:t>Postęp finansowy</w:t>
            </w:r>
          </w:p>
        </w:tc>
        <w:tc>
          <w:tcPr>
            <w:tcW w:w="6232" w:type="dxa"/>
          </w:tcPr>
          <w:p w14:paraId="2E528285" w14:textId="7940AED9" w:rsidR="002A62F2" w:rsidRPr="00CD0FD0" w:rsidRDefault="002A62F2" w:rsidP="00ED313E">
            <w:pPr>
              <w:pStyle w:val="Other0"/>
              <w:rPr>
                <w:rFonts w:ascii="Fira Sans" w:hAnsi="Fira Sans"/>
                <w:sz w:val="19"/>
                <w:szCs w:val="19"/>
              </w:rPr>
            </w:pPr>
            <w:bookmarkStart w:id="0" w:name="_Hlk109285734"/>
            <w:r w:rsidRPr="00CD0FD0">
              <w:rPr>
                <w:rFonts w:ascii="Fira Sans" w:hAnsi="Fira Sans"/>
                <w:bCs/>
                <w:color w:val="000000"/>
                <w:sz w:val="19"/>
                <w:szCs w:val="19"/>
              </w:rPr>
              <w:t xml:space="preserve">Pierwotny planowany koszt realizacji projektu: </w:t>
            </w:r>
            <w:r w:rsidR="00131994" w:rsidRPr="00CD0FD0">
              <w:rPr>
                <w:rFonts w:ascii="Fira Sans" w:hAnsi="Fira Sans" w:cstheme="minorHAnsi"/>
                <w:sz w:val="19"/>
                <w:szCs w:val="19"/>
              </w:rPr>
              <w:t>17 421 250,00 zł.</w:t>
            </w:r>
          </w:p>
          <w:p w14:paraId="2E6605AE" w14:textId="6103D584" w:rsidR="002A62F2" w:rsidRPr="00CD0FD0" w:rsidRDefault="002A62F2" w:rsidP="00ED313E">
            <w:pPr>
              <w:pStyle w:val="Other0"/>
              <w:rPr>
                <w:rFonts w:ascii="Fira Sans" w:hAnsi="Fira Sans"/>
                <w:sz w:val="19"/>
                <w:szCs w:val="19"/>
              </w:rPr>
            </w:pPr>
            <w:r w:rsidRPr="00CD0FD0">
              <w:rPr>
                <w:rFonts w:ascii="Fira Sans" w:hAnsi="Fira Sans"/>
                <w:bCs/>
                <w:color w:val="000000"/>
                <w:sz w:val="19"/>
                <w:szCs w:val="19"/>
              </w:rPr>
              <w:t xml:space="preserve">Ostatni planowany koszt realizacji </w:t>
            </w:r>
            <w:r w:rsidR="00131994" w:rsidRPr="00CD0FD0">
              <w:rPr>
                <w:rFonts w:ascii="Fira Sans" w:hAnsi="Fira Sans"/>
                <w:bCs/>
                <w:color w:val="000000"/>
                <w:sz w:val="19"/>
                <w:szCs w:val="19"/>
              </w:rPr>
              <w:t>projektu:</w:t>
            </w:r>
            <w:r w:rsidR="007563F2" w:rsidRPr="00CD0FD0">
              <w:rPr>
                <w:rFonts w:ascii="Fira Sans" w:hAnsi="Fira Sans"/>
                <w:bCs/>
                <w:color w:val="000000"/>
                <w:sz w:val="19"/>
                <w:szCs w:val="19"/>
              </w:rPr>
              <w:t xml:space="preserve"> 17 421 250,00 zł (bez zmian)</w:t>
            </w:r>
            <w:r w:rsidR="00F5074F" w:rsidRPr="00CD0FD0">
              <w:rPr>
                <w:rFonts w:ascii="Fira Sans" w:hAnsi="Fira Sans"/>
                <w:bCs/>
                <w:color w:val="000000"/>
                <w:sz w:val="19"/>
                <w:szCs w:val="19"/>
              </w:rPr>
              <w:t>.</w:t>
            </w:r>
          </w:p>
          <w:p w14:paraId="1AF4A421" w14:textId="1604B69A" w:rsidR="002A62F2" w:rsidRPr="00CD0FD0" w:rsidRDefault="002A62F2" w:rsidP="00ED313E">
            <w:pPr>
              <w:pStyle w:val="Other0"/>
              <w:rPr>
                <w:rFonts w:ascii="Fira Sans" w:hAnsi="Fira Sans"/>
                <w:b/>
                <w:bCs/>
                <w:iCs/>
                <w:sz w:val="19"/>
                <w:szCs w:val="19"/>
              </w:rPr>
            </w:pPr>
            <w:r w:rsidRPr="00CD0FD0">
              <w:rPr>
                <w:rFonts w:ascii="Fira Sans" w:hAnsi="Fira Sans"/>
                <w:b/>
                <w:bCs/>
                <w:iCs/>
                <w:color w:val="000000"/>
                <w:sz w:val="19"/>
                <w:szCs w:val="19"/>
              </w:rPr>
              <w:t>Faktyczny koszt projektu:</w:t>
            </w:r>
            <w:r w:rsidRPr="00CD0FD0">
              <w:rPr>
                <w:rFonts w:ascii="Fira Sans" w:hAnsi="Fira Sans"/>
                <w:b/>
                <w:bCs/>
                <w:iCs/>
                <w:sz w:val="19"/>
                <w:szCs w:val="19"/>
              </w:rPr>
              <w:t xml:space="preserve"> </w:t>
            </w:r>
            <w:r w:rsidR="00131994" w:rsidRPr="00CD0FD0">
              <w:rPr>
                <w:rFonts w:ascii="Fira Sans" w:hAnsi="Fira Sans" w:cstheme="minorHAnsi"/>
                <w:sz w:val="19"/>
                <w:szCs w:val="19"/>
              </w:rPr>
              <w:t>11 930 160,97 zł.</w:t>
            </w:r>
          </w:p>
          <w:p w14:paraId="11F04444" w14:textId="77777777" w:rsidR="00131994" w:rsidRPr="00CD0FD0" w:rsidRDefault="00131994" w:rsidP="00ED313E">
            <w:pPr>
              <w:rPr>
                <w:rFonts w:ascii="Fira Sans" w:hAnsi="Fira Sans" w:cstheme="minorHAnsi"/>
                <w:sz w:val="19"/>
                <w:szCs w:val="19"/>
              </w:rPr>
            </w:pPr>
            <w:r w:rsidRPr="00CD0FD0">
              <w:rPr>
                <w:rFonts w:ascii="Fira Sans" w:hAnsi="Fira Sans" w:cstheme="minorHAnsi"/>
                <w:sz w:val="19"/>
                <w:szCs w:val="19"/>
              </w:rPr>
              <w:t>Na poszczególne lata podział przedstawia się następująco:</w:t>
            </w:r>
          </w:p>
          <w:p w14:paraId="49779FF9" w14:textId="77777777" w:rsidR="00131994" w:rsidRPr="00CD0FD0" w:rsidRDefault="00131994" w:rsidP="00ED313E">
            <w:pPr>
              <w:jc w:val="both"/>
              <w:rPr>
                <w:rFonts w:ascii="Fira Sans" w:hAnsi="Fira Sans" w:cstheme="minorHAnsi"/>
                <w:sz w:val="19"/>
                <w:szCs w:val="19"/>
              </w:rPr>
            </w:pPr>
            <w:r w:rsidRPr="00CD0FD0">
              <w:rPr>
                <w:rFonts w:ascii="Fira Sans" w:hAnsi="Fira Sans" w:cstheme="minorHAnsi"/>
                <w:sz w:val="19"/>
                <w:szCs w:val="19"/>
              </w:rPr>
              <w:t>- w roku 2019 kwota 883 591,46 zł;</w:t>
            </w:r>
          </w:p>
          <w:p w14:paraId="0D40E0F0" w14:textId="77777777" w:rsidR="00131994" w:rsidRPr="00CD0FD0" w:rsidRDefault="00131994" w:rsidP="00ED313E">
            <w:pPr>
              <w:jc w:val="both"/>
              <w:rPr>
                <w:rFonts w:ascii="Fira Sans" w:hAnsi="Fira Sans" w:cstheme="minorHAnsi"/>
                <w:sz w:val="19"/>
                <w:szCs w:val="19"/>
              </w:rPr>
            </w:pPr>
            <w:r w:rsidRPr="00CD0FD0">
              <w:rPr>
                <w:rFonts w:ascii="Fira Sans" w:hAnsi="Fira Sans" w:cstheme="minorHAnsi"/>
                <w:sz w:val="19"/>
                <w:szCs w:val="19"/>
              </w:rPr>
              <w:t>- w roku 2020 kwota 1 579 231,65 zł;</w:t>
            </w:r>
          </w:p>
          <w:p w14:paraId="0D0203A0" w14:textId="77777777" w:rsidR="00131994" w:rsidRPr="00CD0FD0" w:rsidRDefault="00131994" w:rsidP="00ED313E">
            <w:pPr>
              <w:jc w:val="both"/>
              <w:rPr>
                <w:rFonts w:ascii="Fira Sans" w:hAnsi="Fira Sans" w:cstheme="minorHAnsi"/>
                <w:sz w:val="19"/>
                <w:szCs w:val="19"/>
              </w:rPr>
            </w:pPr>
            <w:r w:rsidRPr="00CD0FD0">
              <w:rPr>
                <w:rFonts w:ascii="Fira Sans" w:hAnsi="Fira Sans" w:cstheme="minorHAnsi"/>
                <w:sz w:val="19"/>
                <w:szCs w:val="19"/>
              </w:rPr>
              <w:t>- w roku 2021 kwota 6 596 063,30 zł;</w:t>
            </w:r>
          </w:p>
          <w:p w14:paraId="2151B997" w14:textId="77777777" w:rsidR="00131994" w:rsidRPr="00CD0FD0" w:rsidRDefault="00131994" w:rsidP="00ED313E">
            <w:pPr>
              <w:jc w:val="both"/>
              <w:rPr>
                <w:rFonts w:ascii="Fira Sans" w:hAnsi="Fira Sans" w:cstheme="minorHAnsi"/>
                <w:sz w:val="19"/>
                <w:szCs w:val="19"/>
              </w:rPr>
            </w:pPr>
            <w:r w:rsidRPr="00CD0FD0">
              <w:rPr>
                <w:rFonts w:ascii="Fira Sans" w:hAnsi="Fira Sans" w:cstheme="minorHAnsi"/>
                <w:sz w:val="19"/>
                <w:szCs w:val="19"/>
              </w:rPr>
              <w:t>- w roku 2022 kwota 2 871 274,56 zł.</w:t>
            </w:r>
          </w:p>
          <w:p w14:paraId="57498CA1" w14:textId="096DD1BB" w:rsidR="00131994" w:rsidRPr="00CD0FD0" w:rsidRDefault="00131994" w:rsidP="00ED313E">
            <w:pPr>
              <w:jc w:val="both"/>
              <w:rPr>
                <w:rFonts w:ascii="Fira Sans" w:hAnsi="Fira Sans" w:cstheme="minorHAnsi"/>
                <w:sz w:val="19"/>
                <w:szCs w:val="19"/>
              </w:rPr>
            </w:pPr>
            <w:r w:rsidRPr="00CD0FD0">
              <w:rPr>
                <w:rFonts w:ascii="Fira Sans" w:hAnsi="Fira Sans" w:cstheme="minorHAnsi"/>
                <w:sz w:val="19"/>
                <w:szCs w:val="19"/>
              </w:rPr>
              <w:t>Koszty projektu w podziale na GUS oraz</w:t>
            </w:r>
            <w:r w:rsidR="00F5074F" w:rsidRPr="00CD0FD0">
              <w:rPr>
                <w:rFonts w:ascii="Fira Sans" w:hAnsi="Fira Sans" w:cstheme="minorHAnsi"/>
                <w:sz w:val="19"/>
                <w:szCs w:val="19"/>
              </w:rPr>
              <w:t xml:space="preserve"> Centrum Informatyki </w:t>
            </w:r>
            <w:r w:rsidR="00332812" w:rsidRPr="00CD0FD0">
              <w:rPr>
                <w:rFonts w:ascii="Fira Sans" w:hAnsi="Fira Sans" w:cstheme="minorHAnsi"/>
                <w:sz w:val="19"/>
                <w:szCs w:val="19"/>
              </w:rPr>
              <w:t>Statystycznej</w:t>
            </w:r>
            <w:r w:rsidRPr="00CD0FD0">
              <w:rPr>
                <w:rFonts w:ascii="Fira Sans" w:hAnsi="Fira Sans" w:cstheme="minorHAnsi"/>
                <w:sz w:val="19"/>
                <w:szCs w:val="19"/>
              </w:rPr>
              <w:t xml:space="preserve"> </w:t>
            </w:r>
            <w:r w:rsidR="00332812" w:rsidRPr="00CD0FD0">
              <w:rPr>
                <w:rFonts w:ascii="Fira Sans" w:hAnsi="Fira Sans" w:cstheme="minorHAnsi"/>
                <w:sz w:val="19"/>
                <w:szCs w:val="19"/>
              </w:rPr>
              <w:t>(</w:t>
            </w:r>
            <w:r w:rsidRPr="00CD0FD0">
              <w:rPr>
                <w:rFonts w:ascii="Fira Sans" w:hAnsi="Fira Sans" w:cstheme="minorHAnsi"/>
                <w:sz w:val="19"/>
                <w:szCs w:val="19"/>
              </w:rPr>
              <w:t>CIS</w:t>
            </w:r>
            <w:r w:rsidR="00332812" w:rsidRPr="00CD0FD0">
              <w:rPr>
                <w:rFonts w:ascii="Fira Sans" w:hAnsi="Fira Sans" w:cstheme="minorHAnsi"/>
                <w:sz w:val="19"/>
                <w:szCs w:val="19"/>
              </w:rPr>
              <w:t>)</w:t>
            </w:r>
            <w:r w:rsidRPr="00CD0FD0">
              <w:rPr>
                <w:rFonts w:ascii="Fira Sans" w:hAnsi="Fira Sans" w:cstheme="minorHAnsi"/>
                <w:sz w:val="19"/>
                <w:szCs w:val="19"/>
              </w:rPr>
              <w:t xml:space="preserve"> (podmiot upoważniony do ponoszenia wydatków w</w:t>
            </w:r>
            <w:r w:rsidR="00332812" w:rsidRPr="00CD0FD0">
              <w:rPr>
                <w:rFonts w:ascii="Fira Sans" w:hAnsi="Fira Sans" w:cstheme="minorHAnsi"/>
                <w:sz w:val="19"/>
                <w:szCs w:val="19"/>
              </w:rPr>
              <w:t> </w:t>
            </w:r>
            <w:r w:rsidRPr="00CD0FD0">
              <w:rPr>
                <w:rFonts w:ascii="Fira Sans" w:hAnsi="Fira Sans" w:cstheme="minorHAnsi"/>
                <w:sz w:val="19"/>
                <w:szCs w:val="19"/>
              </w:rPr>
              <w:t>projekcie):</w:t>
            </w:r>
          </w:p>
          <w:p w14:paraId="3BA4CDDC" w14:textId="77777777" w:rsidR="00131994" w:rsidRPr="00CD0FD0" w:rsidRDefault="00131994" w:rsidP="00ED313E">
            <w:pPr>
              <w:jc w:val="both"/>
              <w:rPr>
                <w:rFonts w:ascii="Fira Sans" w:hAnsi="Fira Sans" w:cstheme="minorHAnsi"/>
                <w:sz w:val="19"/>
                <w:szCs w:val="19"/>
              </w:rPr>
            </w:pPr>
            <w:r w:rsidRPr="00CD0FD0">
              <w:rPr>
                <w:rFonts w:ascii="Fira Sans" w:hAnsi="Fira Sans" w:cstheme="minorHAnsi"/>
                <w:sz w:val="19"/>
                <w:szCs w:val="19"/>
              </w:rPr>
              <w:t>GUS – 8 931 112,18 zł;</w:t>
            </w:r>
          </w:p>
          <w:p w14:paraId="5D01B3B2" w14:textId="6A63A453" w:rsidR="002A62F2" w:rsidRPr="00CD0FD0" w:rsidRDefault="00131994" w:rsidP="00ED313E">
            <w:pPr>
              <w:jc w:val="both"/>
              <w:rPr>
                <w:rFonts w:ascii="Fira Sans" w:hAnsi="Fira Sans" w:cstheme="minorHAnsi"/>
                <w:sz w:val="19"/>
                <w:szCs w:val="19"/>
              </w:rPr>
            </w:pPr>
            <w:r w:rsidRPr="00CD0FD0">
              <w:rPr>
                <w:rFonts w:ascii="Fira Sans" w:hAnsi="Fira Sans" w:cstheme="minorHAnsi"/>
                <w:sz w:val="19"/>
                <w:szCs w:val="19"/>
              </w:rPr>
              <w:t>CIS – 2 999 048,79 zł.</w:t>
            </w:r>
          </w:p>
          <w:p w14:paraId="05ECAF14" w14:textId="77777777" w:rsidR="00A565E0" w:rsidRPr="00CD0FD0" w:rsidRDefault="002A62F2" w:rsidP="002A62F2">
            <w:pPr>
              <w:pStyle w:val="Other0"/>
              <w:rPr>
                <w:rFonts w:ascii="Fira Sans" w:hAnsi="Fira Sans"/>
                <w:color w:val="000000"/>
                <w:sz w:val="19"/>
                <w:szCs w:val="19"/>
              </w:rPr>
            </w:pPr>
            <w:r w:rsidRPr="00CD0FD0">
              <w:rPr>
                <w:rFonts w:ascii="Fira Sans" w:hAnsi="Fira Sans"/>
                <w:color w:val="000000"/>
                <w:sz w:val="19"/>
                <w:szCs w:val="19"/>
              </w:rPr>
              <w:t xml:space="preserve">Oszczędności </w:t>
            </w:r>
            <w:r w:rsidRPr="00CD0FD0">
              <w:rPr>
                <w:rFonts w:ascii="Fira Sans" w:hAnsi="Fira Sans"/>
                <w:sz w:val="19"/>
                <w:szCs w:val="19"/>
              </w:rPr>
              <w:t xml:space="preserve">w wysokości </w:t>
            </w:r>
            <w:r w:rsidR="00131994" w:rsidRPr="00CD0FD0">
              <w:rPr>
                <w:rFonts w:ascii="Fira Sans" w:eastAsiaTheme="minorEastAsia" w:hAnsi="Fira Sans" w:cstheme="minorHAnsi"/>
                <w:sz w:val="19"/>
                <w:szCs w:val="19"/>
              </w:rPr>
              <w:t xml:space="preserve">5 491 089,03 zł </w:t>
            </w:r>
            <w:r w:rsidRPr="00CD0FD0">
              <w:rPr>
                <w:rFonts w:ascii="Fira Sans" w:hAnsi="Fira Sans"/>
                <w:color w:val="000000"/>
                <w:sz w:val="19"/>
                <w:szCs w:val="19"/>
              </w:rPr>
              <w:t xml:space="preserve">zostały wygenerowane </w:t>
            </w:r>
          </w:p>
          <w:p w14:paraId="2D21056A" w14:textId="017BD024" w:rsidR="002A62F2" w:rsidRPr="00CD0FD0" w:rsidRDefault="002A62F2" w:rsidP="002A62F2">
            <w:pPr>
              <w:pStyle w:val="Other0"/>
              <w:rPr>
                <w:rFonts w:ascii="Fira Sans" w:hAnsi="Fira Sans"/>
                <w:sz w:val="19"/>
                <w:szCs w:val="19"/>
              </w:rPr>
            </w:pPr>
            <w:r w:rsidRPr="00CD0FD0">
              <w:rPr>
                <w:rFonts w:ascii="Fira Sans" w:hAnsi="Fira Sans"/>
                <w:color w:val="000000"/>
                <w:sz w:val="19"/>
                <w:szCs w:val="19"/>
              </w:rPr>
              <w:t>w poniższych zadaniach:</w:t>
            </w:r>
          </w:p>
          <w:p w14:paraId="0F01DBE8" w14:textId="77777777" w:rsidR="00A565E0" w:rsidRPr="00CD0FD0" w:rsidRDefault="002A62F2" w:rsidP="002A62F2">
            <w:pPr>
              <w:pStyle w:val="Other0"/>
              <w:numPr>
                <w:ilvl w:val="0"/>
                <w:numId w:val="26"/>
              </w:numPr>
              <w:rPr>
                <w:rFonts w:ascii="Fira Sans" w:hAnsi="Fira Sans"/>
                <w:sz w:val="19"/>
                <w:szCs w:val="19"/>
              </w:rPr>
            </w:pPr>
            <w:r w:rsidRPr="00CD0FD0">
              <w:rPr>
                <w:rFonts w:ascii="Fira Sans" w:hAnsi="Fira Sans"/>
                <w:b/>
                <w:color w:val="000000"/>
                <w:sz w:val="19"/>
                <w:szCs w:val="19"/>
              </w:rPr>
              <w:t>Zadanie 1</w:t>
            </w:r>
            <w:r w:rsidRPr="00CD0FD0">
              <w:rPr>
                <w:rFonts w:ascii="Fira Sans" w:hAnsi="Fira Sans"/>
                <w:b/>
                <w:sz w:val="19"/>
                <w:szCs w:val="19"/>
              </w:rPr>
              <w:t>:</w:t>
            </w:r>
            <w:r w:rsidRPr="00CD0FD0">
              <w:rPr>
                <w:rFonts w:ascii="Fira Sans" w:hAnsi="Fira Sans"/>
                <w:sz w:val="19"/>
                <w:szCs w:val="19"/>
              </w:rPr>
              <w:t xml:space="preserve"> </w:t>
            </w:r>
            <w:r w:rsidR="00131994" w:rsidRPr="00CD0FD0">
              <w:rPr>
                <w:rFonts w:ascii="Fira Sans" w:hAnsi="Fira Sans" w:cstheme="minorHAnsi"/>
                <w:b/>
                <w:sz w:val="19"/>
                <w:szCs w:val="19"/>
              </w:rPr>
              <w:t>Pomoc doradcza</w:t>
            </w:r>
            <w:r w:rsidR="00131994" w:rsidRPr="00CD0FD0">
              <w:rPr>
                <w:rFonts w:ascii="Fira Sans" w:hAnsi="Fira Sans" w:cstheme="minorHAnsi"/>
                <w:sz w:val="19"/>
                <w:szCs w:val="19"/>
              </w:rPr>
              <w:t xml:space="preserve"> - 51 691,06 </w:t>
            </w:r>
            <w:r w:rsidR="00131994" w:rsidRPr="00CD0FD0">
              <w:rPr>
                <w:rFonts w:ascii="Fira Sans" w:hAnsi="Fira Sans"/>
                <w:color w:val="000000"/>
                <w:sz w:val="19"/>
                <w:szCs w:val="19"/>
              </w:rPr>
              <w:t xml:space="preserve">zł </w:t>
            </w:r>
            <w:r w:rsidR="00A565E0" w:rsidRPr="00CD0FD0">
              <w:rPr>
                <w:rFonts w:ascii="Fira Sans" w:hAnsi="Fira Sans"/>
                <w:color w:val="000000"/>
                <w:sz w:val="19"/>
                <w:szCs w:val="19"/>
              </w:rPr>
              <w:t>–</w:t>
            </w:r>
            <w:r w:rsidR="00131994" w:rsidRPr="00CD0FD0">
              <w:rPr>
                <w:rFonts w:ascii="Fira Sans" w:hAnsi="Fira Sans"/>
                <w:color w:val="000000"/>
                <w:sz w:val="19"/>
                <w:szCs w:val="19"/>
              </w:rPr>
              <w:t xml:space="preserve"> oszczędność</w:t>
            </w:r>
            <w:r w:rsidR="00A565E0" w:rsidRPr="00CD0FD0">
              <w:rPr>
                <w:rFonts w:ascii="Fira Sans" w:hAnsi="Fira Sans"/>
                <w:color w:val="000000"/>
                <w:sz w:val="19"/>
                <w:szCs w:val="19"/>
              </w:rPr>
              <w:t xml:space="preserve"> </w:t>
            </w:r>
            <w:r w:rsidR="00131994" w:rsidRPr="00CD0FD0">
              <w:rPr>
                <w:rFonts w:ascii="Fira Sans" w:hAnsi="Fira Sans"/>
                <w:color w:val="000000"/>
                <w:sz w:val="19"/>
                <w:szCs w:val="19"/>
              </w:rPr>
              <w:t xml:space="preserve">wyniknęła z mniejszych niż planowano kwot osiągniętych </w:t>
            </w:r>
          </w:p>
          <w:p w14:paraId="66D97212" w14:textId="4858BAC4" w:rsidR="002A62F2" w:rsidRPr="00CD0FD0" w:rsidRDefault="00131994" w:rsidP="00A565E0">
            <w:pPr>
              <w:pStyle w:val="Other0"/>
              <w:ind w:left="360"/>
              <w:rPr>
                <w:rFonts w:ascii="Fira Sans" w:hAnsi="Fira Sans"/>
                <w:sz w:val="19"/>
                <w:szCs w:val="19"/>
              </w:rPr>
            </w:pPr>
            <w:r w:rsidRPr="00CD0FD0">
              <w:rPr>
                <w:rFonts w:ascii="Fira Sans" w:hAnsi="Fira Sans"/>
                <w:color w:val="000000"/>
                <w:sz w:val="19"/>
                <w:szCs w:val="19"/>
              </w:rPr>
              <w:t>w ramach postępowań przetargowych.</w:t>
            </w:r>
          </w:p>
          <w:p w14:paraId="3EFA1014" w14:textId="1289CE6D" w:rsidR="002A62F2" w:rsidRPr="00CD0FD0" w:rsidRDefault="002A62F2" w:rsidP="002A62F2">
            <w:pPr>
              <w:pStyle w:val="Other0"/>
              <w:numPr>
                <w:ilvl w:val="0"/>
                <w:numId w:val="26"/>
              </w:numPr>
              <w:rPr>
                <w:rFonts w:ascii="Fira Sans" w:hAnsi="Fira Sans"/>
                <w:sz w:val="19"/>
                <w:szCs w:val="19"/>
              </w:rPr>
            </w:pPr>
            <w:r w:rsidRPr="00CD0FD0">
              <w:rPr>
                <w:rFonts w:ascii="Fira Sans" w:hAnsi="Fira Sans"/>
                <w:b/>
                <w:color w:val="000000"/>
                <w:sz w:val="19"/>
                <w:szCs w:val="19"/>
              </w:rPr>
              <w:t xml:space="preserve">Zadanie </w:t>
            </w:r>
            <w:r w:rsidR="00131994" w:rsidRPr="00CD0FD0">
              <w:rPr>
                <w:rFonts w:ascii="Fira Sans" w:hAnsi="Fira Sans"/>
                <w:b/>
                <w:color w:val="000000"/>
                <w:sz w:val="19"/>
                <w:szCs w:val="19"/>
              </w:rPr>
              <w:t>3</w:t>
            </w:r>
            <w:r w:rsidRPr="00CD0FD0">
              <w:rPr>
                <w:rFonts w:ascii="Fira Sans" w:hAnsi="Fira Sans"/>
                <w:b/>
                <w:sz w:val="19"/>
                <w:szCs w:val="19"/>
              </w:rPr>
              <w:t>:</w:t>
            </w:r>
            <w:r w:rsidRPr="00CD0FD0">
              <w:rPr>
                <w:rFonts w:ascii="Fira Sans" w:hAnsi="Fira Sans"/>
                <w:sz w:val="19"/>
                <w:szCs w:val="19"/>
              </w:rPr>
              <w:t xml:space="preserve"> </w:t>
            </w:r>
            <w:r w:rsidR="005E051B" w:rsidRPr="00CD0FD0">
              <w:rPr>
                <w:rFonts w:ascii="Fira Sans" w:hAnsi="Fira Sans" w:cstheme="minorHAnsi"/>
                <w:b/>
                <w:sz w:val="19"/>
                <w:szCs w:val="19"/>
              </w:rPr>
              <w:t xml:space="preserve">Integracja i rozbudowa funkcjonalności Systemu Zarządzania Bezpieczeństwem Informacji - </w:t>
            </w:r>
            <w:r w:rsidR="005E051B" w:rsidRPr="00CD0FD0">
              <w:rPr>
                <w:rFonts w:ascii="Fira Sans" w:hAnsi="Fira Sans" w:cstheme="minorHAnsi"/>
                <w:sz w:val="19"/>
                <w:szCs w:val="19"/>
              </w:rPr>
              <w:t xml:space="preserve">4 186 106,91 zł - </w:t>
            </w:r>
            <w:r w:rsidR="005E051B" w:rsidRPr="00CD0FD0">
              <w:rPr>
                <w:rFonts w:ascii="Fira Sans" w:hAnsi="Fira Sans"/>
                <w:color w:val="000000"/>
                <w:sz w:val="19"/>
                <w:szCs w:val="19"/>
              </w:rPr>
              <w:t>oszczędność wyniknęła z mniejszych niż planowano kwot osiągniętych w ramach postępowań przetargowych.</w:t>
            </w:r>
          </w:p>
          <w:p w14:paraId="113C28EA" w14:textId="77777777" w:rsidR="00A565E0" w:rsidRPr="00CD0FD0" w:rsidRDefault="002A62F2" w:rsidP="002A62F2">
            <w:pPr>
              <w:pStyle w:val="Other0"/>
              <w:numPr>
                <w:ilvl w:val="0"/>
                <w:numId w:val="26"/>
              </w:numPr>
              <w:rPr>
                <w:rFonts w:ascii="Fira Sans" w:hAnsi="Fira Sans"/>
                <w:b/>
                <w:bCs/>
                <w:i/>
                <w:iCs/>
                <w:sz w:val="19"/>
                <w:szCs w:val="19"/>
              </w:rPr>
            </w:pPr>
            <w:r w:rsidRPr="00CD0FD0">
              <w:rPr>
                <w:rFonts w:ascii="Fira Sans" w:hAnsi="Fira Sans"/>
                <w:b/>
                <w:color w:val="000000"/>
                <w:sz w:val="19"/>
                <w:szCs w:val="19"/>
              </w:rPr>
              <w:t>Zadanie 4:</w:t>
            </w:r>
            <w:r w:rsidRPr="00CD0FD0">
              <w:rPr>
                <w:rFonts w:ascii="Fira Sans" w:hAnsi="Fira Sans"/>
                <w:sz w:val="19"/>
                <w:szCs w:val="19"/>
              </w:rPr>
              <w:t xml:space="preserve"> </w:t>
            </w:r>
            <w:r w:rsidR="005E051B" w:rsidRPr="00CD0FD0">
              <w:rPr>
                <w:rFonts w:ascii="Fira Sans" w:hAnsi="Fira Sans" w:cstheme="minorHAnsi"/>
                <w:b/>
                <w:sz w:val="19"/>
                <w:szCs w:val="19"/>
              </w:rPr>
              <w:t xml:space="preserve">Aktualizacja, weryfikacja oraz dostosowanie dokumentów Systemu Zarządzania Bezpieczeństwem Informacji oraz realizacja rekomendacji i zaleceń, przeglądów Systemu Zarządzania Bezpieczeństwem </w:t>
            </w:r>
            <w:r w:rsidR="005E051B" w:rsidRPr="00CD0FD0">
              <w:rPr>
                <w:rFonts w:ascii="Fira Sans" w:hAnsi="Fira Sans" w:cstheme="minorHAnsi"/>
                <w:sz w:val="19"/>
                <w:szCs w:val="19"/>
              </w:rPr>
              <w:t>- 765 200,25 zł -</w:t>
            </w:r>
            <w:r w:rsidR="005E051B" w:rsidRPr="00CD0FD0">
              <w:rPr>
                <w:rFonts w:ascii="Fira Sans" w:hAnsi="Fira Sans" w:cstheme="minorHAnsi"/>
                <w:b/>
                <w:sz w:val="19"/>
                <w:szCs w:val="19"/>
              </w:rPr>
              <w:t xml:space="preserve"> </w:t>
            </w:r>
            <w:r w:rsidR="005E051B" w:rsidRPr="00CD0FD0">
              <w:rPr>
                <w:rFonts w:ascii="Fira Sans" w:hAnsi="Fira Sans" w:cstheme="minorHAnsi"/>
                <w:sz w:val="19"/>
                <w:szCs w:val="19"/>
              </w:rPr>
              <w:t xml:space="preserve">oszczędność wyniknęła z mniejszych niż planowano kwot osiągniętych </w:t>
            </w:r>
          </w:p>
          <w:p w14:paraId="1A47AC8E" w14:textId="555DF992" w:rsidR="002A62F2" w:rsidRPr="00CD0FD0" w:rsidRDefault="005E051B" w:rsidP="00A565E0">
            <w:pPr>
              <w:pStyle w:val="Other0"/>
              <w:ind w:left="360"/>
              <w:rPr>
                <w:rFonts w:ascii="Fira Sans" w:hAnsi="Fira Sans"/>
                <w:b/>
                <w:bCs/>
                <w:i/>
                <w:iCs/>
                <w:sz w:val="19"/>
                <w:szCs w:val="19"/>
              </w:rPr>
            </w:pPr>
            <w:r w:rsidRPr="00CD0FD0">
              <w:rPr>
                <w:rFonts w:ascii="Fira Sans" w:hAnsi="Fira Sans" w:cstheme="minorHAnsi"/>
                <w:sz w:val="19"/>
                <w:szCs w:val="19"/>
              </w:rPr>
              <w:t>w ramach postępowań przetargowych.</w:t>
            </w:r>
          </w:p>
          <w:p w14:paraId="5BB9C9B3" w14:textId="77777777" w:rsidR="00A565E0" w:rsidRPr="00CD0FD0" w:rsidRDefault="005E051B" w:rsidP="002A62F2">
            <w:pPr>
              <w:pStyle w:val="Other0"/>
              <w:numPr>
                <w:ilvl w:val="0"/>
                <w:numId w:val="26"/>
              </w:numPr>
              <w:rPr>
                <w:rFonts w:ascii="Fira Sans" w:hAnsi="Fira Sans"/>
                <w:b/>
                <w:bCs/>
                <w:i/>
                <w:iCs/>
                <w:sz w:val="19"/>
                <w:szCs w:val="19"/>
              </w:rPr>
            </w:pPr>
            <w:r w:rsidRPr="00CD0FD0">
              <w:rPr>
                <w:rFonts w:ascii="Fira Sans" w:hAnsi="Fira Sans"/>
                <w:b/>
                <w:color w:val="000000"/>
                <w:sz w:val="19"/>
                <w:szCs w:val="19"/>
              </w:rPr>
              <w:t>Zadanie 5:</w:t>
            </w:r>
            <w:r w:rsidRPr="00CD0FD0">
              <w:rPr>
                <w:rFonts w:ascii="Fira Sans" w:hAnsi="Fira Sans"/>
                <w:b/>
                <w:bCs/>
                <w:i/>
                <w:iCs/>
                <w:sz w:val="19"/>
                <w:szCs w:val="19"/>
              </w:rPr>
              <w:t xml:space="preserve"> </w:t>
            </w:r>
            <w:r w:rsidRPr="00CD0FD0">
              <w:rPr>
                <w:rFonts w:ascii="Fira Sans" w:hAnsi="Fira Sans" w:cstheme="minorHAnsi"/>
                <w:b/>
                <w:sz w:val="19"/>
                <w:szCs w:val="19"/>
              </w:rPr>
              <w:t>Szkolenia</w:t>
            </w:r>
            <w:r w:rsidRPr="00CD0FD0">
              <w:rPr>
                <w:rFonts w:ascii="Fira Sans" w:hAnsi="Fira Sans" w:cstheme="minorHAnsi"/>
                <w:sz w:val="19"/>
                <w:szCs w:val="19"/>
              </w:rPr>
              <w:t xml:space="preserve"> - 227 948,46 zł - oszczędność wyniknęła </w:t>
            </w:r>
          </w:p>
          <w:p w14:paraId="6AC3D989" w14:textId="4BFA4870" w:rsidR="005E051B" w:rsidRPr="00CD0FD0" w:rsidRDefault="005E051B" w:rsidP="00A565E0">
            <w:pPr>
              <w:pStyle w:val="Other0"/>
              <w:ind w:left="360"/>
              <w:rPr>
                <w:rFonts w:ascii="Fira Sans" w:hAnsi="Fira Sans"/>
                <w:b/>
                <w:bCs/>
                <w:i/>
                <w:iCs/>
                <w:sz w:val="19"/>
                <w:szCs w:val="19"/>
              </w:rPr>
            </w:pPr>
            <w:r w:rsidRPr="00CD0FD0">
              <w:rPr>
                <w:rFonts w:ascii="Fira Sans" w:hAnsi="Fira Sans" w:cstheme="minorHAnsi"/>
                <w:sz w:val="19"/>
                <w:szCs w:val="19"/>
              </w:rPr>
              <w:t>z mniejszych niż planowano kwot osiągniętych w ramach postępowań przetargowych.</w:t>
            </w:r>
          </w:p>
          <w:p w14:paraId="3D2B40B8" w14:textId="7380FD8D" w:rsidR="005E051B" w:rsidRPr="00CD0FD0" w:rsidRDefault="005E051B" w:rsidP="002A62F2">
            <w:pPr>
              <w:pStyle w:val="Other0"/>
              <w:numPr>
                <w:ilvl w:val="0"/>
                <w:numId w:val="26"/>
              </w:numPr>
              <w:rPr>
                <w:rFonts w:ascii="Fira Sans" w:hAnsi="Fira Sans"/>
                <w:b/>
                <w:bCs/>
                <w:i/>
                <w:iCs/>
                <w:sz w:val="19"/>
                <w:szCs w:val="19"/>
              </w:rPr>
            </w:pPr>
            <w:r w:rsidRPr="00CD0FD0">
              <w:rPr>
                <w:rFonts w:ascii="Fira Sans" w:hAnsi="Fira Sans"/>
                <w:b/>
                <w:color w:val="000000"/>
                <w:sz w:val="19"/>
                <w:szCs w:val="19"/>
              </w:rPr>
              <w:t>Zadanie 6</w:t>
            </w:r>
            <w:r w:rsidRPr="00CD0FD0">
              <w:rPr>
                <w:rFonts w:ascii="Fira Sans" w:hAnsi="Fira Sans"/>
                <w:b/>
                <w:bCs/>
                <w:i/>
                <w:iCs/>
                <w:sz w:val="19"/>
                <w:szCs w:val="19"/>
              </w:rPr>
              <w:t xml:space="preserve">: </w:t>
            </w:r>
            <w:r w:rsidRPr="00CD0FD0">
              <w:rPr>
                <w:rFonts w:ascii="Fira Sans" w:hAnsi="Fira Sans" w:cstheme="minorHAnsi"/>
                <w:b/>
                <w:sz w:val="19"/>
                <w:szCs w:val="19"/>
              </w:rPr>
              <w:t xml:space="preserve">Promocja projektu </w:t>
            </w:r>
            <w:r w:rsidRPr="00CD0FD0">
              <w:rPr>
                <w:rFonts w:ascii="Fira Sans" w:hAnsi="Fira Sans" w:cstheme="minorHAnsi"/>
                <w:sz w:val="19"/>
                <w:szCs w:val="19"/>
              </w:rPr>
              <w:t>- 141 949,59 zł – oszczędność wyniknęła z rezygnacji za zgodą CPPC z postępowania na organizację konferencji podsumowującej projekt. Została ona zrealizowana przez osoby zaangażowane w projekt.</w:t>
            </w:r>
          </w:p>
          <w:p w14:paraId="10CC3139" w14:textId="77777777" w:rsidR="00D62165" w:rsidRPr="00CD0FD0" w:rsidRDefault="005E051B" w:rsidP="00D62165">
            <w:pPr>
              <w:pStyle w:val="Other0"/>
              <w:numPr>
                <w:ilvl w:val="0"/>
                <w:numId w:val="26"/>
              </w:numPr>
              <w:rPr>
                <w:rFonts w:ascii="Fira Sans" w:hAnsi="Fira Sans"/>
                <w:b/>
                <w:bCs/>
                <w:i/>
                <w:iCs/>
                <w:sz w:val="19"/>
                <w:szCs w:val="19"/>
              </w:rPr>
            </w:pPr>
            <w:r w:rsidRPr="00CD0FD0">
              <w:rPr>
                <w:rFonts w:ascii="Fira Sans" w:hAnsi="Fira Sans"/>
                <w:b/>
                <w:color w:val="000000"/>
                <w:sz w:val="19"/>
                <w:szCs w:val="19"/>
              </w:rPr>
              <w:t>Zadanie 7</w:t>
            </w:r>
            <w:r w:rsidRPr="00CD0FD0">
              <w:rPr>
                <w:rFonts w:ascii="Fira Sans" w:hAnsi="Fira Sans"/>
                <w:b/>
                <w:bCs/>
                <w:i/>
                <w:iCs/>
                <w:sz w:val="19"/>
                <w:szCs w:val="19"/>
              </w:rPr>
              <w:t xml:space="preserve">: </w:t>
            </w:r>
            <w:r w:rsidRPr="00CD0FD0">
              <w:rPr>
                <w:rFonts w:ascii="Fira Sans" w:hAnsi="Fira Sans" w:cstheme="minorHAnsi"/>
                <w:b/>
                <w:sz w:val="19"/>
                <w:szCs w:val="19"/>
              </w:rPr>
              <w:t xml:space="preserve">Wynagrodzenia pracowników - </w:t>
            </w:r>
            <w:r w:rsidRPr="00CD0FD0">
              <w:rPr>
                <w:rFonts w:ascii="Fira Sans" w:hAnsi="Fira Sans" w:cstheme="minorHAnsi"/>
                <w:sz w:val="19"/>
                <w:szCs w:val="19"/>
              </w:rPr>
              <w:t>8 833,64 zł – oszczędność wyniknęła z niezaangażowana całości środków na wynagrodzenia pracowników merytorycznych.</w:t>
            </w:r>
          </w:p>
          <w:p w14:paraId="36F5C25A" w14:textId="5513B7A4" w:rsidR="00A565E0" w:rsidRPr="00CD0FD0" w:rsidRDefault="00D62165" w:rsidP="000235F0">
            <w:pPr>
              <w:pStyle w:val="Other0"/>
              <w:numPr>
                <w:ilvl w:val="0"/>
                <w:numId w:val="26"/>
              </w:numPr>
              <w:rPr>
                <w:rFonts w:ascii="Fira Sans" w:hAnsi="Fira Sans"/>
                <w:b/>
                <w:bCs/>
                <w:i/>
                <w:iCs/>
                <w:sz w:val="19"/>
                <w:szCs w:val="19"/>
              </w:rPr>
            </w:pPr>
            <w:r w:rsidRPr="00CD0FD0">
              <w:rPr>
                <w:rFonts w:ascii="Fira Sans" w:eastAsiaTheme="minorHAnsi" w:hAnsi="Fira Sans" w:cstheme="minorHAnsi"/>
                <w:b/>
                <w:sz w:val="19"/>
                <w:szCs w:val="19"/>
              </w:rPr>
              <w:t xml:space="preserve">Koszty pośrednie - </w:t>
            </w:r>
            <w:r w:rsidRPr="00CD0FD0">
              <w:rPr>
                <w:rFonts w:ascii="Fira Sans" w:eastAsiaTheme="minorHAnsi" w:hAnsi="Fira Sans" w:cstheme="minorHAnsi"/>
                <w:sz w:val="19"/>
                <w:szCs w:val="19"/>
              </w:rPr>
              <w:t xml:space="preserve">109 359,12 zł </w:t>
            </w:r>
            <w:r w:rsidR="002A4E53" w:rsidRPr="00CD0FD0">
              <w:rPr>
                <w:rFonts w:ascii="Fira Sans" w:eastAsiaTheme="minorHAnsi" w:hAnsi="Fira Sans" w:cstheme="minorHAnsi"/>
                <w:sz w:val="19"/>
                <w:szCs w:val="19"/>
              </w:rPr>
              <w:t xml:space="preserve">– </w:t>
            </w:r>
            <w:r w:rsidR="002A4E53" w:rsidRPr="00CD0FD0">
              <w:rPr>
                <w:rFonts w:ascii="Fira Sans" w:hAnsi="Fira Sans" w:cstheme="minorHAnsi"/>
                <w:sz w:val="19"/>
                <w:szCs w:val="19"/>
              </w:rPr>
              <w:t xml:space="preserve">środki planowane na delegacje, które nie zostały </w:t>
            </w:r>
            <w:r w:rsidR="002A4E53" w:rsidRPr="00CD0FD0">
              <w:rPr>
                <w:rFonts w:ascii="Fira Sans" w:eastAsiaTheme="minorHAnsi" w:hAnsi="Fira Sans" w:cstheme="minorHAnsi"/>
                <w:sz w:val="19"/>
                <w:szCs w:val="19"/>
              </w:rPr>
              <w:t>wydatkowane</w:t>
            </w:r>
            <w:r w:rsidR="00CF1A68" w:rsidRPr="00CD0FD0">
              <w:rPr>
                <w:rFonts w:ascii="Fira Sans" w:eastAsiaTheme="minorHAnsi" w:hAnsi="Fira Sans" w:cstheme="minorHAnsi"/>
                <w:sz w:val="19"/>
                <w:szCs w:val="19"/>
              </w:rPr>
              <w:t xml:space="preserve">, </w:t>
            </w:r>
            <w:r w:rsidR="00CF1A68" w:rsidRPr="00CD0FD0">
              <w:rPr>
                <w:rFonts w:ascii="Fira Sans" w:hAnsi="Fira Sans" w:cstheme="minorHAnsi"/>
                <w:sz w:val="19"/>
                <w:szCs w:val="19"/>
              </w:rPr>
              <w:t>w związku</w:t>
            </w:r>
            <w:r w:rsidR="00332812" w:rsidRPr="00CD0FD0">
              <w:rPr>
                <w:rFonts w:ascii="Fira Sans" w:hAnsi="Fira Sans" w:cstheme="minorHAnsi"/>
                <w:sz w:val="19"/>
                <w:szCs w:val="19"/>
              </w:rPr>
              <w:t xml:space="preserve"> z</w:t>
            </w:r>
            <w:r w:rsidR="00CF1A68" w:rsidRPr="00CD0FD0">
              <w:rPr>
                <w:rFonts w:ascii="Fira Sans" w:hAnsi="Fira Sans" w:cstheme="minorHAnsi"/>
                <w:sz w:val="19"/>
                <w:szCs w:val="19"/>
              </w:rPr>
              <w:t xml:space="preserve"> pandemią spowodowaną wystąpieniem COVID-19 oraz w związku z wstrzymaniem wypłat wynagrodzeń i nagród, które miały być finansowane w czerwcu 2022 r. ze środków pośrednich. Wstrzymanie wypłat wyniknęło z powstałych oszczędności </w:t>
            </w:r>
          </w:p>
          <w:p w14:paraId="30193B4A" w14:textId="77777777" w:rsidR="00A565E0" w:rsidRPr="00CD0FD0" w:rsidRDefault="00CF1A68" w:rsidP="00A565E0">
            <w:pPr>
              <w:pStyle w:val="Other0"/>
              <w:ind w:left="360"/>
              <w:rPr>
                <w:rFonts w:ascii="Fira Sans" w:hAnsi="Fira Sans" w:cstheme="minorHAnsi"/>
                <w:sz w:val="19"/>
                <w:szCs w:val="19"/>
              </w:rPr>
            </w:pPr>
            <w:r w:rsidRPr="00CD0FD0">
              <w:rPr>
                <w:rFonts w:ascii="Fira Sans" w:hAnsi="Fira Sans" w:cstheme="minorHAnsi"/>
                <w:sz w:val="19"/>
                <w:szCs w:val="19"/>
              </w:rPr>
              <w:t xml:space="preserve">w projekcie wynikających z mniejszych wydatków poniesionych </w:t>
            </w:r>
          </w:p>
          <w:p w14:paraId="3B83E9CA" w14:textId="6D39AC36" w:rsidR="00CF1A68" w:rsidRPr="00CD0FD0" w:rsidRDefault="00CF1A68" w:rsidP="00A565E0">
            <w:pPr>
              <w:pStyle w:val="Other0"/>
              <w:ind w:left="360"/>
              <w:rPr>
                <w:rFonts w:ascii="Fira Sans" w:hAnsi="Fira Sans"/>
                <w:b/>
                <w:bCs/>
                <w:i/>
                <w:iCs/>
                <w:sz w:val="19"/>
                <w:szCs w:val="19"/>
              </w:rPr>
            </w:pPr>
            <w:r w:rsidRPr="00CD0FD0">
              <w:rPr>
                <w:rFonts w:ascii="Fira Sans" w:hAnsi="Fira Sans" w:cstheme="minorHAnsi"/>
                <w:sz w:val="19"/>
                <w:szCs w:val="19"/>
              </w:rPr>
              <w:t>w ramach realizowanych postępowań</w:t>
            </w:r>
            <w:r w:rsidR="000235F0" w:rsidRPr="00CD0FD0">
              <w:rPr>
                <w:rFonts w:ascii="Fira Sans" w:hAnsi="Fira Sans" w:cstheme="minorHAnsi"/>
                <w:sz w:val="19"/>
                <w:szCs w:val="19"/>
              </w:rPr>
              <w:t>. K</w:t>
            </w:r>
            <w:r w:rsidRPr="00CD0FD0">
              <w:rPr>
                <w:rFonts w:ascii="Fira Sans" w:hAnsi="Fira Sans" w:cstheme="minorHAnsi"/>
                <w:sz w:val="19"/>
                <w:szCs w:val="19"/>
              </w:rPr>
              <w:t>oszty pośrednie przeznaczone na finansowanie pracowników realizujących zadania pośrednie, przekroczyły limit wynikający z kosztów rzeczywistych o około 4 punkty procentowe.</w:t>
            </w:r>
          </w:p>
          <w:p w14:paraId="4AB37C88" w14:textId="77777777" w:rsidR="002A62F2" w:rsidRPr="00CD0FD0" w:rsidRDefault="002A62F2" w:rsidP="002A62F2">
            <w:pPr>
              <w:pStyle w:val="Other0"/>
              <w:rPr>
                <w:rFonts w:ascii="Fira Sans" w:hAnsi="Fira Sans"/>
                <w:sz w:val="19"/>
                <w:szCs w:val="19"/>
              </w:rPr>
            </w:pPr>
          </w:p>
          <w:p w14:paraId="62BD490B" w14:textId="2023AA3E" w:rsidR="002A62F2" w:rsidRPr="00CD0FD0" w:rsidRDefault="005E051B" w:rsidP="002A62F2">
            <w:pPr>
              <w:pStyle w:val="Other0"/>
              <w:rPr>
                <w:rFonts w:ascii="Fira Sans" w:hAnsi="Fira Sans"/>
                <w:b/>
                <w:bCs/>
                <w:iCs/>
                <w:sz w:val="19"/>
                <w:szCs w:val="19"/>
              </w:rPr>
            </w:pPr>
            <w:r w:rsidRPr="00CD0FD0">
              <w:rPr>
                <w:rFonts w:ascii="Fira Sans" w:hAnsi="Fira Sans"/>
                <w:b/>
                <w:bCs/>
                <w:iCs/>
                <w:sz w:val="19"/>
                <w:szCs w:val="19"/>
              </w:rPr>
              <w:t>K</w:t>
            </w:r>
            <w:r w:rsidR="002A62F2" w:rsidRPr="00CD0FD0">
              <w:rPr>
                <w:rFonts w:ascii="Fira Sans" w:hAnsi="Fira Sans"/>
                <w:b/>
                <w:bCs/>
                <w:iCs/>
                <w:sz w:val="19"/>
                <w:szCs w:val="19"/>
              </w:rPr>
              <w:t>orekt</w:t>
            </w:r>
            <w:r w:rsidRPr="00CD0FD0">
              <w:rPr>
                <w:rFonts w:ascii="Fira Sans" w:hAnsi="Fira Sans"/>
                <w:b/>
                <w:bCs/>
                <w:iCs/>
                <w:sz w:val="19"/>
                <w:szCs w:val="19"/>
              </w:rPr>
              <w:t>y</w:t>
            </w:r>
            <w:r w:rsidR="002A62F2" w:rsidRPr="00CD0FD0">
              <w:rPr>
                <w:rFonts w:ascii="Fira Sans" w:hAnsi="Fira Sans"/>
                <w:b/>
                <w:bCs/>
                <w:iCs/>
                <w:sz w:val="19"/>
                <w:szCs w:val="19"/>
              </w:rPr>
              <w:t xml:space="preserve"> finansow</w:t>
            </w:r>
            <w:r w:rsidRPr="00CD0FD0">
              <w:rPr>
                <w:rFonts w:ascii="Fira Sans" w:hAnsi="Fira Sans"/>
                <w:b/>
                <w:bCs/>
                <w:iCs/>
                <w:sz w:val="19"/>
                <w:szCs w:val="19"/>
              </w:rPr>
              <w:t>e</w:t>
            </w:r>
            <w:r w:rsidR="002A62F2" w:rsidRPr="00CD0FD0">
              <w:rPr>
                <w:rFonts w:ascii="Fira Sans" w:hAnsi="Fira Sans"/>
                <w:b/>
                <w:bCs/>
                <w:iCs/>
                <w:sz w:val="19"/>
                <w:szCs w:val="19"/>
              </w:rPr>
              <w:t xml:space="preserve"> nałożon</w:t>
            </w:r>
            <w:r w:rsidRPr="00CD0FD0">
              <w:rPr>
                <w:rFonts w:ascii="Fira Sans" w:hAnsi="Fira Sans"/>
                <w:b/>
                <w:bCs/>
                <w:iCs/>
                <w:sz w:val="19"/>
                <w:szCs w:val="19"/>
              </w:rPr>
              <w:t>e</w:t>
            </w:r>
            <w:r w:rsidR="002A62F2" w:rsidRPr="00CD0FD0">
              <w:rPr>
                <w:rFonts w:ascii="Fira Sans" w:hAnsi="Fira Sans"/>
                <w:b/>
                <w:bCs/>
                <w:iCs/>
                <w:sz w:val="19"/>
                <w:szCs w:val="19"/>
              </w:rPr>
              <w:t xml:space="preserve"> na Wykonawców</w:t>
            </w:r>
          </w:p>
          <w:p w14:paraId="12A80A75" w14:textId="77777777" w:rsidR="002A62F2" w:rsidRPr="00CD0FD0" w:rsidRDefault="002A62F2" w:rsidP="002A62F2">
            <w:pPr>
              <w:pStyle w:val="Other0"/>
              <w:rPr>
                <w:rFonts w:ascii="Fira Sans" w:hAnsi="Fira Sans"/>
                <w:sz w:val="19"/>
                <w:szCs w:val="19"/>
              </w:rPr>
            </w:pPr>
          </w:p>
          <w:p w14:paraId="68C51A4B" w14:textId="77777777" w:rsidR="00A565E0" w:rsidRPr="00CD0FD0" w:rsidRDefault="005E051B" w:rsidP="00A565E0">
            <w:pPr>
              <w:jc w:val="both"/>
              <w:rPr>
                <w:rFonts w:ascii="Fira Sans" w:hAnsi="Fira Sans" w:cstheme="minorHAnsi"/>
                <w:sz w:val="19"/>
                <w:szCs w:val="19"/>
              </w:rPr>
            </w:pPr>
            <w:r w:rsidRPr="00CD0FD0">
              <w:rPr>
                <w:rFonts w:ascii="Fira Sans" w:hAnsi="Fira Sans" w:cstheme="minorHAnsi"/>
                <w:sz w:val="19"/>
                <w:szCs w:val="19"/>
              </w:rPr>
              <w:t xml:space="preserve">W dniu 23.09.2019 r. została wystawiona nota nr 130 w wysokości 63,90 zł (koszt niekwalifikowalny) dla firmy Rekus z powodu opóźnienia </w:t>
            </w:r>
          </w:p>
          <w:p w14:paraId="72FA02FC" w14:textId="76A3CC05" w:rsidR="002A62F2" w:rsidRPr="00CD0FD0" w:rsidRDefault="005E051B" w:rsidP="005E051B">
            <w:pPr>
              <w:jc w:val="both"/>
              <w:rPr>
                <w:rFonts w:ascii="Fira Sans" w:hAnsi="Fira Sans" w:cstheme="minorHAnsi"/>
                <w:sz w:val="19"/>
                <w:szCs w:val="19"/>
              </w:rPr>
            </w:pPr>
            <w:r w:rsidRPr="00CD0FD0">
              <w:rPr>
                <w:rFonts w:ascii="Fira Sans" w:hAnsi="Fira Sans" w:cstheme="minorHAnsi"/>
                <w:sz w:val="19"/>
                <w:szCs w:val="19"/>
              </w:rPr>
              <w:t>w realizacji umowy. W dniu 08.01.2020 r. została naliczona kara umowna w wysokości 594,55 zł dla firmy Galaxy dotycząca opóźnienia w dostawie sprzętu informatycznego (koszt niekwalifikowalny). W dniu 28.04.2022 r. została wystawiona nota księgowa nr 8 dla firmy Blue Energy dotycząca zapłaty kary umownej w k</w:t>
            </w:r>
            <w:r w:rsidR="004E228B" w:rsidRPr="00CD0FD0">
              <w:rPr>
                <w:rFonts w:ascii="Fira Sans" w:hAnsi="Fira Sans" w:cstheme="minorHAnsi"/>
                <w:sz w:val="19"/>
                <w:szCs w:val="19"/>
              </w:rPr>
              <w:t>w</w:t>
            </w:r>
            <w:r w:rsidRPr="00CD0FD0">
              <w:rPr>
                <w:rFonts w:ascii="Fira Sans" w:hAnsi="Fira Sans" w:cstheme="minorHAnsi"/>
                <w:sz w:val="19"/>
                <w:szCs w:val="19"/>
              </w:rPr>
              <w:t>ocie 369 zł w związku ze zwłoką w realizacji zadania I (koszt kwalifikowalny).</w:t>
            </w:r>
          </w:p>
          <w:p w14:paraId="7C517415" w14:textId="77777777" w:rsidR="002A62F2" w:rsidRPr="00CD0FD0" w:rsidRDefault="002A62F2" w:rsidP="002A62F2">
            <w:pPr>
              <w:pStyle w:val="Other0"/>
              <w:rPr>
                <w:rFonts w:ascii="Fira Sans" w:hAnsi="Fira Sans"/>
                <w:b/>
                <w:bCs/>
                <w:i/>
                <w:iCs/>
                <w:sz w:val="19"/>
                <w:szCs w:val="19"/>
              </w:rPr>
            </w:pPr>
          </w:p>
          <w:p w14:paraId="5BDF3141" w14:textId="487A1607" w:rsidR="002A62F2" w:rsidRPr="00CD0FD0" w:rsidRDefault="005E051B" w:rsidP="002A62F2">
            <w:pPr>
              <w:pStyle w:val="Other0"/>
              <w:rPr>
                <w:rFonts w:ascii="Fira Sans" w:hAnsi="Fira Sans"/>
                <w:b/>
                <w:bCs/>
                <w:iCs/>
                <w:sz w:val="19"/>
                <w:szCs w:val="19"/>
              </w:rPr>
            </w:pPr>
            <w:r w:rsidRPr="00CD0FD0">
              <w:rPr>
                <w:rFonts w:ascii="Fira Sans" w:hAnsi="Fira Sans"/>
                <w:b/>
                <w:bCs/>
                <w:iCs/>
                <w:sz w:val="19"/>
                <w:szCs w:val="19"/>
              </w:rPr>
              <w:t>K</w:t>
            </w:r>
            <w:r w:rsidR="002A62F2" w:rsidRPr="00CD0FD0">
              <w:rPr>
                <w:rFonts w:ascii="Fira Sans" w:hAnsi="Fira Sans"/>
                <w:b/>
                <w:bCs/>
                <w:iCs/>
                <w:sz w:val="19"/>
                <w:szCs w:val="19"/>
              </w:rPr>
              <w:t>orekt</w:t>
            </w:r>
            <w:r w:rsidRPr="00CD0FD0">
              <w:rPr>
                <w:rFonts w:ascii="Fira Sans" w:hAnsi="Fira Sans"/>
                <w:b/>
                <w:bCs/>
                <w:iCs/>
                <w:sz w:val="19"/>
                <w:szCs w:val="19"/>
              </w:rPr>
              <w:t>y</w:t>
            </w:r>
            <w:r w:rsidR="002A62F2" w:rsidRPr="00CD0FD0">
              <w:rPr>
                <w:rFonts w:ascii="Fira Sans" w:hAnsi="Fira Sans"/>
                <w:b/>
                <w:bCs/>
                <w:iCs/>
                <w:sz w:val="19"/>
                <w:szCs w:val="19"/>
              </w:rPr>
              <w:t xml:space="preserve"> finansow</w:t>
            </w:r>
            <w:r w:rsidRPr="00CD0FD0">
              <w:rPr>
                <w:rFonts w:ascii="Fira Sans" w:hAnsi="Fira Sans"/>
                <w:b/>
                <w:bCs/>
                <w:iCs/>
                <w:sz w:val="19"/>
                <w:szCs w:val="19"/>
              </w:rPr>
              <w:t>e</w:t>
            </w:r>
            <w:r w:rsidR="002A62F2" w:rsidRPr="00CD0FD0">
              <w:rPr>
                <w:rFonts w:ascii="Fira Sans" w:hAnsi="Fira Sans"/>
                <w:b/>
                <w:bCs/>
                <w:iCs/>
                <w:sz w:val="19"/>
                <w:szCs w:val="19"/>
              </w:rPr>
              <w:t xml:space="preserve"> nałożon</w:t>
            </w:r>
            <w:r w:rsidRPr="00CD0FD0">
              <w:rPr>
                <w:rFonts w:ascii="Fira Sans" w:hAnsi="Fira Sans"/>
                <w:b/>
                <w:bCs/>
                <w:iCs/>
                <w:sz w:val="19"/>
                <w:szCs w:val="19"/>
              </w:rPr>
              <w:t>e</w:t>
            </w:r>
            <w:r w:rsidR="002A62F2" w:rsidRPr="00CD0FD0">
              <w:rPr>
                <w:rFonts w:ascii="Fira Sans" w:hAnsi="Fira Sans"/>
                <w:b/>
                <w:bCs/>
                <w:iCs/>
                <w:sz w:val="19"/>
                <w:szCs w:val="19"/>
              </w:rPr>
              <w:t xml:space="preserve"> na Beneficjenta</w:t>
            </w:r>
          </w:p>
          <w:p w14:paraId="1C716C8C" w14:textId="77777777" w:rsidR="002A62F2" w:rsidRPr="00CD0FD0" w:rsidRDefault="002A62F2" w:rsidP="002A62F2">
            <w:pPr>
              <w:pStyle w:val="Other0"/>
              <w:tabs>
                <w:tab w:val="left" w:pos="422"/>
                <w:tab w:val="left" w:pos="917"/>
                <w:tab w:val="left" w:pos="1349"/>
                <w:tab w:val="left" w:pos="2501"/>
                <w:tab w:val="left" w:pos="3480"/>
                <w:tab w:val="left" w:pos="4406"/>
                <w:tab w:val="left" w:pos="5549"/>
                <w:tab w:val="left" w:pos="6350"/>
              </w:tabs>
              <w:rPr>
                <w:rFonts w:ascii="Fira Sans" w:hAnsi="Fira Sans"/>
                <w:sz w:val="19"/>
                <w:szCs w:val="19"/>
              </w:rPr>
            </w:pPr>
          </w:p>
          <w:p w14:paraId="2F71C015" w14:textId="77777777" w:rsidR="00D62165" w:rsidRPr="00CD0FD0" w:rsidRDefault="00D62165" w:rsidP="00D62165">
            <w:pPr>
              <w:jc w:val="both"/>
              <w:rPr>
                <w:rFonts w:ascii="Fira Sans" w:hAnsi="Fira Sans" w:cstheme="minorHAnsi"/>
                <w:sz w:val="19"/>
                <w:szCs w:val="19"/>
              </w:rPr>
            </w:pPr>
            <w:r w:rsidRPr="00CD0FD0">
              <w:rPr>
                <w:rFonts w:ascii="Fira Sans" w:hAnsi="Fira Sans" w:cstheme="minorHAnsi"/>
                <w:sz w:val="19"/>
                <w:szCs w:val="19"/>
              </w:rPr>
              <w:t>brak</w:t>
            </w:r>
          </w:p>
          <w:p w14:paraId="342B0D2D" w14:textId="03492C95" w:rsidR="00032B6E" w:rsidRPr="00CD0FD0" w:rsidRDefault="002A62F2" w:rsidP="00424C8B">
            <w:pPr>
              <w:jc w:val="both"/>
              <w:rPr>
                <w:rFonts w:ascii="Fira Sans" w:hAnsi="Fira Sans" w:cstheme="minorHAnsi"/>
                <w:b/>
                <w:sz w:val="19"/>
                <w:szCs w:val="19"/>
              </w:rPr>
            </w:pPr>
            <w:r w:rsidRPr="00CD0FD0">
              <w:rPr>
                <w:rFonts w:ascii="Fira Sans" w:hAnsi="Fira Sans"/>
                <w:b/>
                <w:sz w:val="19"/>
                <w:szCs w:val="19"/>
              </w:rPr>
              <w:t>Poziom certyfikacji w odniesieniu do zakontraktowanej wartości dofinansowania:</w:t>
            </w:r>
            <w:r w:rsidR="005E051B" w:rsidRPr="00CD0FD0">
              <w:rPr>
                <w:rFonts w:ascii="Fira Sans" w:hAnsi="Fira Sans"/>
                <w:b/>
                <w:sz w:val="19"/>
                <w:szCs w:val="19"/>
              </w:rPr>
              <w:t xml:space="preserve"> 57,04%</w:t>
            </w:r>
            <w:bookmarkEnd w:id="0"/>
          </w:p>
        </w:tc>
      </w:tr>
      <w:tr w:rsidR="00403E23" w:rsidRPr="00CD0FD0" w14:paraId="76746849" w14:textId="77777777" w:rsidTr="00A565E0">
        <w:tc>
          <w:tcPr>
            <w:tcW w:w="480" w:type="dxa"/>
          </w:tcPr>
          <w:p w14:paraId="4AE09358" w14:textId="77777777" w:rsidR="00577366" w:rsidRPr="00CD0FD0" w:rsidRDefault="00577366" w:rsidP="00DE5537">
            <w:pPr>
              <w:pStyle w:val="Akapitzlist"/>
              <w:numPr>
                <w:ilvl w:val="0"/>
                <w:numId w:val="1"/>
              </w:numPr>
              <w:jc w:val="both"/>
              <w:rPr>
                <w:rFonts w:ascii="Fira Sans" w:hAnsi="Fira Sans" w:cstheme="minorHAnsi"/>
                <w:sz w:val="19"/>
                <w:szCs w:val="19"/>
              </w:rPr>
            </w:pPr>
          </w:p>
        </w:tc>
        <w:tc>
          <w:tcPr>
            <w:tcW w:w="2350" w:type="dxa"/>
          </w:tcPr>
          <w:p w14:paraId="2481645F" w14:textId="77777777" w:rsidR="00577366" w:rsidRPr="00CD0FD0" w:rsidRDefault="00577366" w:rsidP="00DE5537">
            <w:pPr>
              <w:jc w:val="both"/>
              <w:rPr>
                <w:rFonts w:ascii="Fira Sans" w:hAnsi="Fira Sans" w:cstheme="minorHAnsi"/>
                <w:sz w:val="19"/>
                <w:szCs w:val="19"/>
              </w:rPr>
            </w:pPr>
            <w:r w:rsidRPr="00CD0FD0">
              <w:rPr>
                <w:rFonts w:ascii="Fira Sans" w:hAnsi="Fira Sans" w:cstheme="minorHAnsi"/>
                <w:sz w:val="19"/>
                <w:szCs w:val="19"/>
              </w:rPr>
              <w:t>Postęp rzeczowy</w:t>
            </w:r>
          </w:p>
        </w:tc>
        <w:tc>
          <w:tcPr>
            <w:tcW w:w="6232" w:type="dxa"/>
          </w:tcPr>
          <w:tbl>
            <w:tblPr>
              <w:tblStyle w:val="Tabela-Siatka"/>
              <w:tblW w:w="0" w:type="auto"/>
              <w:tblLook w:val="04A0" w:firstRow="1" w:lastRow="0" w:firstColumn="1" w:lastColumn="0" w:noHBand="0" w:noVBand="1"/>
            </w:tblPr>
            <w:tblGrid>
              <w:gridCol w:w="2128"/>
              <w:gridCol w:w="1733"/>
              <w:gridCol w:w="2145"/>
            </w:tblGrid>
            <w:tr w:rsidR="00C40CAE" w:rsidRPr="00CD0FD0" w14:paraId="07473820" w14:textId="77777777" w:rsidTr="00C40CAE">
              <w:tc>
                <w:tcPr>
                  <w:tcW w:w="2128" w:type="dxa"/>
                </w:tcPr>
                <w:p w14:paraId="5D1257E6" w14:textId="0A495641" w:rsidR="00C40CAE" w:rsidRPr="00CD0FD0" w:rsidRDefault="00C40CAE" w:rsidP="00C40CAE">
                  <w:pPr>
                    <w:pStyle w:val="Other0"/>
                    <w:rPr>
                      <w:rFonts w:ascii="Fira Sans" w:hAnsi="Fira Sans"/>
                      <w:bCs/>
                      <w:color w:val="000000"/>
                      <w:sz w:val="19"/>
                      <w:szCs w:val="19"/>
                    </w:rPr>
                  </w:pPr>
                  <w:bookmarkStart w:id="1" w:name="_Hlk108676042"/>
                  <w:bookmarkStart w:id="2" w:name="_Hlk109372564"/>
                  <w:r w:rsidRPr="00CD0FD0">
                    <w:rPr>
                      <w:rFonts w:ascii="Fira Sans" w:hAnsi="Fira Sans"/>
                      <w:bCs/>
                      <w:color w:val="000000"/>
                      <w:sz w:val="19"/>
                      <w:szCs w:val="19"/>
                    </w:rPr>
                    <w:t>Realizacja projektu</w:t>
                  </w:r>
                </w:p>
              </w:tc>
              <w:tc>
                <w:tcPr>
                  <w:tcW w:w="1733" w:type="dxa"/>
                </w:tcPr>
                <w:p w14:paraId="2EC6901E" w14:textId="2A2F4A19" w:rsidR="00C40CAE" w:rsidRPr="00CD0FD0" w:rsidRDefault="00C40CAE" w:rsidP="00C40CAE">
                  <w:pPr>
                    <w:pStyle w:val="Other0"/>
                    <w:rPr>
                      <w:rFonts w:ascii="Fira Sans" w:hAnsi="Fira Sans"/>
                      <w:bCs/>
                      <w:color w:val="000000"/>
                      <w:sz w:val="19"/>
                      <w:szCs w:val="19"/>
                    </w:rPr>
                  </w:pPr>
                  <w:r w:rsidRPr="00CD0FD0">
                    <w:rPr>
                      <w:rFonts w:ascii="Fira Sans" w:hAnsi="Fira Sans"/>
                      <w:bCs/>
                      <w:color w:val="000000"/>
                      <w:sz w:val="19"/>
                      <w:szCs w:val="19"/>
                    </w:rPr>
                    <w:t>Data rozpoczęcia</w:t>
                  </w:r>
                </w:p>
              </w:tc>
              <w:tc>
                <w:tcPr>
                  <w:tcW w:w="2145" w:type="dxa"/>
                </w:tcPr>
                <w:p w14:paraId="23C2E7E6" w14:textId="2134F354" w:rsidR="00C40CAE" w:rsidRPr="00CD0FD0" w:rsidRDefault="00C40CAE" w:rsidP="00C40CAE">
                  <w:pPr>
                    <w:pStyle w:val="Other0"/>
                    <w:rPr>
                      <w:rFonts w:ascii="Fira Sans" w:hAnsi="Fira Sans"/>
                      <w:bCs/>
                      <w:color w:val="000000"/>
                      <w:sz w:val="19"/>
                      <w:szCs w:val="19"/>
                    </w:rPr>
                  </w:pPr>
                  <w:r w:rsidRPr="00CD0FD0">
                    <w:rPr>
                      <w:rFonts w:ascii="Fira Sans" w:hAnsi="Fira Sans"/>
                      <w:bCs/>
                      <w:color w:val="000000"/>
                      <w:sz w:val="19"/>
                      <w:szCs w:val="19"/>
                    </w:rPr>
                    <w:t>Data zakończenia</w:t>
                  </w:r>
                </w:p>
              </w:tc>
            </w:tr>
            <w:tr w:rsidR="00C40CAE" w:rsidRPr="00CD0FD0" w14:paraId="69017603" w14:textId="77777777" w:rsidTr="00C40CAE">
              <w:tc>
                <w:tcPr>
                  <w:tcW w:w="2128" w:type="dxa"/>
                </w:tcPr>
                <w:p w14:paraId="5240E7BC" w14:textId="733348A1" w:rsidR="00C40CAE" w:rsidRPr="00CD0FD0" w:rsidRDefault="00C40CAE" w:rsidP="00C40CAE">
                  <w:pPr>
                    <w:pStyle w:val="Other0"/>
                    <w:rPr>
                      <w:rFonts w:ascii="Fira Sans" w:hAnsi="Fira Sans"/>
                      <w:b/>
                      <w:bCs/>
                      <w:color w:val="000000"/>
                      <w:sz w:val="19"/>
                      <w:szCs w:val="19"/>
                    </w:rPr>
                  </w:pPr>
                  <w:r w:rsidRPr="00CD0FD0">
                    <w:rPr>
                      <w:rFonts w:ascii="Fira Sans" w:hAnsi="Fira Sans"/>
                      <w:bCs/>
                      <w:color w:val="000000"/>
                      <w:sz w:val="19"/>
                      <w:szCs w:val="19"/>
                    </w:rPr>
                    <w:t>Pierwotna planowana</w:t>
                  </w:r>
                </w:p>
              </w:tc>
              <w:tc>
                <w:tcPr>
                  <w:tcW w:w="1733" w:type="dxa"/>
                </w:tcPr>
                <w:p w14:paraId="46050919" w14:textId="2F82E0F0" w:rsidR="00C40CAE" w:rsidRPr="00CD0FD0" w:rsidRDefault="00C40CAE" w:rsidP="00C40CAE">
                  <w:pPr>
                    <w:pStyle w:val="Other0"/>
                    <w:rPr>
                      <w:rFonts w:ascii="Fira Sans" w:hAnsi="Fira Sans"/>
                      <w:bCs/>
                      <w:color w:val="000000"/>
                      <w:sz w:val="19"/>
                      <w:szCs w:val="19"/>
                    </w:rPr>
                  </w:pPr>
                  <w:r w:rsidRPr="00CD0FD0">
                    <w:rPr>
                      <w:rFonts w:ascii="Fira Sans" w:hAnsi="Fira Sans"/>
                      <w:bCs/>
                      <w:color w:val="000000"/>
                      <w:sz w:val="19"/>
                      <w:szCs w:val="19"/>
                    </w:rPr>
                    <w:t>01.04.2019</w:t>
                  </w:r>
                </w:p>
              </w:tc>
              <w:tc>
                <w:tcPr>
                  <w:tcW w:w="2145" w:type="dxa"/>
                </w:tcPr>
                <w:p w14:paraId="1F06F569" w14:textId="4AFC2F9A" w:rsidR="00C40CAE" w:rsidRPr="00CD0FD0" w:rsidRDefault="00C40CAE" w:rsidP="00C40CAE">
                  <w:pPr>
                    <w:pStyle w:val="Other0"/>
                    <w:rPr>
                      <w:rFonts w:ascii="Fira Sans" w:hAnsi="Fira Sans"/>
                      <w:b/>
                      <w:bCs/>
                      <w:color w:val="000000"/>
                      <w:sz w:val="19"/>
                      <w:szCs w:val="19"/>
                    </w:rPr>
                  </w:pPr>
                  <w:r w:rsidRPr="00CD0FD0">
                    <w:rPr>
                      <w:rFonts w:ascii="Fira Sans" w:hAnsi="Fira Sans"/>
                      <w:bCs/>
                      <w:color w:val="000000"/>
                      <w:sz w:val="19"/>
                      <w:szCs w:val="19"/>
                    </w:rPr>
                    <w:t>31.03.2022</w:t>
                  </w:r>
                </w:p>
              </w:tc>
            </w:tr>
            <w:tr w:rsidR="00C40CAE" w:rsidRPr="00CD0FD0" w14:paraId="375F701C" w14:textId="77777777" w:rsidTr="00C40CAE">
              <w:tc>
                <w:tcPr>
                  <w:tcW w:w="2128" w:type="dxa"/>
                </w:tcPr>
                <w:p w14:paraId="3F465D7F" w14:textId="0DD6597A" w:rsidR="00C40CAE" w:rsidRPr="00CD0FD0" w:rsidRDefault="00C40CAE" w:rsidP="00C40CAE">
                  <w:pPr>
                    <w:pStyle w:val="Other0"/>
                    <w:rPr>
                      <w:rFonts w:ascii="Fira Sans" w:hAnsi="Fira Sans"/>
                      <w:bCs/>
                      <w:color w:val="000000"/>
                      <w:sz w:val="19"/>
                      <w:szCs w:val="19"/>
                    </w:rPr>
                  </w:pPr>
                  <w:r w:rsidRPr="00CD0FD0">
                    <w:rPr>
                      <w:rFonts w:ascii="Fira Sans" w:hAnsi="Fira Sans"/>
                      <w:bCs/>
                      <w:color w:val="000000"/>
                      <w:sz w:val="19"/>
                      <w:szCs w:val="19"/>
                    </w:rPr>
                    <w:t>Ostatnia planowana</w:t>
                  </w:r>
                </w:p>
              </w:tc>
              <w:tc>
                <w:tcPr>
                  <w:tcW w:w="1733" w:type="dxa"/>
                </w:tcPr>
                <w:p w14:paraId="511E045C" w14:textId="2366CD71" w:rsidR="00C40CAE" w:rsidRPr="00CD0FD0" w:rsidRDefault="00C40CAE" w:rsidP="00C40CAE">
                  <w:pPr>
                    <w:pStyle w:val="Other0"/>
                    <w:rPr>
                      <w:rFonts w:ascii="Fira Sans" w:hAnsi="Fira Sans"/>
                      <w:bCs/>
                      <w:color w:val="000000"/>
                      <w:sz w:val="19"/>
                      <w:szCs w:val="19"/>
                    </w:rPr>
                  </w:pPr>
                  <w:r w:rsidRPr="00CD0FD0">
                    <w:rPr>
                      <w:rFonts w:ascii="Fira Sans" w:hAnsi="Fira Sans"/>
                      <w:bCs/>
                      <w:color w:val="000000"/>
                      <w:sz w:val="19"/>
                      <w:szCs w:val="19"/>
                    </w:rPr>
                    <w:t>01.04.2019</w:t>
                  </w:r>
                </w:p>
              </w:tc>
              <w:tc>
                <w:tcPr>
                  <w:tcW w:w="2145" w:type="dxa"/>
                </w:tcPr>
                <w:p w14:paraId="097DBA44" w14:textId="47BB0DAC" w:rsidR="00C40CAE" w:rsidRPr="00CD0FD0" w:rsidRDefault="00C40CAE" w:rsidP="00C40CAE">
                  <w:pPr>
                    <w:pStyle w:val="Other0"/>
                    <w:rPr>
                      <w:rFonts w:ascii="Fira Sans" w:hAnsi="Fira Sans"/>
                      <w:bCs/>
                      <w:color w:val="000000"/>
                      <w:sz w:val="19"/>
                      <w:szCs w:val="19"/>
                    </w:rPr>
                  </w:pPr>
                  <w:r w:rsidRPr="00CD0FD0">
                    <w:rPr>
                      <w:rFonts w:ascii="Fira Sans" w:hAnsi="Fira Sans"/>
                      <w:bCs/>
                      <w:color w:val="000000"/>
                      <w:sz w:val="19"/>
                      <w:szCs w:val="19"/>
                    </w:rPr>
                    <w:t>29.06.2022</w:t>
                  </w:r>
                </w:p>
              </w:tc>
            </w:tr>
            <w:tr w:rsidR="00C40CAE" w:rsidRPr="00CD0FD0" w14:paraId="7FB0E21E" w14:textId="77777777" w:rsidTr="00C40CAE">
              <w:tc>
                <w:tcPr>
                  <w:tcW w:w="2128" w:type="dxa"/>
                </w:tcPr>
                <w:p w14:paraId="2DF59B05" w14:textId="2DCD13F1" w:rsidR="00C40CAE" w:rsidRPr="00CD0FD0" w:rsidRDefault="00C40CAE" w:rsidP="00C40CAE">
                  <w:pPr>
                    <w:pStyle w:val="Other0"/>
                    <w:rPr>
                      <w:rFonts w:ascii="Fira Sans" w:hAnsi="Fira Sans"/>
                      <w:bCs/>
                      <w:color w:val="000000"/>
                      <w:sz w:val="19"/>
                      <w:szCs w:val="19"/>
                    </w:rPr>
                  </w:pPr>
                  <w:r w:rsidRPr="00CD0FD0">
                    <w:rPr>
                      <w:rFonts w:ascii="Fira Sans" w:hAnsi="Fira Sans"/>
                      <w:bCs/>
                      <w:color w:val="000000"/>
                      <w:sz w:val="19"/>
                      <w:szCs w:val="19"/>
                    </w:rPr>
                    <w:t>Faktyczna</w:t>
                  </w:r>
                </w:p>
              </w:tc>
              <w:tc>
                <w:tcPr>
                  <w:tcW w:w="1733" w:type="dxa"/>
                </w:tcPr>
                <w:p w14:paraId="3F6C80A3" w14:textId="492AB177" w:rsidR="00C40CAE" w:rsidRPr="00CD0FD0" w:rsidRDefault="00C40CAE" w:rsidP="00C40CAE">
                  <w:pPr>
                    <w:pStyle w:val="Other0"/>
                    <w:rPr>
                      <w:rFonts w:ascii="Fira Sans" w:hAnsi="Fira Sans"/>
                      <w:bCs/>
                      <w:color w:val="000000"/>
                      <w:sz w:val="19"/>
                      <w:szCs w:val="19"/>
                    </w:rPr>
                  </w:pPr>
                  <w:r w:rsidRPr="00CD0FD0">
                    <w:rPr>
                      <w:rFonts w:ascii="Fira Sans" w:hAnsi="Fira Sans"/>
                      <w:bCs/>
                      <w:color w:val="000000"/>
                      <w:sz w:val="19"/>
                      <w:szCs w:val="19"/>
                    </w:rPr>
                    <w:t>01.04.2019</w:t>
                  </w:r>
                </w:p>
              </w:tc>
              <w:tc>
                <w:tcPr>
                  <w:tcW w:w="2145" w:type="dxa"/>
                </w:tcPr>
                <w:p w14:paraId="4248D8C5" w14:textId="15C18945" w:rsidR="00C40CAE" w:rsidRPr="00CD0FD0" w:rsidRDefault="00C40CAE" w:rsidP="00C40CAE">
                  <w:pPr>
                    <w:pStyle w:val="Other0"/>
                    <w:rPr>
                      <w:rFonts w:ascii="Fira Sans" w:hAnsi="Fira Sans"/>
                      <w:bCs/>
                      <w:color w:val="000000"/>
                      <w:sz w:val="19"/>
                      <w:szCs w:val="19"/>
                    </w:rPr>
                  </w:pPr>
                  <w:r w:rsidRPr="00CD0FD0">
                    <w:rPr>
                      <w:rFonts w:ascii="Fira Sans" w:hAnsi="Fira Sans"/>
                      <w:bCs/>
                      <w:color w:val="000000"/>
                      <w:sz w:val="19"/>
                      <w:szCs w:val="19"/>
                    </w:rPr>
                    <w:t>29.06.2022</w:t>
                  </w:r>
                </w:p>
              </w:tc>
            </w:tr>
          </w:tbl>
          <w:p w14:paraId="1E3A2923" w14:textId="77777777" w:rsidR="002A62F2" w:rsidRPr="00CD0FD0" w:rsidRDefault="002A62F2" w:rsidP="002A62F2">
            <w:pPr>
              <w:pStyle w:val="Other0"/>
              <w:rPr>
                <w:rFonts w:ascii="Fira Sans" w:hAnsi="Fira Sans"/>
                <w:sz w:val="19"/>
                <w:szCs w:val="19"/>
              </w:rPr>
            </w:pPr>
          </w:p>
          <w:p w14:paraId="5EDA661E" w14:textId="7A6D6AC7" w:rsidR="002A62F2" w:rsidRPr="00CD0FD0" w:rsidRDefault="002A62F2" w:rsidP="002B55AE">
            <w:pPr>
              <w:pStyle w:val="Other0"/>
              <w:rPr>
                <w:rFonts w:ascii="Fira Sans" w:eastAsia="Times New Roman" w:hAnsi="Fira Sans" w:cstheme="minorHAnsi"/>
                <w:b/>
                <w:bCs/>
                <w:iCs/>
                <w:sz w:val="19"/>
                <w:szCs w:val="19"/>
                <w:lang w:eastAsia="pl-PL"/>
              </w:rPr>
            </w:pPr>
            <w:r w:rsidRPr="00CD0FD0">
              <w:rPr>
                <w:rFonts w:ascii="Fira Sans" w:hAnsi="Fira Sans"/>
                <w:b/>
                <w:bCs/>
                <w:color w:val="000000"/>
                <w:sz w:val="19"/>
                <w:szCs w:val="19"/>
              </w:rPr>
              <w:t>Przyczyną zmiany terminu zakończenia projektu w</w:t>
            </w:r>
            <w:r w:rsidR="004E228B" w:rsidRPr="00CD0FD0">
              <w:rPr>
                <w:rFonts w:ascii="Fira Sans" w:hAnsi="Fira Sans"/>
                <w:b/>
                <w:bCs/>
                <w:color w:val="000000"/>
                <w:sz w:val="19"/>
                <w:szCs w:val="19"/>
              </w:rPr>
              <w:t> </w:t>
            </w:r>
            <w:r w:rsidRPr="00CD0FD0">
              <w:rPr>
                <w:rFonts w:ascii="Fira Sans" w:hAnsi="Fira Sans"/>
                <w:b/>
                <w:bCs/>
                <w:color w:val="000000"/>
                <w:sz w:val="19"/>
                <w:szCs w:val="19"/>
              </w:rPr>
              <w:t xml:space="preserve">stosunku do pierwotnego </w:t>
            </w:r>
            <w:r w:rsidRPr="00CD24BE">
              <w:rPr>
                <w:rFonts w:ascii="Fira Sans" w:hAnsi="Fira Sans"/>
                <w:b/>
                <w:bCs/>
                <w:color w:val="000000"/>
                <w:sz w:val="19"/>
                <w:szCs w:val="19"/>
              </w:rPr>
              <w:t xml:space="preserve">planu </w:t>
            </w:r>
            <w:r w:rsidR="00975723" w:rsidRPr="00CD24BE">
              <w:rPr>
                <w:rFonts w:ascii="Fira Sans" w:hAnsi="Fira Sans"/>
                <w:b/>
                <w:bCs/>
                <w:color w:val="000000"/>
                <w:sz w:val="19"/>
                <w:szCs w:val="19"/>
              </w:rPr>
              <w:t>był</w:t>
            </w:r>
            <w:r w:rsidR="00312F27" w:rsidRPr="00CD24BE">
              <w:rPr>
                <w:rFonts w:ascii="Fira Sans" w:hAnsi="Fira Sans"/>
                <w:b/>
                <w:bCs/>
                <w:color w:val="000000"/>
                <w:sz w:val="19"/>
                <w:szCs w:val="19"/>
              </w:rPr>
              <w:t>o wejście w życi</w:t>
            </w:r>
            <w:r w:rsidR="00931344" w:rsidRPr="00CD24BE">
              <w:rPr>
                <w:rFonts w:ascii="Fira Sans" w:hAnsi="Fira Sans"/>
                <w:b/>
                <w:bCs/>
                <w:color w:val="000000"/>
                <w:sz w:val="19"/>
                <w:szCs w:val="19"/>
              </w:rPr>
              <w:t>e</w:t>
            </w:r>
            <w:r w:rsidR="001B4F7B" w:rsidRPr="00CD24BE">
              <w:rPr>
                <w:rFonts w:ascii="Fira Sans" w:hAnsi="Fira Sans"/>
                <w:b/>
                <w:bCs/>
                <w:color w:val="000000"/>
                <w:sz w:val="19"/>
                <w:szCs w:val="19"/>
              </w:rPr>
              <w:t xml:space="preserve"> </w:t>
            </w:r>
            <w:r w:rsidR="0034452B" w:rsidRPr="00CD24BE">
              <w:rPr>
                <w:rFonts w:ascii="Fira Sans" w:hAnsi="Fira Sans"/>
                <w:b/>
                <w:bCs/>
                <w:color w:val="000000"/>
                <w:sz w:val="19"/>
                <w:szCs w:val="19"/>
              </w:rPr>
              <w:t>ustaw</w:t>
            </w:r>
            <w:r w:rsidR="00312F27" w:rsidRPr="00CD24BE">
              <w:rPr>
                <w:rFonts w:ascii="Fira Sans" w:hAnsi="Fira Sans"/>
                <w:b/>
                <w:bCs/>
                <w:color w:val="000000"/>
                <w:sz w:val="19"/>
                <w:szCs w:val="19"/>
              </w:rPr>
              <w:t>y</w:t>
            </w:r>
            <w:r w:rsidR="0034452B" w:rsidRPr="00CD24BE">
              <w:rPr>
                <w:rFonts w:ascii="Fira Sans" w:hAnsi="Fira Sans"/>
                <w:b/>
                <w:bCs/>
                <w:color w:val="000000"/>
                <w:sz w:val="19"/>
                <w:szCs w:val="19"/>
              </w:rPr>
              <w:t xml:space="preserve"> z</w:t>
            </w:r>
            <w:r w:rsidR="0034452B" w:rsidRPr="00CD0FD0">
              <w:rPr>
                <w:rFonts w:ascii="Fira Sans" w:hAnsi="Fira Sans"/>
                <w:b/>
                <w:bCs/>
                <w:color w:val="000000"/>
                <w:sz w:val="19"/>
                <w:szCs w:val="19"/>
              </w:rPr>
              <w:t xml:space="preserve"> dnia </w:t>
            </w:r>
            <w:r w:rsidR="00975723" w:rsidRPr="00CD0FD0">
              <w:rPr>
                <w:rFonts w:ascii="Fira Sans" w:hAnsi="Fira Sans"/>
                <w:b/>
                <w:bCs/>
                <w:color w:val="000000"/>
                <w:sz w:val="19"/>
                <w:szCs w:val="19"/>
              </w:rPr>
              <w:t>0</w:t>
            </w:r>
            <w:r w:rsidR="0034452B" w:rsidRPr="00CD0FD0">
              <w:rPr>
                <w:rFonts w:ascii="Fira Sans" w:hAnsi="Fira Sans"/>
                <w:b/>
                <w:bCs/>
                <w:color w:val="000000"/>
                <w:sz w:val="19"/>
                <w:szCs w:val="19"/>
              </w:rPr>
              <w:t>3</w:t>
            </w:r>
            <w:r w:rsidR="00975723" w:rsidRPr="00CD0FD0">
              <w:rPr>
                <w:rFonts w:ascii="Fira Sans" w:hAnsi="Fira Sans"/>
                <w:b/>
                <w:bCs/>
                <w:color w:val="000000"/>
                <w:sz w:val="19"/>
                <w:szCs w:val="19"/>
              </w:rPr>
              <w:t>.04.</w:t>
            </w:r>
            <w:r w:rsidR="0034452B" w:rsidRPr="00CD0FD0">
              <w:rPr>
                <w:rFonts w:ascii="Fira Sans" w:hAnsi="Fira Sans"/>
                <w:b/>
                <w:bCs/>
                <w:color w:val="000000"/>
                <w:sz w:val="19"/>
                <w:szCs w:val="19"/>
              </w:rPr>
              <w:t xml:space="preserve">2020 r. o szczególnych rozwiązaniach wspierających realizację programów operacyjnych </w:t>
            </w:r>
            <w:r w:rsidR="00931344" w:rsidRPr="00CD0FD0">
              <w:rPr>
                <w:rFonts w:ascii="Fira Sans" w:hAnsi="Fira Sans"/>
                <w:b/>
                <w:bCs/>
                <w:color w:val="000000"/>
                <w:sz w:val="19"/>
                <w:szCs w:val="19"/>
              </w:rPr>
              <w:t xml:space="preserve">(Dz.U. 2020 poz. 694 z </w:t>
            </w:r>
            <w:proofErr w:type="spellStart"/>
            <w:r w:rsidR="00931344" w:rsidRPr="00CD0FD0">
              <w:rPr>
                <w:rFonts w:ascii="Fira Sans" w:hAnsi="Fira Sans"/>
                <w:b/>
                <w:bCs/>
                <w:color w:val="000000"/>
                <w:sz w:val="19"/>
                <w:szCs w:val="19"/>
              </w:rPr>
              <w:t>późn</w:t>
            </w:r>
            <w:proofErr w:type="spellEnd"/>
            <w:r w:rsidR="00931344" w:rsidRPr="00CD0FD0">
              <w:rPr>
                <w:rFonts w:ascii="Fira Sans" w:hAnsi="Fira Sans"/>
                <w:b/>
                <w:bCs/>
                <w:color w:val="000000"/>
                <w:sz w:val="19"/>
                <w:szCs w:val="19"/>
              </w:rPr>
              <w:t>. zm.)</w:t>
            </w:r>
            <w:r w:rsidR="00F01897" w:rsidRPr="00CD0FD0">
              <w:rPr>
                <w:rFonts w:ascii="Fira Sans" w:hAnsi="Fira Sans"/>
                <w:b/>
                <w:bCs/>
                <w:color w:val="000000"/>
                <w:sz w:val="19"/>
                <w:szCs w:val="19"/>
              </w:rPr>
              <w:t>,</w:t>
            </w:r>
            <w:r w:rsidR="0034452B" w:rsidRPr="00CD0FD0">
              <w:rPr>
                <w:rFonts w:ascii="Fira Sans" w:hAnsi="Fira Sans"/>
                <w:b/>
                <w:bCs/>
                <w:color w:val="000000"/>
                <w:sz w:val="19"/>
                <w:szCs w:val="19"/>
              </w:rPr>
              <w:t xml:space="preserve"> na podstawie której zawarto </w:t>
            </w:r>
            <w:r w:rsidR="001B4F7B" w:rsidRPr="00CD0FD0">
              <w:rPr>
                <w:rFonts w:ascii="Fira Sans" w:hAnsi="Fira Sans"/>
                <w:b/>
                <w:bCs/>
                <w:color w:val="000000"/>
                <w:sz w:val="19"/>
                <w:szCs w:val="19"/>
              </w:rPr>
              <w:t>Aneks nr 2</w:t>
            </w:r>
            <w:r w:rsidR="00975723" w:rsidRPr="00CD0FD0">
              <w:rPr>
                <w:rFonts w:ascii="Fira Sans" w:eastAsia="Times New Roman" w:hAnsi="Fira Sans" w:cstheme="minorHAnsi"/>
                <w:b/>
                <w:bCs/>
                <w:iCs/>
                <w:sz w:val="19"/>
                <w:szCs w:val="19"/>
                <w:lang w:eastAsia="pl-PL"/>
              </w:rPr>
              <w:t>.</w:t>
            </w:r>
          </w:p>
          <w:p w14:paraId="75FEAC0B" w14:textId="77777777" w:rsidR="00182E24" w:rsidRPr="00CD0FD0" w:rsidRDefault="00182E24" w:rsidP="002B55AE">
            <w:pPr>
              <w:pStyle w:val="Other0"/>
              <w:rPr>
                <w:rFonts w:ascii="Fira Sans" w:hAnsi="Fira Sans"/>
                <w:bCs/>
                <w:color w:val="000000"/>
                <w:sz w:val="19"/>
                <w:szCs w:val="19"/>
              </w:rPr>
            </w:pPr>
          </w:p>
          <w:p w14:paraId="0C834ECA" w14:textId="52A6418A" w:rsidR="006C7750" w:rsidRPr="00CD0FD0" w:rsidRDefault="006C7750" w:rsidP="00EC3CE9">
            <w:pPr>
              <w:autoSpaceDE w:val="0"/>
              <w:autoSpaceDN w:val="0"/>
              <w:jc w:val="both"/>
              <w:rPr>
                <w:rFonts w:ascii="Fira Sans" w:hAnsi="Fira Sans" w:cstheme="minorHAnsi"/>
                <w:sz w:val="19"/>
                <w:szCs w:val="19"/>
              </w:rPr>
            </w:pPr>
            <w:r w:rsidRPr="00CD0FD0">
              <w:rPr>
                <w:rFonts w:ascii="Fira Sans" w:hAnsi="Fira Sans" w:cstheme="minorHAnsi"/>
                <w:sz w:val="19"/>
                <w:szCs w:val="19"/>
              </w:rPr>
              <w:t xml:space="preserve">Wszystkie zaplanowane zadania </w:t>
            </w:r>
            <w:r w:rsidR="00975723" w:rsidRPr="00CD0FD0">
              <w:rPr>
                <w:rFonts w:ascii="Fira Sans" w:hAnsi="Fira Sans" w:cstheme="minorHAnsi"/>
                <w:sz w:val="19"/>
                <w:szCs w:val="19"/>
              </w:rPr>
              <w:t xml:space="preserve">i kamienie milowe </w:t>
            </w:r>
            <w:r w:rsidR="004E228B" w:rsidRPr="00CD0FD0">
              <w:rPr>
                <w:rFonts w:ascii="Fira Sans" w:hAnsi="Fira Sans" w:cstheme="minorHAnsi"/>
                <w:sz w:val="19"/>
                <w:szCs w:val="19"/>
              </w:rPr>
              <w:t xml:space="preserve"> </w:t>
            </w:r>
            <w:r w:rsidRPr="00CD0FD0">
              <w:rPr>
                <w:rFonts w:ascii="Fira Sans" w:hAnsi="Fira Sans" w:cstheme="minorHAnsi"/>
                <w:sz w:val="19"/>
                <w:szCs w:val="19"/>
              </w:rPr>
              <w:t>zrealizowano</w:t>
            </w:r>
            <w:r w:rsidR="00080409" w:rsidRPr="00CD0FD0">
              <w:rPr>
                <w:rFonts w:ascii="Fira Sans" w:hAnsi="Fira Sans" w:cstheme="minorHAnsi"/>
                <w:sz w:val="19"/>
                <w:szCs w:val="19"/>
              </w:rPr>
              <w:t>.</w:t>
            </w:r>
            <w:r w:rsidR="001A0121" w:rsidRPr="00CD0FD0">
              <w:rPr>
                <w:rFonts w:ascii="Fira Sans" w:hAnsi="Fira Sans" w:cstheme="minorHAnsi"/>
                <w:sz w:val="19"/>
                <w:szCs w:val="19"/>
              </w:rPr>
              <w:t xml:space="preserve"> Wydłuż</w:t>
            </w:r>
            <w:r w:rsidR="001C3A3F" w:rsidRPr="00CD0FD0">
              <w:rPr>
                <w:rFonts w:ascii="Fira Sans" w:hAnsi="Fira Sans" w:cstheme="minorHAnsi"/>
                <w:sz w:val="19"/>
                <w:szCs w:val="19"/>
              </w:rPr>
              <w:t>ono</w:t>
            </w:r>
            <w:r w:rsidR="001A0121" w:rsidRPr="00CD0FD0">
              <w:rPr>
                <w:rFonts w:ascii="Fira Sans" w:hAnsi="Fira Sans" w:cstheme="minorHAnsi"/>
                <w:sz w:val="19"/>
                <w:szCs w:val="19"/>
              </w:rPr>
              <w:t xml:space="preserve"> okres realizacji projektu (do 29.06.2022 r.) oraz dat</w:t>
            </w:r>
            <w:r w:rsidR="001C3A3F" w:rsidRPr="00CD0FD0">
              <w:rPr>
                <w:rFonts w:ascii="Fira Sans" w:hAnsi="Fira Sans" w:cstheme="minorHAnsi"/>
                <w:sz w:val="19"/>
                <w:szCs w:val="19"/>
              </w:rPr>
              <w:t>y</w:t>
            </w:r>
            <w:r w:rsidR="001A0121" w:rsidRPr="00CD0FD0">
              <w:rPr>
                <w:rFonts w:ascii="Fira Sans" w:hAnsi="Fira Sans" w:cstheme="minorHAnsi"/>
                <w:sz w:val="19"/>
                <w:szCs w:val="19"/>
              </w:rPr>
              <w:t xml:space="preserve"> </w:t>
            </w:r>
            <w:r w:rsidR="00975723" w:rsidRPr="00CD0FD0">
              <w:rPr>
                <w:rFonts w:ascii="Fira Sans" w:hAnsi="Fira Sans" w:cstheme="minorHAnsi"/>
                <w:sz w:val="19"/>
                <w:szCs w:val="19"/>
              </w:rPr>
              <w:t xml:space="preserve">osiągnięcia </w:t>
            </w:r>
            <w:r w:rsidR="00AD5715" w:rsidRPr="00CD0FD0">
              <w:rPr>
                <w:rFonts w:ascii="Fira Sans" w:hAnsi="Fira Sans" w:cstheme="minorHAnsi"/>
                <w:sz w:val="19"/>
                <w:szCs w:val="19"/>
              </w:rPr>
              <w:t xml:space="preserve">KM </w:t>
            </w:r>
            <w:r w:rsidR="001A0121" w:rsidRPr="00CD0FD0">
              <w:rPr>
                <w:rFonts w:ascii="Fira Sans" w:hAnsi="Fira Sans" w:cstheme="minorHAnsi"/>
                <w:sz w:val="19"/>
                <w:szCs w:val="19"/>
              </w:rPr>
              <w:t xml:space="preserve">o 90 dni na mocy </w:t>
            </w:r>
            <w:r w:rsidR="00EC3CE9" w:rsidRPr="00CD0FD0">
              <w:rPr>
                <w:rFonts w:ascii="Fira Sans" w:hAnsi="Fira Sans" w:cstheme="minorHAnsi"/>
                <w:sz w:val="19"/>
                <w:szCs w:val="19"/>
              </w:rPr>
              <w:t xml:space="preserve">ww. </w:t>
            </w:r>
            <w:r w:rsidR="001A0121" w:rsidRPr="00CD0FD0">
              <w:rPr>
                <w:rFonts w:ascii="Fira Sans" w:hAnsi="Fira Sans" w:cstheme="minorHAnsi"/>
                <w:sz w:val="19"/>
                <w:szCs w:val="19"/>
              </w:rPr>
              <w:t>ustawy</w:t>
            </w:r>
            <w:r w:rsidR="00EC3CE9" w:rsidRPr="00CD0FD0">
              <w:rPr>
                <w:rFonts w:ascii="Fira Sans" w:hAnsi="Fira Sans" w:cstheme="minorHAnsi"/>
                <w:sz w:val="19"/>
                <w:szCs w:val="19"/>
              </w:rPr>
              <w:t>.</w:t>
            </w:r>
            <w:r w:rsidR="001A0121" w:rsidRPr="00CD0FD0">
              <w:rPr>
                <w:rFonts w:ascii="Fira Sans" w:hAnsi="Fira Sans" w:cstheme="minorHAnsi"/>
                <w:sz w:val="19"/>
                <w:szCs w:val="19"/>
              </w:rPr>
              <w:t> </w:t>
            </w:r>
            <w:r w:rsidR="001A0121" w:rsidRPr="00CD0FD0">
              <w:rPr>
                <w:rFonts w:ascii="Fira Sans" w:hAnsi="Fira Sans" w:cstheme="minorHAnsi"/>
                <w:color w:val="000000"/>
                <w:sz w:val="19"/>
                <w:szCs w:val="19"/>
              </w:rPr>
              <w:t xml:space="preserve"> </w:t>
            </w:r>
            <w:r w:rsidR="001A0121" w:rsidRPr="00CD0FD0">
              <w:rPr>
                <w:rFonts w:ascii="Fira Sans" w:hAnsi="Fira Sans" w:cstheme="minorHAnsi"/>
                <w:sz w:val="19"/>
                <w:szCs w:val="19"/>
              </w:rPr>
              <w:t>Wydłuż</w:t>
            </w:r>
            <w:r w:rsidR="001C3A3F" w:rsidRPr="00CD0FD0">
              <w:rPr>
                <w:rFonts w:ascii="Fira Sans" w:hAnsi="Fira Sans" w:cstheme="minorHAnsi"/>
                <w:sz w:val="19"/>
                <w:szCs w:val="19"/>
              </w:rPr>
              <w:t>ono</w:t>
            </w:r>
            <w:r w:rsidR="001A0121" w:rsidRPr="00CD0FD0">
              <w:rPr>
                <w:rFonts w:ascii="Fira Sans" w:hAnsi="Fira Sans" w:cstheme="minorHAnsi"/>
                <w:sz w:val="19"/>
                <w:szCs w:val="19"/>
              </w:rPr>
              <w:t xml:space="preserve"> okres kwalifikowalności wydatków</w:t>
            </w:r>
            <w:r w:rsidR="00365BB7" w:rsidRPr="00CD0FD0">
              <w:rPr>
                <w:rFonts w:ascii="Fira Sans" w:hAnsi="Fira Sans" w:cstheme="minorHAnsi"/>
                <w:sz w:val="19"/>
                <w:szCs w:val="19"/>
              </w:rPr>
              <w:t xml:space="preserve"> </w:t>
            </w:r>
            <w:r w:rsidR="001A0121" w:rsidRPr="00CD0FD0">
              <w:rPr>
                <w:rFonts w:ascii="Fira Sans" w:hAnsi="Fira Sans" w:cstheme="minorHAnsi"/>
                <w:sz w:val="19"/>
                <w:szCs w:val="19"/>
              </w:rPr>
              <w:t>do 12.08.2022 r.</w:t>
            </w:r>
          </w:p>
          <w:p w14:paraId="4FDB7D50" w14:textId="77777777" w:rsidR="002B55AE" w:rsidRPr="00CD0FD0" w:rsidRDefault="002B55AE" w:rsidP="00EC3CE9">
            <w:pPr>
              <w:autoSpaceDE w:val="0"/>
              <w:autoSpaceDN w:val="0"/>
              <w:jc w:val="both"/>
              <w:rPr>
                <w:rFonts w:ascii="Fira Sans" w:hAnsi="Fira Sans" w:cstheme="minorHAnsi"/>
                <w:sz w:val="19"/>
                <w:szCs w:val="19"/>
              </w:rPr>
            </w:pPr>
          </w:p>
          <w:p w14:paraId="1F790971" w14:textId="10FEC0FF" w:rsidR="00577366" w:rsidRPr="00CD0FD0" w:rsidRDefault="00577366" w:rsidP="001C3A3F">
            <w:pPr>
              <w:jc w:val="both"/>
              <w:rPr>
                <w:rFonts w:ascii="Fira Sans" w:hAnsi="Fira Sans" w:cstheme="minorHAnsi"/>
                <w:sz w:val="19"/>
                <w:szCs w:val="19"/>
              </w:rPr>
            </w:pPr>
          </w:p>
          <w:tbl>
            <w:tblPr>
              <w:tblStyle w:val="Tabela-Siatka"/>
              <w:tblW w:w="0" w:type="auto"/>
              <w:tblLook w:val="04A0" w:firstRow="1" w:lastRow="0" w:firstColumn="1" w:lastColumn="0" w:noHBand="0" w:noVBand="1"/>
            </w:tblPr>
            <w:tblGrid>
              <w:gridCol w:w="2002"/>
              <w:gridCol w:w="3984"/>
            </w:tblGrid>
            <w:tr w:rsidR="00B9690C" w:rsidRPr="00CD0FD0" w14:paraId="2E7AAF73" w14:textId="77777777" w:rsidTr="00B9690C">
              <w:tc>
                <w:tcPr>
                  <w:tcW w:w="2002" w:type="dxa"/>
                  <w:vAlign w:val="center"/>
                </w:tcPr>
                <w:p w14:paraId="74B8CFE9" w14:textId="7D5405A1" w:rsidR="00B9690C" w:rsidRPr="00CD0FD0" w:rsidRDefault="00B9690C" w:rsidP="00DE5537">
                  <w:pPr>
                    <w:jc w:val="center"/>
                    <w:rPr>
                      <w:rFonts w:ascii="Fira Sans" w:hAnsi="Fira Sans" w:cstheme="minorHAnsi"/>
                      <w:b/>
                      <w:sz w:val="19"/>
                      <w:szCs w:val="19"/>
                    </w:rPr>
                  </w:pPr>
                  <w:r w:rsidRPr="00CD0FD0">
                    <w:rPr>
                      <w:rFonts w:ascii="Fira Sans" w:hAnsi="Fira Sans" w:cstheme="minorHAnsi"/>
                      <w:b/>
                      <w:sz w:val="19"/>
                      <w:szCs w:val="19"/>
                    </w:rPr>
                    <w:t>Nazwa zadania</w:t>
                  </w:r>
                </w:p>
              </w:tc>
              <w:tc>
                <w:tcPr>
                  <w:tcW w:w="3984" w:type="dxa"/>
                  <w:vAlign w:val="center"/>
                </w:tcPr>
                <w:p w14:paraId="1F6CDD83" w14:textId="6FDC6097" w:rsidR="00B9690C" w:rsidRPr="00CD0FD0" w:rsidRDefault="00B9690C" w:rsidP="00DE5537">
                  <w:pPr>
                    <w:jc w:val="center"/>
                    <w:rPr>
                      <w:rFonts w:ascii="Fira Sans" w:hAnsi="Fira Sans" w:cstheme="minorHAnsi"/>
                      <w:b/>
                      <w:sz w:val="19"/>
                      <w:szCs w:val="19"/>
                    </w:rPr>
                  </w:pPr>
                  <w:r w:rsidRPr="00CD0FD0">
                    <w:rPr>
                      <w:rFonts w:ascii="Fira Sans" w:hAnsi="Fira Sans" w:cstheme="minorHAnsi"/>
                      <w:b/>
                      <w:sz w:val="19"/>
                      <w:szCs w:val="19"/>
                    </w:rPr>
                    <w:t>Zakres rzeczowy odchyleń</w:t>
                  </w:r>
                </w:p>
              </w:tc>
            </w:tr>
            <w:tr w:rsidR="00B9690C" w:rsidRPr="00CD0FD0" w14:paraId="67354756" w14:textId="77777777" w:rsidTr="00B9690C">
              <w:tc>
                <w:tcPr>
                  <w:tcW w:w="2002" w:type="dxa"/>
                  <w:vAlign w:val="center"/>
                </w:tcPr>
                <w:p w14:paraId="139D4D2D" w14:textId="3DE762E3"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t>1</w:t>
                  </w:r>
                  <w:r w:rsidR="004E228B" w:rsidRPr="00CD0FD0">
                    <w:rPr>
                      <w:rFonts w:ascii="Fira Sans" w:hAnsi="Fira Sans" w:cstheme="minorHAnsi"/>
                      <w:sz w:val="19"/>
                      <w:szCs w:val="19"/>
                    </w:rPr>
                    <w:t>.</w:t>
                  </w:r>
                  <w:r w:rsidRPr="00CD0FD0">
                    <w:rPr>
                      <w:rFonts w:ascii="Fira Sans" w:hAnsi="Fira Sans" w:cstheme="minorHAnsi"/>
                      <w:sz w:val="19"/>
                      <w:szCs w:val="19"/>
                    </w:rPr>
                    <w:t xml:space="preserve"> Pomoc doradcza</w:t>
                  </w:r>
                </w:p>
              </w:tc>
              <w:tc>
                <w:tcPr>
                  <w:tcW w:w="3984" w:type="dxa"/>
                  <w:vAlign w:val="center"/>
                </w:tcPr>
                <w:p w14:paraId="4EC4992E" w14:textId="183EAA91"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t>Brak</w:t>
                  </w:r>
                </w:p>
              </w:tc>
            </w:tr>
            <w:tr w:rsidR="00B9690C" w:rsidRPr="00CD0FD0" w14:paraId="7E95E09F" w14:textId="77777777" w:rsidTr="00B9690C">
              <w:tc>
                <w:tcPr>
                  <w:tcW w:w="2002" w:type="dxa"/>
                  <w:vAlign w:val="center"/>
                </w:tcPr>
                <w:p w14:paraId="0ABC9CEC" w14:textId="70C96A71"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t>2</w:t>
                  </w:r>
                  <w:r w:rsidR="004E228B" w:rsidRPr="00CD0FD0">
                    <w:rPr>
                      <w:rFonts w:ascii="Fira Sans" w:hAnsi="Fira Sans" w:cstheme="minorHAnsi"/>
                      <w:sz w:val="19"/>
                      <w:szCs w:val="19"/>
                    </w:rPr>
                    <w:t>.</w:t>
                  </w:r>
                  <w:r w:rsidRPr="00CD0FD0">
                    <w:rPr>
                      <w:rFonts w:ascii="Fira Sans" w:hAnsi="Fira Sans" w:cstheme="minorHAnsi"/>
                      <w:sz w:val="19"/>
                      <w:szCs w:val="19"/>
                    </w:rPr>
                    <w:t xml:space="preserve"> Budowa SOC</w:t>
                  </w:r>
                </w:p>
              </w:tc>
              <w:tc>
                <w:tcPr>
                  <w:tcW w:w="3984" w:type="dxa"/>
                  <w:vAlign w:val="center"/>
                </w:tcPr>
                <w:p w14:paraId="1BF27BEB" w14:textId="03684F4C" w:rsidR="00B9690C" w:rsidRPr="00CD0FD0" w:rsidRDefault="00B9690C" w:rsidP="00DE5537">
                  <w:pPr>
                    <w:spacing w:after="120"/>
                    <w:rPr>
                      <w:rFonts w:ascii="Fira Sans" w:hAnsi="Fira Sans" w:cstheme="minorHAnsi"/>
                      <w:sz w:val="19"/>
                      <w:szCs w:val="19"/>
                    </w:rPr>
                  </w:pPr>
                  <w:r w:rsidRPr="00CD0FD0">
                    <w:rPr>
                      <w:rFonts w:ascii="Fira Sans" w:hAnsi="Fira Sans" w:cstheme="minorHAnsi"/>
                      <w:sz w:val="19"/>
                      <w:szCs w:val="19"/>
                    </w:rPr>
                    <w:t>Zmiana</w:t>
                  </w:r>
                  <w:r w:rsidR="00A11B69" w:rsidRPr="00CD0FD0">
                    <w:rPr>
                      <w:rFonts w:ascii="Fira Sans" w:hAnsi="Fira Sans" w:cstheme="minorHAnsi"/>
                      <w:sz w:val="19"/>
                      <w:szCs w:val="19"/>
                    </w:rPr>
                    <w:t xml:space="preserve"> </w:t>
                  </w:r>
                  <w:r w:rsidR="00ED313E" w:rsidRPr="00CD0FD0">
                    <w:rPr>
                      <w:rFonts w:ascii="Fira Sans" w:hAnsi="Fira Sans" w:cstheme="minorHAnsi"/>
                      <w:sz w:val="19"/>
                      <w:szCs w:val="19"/>
                    </w:rPr>
                    <w:t>jednego</w:t>
                  </w:r>
                  <w:r w:rsidR="00A11B69" w:rsidRPr="00CD0FD0">
                    <w:rPr>
                      <w:rFonts w:ascii="Fira Sans" w:hAnsi="Fira Sans" w:cstheme="minorHAnsi"/>
                      <w:sz w:val="19"/>
                      <w:szCs w:val="19"/>
                    </w:rPr>
                    <w:t xml:space="preserve"> </w:t>
                  </w:r>
                  <w:r w:rsidRPr="00CD0FD0">
                    <w:rPr>
                      <w:rFonts w:ascii="Fira Sans" w:hAnsi="Fira Sans" w:cstheme="minorHAnsi"/>
                      <w:sz w:val="19"/>
                      <w:szCs w:val="19"/>
                    </w:rPr>
                    <w:t>szkolenia dla administratorów</w:t>
                  </w:r>
                  <w:r w:rsidR="002A4E53" w:rsidRPr="00CD0FD0">
                    <w:rPr>
                      <w:rFonts w:ascii="Fira Sans" w:hAnsi="Fira Sans" w:cstheme="minorHAnsi"/>
                      <w:sz w:val="19"/>
                      <w:szCs w:val="19"/>
                    </w:rPr>
                    <w:t xml:space="preserve"> (adm.)</w:t>
                  </w:r>
                  <w:r w:rsidRPr="00CD0FD0">
                    <w:rPr>
                      <w:rFonts w:ascii="Fira Sans" w:hAnsi="Fira Sans" w:cstheme="minorHAnsi"/>
                      <w:sz w:val="19"/>
                      <w:szCs w:val="19"/>
                    </w:rPr>
                    <w:t xml:space="preserve"> systemów, w tym pracowników SOC</w:t>
                  </w:r>
                  <w:r w:rsidR="002A4E53" w:rsidRPr="00CD0FD0">
                    <w:rPr>
                      <w:rFonts w:ascii="Fira Sans" w:hAnsi="Fira Sans" w:cstheme="minorHAnsi"/>
                      <w:sz w:val="19"/>
                      <w:szCs w:val="19"/>
                    </w:rPr>
                    <w:t xml:space="preserve"> </w:t>
                  </w:r>
                  <w:r w:rsidR="00ED313E" w:rsidRPr="00CD0FD0">
                    <w:rPr>
                      <w:rFonts w:ascii="Fira Sans" w:hAnsi="Fira Sans" w:cstheme="minorHAnsi"/>
                      <w:sz w:val="19"/>
                      <w:szCs w:val="19"/>
                    </w:rPr>
                    <w:t>–</w:t>
                  </w:r>
                  <w:r w:rsidR="002A4E53" w:rsidRPr="00CD0FD0">
                    <w:rPr>
                      <w:rFonts w:ascii="Fira Sans" w:hAnsi="Fira Sans" w:cstheme="minorHAnsi"/>
                      <w:sz w:val="19"/>
                      <w:szCs w:val="19"/>
                    </w:rPr>
                    <w:t xml:space="preserve"> zakończenie</w:t>
                  </w:r>
                  <w:r w:rsidR="00CD0FD0" w:rsidRPr="00CD0FD0">
                    <w:rPr>
                      <w:rFonts w:ascii="Fira Sans" w:hAnsi="Fira Sans" w:cstheme="minorHAnsi"/>
                      <w:sz w:val="19"/>
                      <w:szCs w:val="19"/>
                    </w:rPr>
                    <w:t xml:space="preserve"> </w:t>
                  </w:r>
                  <w:r w:rsidRPr="00CD0FD0">
                    <w:rPr>
                      <w:rFonts w:ascii="Fira Sans" w:hAnsi="Fira Sans" w:cstheme="minorHAnsi"/>
                      <w:sz w:val="19"/>
                      <w:szCs w:val="19"/>
                    </w:rPr>
                    <w:t>edycj</w:t>
                  </w:r>
                  <w:r w:rsidR="002A4E53" w:rsidRPr="00CD0FD0">
                    <w:rPr>
                      <w:rFonts w:ascii="Fira Sans" w:hAnsi="Fira Sans" w:cstheme="minorHAnsi"/>
                      <w:sz w:val="19"/>
                      <w:szCs w:val="19"/>
                    </w:rPr>
                    <w:t>i</w:t>
                  </w:r>
                  <w:r w:rsidRPr="00CD0FD0">
                    <w:rPr>
                      <w:rFonts w:ascii="Fira Sans" w:hAnsi="Fira Sans" w:cstheme="minorHAnsi"/>
                      <w:sz w:val="19"/>
                      <w:szCs w:val="19"/>
                    </w:rPr>
                    <w:t>.</w:t>
                  </w:r>
                </w:p>
                <w:p w14:paraId="318CB8AF" w14:textId="73532CB2"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t xml:space="preserve">Dodano nową kategorię dot. szkoleń dla </w:t>
                  </w:r>
                  <w:r w:rsidR="00A11B69" w:rsidRPr="00CD0FD0">
                    <w:rPr>
                      <w:rFonts w:ascii="Fira Sans" w:hAnsi="Fira Sans" w:cstheme="minorHAnsi"/>
                      <w:sz w:val="19"/>
                      <w:szCs w:val="19"/>
                    </w:rPr>
                    <w:t xml:space="preserve">adm. </w:t>
                  </w:r>
                  <w:r w:rsidRPr="00CD0FD0">
                    <w:rPr>
                      <w:rFonts w:ascii="Fira Sans" w:hAnsi="Fira Sans" w:cstheme="minorHAnsi"/>
                      <w:sz w:val="19"/>
                      <w:szCs w:val="19"/>
                    </w:rPr>
                    <w:t>systemów.</w:t>
                  </w:r>
                </w:p>
              </w:tc>
            </w:tr>
            <w:tr w:rsidR="00B9690C" w:rsidRPr="00CD0FD0" w14:paraId="76E93C9F" w14:textId="77777777" w:rsidTr="00B9690C">
              <w:tc>
                <w:tcPr>
                  <w:tcW w:w="2002" w:type="dxa"/>
                  <w:vAlign w:val="center"/>
                </w:tcPr>
                <w:p w14:paraId="17BCFDFC" w14:textId="7A0551EE" w:rsidR="00B9690C" w:rsidRPr="00CD0FD0" w:rsidRDefault="00B9690C" w:rsidP="00424C8B">
                  <w:pPr>
                    <w:rPr>
                      <w:rFonts w:ascii="Fira Sans" w:hAnsi="Fira Sans" w:cstheme="minorHAnsi"/>
                      <w:sz w:val="19"/>
                      <w:szCs w:val="19"/>
                    </w:rPr>
                  </w:pPr>
                  <w:r w:rsidRPr="00CD0FD0">
                    <w:rPr>
                      <w:rFonts w:ascii="Fira Sans" w:hAnsi="Fira Sans" w:cstheme="minorHAnsi"/>
                      <w:sz w:val="19"/>
                      <w:szCs w:val="19"/>
                    </w:rPr>
                    <w:t>3</w:t>
                  </w:r>
                  <w:r w:rsidR="004E228B" w:rsidRPr="00CD0FD0">
                    <w:rPr>
                      <w:rFonts w:ascii="Fira Sans" w:hAnsi="Fira Sans" w:cstheme="minorHAnsi"/>
                      <w:sz w:val="19"/>
                      <w:szCs w:val="19"/>
                    </w:rPr>
                    <w:t>.</w:t>
                  </w:r>
                  <w:r w:rsidRPr="00CD0FD0">
                    <w:rPr>
                      <w:rFonts w:ascii="Fira Sans" w:hAnsi="Fira Sans" w:cstheme="minorHAnsi"/>
                      <w:sz w:val="19"/>
                      <w:szCs w:val="19"/>
                    </w:rPr>
                    <w:t xml:space="preserve"> Integracja i rozbudowa funkcjonalności Systemu Zarządzania Bezpieczeństwem Informacji</w:t>
                  </w:r>
                </w:p>
              </w:tc>
              <w:tc>
                <w:tcPr>
                  <w:tcW w:w="3984" w:type="dxa"/>
                  <w:vAlign w:val="center"/>
                </w:tcPr>
                <w:p w14:paraId="03A3E5E3" w14:textId="53B6B601" w:rsidR="00B9690C" w:rsidRPr="00CD0FD0" w:rsidRDefault="00A11B69" w:rsidP="00424C8B">
                  <w:pPr>
                    <w:autoSpaceDE w:val="0"/>
                    <w:autoSpaceDN w:val="0"/>
                    <w:spacing w:after="120"/>
                    <w:rPr>
                      <w:rFonts w:ascii="Fira Sans" w:hAnsi="Fira Sans" w:cstheme="minorHAnsi"/>
                      <w:sz w:val="19"/>
                      <w:szCs w:val="19"/>
                    </w:rPr>
                  </w:pPr>
                  <w:r w:rsidRPr="00CD0FD0">
                    <w:rPr>
                      <w:rFonts w:ascii="Fira Sans" w:hAnsi="Fira Sans" w:cstheme="minorHAnsi"/>
                      <w:sz w:val="19"/>
                      <w:szCs w:val="19"/>
                    </w:rPr>
                    <w:t>Zm</w:t>
                  </w:r>
                  <w:r w:rsidR="00CD0FD0" w:rsidRPr="00CD0FD0">
                    <w:rPr>
                      <w:rFonts w:ascii="Fira Sans" w:hAnsi="Fira Sans" w:cstheme="minorHAnsi"/>
                      <w:sz w:val="19"/>
                      <w:szCs w:val="19"/>
                    </w:rPr>
                    <w:t>iana</w:t>
                  </w:r>
                  <w:r w:rsidRPr="00CD0FD0">
                    <w:rPr>
                      <w:rFonts w:ascii="Fira Sans" w:hAnsi="Fira Sans" w:cstheme="minorHAnsi"/>
                      <w:sz w:val="19"/>
                      <w:szCs w:val="19"/>
                    </w:rPr>
                    <w:t xml:space="preserve"> </w:t>
                  </w:r>
                  <w:r w:rsidR="00B9690C" w:rsidRPr="00CD0FD0">
                    <w:rPr>
                      <w:rFonts w:ascii="Fira Sans" w:hAnsi="Fira Sans" w:cstheme="minorHAnsi"/>
                      <w:sz w:val="19"/>
                      <w:szCs w:val="19"/>
                    </w:rPr>
                    <w:t xml:space="preserve">parametrów </w:t>
                  </w:r>
                  <w:r w:rsidRPr="00CD0FD0">
                    <w:rPr>
                      <w:rFonts w:ascii="Fira Sans" w:hAnsi="Fira Sans" w:cstheme="minorHAnsi"/>
                      <w:sz w:val="19"/>
                      <w:szCs w:val="19"/>
                    </w:rPr>
                    <w:t xml:space="preserve">techn. </w:t>
                  </w:r>
                  <w:r w:rsidR="00B9690C" w:rsidRPr="00CD0FD0">
                    <w:rPr>
                      <w:rFonts w:ascii="Fira Sans" w:hAnsi="Fira Sans" w:cstheme="minorHAnsi"/>
                      <w:sz w:val="19"/>
                      <w:szCs w:val="19"/>
                    </w:rPr>
                    <w:t xml:space="preserve">SIEM, WAF, Web-Gateway, Sandbox oraz ATP we </w:t>
                  </w:r>
                  <w:r w:rsidR="00ED313E" w:rsidRPr="00CD0FD0">
                    <w:rPr>
                      <w:rFonts w:ascii="Fira Sans" w:hAnsi="Fira Sans" w:cstheme="minorHAnsi"/>
                      <w:sz w:val="19"/>
                      <w:szCs w:val="19"/>
                    </w:rPr>
                    <w:t>W</w:t>
                  </w:r>
                  <w:r w:rsidR="00B9690C" w:rsidRPr="00CD0FD0">
                    <w:rPr>
                      <w:rFonts w:ascii="Fira Sans" w:hAnsi="Fira Sans" w:cstheme="minorHAnsi"/>
                      <w:sz w:val="19"/>
                      <w:szCs w:val="19"/>
                    </w:rPr>
                    <w:t xml:space="preserve">niosku o dofinansowanie i </w:t>
                  </w:r>
                  <w:r w:rsidR="00ED313E" w:rsidRPr="00CD0FD0">
                    <w:rPr>
                      <w:rFonts w:ascii="Fira Sans" w:hAnsi="Fira Sans" w:cstheme="minorHAnsi"/>
                      <w:sz w:val="19"/>
                      <w:szCs w:val="19"/>
                    </w:rPr>
                    <w:t>S</w:t>
                  </w:r>
                  <w:r w:rsidR="00B9690C" w:rsidRPr="00CD0FD0">
                    <w:rPr>
                      <w:rFonts w:ascii="Fira Sans" w:hAnsi="Fira Sans" w:cstheme="minorHAnsi"/>
                      <w:sz w:val="19"/>
                      <w:szCs w:val="19"/>
                    </w:rPr>
                    <w:t xml:space="preserve">tudium </w:t>
                  </w:r>
                  <w:r w:rsidR="00ED313E" w:rsidRPr="00CD0FD0">
                    <w:rPr>
                      <w:rFonts w:ascii="Fira Sans" w:hAnsi="Fira Sans" w:cstheme="minorHAnsi"/>
                      <w:sz w:val="19"/>
                      <w:szCs w:val="19"/>
                    </w:rPr>
                    <w:t>W</w:t>
                  </w:r>
                  <w:r w:rsidR="00B9690C" w:rsidRPr="00CD0FD0">
                    <w:rPr>
                      <w:rFonts w:ascii="Fira Sans" w:hAnsi="Fira Sans" w:cstheme="minorHAnsi"/>
                      <w:sz w:val="19"/>
                      <w:szCs w:val="19"/>
                    </w:rPr>
                    <w:t>ykonalności.</w:t>
                  </w:r>
                </w:p>
                <w:p w14:paraId="6B05F3D9" w14:textId="23712253" w:rsidR="00B9690C" w:rsidRPr="00CD0FD0" w:rsidRDefault="00A11B69" w:rsidP="00424C8B">
                  <w:pPr>
                    <w:autoSpaceDE w:val="0"/>
                    <w:autoSpaceDN w:val="0"/>
                    <w:spacing w:after="120"/>
                    <w:rPr>
                      <w:rFonts w:ascii="Fira Sans" w:hAnsi="Fira Sans" w:cstheme="minorHAnsi"/>
                      <w:sz w:val="19"/>
                      <w:szCs w:val="19"/>
                    </w:rPr>
                  </w:pPr>
                  <w:r w:rsidRPr="00CD0FD0">
                    <w:rPr>
                      <w:rFonts w:ascii="Fira Sans" w:hAnsi="Fira Sans" w:cstheme="minorHAnsi"/>
                      <w:sz w:val="19"/>
                      <w:szCs w:val="19"/>
                    </w:rPr>
                    <w:t>Zm</w:t>
                  </w:r>
                  <w:r w:rsidR="00CD0FD0" w:rsidRPr="00CD0FD0">
                    <w:rPr>
                      <w:rFonts w:ascii="Fira Sans" w:hAnsi="Fira Sans" w:cstheme="minorHAnsi"/>
                      <w:sz w:val="19"/>
                      <w:szCs w:val="19"/>
                    </w:rPr>
                    <w:t>iana</w:t>
                  </w:r>
                  <w:r w:rsidRPr="00CD0FD0">
                    <w:rPr>
                      <w:rFonts w:ascii="Fira Sans" w:hAnsi="Fira Sans" w:cstheme="minorHAnsi"/>
                      <w:sz w:val="19"/>
                      <w:szCs w:val="19"/>
                    </w:rPr>
                    <w:t xml:space="preserve"> </w:t>
                  </w:r>
                  <w:r w:rsidR="00B9690C" w:rsidRPr="00CD0FD0">
                    <w:rPr>
                      <w:rFonts w:ascii="Fira Sans" w:hAnsi="Fira Sans" w:cstheme="minorHAnsi"/>
                      <w:sz w:val="19"/>
                      <w:szCs w:val="19"/>
                    </w:rPr>
                    <w:t>nazwy kategorii/podkategorii kosztów z: „Zakup i wdrożenie SANDBOX i Zakup i wdrożenie Web-Gateway” na: „Dostawa i wdrożenie Systemu Bezpiecznego Dostępu do Sieci Internet.”</w:t>
                  </w:r>
                </w:p>
                <w:p w14:paraId="6BFC0CE4" w14:textId="12906959" w:rsidR="00B9690C" w:rsidRPr="00CD0FD0" w:rsidRDefault="00B9690C" w:rsidP="00424C8B">
                  <w:pPr>
                    <w:autoSpaceDE w:val="0"/>
                    <w:autoSpaceDN w:val="0"/>
                    <w:spacing w:after="120"/>
                    <w:rPr>
                      <w:rFonts w:ascii="Fira Sans" w:hAnsi="Fira Sans" w:cstheme="minorHAnsi"/>
                      <w:sz w:val="19"/>
                      <w:szCs w:val="19"/>
                    </w:rPr>
                  </w:pPr>
                  <w:r w:rsidRPr="00CD0FD0">
                    <w:rPr>
                      <w:rFonts w:ascii="Fira Sans" w:hAnsi="Fira Sans" w:cstheme="minorHAnsi"/>
                      <w:sz w:val="19"/>
                      <w:szCs w:val="19"/>
                    </w:rPr>
                    <w:t xml:space="preserve">Dodano nową kategorię dot. szkoleń dla </w:t>
                  </w:r>
                  <w:r w:rsidR="00A11B69" w:rsidRPr="00CD0FD0">
                    <w:rPr>
                      <w:rFonts w:ascii="Fira Sans" w:hAnsi="Fira Sans" w:cstheme="minorHAnsi"/>
                      <w:sz w:val="19"/>
                      <w:szCs w:val="19"/>
                    </w:rPr>
                    <w:t xml:space="preserve">adm. </w:t>
                  </w:r>
                  <w:r w:rsidRPr="00CD0FD0">
                    <w:rPr>
                      <w:rFonts w:ascii="Fira Sans" w:hAnsi="Fira Sans" w:cstheme="minorHAnsi"/>
                      <w:sz w:val="19"/>
                      <w:szCs w:val="19"/>
                    </w:rPr>
                    <w:t>systemów.</w:t>
                  </w:r>
                </w:p>
                <w:p w14:paraId="0E68B2EB" w14:textId="77777777" w:rsidR="00ED313E" w:rsidRPr="00CD0FD0" w:rsidRDefault="00B9690C" w:rsidP="00FE5815">
                  <w:pPr>
                    <w:autoSpaceDE w:val="0"/>
                    <w:autoSpaceDN w:val="0"/>
                    <w:rPr>
                      <w:rFonts w:ascii="Fira Sans" w:hAnsi="Fira Sans" w:cstheme="minorHAnsi"/>
                      <w:sz w:val="19"/>
                      <w:szCs w:val="19"/>
                    </w:rPr>
                  </w:pPr>
                  <w:r w:rsidRPr="00CD0FD0">
                    <w:rPr>
                      <w:rFonts w:ascii="Fira Sans" w:hAnsi="Fira Sans" w:cstheme="minorHAnsi"/>
                      <w:sz w:val="19"/>
                      <w:szCs w:val="19"/>
                    </w:rPr>
                    <w:t xml:space="preserve">Za zgodą CPPC rozszerzono zakres rzeczowy zadania o zakup systemu wspierającego realizację obowiązków wynikających </w:t>
                  </w:r>
                </w:p>
                <w:p w14:paraId="69943CB1" w14:textId="2C09C8CA" w:rsidR="00B9690C" w:rsidRPr="00CD0FD0" w:rsidRDefault="00B9690C" w:rsidP="00FE5815">
                  <w:pPr>
                    <w:autoSpaceDE w:val="0"/>
                    <w:autoSpaceDN w:val="0"/>
                    <w:rPr>
                      <w:rFonts w:ascii="Fira Sans" w:hAnsi="Fira Sans" w:cstheme="minorHAnsi"/>
                      <w:sz w:val="19"/>
                      <w:szCs w:val="19"/>
                    </w:rPr>
                  </w:pPr>
                  <w:r w:rsidRPr="00CD0FD0">
                    <w:rPr>
                      <w:rFonts w:ascii="Fira Sans" w:hAnsi="Fira Sans" w:cstheme="minorHAnsi"/>
                      <w:sz w:val="19"/>
                      <w:szCs w:val="19"/>
                    </w:rPr>
                    <w:t xml:space="preserve">z RODO. </w:t>
                  </w:r>
                </w:p>
              </w:tc>
            </w:tr>
            <w:tr w:rsidR="00B9690C" w:rsidRPr="00CD0FD0" w14:paraId="4141CA9B" w14:textId="77777777" w:rsidTr="00B9690C">
              <w:tc>
                <w:tcPr>
                  <w:tcW w:w="2002" w:type="dxa"/>
                  <w:vAlign w:val="center"/>
                </w:tcPr>
                <w:p w14:paraId="6016CFEC" w14:textId="3925126B"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t>4</w:t>
                  </w:r>
                  <w:r w:rsidR="004E228B" w:rsidRPr="00CD0FD0">
                    <w:rPr>
                      <w:rFonts w:ascii="Fira Sans" w:hAnsi="Fira Sans" w:cstheme="minorHAnsi"/>
                      <w:sz w:val="19"/>
                      <w:szCs w:val="19"/>
                    </w:rPr>
                    <w:t>.</w:t>
                  </w:r>
                  <w:r w:rsidRPr="00CD0FD0">
                    <w:rPr>
                      <w:rFonts w:ascii="Fira Sans" w:hAnsi="Fira Sans" w:cstheme="minorHAnsi"/>
                      <w:sz w:val="19"/>
                      <w:szCs w:val="19"/>
                    </w:rPr>
                    <w:t xml:space="preserve"> Aktualizacja, weryfikacja oraz dostosowanie dokumentów SZBI </w:t>
                  </w:r>
                  <w:r w:rsidRPr="00CD0FD0">
                    <w:rPr>
                      <w:rFonts w:ascii="Fira Sans" w:hAnsi="Fira Sans" w:cstheme="minorHAnsi"/>
                      <w:sz w:val="19"/>
                      <w:szCs w:val="19"/>
                    </w:rPr>
                    <w:lastRenderedPageBreak/>
                    <w:t>oraz realizacja rekomendacji i zaleceń, przeglądów SZBI</w:t>
                  </w:r>
                </w:p>
              </w:tc>
              <w:tc>
                <w:tcPr>
                  <w:tcW w:w="3984" w:type="dxa"/>
                  <w:vAlign w:val="center"/>
                </w:tcPr>
                <w:p w14:paraId="5D69DCA0" w14:textId="5A3D3D18"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lastRenderedPageBreak/>
                    <w:t xml:space="preserve">Dodano nową kategorię dot. szkoleń dla </w:t>
                  </w:r>
                  <w:r w:rsidR="00A11B69" w:rsidRPr="00CD0FD0">
                    <w:rPr>
                      <w:rFonts w:ascii="Fira Sans" w:hAnsi="Fira Sans" w:cstheme="minorHAnsi"/>
                      <w:sz w:val="19"/>
                      <w:szCs w:val="19"/>
                    </w:rPr>
                    <w:t xml:space="preserve">adm. </w:t>
                  </w:r>
                  <w:r w:rsidRPr="00CD0FD0">
                    <w:rPr>
                      <w:rFonts w:ascii="Fira Sans" w:hAnsi="Fira Sans" w:cstheme="minorHAnsi"/>
                      <w:sz w:val="19"/>
                      <w:szCs w:val="19"/>
                    </w:rPr>
                    <w:t>systemów.</w:t>
                  </w:r>
                </w:p>
              </w:tc>
            </w:tr>
            <w:tr w:rsidR="00B9690C" w:rsidRPr="00CD0FD0" w14:paraId="6431C14C" w14:textId="77777777" w:rsidTr="00B9690C">
              <w:tc>
                <w:tcPr>
                  <w:tcW w:w="2002" w:type="dxa"/>
                  <w:vAlign w:val="center"/>
                </w:tcPr>
                <w:p w14:paraId="12C13DA0" w14:textId="5E406F8E"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t>5</w:t>
                  </w:r>
                  <w:r w:rsidR="004E228B" w:rsidRPr="00CD0FD0">
                    <w:rPr>
                      <w:rFonts w:ascii="Fira Sans" w:hAnsi="Fira Sans" w:cstheme="minorHAnsi"/>
                      <w:sz w:val="19"/>
                      <w:szCs w:val="19"/>
                    </w:rPr>
                    <w:t>.</w:t>
                  </w:r>
                  <w:r w:rsidRPr="00CD0FD0">
                    <w:rPr>
                      <w:rFonts w:ascii="Fira Sans" w:hAnsi="Fira Sans" w:cstheme="minorHAnsi"/>
                      <w:sz w:val="19"/>
                      <w:szCs w:val="19"/>
                    </w:rPr>
                    <w:t xml:space="preserve"> Szkolenia</w:t>
                  </w:r>
                </w:p>
              </w:tc>
              <w:tc>
                <w:tcPr>
                  <w:tcW w:w="3984" w:type="dxa"/>
                  <w:vAlign w:val="center"/>
                </w:tcPr>
                <w:p w14:paraId="4EEC8EDE" w14:textId="6ADE67B0"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t>Brak</w:t>
                  </w:r>
                </w:p>
              </w:tc>
            </w:tr>
            <w:tr w:rsidR="00B9690C" w:rsidRPr="00CD0FD0" w14:paraId="7D3E18C6" w14:textId="77777777" w:rsidTr="00B9690C">
              <w:tc>
                <w:tcPr>
                  <w:tcW w:w="2002" w:type="dxa"/>
                  <w:vAlign w:val="center"/>
                </w:tcPr>
                <w:p w14:paraId="3A710C33" w14:textId="69048EDF"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t>6</w:t>
                  </w:r>
                  <w:r w:rsidR="004E228B" w:rsidRPr="00CD0FD0">
                    <w:rPr>
                      <w:rFonts w:ascii="Fira Sans" w:hAnsi="Fira Sans" w:cstheme="minorHAnsi"/>
                      <w:sz w:val="19"/>
                      <w:szCs w:val="19"/>
                    </w:rPr>
                    <w:t>.</w:t>
                  </w:r>
                  <w:r w:rsidRPr="00CD0FD0">
                    <w:rPr>
                      <w:rFonts w:ascii="Fira Sans" w:hAnsi="Fira Sans" w:cstheme="minorHAnsi"/>
                      <w:sz w:val="19"/>
                      <w:szCs w:val="19"/>
                    </w:rPr>
                    <w:t xml:space="preserve"> Promocja projektu</w:t>
                  </w:r>
                </w:p>
              </w:tc>
              <w:tc>
                <w:tcPr>
                  <w:tcW w:w="3984" w:type="dxa"/>
                  <w:vAlign w:val="center"/>
                </w:tcPr>
                <w:p w14:paraId="052AF543" w14:textId="77777777" w:rsidR="00ED313E" w:rsidRPr="00CD0FD0" w:rsidRDefault="00B9690C" w:rsidP="00DE5537">
                  <w:pPr>
                    <w:rPr>
                      <w:rFonts w:ascii="Fira Sans" w:hAnsi="Fira Sans" w:cstheme="minorHAnsi"/>
                      <w:sz w:val="19"/>
                      <w:szCs w:val="19"/>
                    </w:rPr>
                  </w:pPr>
                  <w:r w:rsidRPr="00CD0FD0">
                    <w:rPr>
                      <w:rFonts w:ascii="Fira Sans" w:hAnsi="Fira Sans" w:cstheme="minorHAnsi"/>
                      <w:sz w:val="19"/>
                      <w:szCs w:val="19"/>
                    </w:rPr>
                    <w:t xml:space="preserve">Za zgodą CPPC zrezygnowano </w:t>
                  </w:r>
                </w:p>
                <w:p w14:paraId="45FC5B0F" w14:textId="25EB0DEC"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t>z postępowania na organizację konferencji podsumowującej projekt</w:t>
                  </w:r>
                  <w:r w:rsidR="00A11B69" w:rsidRPr="00CD0FD0">
                    <w:rPr>
                      <w:rFonts w:ascii="Fira Sans" w:hAnsi="Fira Sans" w:cstheme="minorHAnsi"/>
                      <w:sz w:val="19"/>
                      <w:szCs w:val="19"/>
                    </w:rPr>
                    <w:t xml:space="preserve"> (zrealizowana przez os. zaangażowane w projekt),</w:t>
                  </w:r>
                  <w:r w:rsidR="00ED313E" w:rsidRPr="00CD0FD0">
                    <w:rPr>
                      <w:rFonts w:ascii="Fira Sans" w:hAnsi="Fira Sans" w:cstheme="minorHAnsi"/>
                      <w:sz w:val="19"/>
                      <w:szCs w:val="19"/>
                    </w:rPr>
                    <w:t xml:space="preserve"> </w:t>
                  </w:r>
                  <w:r w:rsidR="00A11B69" w:rsidRPr="00CD0FD0">
                    <w:rPr>
                      <w:rFonts w:ascii="Fira Sans" w:hAnsi="Fira Sans" w:cstheme="minorHAnsi"/>
                      <w:sz w:val="19"/>
                      <w:szCs w:val="19"/>
                    </w:rPr>
                    <w:t>zwiększono liczbę</w:t>
                  </w:r>
                  <w:r w:rsidRPr="00CD0FD0">
                    <w:rPr>
                      <w:rFonts w:ascii="Fira Sans" w:hAnsi="Fira Sans" w:cstheme="minorHAnsi"/>
                      <w:sz w:val="19"/>
                      <w:szCs w:val="19"/>
                    </w:rPr>
                    <w:t xml:space="preserve"> tablic pamiątkowych, </w:t>
                  </w:r>
                  <w:r w:rsidR="00A11B69" w:rsidRPr="00CD0FD0">
                    <w:rPr>
                      <w:rFonts w:ascii="Fira Sans" w:hAnsi="Fira Sans" w:cstheme="minorHAnsi"/>
                      <w:sz w:val="19"/>
                      <w:szCs w:val="19"/>
                    </w:rPr>
                    <w:t>dodatkowe materiały promocyjne opublikowano w wersji elektronicznej.</w:t>
                  </w:r>
                </w:p>
              </w:tc>
            </w:tr>
            <w:tr w:rsidR="00B9690C" w:rsidRPr="00CD0FD0" w14:paraId="4BD14E15" w14:textId="77777777" w:rsidTr="00B9690C">
              <w:tc>
                <w:tcPr>
                  <w:tcW w:w="2002" w:type="dxa"/>
                  <w:vAlign w:val="center"/>
                </w:tcPr>
                <w:p w14:paraId="20574FE3" w14:textId="6EE9FD9D"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t>7</w:t>
                  </w:r>
                  <w:r w:rsidR="004E228B" w:rsidRPr="00CD0FD0">
                    <w:rPr>
                      <w:rFonts w:ascii="Fira Sans" w:hAnsi="Fira Sans" w:cstheme="minorHAnsi"/>
                      <w:sz w:val="19"/>
                      <w:szCs w:val="19"/>
                    </w:rPr>
                    <w:t>.</w:t>
                  </w:r>
                  <w:r w:rsidRPr="00CD0FD0">
                    <w:rPr>
                      <w:rFonts w:ascii="Fira Sans" w:hAnsi="Fira Sans" w:cstheme="minorHAnsi"/>
                      <w:sz w:val="19"/>
                      <w:szCs w:val="19"/>
                    </w:rPr>
                    <w:t xml:space="preserve"> Wynagrodzenia pracowników</w:t>
                  </w:r>
                </w:p>
              </w:tc>
              <w:tc>
                <w:tcPr>
                  <w:tcW w:w="3984" w:type="dxa"/>
                  <w:vAlign w:val="center"/>
                </w:tcPr>
                <w:p w14:paraId="3A07799D" w14:textId="713CADC4" w:rsidR="00B9690C" w:rsidRPr="00CD0FD0" w:rsidRDefault="00B9690C" w:rsidP="00DE5537">
                  <w:pPr>
                    <w:rPr>
                      <w:rFonts w:ascii="Fira Sans" w:hAnsi="Fira Sans" w:cstheme="minorHAnsi"/>
                      <w:sz w:val="19"/>
                      <w:szCs w:val="19"/>
                    </w:rPr>
                  </w:pPr>
                  <w:r w:rsidRPr="00CD0FD0">
                    <w:rPr>
                      <w:rFonts w:ascii="Fira Sans" w:hAnsi="Fira Sans" w:cstheme="minorHAnsi"/>
                      <w:sz w:val="19"/>
                      <w:szCs w:val="19"/>
                    </w:rPr>
                    <w:t>Brak</w:t>
                  </w:r>
                </w:p>
              </w:tc>
            </w:tr>
            <w:tr w:rsidR="00B9690C" w:rsidRPr="00CD0FD0" w14:paraId="32188557" w14:textId="77777777" w:rsidTr="00B9690C">
              <w:tc>
                <w:tcPr>
                  <w:tcW w:w="2002" w:type="dxa"/>
                  <w:vAlign w:val="center"/>
                </w:tcPr>
                <w:p w14:paraId="19B04DDA" w14:textId="04576191" w:rsidR="00B9690C" w:rsidRPr="00CD0FD0" w:rsidRDefault="00B9690C" w:rsidP="00424C8B">
                  <w:pPr>
                    <w:rPr>
                      <w:rFonts w:ascii="Fira Sans" w:hAnsi="Fira Sans" w:cstheme="minorHAnsi"/>
                      <w:sz w:val="19"/>
                      <w:szCs w:val="19"/>
                    </w:rPr>
                  </w:pPr>
                  <w:r w:rsidRPr="00CD0FD0">
                    <w:rPr>
                      <w:rFonts w:ascii="Fira Sans" w:hAnsi="Fira Sans" w:cstheme="minorHAnsi"/>
                      <w:sz w:val="19"/>
                      <w:szCs w:val="19"/>
                    </w:rPr>
                    <w:t>Koszty pośrednie</w:t>
                  </w:r>
                </w:p>
              </w:tc>
              <w:tc>
                <w:tcPr>
                  <w:tcW w:w="3984" w:type="dxa"/>
                  <w:vAlign w:val="center"/>
                </w:tcPr>
                <w:p w14:paraId="7CFDDD1C" w14:textId="2E93E64A" w:rsidR="00B9690C" w:rsidRPr="00CD0FD0" w:rsidRDefault="00B9690C" w:rsidP="00424C8B">
                  <w:pPr>
                    <w:rPr>
                      <w:rFonts w:ascii="Fira Sans" w:hAnsi="Fira Sans" w:cstheme="minorHAnsi"/>
                      <w:sz w:val="19"/>
                      <w:szCs w:val="19"/>
                    </w:rPr>
                  </w:pPr>
                  <w:r w:rsidRPr="00CD0FD0">
                    <w:rPr>
                      <w:rFonts w:ascii="Fira Sans" w:hAnsi="Fira Sans" w:cstheme="minorHAnsi"/>
                      <w:sz w:val="19"/>
                      <w:szCs w:val="19"/>
                    </w:rPr>
                    <w:t xml:space="preserve">W związku z powstałymi oszczędnościami </w:t>
                  </w:r>
                  <w:r w:rsidR="00AE1C0B" w:rsidRPr="00CD0FD0">
                    <w:rPr>
                      <w:rFonts w:ascii="Fira Sans" w:hAnsi="Fira Sans" w:cstheme="minorHAnsi"/>
                      <w:sz w:val="19"/>
                      <w:szCs w:val="19"/>
                    </w:rPr>
                    <w:t>wynikającymi z uzyskania w ramach postępowań przetargowych ofert korzystniejszych niż szacowana wartość zamówienia</w:t>
                  </w:r>
                  <w:r w:rsidRPr="00CD0FD0">
                    <w:rPr>
                      <w:rFonts w:ascii="Fira Sans" w:hAnsi="Fira Sans" w:cstheme="minorHAnsi"/>
                      <w:sz w:val="19"/>
                      <w:szCs w:val="19"/>
                    </w:rPr>
                    <w:t>, koszty pośrednie przeznaczone na finansowanie</w:t>
                  </w:r>
                  <w:r w:rsidR="00E60ACA" w:rsidRPr="00CD0FD0">
                    <w:rPr>
                      <w:rFonts w:ascii="Fira Sans" w:hAnsi="Fira Sans" w:cstheme="minorHAnsi"/>
                      <w:sz w:val="19"/>
                      <w:szCs w:val="19"/>
                    </w:rPr>
                    <w:t xml:space="preserve"> wynagrodzeń</w:t>
                  </w:r>
                  <w:r w:rsidRPr="00CD0FD0">
                    <w:rPr>
                      <w:rFonts w:ascii="Fira Sans" w:hAnsi="Fira Sans" w:cstheme="minorHAnsi"/>
                      <w:sz w:val="19"/>
                      <w:szCs w:val="19"/>
                    </w:rPr>
                    <w:t xml:space="preserve"> pracowników realizujących zadania</w:t>
                  </w:r>
                  <w:r w:rsidR="00AE1C0B" w:rsidRPr="00CD0FD0">
                    <w:rPr>
                      <w:rFonts w:ascii="Fira Sans" w:hAnsi="Fira Sans" w:cstheme="minorHAnsi"/>
                      <w:sz w:val="19"/>
                      <w:szCs w:val="19"/>
                    </w:rPr>
                    <w:t xml:space="preserve"> związane z obsługą projektu</w:t>
                  </w:r>
                  <w:r w:rsidRPr="00CD0FD0">
                    <w:rPr>
                      <w:rFonts w:ascii="Fira Sans" w:hAnsi="Fira Sans" w:cstheme="minorHAnsi"/>
                      <w:sz w:val="19"/>
                      <w:szCs w:val="19"/>
                    </w:rPr>
                    <w:t xml:space="preserve">, przekroczyły limit wynikający z kosztów rzeczywistych o około 4 </w:t>
                  </w:r>
                  <w:r w:rsidR="00C40CAE" w:rsidRPr="00CD0FD0">
                    <w:rPr>
                      <w:rFonts w:ascii="Fira Sans" w:hAnsi="Fira Sans" w:cstheme="minorHAnsi"/>
                      <w:sz w:val="19"/>
                      <w:szCs w:val="19"/>
                    </w:rPr>
                    <w:t xml:space="preserve">pkt. </w:t>
                  </w:r>
                  <w:r w:rsidRPr="00CD0FD0">
                    <w:rPr>
                      <w:rFonts w:ascii="Fira Sans" w:hAnsi="Fira Sans" w:cstheme="minorHAnsi"/>
                      <w:sz w:val="19"/>
                      <w:szCs w:val="19"/>
                    </w:rPr>
                    <w:t>procentowe.</w:t>
                  </w:r>
                </w:p>
              </w:tc>
            </w:tr>
          </w:tbl>
          <w:p w14:paraId="665CF727" w14:textId="77777777" w:rsidR="001A0121" w:rsidRPr="00CD0FD0" w:rsidRDefault="001A0121" w:rsidP="001C3A3F">
            <w:pPr>
              <w:jc w:val="both"/>
              <w:rPr>
                <w:rFonts w:ascii="Fira Sans" w:hAnsi="Fira Sans" w:cstheme="minorHAnsi"/>
                <w:sz w:val="19"/>
                <w:szCs w:val="19"/>
              </w:rPr>
            </w:pPr>
          </w:p>
          <w:p w14:paraId="2618CD7E" w14:textId="77777777" w:rsidR="00BA74A7" w:rsidRPr="00CD0FD0" w:rsidRDefault="00BA74A7" w:rsidP="001C3A3F">
            <w:pPr>
              <w:jc w:val="both"/>
              <w:rPr>
                <w:rFonts w:ascii="Fira Sans" w:hAnsi="Fira Sans" w:cstheme="minorHAnsi"/>
                <w:sz w:val="19"/>
                <w:szCs w:val="19"/>
              </w:rPr>
            </w:pPr>
          </w:p>
          <w:p w14:paraId="294826C9" w14:textId="0B2BCD95" w:rsidR="00577366" w:rsidRPr="00CD0FD0" w:rsidRDefault="00577366" w:rsidP="00FE5815">
            <w:pPr>
              <w:jc w:val="both"/>
              <w:rPr>
                <w:rFonts w:ascii="Fira Sans" w:hAnsi="Fira Sans" w:cstheme="minorHAnsi"/>
                <w:sz w:val="19"/>
                <w:szCs w:val="19"/>
              </w:rPr>
            </w:pPr>
          </w:p>
          <w:tbl>
            <w:tblPr>
              <w:tblStyle w:val="Tabela-Siatka"/>
              <w:tblW w:w="0" w:type="auto"/>
              <w:tblLook w:val="04A0" w:firstRow="1" w:lastRow="0" w:firstColumn="1" w:lastColumn="0" w:noHBand="0" w:noVBand="1"/>
            </w:tblPr>
            <w:tblGrid>
              <w:gridCol w:w="1788"/>
              <w:gridCol w:w="1228"/>
              <w:gridCol w:w="1448"/>
              <w:gridCol w:w="1542"/>
            </w:tblGrid>
            <w:tr w:rsidR="00F37523" w:rsidRPr="00CD0FD0" w14:paraId="4B51FB19" w14:textId="2563EA91" w:rsidTr="00C40CAE">
              <w:tc>
                <w:tcPr>
                  <w:tcW w:w="1815" w:type="dxa"/>
                  <w:vMerge w:val="restart"/>
                  <w:vAlign w:val="center"/>
                </w:tcPr>
                <w:p w14:paraId="5004B147" w14:textId="2A7A948A" w:rsidR="00C40CAE" w:rsidRPr="00CD0FD0" w:rsidRDefault="00C40CAE" w:rsidP="00BE03A4">
                  <w:pPr>
                    <w:jc w:val="center"/>
                    <w:rPr>
                      <w:rFonts w:ascii="Fira Sans" w:hAnsi="Fira Sans" w:cstheme="minorHAnsi"/>
                      <w:b/>
                      <w:sz w:val="19"/>
                      <w:szCs w:val="19"/>
                    </w:rPr>
                  </w:pPr>
                  <w:r w:rsidRPr="00CD0FD0">
                    <w:rPr>
                      <w:rFonts w:ascii="Fira Sans" w:hAnsi="Fira Sans" w:cstheme="minorHAnsi"/>
                      <w:b/>
                      <w:sz w:val="19"/>
                      <w:szCs w:val="19"/>
                    </w:rPr>
                    <w:t>K</w:t>
                  </w:r>
                  <w:r w:rsidR="00CD0FD0" w:rsidRPr="00CD0FD0">
                    <w:rPr>
                      <w:rFonts w:ascii="Fira Sans" w:hAnsi="Fira Sans" w:cstheme="minorHAnsi"/>
                      <w:b/>
                      <w:sz w:val="19"/>
                      <w:szCs w:val="19"/>
                    </w:rPr>
                    <w:t>amień milowy</w:t>
                  </w:r>
                </w:p>
              </w:tc>
              <w:tc>
                <w:tcPr>
                  <w:tcW w:w="4191" w:type="dxa"/>
                  <w:gridSpan w:val="3"/>
                  <w:vAlign w:val="center"/>
                </w:tcPr>
                <w:p w14:paraId="052A8523" w14:textId="53C2A7D6" w:rsidR="00C40CAE" w:rsidRPr="00CD0FD0" w:rsidRDefault="00C40CAE" w:rsidP="002B55AE">
                  <w:pPr>
                    <w:jc w:val="center"/>
                    <w:rPr>
                      <w:rFonts w:ascii="Fira Sans" w:hAnsi="Fira Sans" w:cstheme="minorHAnsi"/>
                      <w:b/>
                      <w:sz w:val="19"/>
                      <w:szCs w:val="19"/>
                    </w:rPr>
                  </w:pPr>
                  <w:r w:rsidRPr="00CD0FD0">
                    <w:rPr>
                      <w:rFonts w:ascii="Fira Sans" w:hAnsi="Fira Sans" w:cstheme="minorHAnsi"/>
                      <w:b/>
                      <w:sz w:val="19"/>
                      <w:szCs w:val="19"/>
                    </w:rPr>
                    <w:t>Termin osiągnięcia i przyczyn</w:t>
                  </w:r>
                  <w:r w:rsidR="002B55AE" w:rsidRPr="00CD0FD0">
                    <w:rPr>
                      <w:rFonts w:ascii="Fira Sans" w:hAnsi="Fira Sans" w:cstheme="minorHAnsi"/>
                      <w:b/>
                      <w:sz w:val="19"/>
                      <w:szCs w:val="19"/>
                    </w:rPr>
                    <w:t>a</w:t>
                  </w:r>
                  <w:r w:rsidRPr="00CD0FD0">
                    <w:rPr>
                      <w:rFonts w:ascii="Fira Sans" w:hAnsi="Fira Sans" w:cstheme="minorHAnsi"/>
                      <w:b/>
                      <w:sz w:val="19"/>
                      <w:szCs w:val="19"/>
                    </w:rPr>
                    <w:t xml:space="preserve"> opóźnienia</w:t>
                  </w:r>
                </w:p>
              </w:tc>
            </w:tr>
            <w:tr w:rsidR="002B55AE" w:rsidRPr="00CD0FD0" w14:paraId="2D1B9595" w14:textId="77777777" w:rsidTr="00C40CAE">
              <w:tc>
                <w:tcPr>
                  <w:tcW w:w="1815" w:type="dxa"/>
                  <w:vMerge/>
                  <w:vAlign w:val="center"/>
                </w:tcPr>
                <w:p w14:paraId="56BF8884" w14:textId="77777777" w:rsidR="00C40CAE" w:rsidRPr="00CD0FD0" w:rsidDel="00C40CAE" w:rsidRDefault="00C40CAE" w:rsidP="00BE03A4">
                  <w:pPr>
                    <w:jc w:val="center"/>
                    <w:rPr>
                      <w:rFonts w:ascii="Fira Sans" w:hAnsi="Fira Sans" w:cstheme="minorHAnsi"/>
                      <w:b/>
                      <w:sz w:val="19"/>
                      <w:szCs w:val="19"/>
                    </w:rPr>
                  </w:pPr>
                </w:p>
              </w:tc>
              <w:tc>
                <w:tcPr>
                  <w:tcW w:w="1265" w:type="dxa"/>
                  <w:vAlign w:val="center"/>
                </w:tcPr>
                <w:p w14:paraId="0CE50A2C" w14:textId="03D5EA10" w:rsidR="00C40CAE" w:rsidRPr="00CD0FD0" w:rsidRDefault="00C40CAE" w:rsidP="00BE03A4">
                  <w:pPr>
                    <w:jc w:val="center"/>
                    <w:rPr>
                      <w:rFonts w:ascii="Fira Sans" w:hAnsi="Fira Sans" w:cstheme="minorHAnsi"/>
                      <w:b/>
                      <w:sz w:val="19"/>
                      <w:szCs w:val="19"/>
                    </w:rPr>
                  </w:pPr>
                  <w:r w:rsidRPr="00CD0FD0">
                    <w:rPr>
                      <w:rFonts w:ascii="Fira Sans" w:hAnsi="Fira Sans" w:cstheme="minorHAnsi"/>
                      <w:b/>
                      <w:sz w:val="19"/>
                      <w:szCs w:val="19"/>
                    </w:rPr>
                    <w:t>Pierwotnie planowany</w:t>
                  </w:r>
                </w:p>
              </w:tc>
              <w:tc>
                <w:tcPr>
                  <w:tcW w:w="1616" w:type="dxa"/>
                  <w:vAlign w:val="center"/>
                </w:tcPr>
                <w:p w14:paraId="49C3E1C5" w14:textId="7F599B83" w:rsidR="00C40CAE" w:rsidRPr="00CD0FD0" w:rsidRDefault="00C40CAE" w:rsidP="00BE03A4">
                  <w:pPr>
                    <w:jc w:val="center"/>
                    <w:rPr>
                      <w:rFonts w:ascii="Fira Sans" w:hAnsi="Fira Sans" w:cstheme="minorHAnsi"/>
                      <w:b/>
                      <w:sz w:val="19"/>
                      <w:szCs w:val="19"/>
                    </w:rPr>
                  </w:pPr>
                  <w:r w:rsidRPr="00CD0FD0">
                    <w:rPr>
                      <w:rFonts w:ascii="Fira Sans" w:hAnsi="Fira Sans" w:cstheme="minorHAnsi"/>
                      <w:b/>
                      <w:sz w:val="19"/>
                      <w:szCs w:val="19"/>
                    </w:rPr>
                    <w:t>Planowany</w:t>
                  </w:r>
                </w:p>
              </w:tc>
              <w:tc>
                <w:tcPr>
                  <w:tcW w:w="1310" w:type="dxa"/>
                  <w:vAlign w:val="center"/>
                </w:tcPr>
                <w:p w14:paraId="7AB92DB6" w14:textId="0BBF4620" w:rsidR="00C40CAE" w:rsidRPr="00CD0FD0" w:rsidRDefault="00C40CAE" w:rsidP="00BE03A4">
                  <w:pPr>
                    <w:jc w:val="center"/>
                    <w:rPr>
                      <w:rFonts w:ascii="Fira Sans" w:hAnsi="Fira Sans" w:cstheme="minorHAnsi"/>
                      <w:b/>
                      <w:sz w:val="19"/>
                      <w:szCs w:val="19"/>
                    </w:rPr>
                  </w:pPr>
                  <w:r w:rsidRPr="00CD0FD0">
                    <w:rPr>
                      <w:rFonts w:ascii="Fira Sans" w:hAnsi="Fira Sans" w:cstheme="minorHAnsi"/>
                      <w:b/>
                      <w:sz w:val="19"/>
                      <w:szCs w:val="19"/>
                    </w:rPr>
                    <w:t>Rzeczywisty</w:t>
                  </w:r>
                </w:p>
              </w:tc>
            </w:tr>
            <w:tr w:rsidR="002B55AE" w:rsidRPr="00CD0FD0" w14:paraId="1C0FD79A" w14:textId="4B4235A1" w:rsidTr="00C40CAE">
              <w:tc>
                <w:tcPr>
                  <w:tcW w:w="1815" w:type="dxa"/>
                  <w:vAlign w:val="center"/>
                </w:tcPr>
                <w:p w14:paraId="231AC381" w14:textId="607DDEA3" w:rsidR="00BE03A4" w:rsidRPr="00CD0FD0" w:rsidRDefault="00BE03A4" w:rsidP="00DE5537">
                  <w:pPr>
                    <w:rPr>
                      <w:rFonts w:ascii="Fira Sans" w:hAnsi="Fira Sans" w:cstheme="minorHAnsi"/>
                      <w:sz w:val="19"/>
                      <w:szCs w:val="19"/>
                    </w:rPr>
                  </w:pPr>
                  <w:r w:rsidRPr="00CD0FD0">
                    <w:rPr>
                      <w:rFonts w:ascii="Fira Sans" w:hAnsi="Fira Sans" w:cstheme="minorHAnsi"/>
                      <w:sz w:val="19"/>
                      <w:szCs w:val="19"/>
                    </w:rPr>
                    <w:t>Wyłonienie wykonawcy usługi wsparcia</w:t>
                  </w:r>
                </w:p>
              </w:tc>
              <w:tc>
                <w:tcPr>
                  <w:tcW w:w="1265" w:type="dxa"/>
                  <w:vAlign w:val="center"/>
                </w:tcPr>
                <w:p w14:paraId="4C0161F8" w14:textId="11FCE243"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12</w:t>
                  </w:r>
                  <w:r w:rsidR="00C40CAE" w:rsidRPr="00CD0FD0">
                    <w:rPr>
                      <w:rFonts w:ascii="Fira Sans" w:hAnsi="Fira Sans" w:cstheme="minorHAnsi"/>
                      <w:sz w:val="19"/>
                      <w:szCs w:val="19"/>
                    </w:rPr>
                    <w:t>.</w:t>
                  </w:r>
                  <w:r w:rsidRPr="00CD0FD0">
                    <w:rPr>
                      <w:rFonts w:ascii="Fira Sans" w:hAnsi="Fira Sans" w:cstheme="minorHAnsi"/>
                      <w:sz w:val="19"/>
                      <w:szCs w:val="19"/>
                    </w:rPr>
                    <w:t>2019</w:t>
                  </w:r>
                </w:p>
              </w:tc>
              <w:tc>
                <w:tcPr>
                  <w:tcW w:w="1616" w:type="dxa"/>
                  <w:vAlign w:val="center"/>
                </w:tcPr>
                <w:p w14:paraId="06D10740" w14:textId="2316FEAC" w:rsidR="00BE03A4" w:rsidRPr="00CD0FD0" w:rsidRDefault="00BE03A4" w:rsidP="00ED313E">
                  <w:pPr>
                    <w:jc w:val="center"/>
                    <w:rPr>
                      <w:rFonts w:ascii="Fira Sans" w:hAnsi="Fira Sans" w:cstheme="minorHAnsi"/>
                      <w:sz w:val="19"/>
                      <w:szCs w:val="19"/>
                    </w:rPr>
                  </w:pPr>
                  <w:r w:rsidRPr="00CD0FD0">
                    <w:rPr>
                      <w:rFonts w:ascii="Fira Sans" w:hAnsi="Fira Sans" w:cstheme="minorHAnsi"/>
                      <w:sz w:val="19"/>
                      <w:szCs w:val="19"/>
                    </w:rPr>
                    <w:t>12</w:t>
                  </w:r>
                  <w:r w:rsidR="00C40CAE" w:rsidRPr="00CD0FD0">
                    <w:rPr>
                      <w:rFonts w:ascii="Fira Sans" w:hAnsi="Fira Sans" w:cstheme="minorHAnsi"/>
                      <w:sz w:val="19"/>
                      <w:szCs w:val="19"/>
                    </w:rPr>
                    <w:t>.</w:t>
                  </w:r>
                  <w:r w:rsidRPr="00CD0FD0">
                    <w:rPr>
                      <w:rFonts w:ascii="Fira Sans" w:hAnsi="Fira Sans" w:cstheme="minorHAnsi"/>
                      <w:sz w:val="19"/>
                      <w:szCs w:val="19"/>
                    </w:rPr>
                    <w:t>2019</w:t>
                  </w:r>
                </w:p>
              </w:tc>
              <w:tc>
                <w:tcPr>
                  <w:tcW w:w="1310" w:type="dxa"/>
                  <w:vAlign w:val="center"/>
                </w:tcPr>
                <w:p w14:paraId="461037E1" w14:textId="44892D87"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12</w:t>
                  </w:r>
                  <w:r w:rsidR="00C40CAE" w:rsidRPr="00CD0FD0">
                    <w:rPr>
                      <w:rFonts w:ascii="Fira Sans" w:hAnsi="Fira Sans" w:cstheme="minorHAnsi"/>
                      <w:sz w:val="19"/>
                      <w:szCs w:val="19"/>
                    </w:rPr>
                    <w:t>.</w:t>
                  </w:r>
                  <w:r w:rsidRPr="00CD0FD0">
                    <w:rPr>
                      <w:rFonts w:ascii="Fira Sans" w:hAnsi="Fira Sans" w:cstheme="minorHAnsi"/>
                      <w:sz w:val="19"/>
                      <w:szCs w:val="19"/>
                    </w:rPr>
                    <w:t>2019</w:t>
                  </w:r>
                </w:p>
              </w:tc>
            </w:tr>
            <w:tr w:rsidR="002B55AE" w:rsidRPr="00CD0FD0" w14:paraId="0964D2CF" w14:textId="773C9D22" w:rsidTr="00C40CAE">
              <w:tc>
                <w:tcPr>
                  <w:tcW w:w="1815" w:type="dxa"/>
                  <w:vAlign w:val="center"/>
                </w:tcPr>
                <w:p w14:paraId="26CEEF03" w14:textId="749923A4" w:rsidR="00BE03A4" w:rsidRPr="00CD0FD0" w:rsidRDefault="00BE03A4" w:rsidP="00DE5537">
                  <w:pPr>
                    <w:rPr>
                      <w:rFonts w:ascii="Fira Sans" w:hAnsi="Fira Sans" w:cstheme="minorHAnsi"/>
                      <w:sz w:val="19"/>
                      <w:szCs w:val="19"/>
                    </w:rPr>
                  </w:pPr>
                  <w:bookmarkStart w:id="3" w:name="_Hlk61516105"/>
                  <w:r w:rsidRPr="00CD0FD0">
                    <w:rPr>
                      <w:rFonts w:ascii="Fira Sans" w:hAnsi="Fira Sans" w:cstheme="minorHAnsi"/>
                      <w:sz w:val="19"/>
                      <w:szCs w:val="19"/>
                    </w:rPr>
                    <w:t>Opracowanie założeń do Systemu Zarządzania Bezpieczeństwem Informacji</w:t>
                  </w:r>
                  <w:bookmarkEnd w:id="3"/>
                </w:p>
              </w:tc>
              <w:tc>
                <w:tcPr>
                  <w:tcW w:w="1265" w:type="dxa"/>
                  <w:vAlign w:val="center"/>
                </w:tcPr>
                <w:p w14:paraId="7ACD537E" w14:textId="5D76CFBB"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08</w:t>
                  </w:r>
                  <w:r w:rsidR="00C40CAE" w:rsidRPr="00CD0FD0">
                    <w:rPr>
                      <w:rFonts w:ascii="Fira Sans" w:hAnsi="Fira Sans" w:cstheme="minorHAnsi"/>
                      <w:sz w:val="19"/>
                      <w:szCs w:val="19"/>
                    </w:rPr>
                    <w:t>.</w:t>
                  </w:r>
                  <w:r w:rsidRPr="00CD0FD0">
                    <w:rPr>
                      <w:rFonts w:ascii="Fira Sans" w:hAnsi="Fira Sans" w:cstheme="minorHAnsi"/>
                      <w:sz w:val="19"/>
                      <w:szCs w:val="19"/>
                    </w:rPr>
                    <w:t>2020</w:t>
                  </w:r>
                </w:p>
              </w:tc>
              <w:tc>
                <w:tcPr>
                  <w:tcW w:w="1616" w:type="dxa"/>
                  <w:vAlign w:val="center"/>
                </w:tcPr>
                <w:p w14:paraId="1234A9DA" w14:textId="6657C013"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11</w:t>
                  </w:r>
                  <w:r w:rsidR="00C40CAE" w:rsidRPr="00CD0FD0">
                    <w:rPr>
                      <w:rFonts w:ascii="Fira Sans" w:hAnsi="Fira Sans" w:cstheme="minorHAnsi"/>
                      <w:sz w:val="19"/>
                      <w:szCs w:val="19"/>
                    </w:rPr>
                    <w:t>.</w:t>
                  </w:r>
                  <w:r w:rsidRPr="00CD0FD0">
                    <w:rPr>
                      <w:rFonts w:ascii="Fira Sans" w:hAnsi="Fira Sans" w:cstheme="minorHAnsi"/>
                      <w:sz w:val="19"/>
                      <w:szCs w:val="19"/>
                    </w:rPr>
                    <w:t>2020</w:t>
                  </w:r>
                </w:p>
              </w:tc>
              <w:tc>
                <w:tcPr>
                  <w:tcW w:w="1310" w:type="dxa"/>
                  <w:vAlign w:val="center"/>
                </w:tcPr>
                <w:p w14:paraId="6B651EDB" w14:textId="4A5058BE"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11</w:t>
                  </w:r>
                  <w:r w:rsidR="00C40CAE" w:rsidRPr="00CD0FD0">
                    <w:rPr>
                      <w:rFonts w:ascii="Fira Sans" w:hAnsi="Fira Sans" w:cstheme="minorHAnsi"/>
                      <w:sz w:val="19"/>
                      <w:szCs w:val="19"/>
                    </w:rPr>
                    <w:t>.</w:t>
                  </w:r>
                  <w:r w:rsidRPr="00CD0FD0">
                    <w:rPr>
                      <w:rFonts w:ascii="Fira Sans" w:hAnsi="Fira Sans" w:cstheme="minorHAnsi"/>
                      <w:sz w:val="19"/>
                      <w:szCs w:val="19"/>
                    </w:rPr>
                    <w:t>2020</w:t>
                  </w:r>
                </w:p>
              </w:tc>
            </w:tr>
            <w:tr w:rsidR="002B55AE" w:rsidRPr="00CD0FD0" w14:paraId="4939801A" w14:textId="215D9AFE" w:rsidTr="00C40CAE">
              <w:tc>
                <w:tcPr>
                  <w:tcW w:w="1815" w:type="dxa"/>
                  <w:vAlign w:val="center"/>
                </w:tcPr>
                <w:p w14:paraId="7BF81507" w14:textId="77777777" w:rsidR="00BE03A4" w:rsidRPr="00CD0FD0" w:rsidRDefault="00BE03A4" w:rsidP="00DE5537">
                  <w:pPr>
                    <w:rPr>
                      <w:rFonts w:ascii="Fira Sans" w:hAnsi="Fira Sans" w:cstheme="minorHAnsi"/>
                      <w:sz w:val="19"/>
                      <w:szCs w:val="19"/>
                    </w:rPr>
                  </w:pPr>
                  <w:r w:rsidRPr="00CD0FD0">
                    <w:rPr>
                      <w:rFonts w:ascii="Fira Sans" w:hAnsi="Fira Sans" w:cstheme="minorHAnsi"/>
                      <w:sz w:val="19"/>
                      <w:szCs w:val="19"/>
                    </w:rPr>
                    <w:t>Opracowanie i zatwierdzenie koncepcji SOC</w:t>
                  </w:r>
                </w:p>
              </w:tc>
              <w:tc>
                <w:tcPr>
                  <w:tcW w:w="1265" w:type="dxa"/>
                  <w:vAlign w:val="center"/>
                </w:tcPr>
                <w:p w14:paraId="1CF84F9C" w14:textId="644CE6B3"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09</w:t>
                  </w:r>
                  <w:r w:rsidR="00C40CAE" w:rsidRPr="00CD0FD0">
                    <w:rPr>
                      <w:rFonts w:ascii="Fira Sans" w:hAnsi="Fira Sans" w:cstheme="minorHAnsi"/>
                      <w:sz w:val="19"/>
                      <w:szCs w:val="19"/>
                    </w:rPr>
                    <w:t>.</w:t>
                  </w:r>
                  <w:r w:rsidRPr="00CD0FD0">
                    <w:rPr>
                      <w:rFonts w:ascii="Fira Sans" w:hAnsi="Fira Sans" w:cstheme="minorHAnsi"/>
                      <w:sz w:val="19"/>
                      <w:szCs w:val="19"/>
                    </w:rPr>
                    <w:t>2020</w:t>
                  </w:r>
                </w:p>
              </w:tc>
              <w:tc>
                <w:tcPr>
                  <w:tcW w:w="1616" w:type="dxa"/>
                  <w:vAlign w:val="center"/>
                </w:tcPr>
                <w:p w14:paraId="7CBF1299" w14:textId="627DFBF2"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12</w:t>
                  </w:r>
                  <w:r w:rsidR="00C40CAE" w:rsidRPr="00CD0FD0">
                    <w:rPr>
                      <w:rFonts w:ascii="Fira Sans" w:hAnsi="Fira Sans" w:cstheme="minorHAnsi"/>
                      <w:sz w:val="19"/>
                      <w:szCs w:val="19"/>
                    </w:rPr>
                    <w:t>.</w:t>
                  </w:r>
                  <w:r w:rsidRPr="00CD0FD0">
                    <w:rPr>
                      <w:rFonts w:ascii="Fira Sans" w:hAnsi="Fira Sans" w:cstheme="minorHAnsi"/>
                      <w:sz w:val="19"/>
                      <w:szCs w:val="19"/>
                    </w:rPr>
                    <w:t>2020</w:t>
                  </w:r>
                </w:p>
              </w:tc>
              <w:tc>
                <w:tcPr>
                  <w:tcW w:w="1310" w:type="dxa"/>
                  <w:vAlign w:val="center"/>
                </w:tcPr>
                <w:p w14:paraId="1F0FB740" w14:textId="7CD7A9E2"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12</w:t>
                  </w:r>
                  <w:r w:rsidR="00C40CAE" w:rsidRPr="00CD0FD0">
                    <w:rPr>
                      <w:rFonts w:ascii="Fira Sans" w:hAnsi="Fira Sans" w:cstheme="minorHAnsi"/>
                      <w:sz w:val="19"/>
                      <w:szCs w:val="19"/>
                    </w:rPr>
                    <w:t>.</w:t>
                  </w:r>
                  <w:r w:rsidRPr="00CD0FD0">
                    <w:rPr>
                      <w:rFonts w:ascii="Fira Sans" w:hAnsi="Fira Sans" w:cstheme="minorHAnsi"/>
                      <w:sz w:val="19"/>
                      <w:szCs w:val="19"/>
                    </w:rPr>
                    <w:t>2020</w:t>
                  </w:r>
                </w:p>
              </w:tc>
            </w:tr>
            <w:tr w:rsidR="002B55AE" w:rsidRPr="00CD0FD0" w14:paraId="40BE2771" w14:textId="38F5D5D6" w:rsidTr="00C40CAE">
              <w:tc>
                <w:tcPr>
                  <w:tcW w:w="1815" w:type="dxa"/>
                  <w:vAlign w:val="center"/>
                </w:tcPr>
                <w:p w14:paraId="3DF43D7D" w14:textId="77777777" w:rsidR="00BE03A4" w:rsidRPr="00CD0FD0" w:rsidRDefault="00BE03A4" w:rsidP="00DE5537">
                  <w:pPr>
                    <w:rPr>
                      <w:rFonts w:ascii="Fira Sans" w:hAnsi="Fira Sans" w:cstheme="minorHAnsi"/>
                      <w:sz w:val="19"/>
                      <w:szCs w:val="19"/>
                    </w:rPr>
                  </w:pPr>
                  <w:r w:rsidRPr="00CD0FD0">
                    <w:rPr>
                      <w:rFonts w:ascii="Fira Sans" w:hAnsi="Fira Sans" w:cstheme="minorHAnsi"/>
                      <w:sz w:val="19"/>
                      <w:szCs w:val="19"/>
                    </w:rPr>
                    <w:t>Uruchomienie produkcyjne systemu WEB-GATEWAY</w:t>
                  </w:r>
                </w:p>
              </w:tc>
              <w:tc>
                <w:tcPr>
                  <w:tcW w:w="1265" w:type="dxa"/>
                  <w:vAlign w:val="center"/>
                </w:tcPr>
                <w:p w14:paraId="5426F1B5" w14:textId="12AAACBC"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12</w:t>
                  </w:r>
                  <w:r w:rsidR="00C40CAE" w:rsidRPr="00CD0FD0">
                    <w:rPr>
                      <w:rFonts w:ascii="Fira Sans" w:hAnsi="Fira Sans" w:cstheme="minorHAnsi"/>
                      <w:sz w:val="19"/>
                      <w:szCs w:val="19"/>
                    </w:rPr>
                    <w:t>.</w:t>
                  </w:r>
                  <w:r w:rsidRPr="00CD0FD0">
                    <w:rPr>
                      <w:rFonts w:ascii="Fira Sans" w:hAnsi="Fira Sans" w:cstheme="minorHAnsi"/>
                      <w:sz w:val="19"/>
                      <w:szCs w:val="19"/>
                    </w:rPr>
                    <w:t>2020</w:t>
                  </w:r>
                </w:p>
              </w:tc>
              <w:tc>
                <w:tcPr>
                  <w:tcW w:w="1616" w:type="dxa"/>
                  <w:vAlign w:val="center"/>
                </w:tcPr>
                <w:p w14:paraId="2366FB29" w14:textId="2E5E00FE"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03</w:t>
                  </w:r>
                  <w:r w:rsidR="00C40CAE" w:rsidRPr="00CD0FD0">
                    <w:rPr>
                      <w:rFonts w:ascii="Fira Sans" w:hAnsi="Fira Sans" w:cstheme="minorHAnsi"/>
                      <w:sz w:val="19"/>
                      <w:szCs w:val="19"/>
                    </w:rPr>
                    <w:t>.</w:t>
                  </w:r>
                  <w:r w:rsidRPr="00CD0FD0">
                    <w:rPr>
                      <w:rFonts w:ascii="Fira Sans" w:hAnsi="Fira Sans" w:cstheme="minorHAnsi"/>
                      <w:sz w:val="19"/>
                      <w:szCs w:val="19"/>
                    </w:rPr>
                    <w:t>2021</w:t>
                  </w:r>
                </w:p>
              </w:tc>
              <w:tc>
                <w:tcPr>
                  <w:tcW w:w="1310" w:type="dxa"/>
                  <w:vAlign w:val="center"/>
                </w:tcPr>
                <w:p w14:paraId="37E6B776" w14:textId="62163D10" w:rsidR="00EC3CE9"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05</w:t>
                  </w:r>
                  <w:r w:rsidR="00C40CAE" w:rsidRPr="00CD0FD0">
                    <w:rPr>
                      <w:rFonts w:ascii="Fira Sans" w:hAnsi="Fira Sans" w:cstheme="minorHAnsi"/>
                      <w:sz w:val="19"/>
                      <w:szCs w:val="19"/>
                    </w:rPr>
                    <w:t>.</w:t>
                  </w:r>
                  <w:r w:rsidRPr="00CD0FD0">
                    <w:rPr>
                      <w:rFonts w:ascii="Fira Sans" w:hAnsi="Fira Sans" w:cstheme="minorHAnsi"/>
                      <w:sz w:val="19"/>
                      <w:szCs w:val="19"/>
                    </w:rPr>
                    <w:t>2021</w:t>
                  </w:r>
                </w:p>
                <w:p w14:paraId="4A194670" w14:textId="3BA12995" w:rsidR="00BE03A4" w:rsidRPr="00CD0FD0" w:rsidRDefault="002B55AE" w:rsidP="002B55AE">
                  <w:pPr>
                    <w:jc w:val="center"/>
                    <w:rPr>
                      <w:rFonts w:ascii="Fira Sans" w:hAnsi="Fira Sans" w:cstheme="minorHAnsi"/>
                      <w:sz w:val="19"/>
                      <w:szCs w:val="19"/>
                    </w:rPr>
                  </w:pPr>
                  <w:r w:rsidRPr="00CD0FD0">
                    <w:rPr>
                      <w:rFonts w:ascii="Fira Sans" w:hAnsi="Fira Sans" w:cstheme="minorHAnsi"/>
                      <w:sz w:val="19"/>
                      <w:szCs w:val="19"/>
                    </w:rPr>
                    <w:t>Za zgodą CPPC połączono</w:t>
                  </w:r>
                  <w:r w:rsidR="00BE03A4" w:rsidRPr="00CD0FD0">
                    <w:rPr>
                      <w:rFonts w:ascii="Fira Sans" w:hAnsi="Fira Sans" w:cstheme="minorHAnsi"/>
                      <w:sz w:val="19"/>
                      <w:szCs w:val="19"/>
                    </w:rPr>
                    <w:t xml:space="preserve"> </w:t>
                  </w:r>
                  <w:r w:rsidRPr="00CD0FD0">
                    <w:rPr>
                      <w:rFonts w:ascii="Fira Sans" w:hAnsi="Fira Sans" w:cstheme="minorHAnsi"/>
                      <w:sz w:val="19"/>
                      <w:szCs w:val="19"/>
                    </w:rPr>
                    <w:t xml:space="preserve">w 1 postępowanie </w:t>
                  </w:r>
                  <w:r w:rsidR="00BE03A4" w:rsidRPr="00CD0FD0">
                    <w:rPr>
                      <w:rFonts w:ascii="Fira Sans" w:hAnsi="Fira Sans" w:cstheme="minorHAnsi"/>
                      <w:sz w:val="19"/>
                      <w:szCs w:val="19"/>
                    </w:rPr>
                    <w:t xml:space="preserve">zakup </w:t>
                  </w:r>
                  <w:r w:rsidRPr="00CD0FD0">
                    <w:rPr>
                      <w:rFonts w:ascii="Fira Sans" w:hAnsi="Fira Sans" w:cstheme="minorHAnsi"/>
                      <w:sz w:val="19"/>
                      <w:szCs w:val="19"/>
                    </w:rPr>
                    <w:t>2</w:t>
                  </w:r>
                  <w:r w:rsidR="00BE03A4" w:rsidRPr="00CD0FD0">
                    <w:rPr>
                      <w:rFonts w:ascii="Fira Sans" w:hAnsi="Fira Sans" w:cstheme="minorHAnsi"/>
                      <w:sz w:val="19"/>
                      <w:szCs w:val="19"/>
                    </w:rPr>
                    <w:t xml:space="preserve"> produktów, mających różne terminy KM (Uruchomienie produkcyjne systemu SANDBOX</w:t>
                  </w:r>
                  <w:r w:rsidRPr="00CD0FD0">
                    <w:rPr>
                      <w:rFonts w:ascii="Fira Sans" w:hAnsi="Fira Sans" w:cstheme="minorHAnsi"/>
                      <w:sz w:val="19"/>
                      <w:szCs w:val="19"/>
                    </w:rPr>
                    <w:t xml:space="preserve"> i Web-Gateway</w:t>
                  </w:r>
                  <w:r w:rsidR="00BE03A4" w:rsidRPr="00CD0FD0">
                    <w:rPr>
                      <w:rFonts w:ascii="Fira Sans" w:hAnsi="Fira Sans" w:cstheme="minorHAnsi"/>
                      <w:sz w:val="19"/>
                      <w:szCs w:val="19"/>
                    </w:rPr>
                    <w:t>)</w:t>
                  </w:r>
                  <w:r w:rsidRPr="00CD0FD0">
                    <w:rPr>
                      <w:rFonts w:ascii="Fira Sans" w:hAnsi="Fira Sans" w:cstheme="minorHAnsi"/>
                      <w:sz w:val="19"/>
                      <w:szCs w:val="19"/>
                    </w:rPr>
                    <w:t>.</w:t>
                  </w:r>
                </w:p>
              </w:tc>
            </w:tr>
            <w:tr w:rsidR="002B55AE" w:rsidRPr="00CD0FD0" w14:paraId="073C67EA" w14:textId="46B00C68" w:rsidTr="00C40CAE">
              <w:tc>
                <w:tcPr>
                  <w:tcW w:w="1815" w:type="dxa"/>
                  <w:vAlign w:val="center"/>
                </w:tcPr>
                <w:p w14:paraId="59FBE1D5" w14:textId="77777777" w:rsidR="00BE03A4" w:rsidRPr="00CD0FD0" w:rsidRDefault="00BE03A4" w:rsidP="00DE5537">
                  <w:pPr>
                    <w:rPr>
                      <w:rFonts w:ascii="Fira Sans" w:hAnsi="Fira Sans" w:cstheme="minorHAnsi"/>
                      <w:sz w:val="19"/>
                      <w:szCs w:val="19"/>
                    </w:rPr>
                  </w:pPr>
                  <w:r w:rsidRPr="00CD0FD0">
                    <w:rPr>
                      <w:rFonts w:ascii="Fira Sans" w:hAnsi="Fira Sans" w:cstheme="minorHAnsi"/>
                      <w:sz w:val="19"/>
                      <w:szCs w:val="19"/>
                    </w:rPr>
                    <w:t>Uruchomienie produkcyjne systemu WAF</w:t>
                  </w:r>
                </w:p>
              </w:tc>
              <w:tc>
                <w:tcPr>
                  <w:tcW w:w="1265" w:type="dxa"/>
                  <w:vAlign w:val="center"/>
                </w:tcPr>
                <w:p w14:paraId="0D01DA26" w14:textId="7B08A34B"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12</w:t>
                  </w:r>
                  <w:r w:rsidR="00C40CAE" w:rsidRPr="00CD0FD0">
                    <w:rPr>
                      <w:rFonts w:ascii="Fira Sans" w:hAnsi="Fira Sans" w:cstheme="minorHAnsi"/>
                      <w:sz w:val="19"/>
                      <w:szCs w:val="19"/>
                    </w:rPr>
                    <w:t>.</w:t>
                  </w:r>
                  <w:r w:rsidRPr="00CD0FD0">
                    <w:rPr>
                      <w:rFonts w:ascii="Fira Sans" w:hAnsi="Fira Sans" w:cstheme="minorHAnsi"/>
                      <w:sz w:val="19"/>
                      <w:szCs w:val="19"/>
                    </w:rPr>
                    <w:t>2020</w:t>
                  </w:r>
                </w:p>
              </w:tc>
              <w:tc>
                <w:tcPr>
                  <w:tcW w:w="1616" w:type="dxa"/>
                  <w:vAlign w:val="center"/>
                </w:tcPr>
                <w:p w14:paraId="08B79E31" w14:textId="4434E38D" w:rsidR="00BE03A4" w:rsidRPr="00CD0FD0" w:rsidRDefault="00BE03A4" w:rsidP="00ED313E">
                  <w:pPr>
                    <w:jc w:val="center"/>
                    <w:rPr>
                      <w:rFonts w:ascii="Fira Sans" w:hAnsi="Fira Sans" w:cstheme="minorHAnsi"/>
                      <w:sz w:val="19"/>
                      <w:szCs w:val="19"/>
                    </w:rPr>
                  </w:pPr>
                  <w:r w:rsidRPr="00CD0FD0">
                    <w:rPr>
                      <w:rFonts w:ascii="Fira Sans" w:hAnsi="Fira Sans" w:cstheme="minorHAnsi"/>
                      <w:sz w:val="19"/>
                      <w:szCs w:val="19"/>
                    </w:rPr>
                    <w:t>03</w:t>
                  </w:r>
                  <w:r w:rsidR="00C40CAE" w:rsidRPr="00CD0FD0">
                    <w:rPr>
                      <w:rFonts w:ascii="Fira Sans" w:hAnsi="Fira Sans" w:cstheme="minorHAnsi"/>
                      <w:sz w:val="19"/>
                      <w:szCs w:val="19"/>
                    </w:rPr>
                    <w:t>.</w:t>
                  </w:r>
                  <w:r w:rsidRPr="00CD0FD0">
                    <w:rPr>
                      <w:rFonts w:ascii="Fira Sans" w:hAnsi="Fira Sans" w:cstheme="minorHAnsi"/>
                      <w:sz w:val="19"/>
                      <w:szCs w:val="19"/>
                    </w:rPr>
                    <w:t>2021</w:t>
                  </w:r>
                </w:p>
              </w:tc>
              <w:tc>
                <w:tcPr>
                  <w:tcW w:w="1310" w:type="dxa"/>
                  <w:vAlign w:val="center"/>
                </w:tcPr>
                <w:p w14:paraId="1AD8900F" w14:textId="0833DC33"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07</w:t>
                  </w:r>
                  <w:r w:rsidR="00C40CAE" w:rsidRPr="00CD0FD0">
                    <w:rPr>
                      <w:rFonts w:ascii="Fira Sans" w:hAnsi="Fira Sans" w:cstheme="minorHAnsi"/>
                      <w:sz w:val="19"/>
                      <w:szCs w:val="19"/>
                    </w:rPr>
                    <w:t>.</w:t>
                  </w:r>
                  <w:r w:rsidRPr="00CD0FD0">
                    <w:rPr>
                      <w:rFonts w:ascii="Fira Sans" w:hAnsi="Fira Sans" w:cstheme="minorHAnsi"/>
                      <w:sz w:val="19"/>
                      <w:szCs w:val="19"/>
                    </w:rPr>
                    <w:t>2021</w:t>
                  </w:r>
                </w:p>
                <w:p w14:paraId="6AD8C3D3" w14:textId="0EBAD252" w:rsidR="00BE03A4" w:rsidRPr="00CD0FD0" w:rsidRDefault="002B55AE" w:rsidP="002B55AE">
                  <w:pPr>
                    <w:jc w:val="center"/>
                    <w:rPr>
                      <w:rFonts w:ascii="Fira Sans" w:hAnsi="Fira Sans" w:cstheme="minorHAnsi"/>
                      <w:sz w:val="19"/>
                      <w:szCs w:val="19"/>
                    </w:rPr>
                  </w:pPr>
                  <w:r w:rsidRPr="00CD0FD0">
                    <w:rPr>
                      <w:rFonts w:ascii="Fira Sans" w:hAnsi="Fira Sans" w:cstheme="minorHAnsi"/>
                      <w:sz w:val="19"/>
                      <w:szCs w:val="19"/>
                    </w:rPr>
                    <w:t xml:space="preserve">Złożone odwołanie </w:t>
                  </w:r>
                  <w:r w:rsidRPr="00CD0FD0">
                    <w:rPr>
                      <w:rFonts w:ascii="Fira Sans" w:hAnsi="Fira Sans" w:cstheme="minorHAnsi"/>
                      <w:sz w:val="19"/>
                      <w:szCs w:val="19"/>
                    </w:rPr>
                    <w:lastRenderedPageBreak/>
                    <w:t>Wykonawcy do KIO.</w:t>
                  </w:r>
                </w:p>
              </w:tc>
            </w:tr>
            <w:tr w:rsidR="002B55AE" w:rsidRPr="00CD0FD0" w14:paraId="1ED44C6F" w14:textId="18DD71E3" w:rsidTr="00C40CAE">
              <w:tc>
                <w:tcPr>
                  <w:tcW w:w="1815" w:type="dxa"/>
                  <w:vAlign w:val="center"/>
                </w:tcPr>
                <w:p w14:paraId="336B32A2" w14:textId="77777777" w:rsidR="00BE03A4" w:rsidRPr="00CD0FD0" w:rsidRDefault="00BE03A4" w:rsidP="00DE5537">
                  <w:pPr>
                    <w:rPr>
                      <w:rFonts w:ascii="Fira Sans" w:hAnsi="Fira Sans" w:cstheme="minorHAnsi"/>
                      <w:sz w:val="19"/>
                      <w:szCs w:val="19"/>
                    </w:rPr>
                  </w:pPr>
                  <w:r w:rsidRPr="00CD0FD0">
                    <w:rPr>
                      <w:rFonts w:ascii="Fira Sans" w:hAnsi="Fira Sans" w:cstheme="minorHAnsi"/>
                      <w:sz w:val="19"/>
                      <w:szCs w:val="19"/>
                    </w:rPr>
                    <w:lastRenderedPageBreak/>
                    <w:t>Uruchomienie produkcyjne systemu SANDBOX</w:t>
                  </w:r>
                </w:p>
              </w:tc>
              <w:tc>
                <w:tcPr>
                  <w:tcW w:w="1265" w:type="dxa"/>
                  <w:vAlign w:val="center"/>
                </w:tcPr>
                <w:p w14:paraId="652202B9" w14:textId="3118E0AC"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03</w:t>
                  </w:r>
                  <w:r w:rsidR="00C40CAE" w:rsidRPr="00CD0FD0">
                    <w:rPr>
                      <w:rFonts w:ascii="Fira Sans" w:hAnsi="Fira Sans" w:cstheme="minorHAnsi"/>
                      <w:sz w:val="19"/>
                      <w:szCs w:val="19"/>
                    </w:rPr>
                    <w:t>.</w:t>
                  </w:r>
                  <w:r w:rsidRPr="00CD0FD0">
                    <w:rPr>
                      <w:rFonts w:ascii="Fira Sans" w:hAnsi="Fira Sans" w:cstheme="minorHAnsi"/>
                      <w:sz w:val="19"/>
                      <w:szCs w:val="19"/>
                    </w:rPr>
                    <w:t>2021</w:t>
                  </w:r>
                </w:p>
              </w:tc>
              <w:tc>
                <w:tcPr>
                  <w:tcW w:w="1616" w:type="dxa"/>
                  <w:vAlign w:val="center"/>
                </w:tcPr>
                <w:p w14:paraId="1217318B" w14:textId="3C0A749C" w:rsidR="00BE03A4" w:rsidRPr="00CD0FD0" w:rsidRDefault="00BE03A4" w:rsidP="00ED313E">
                  <w:pPr>
                    <w:jc w:val="center"/>
                    <w:rPr>
                      <w:rFonts w:ascii="Fira Sans" w:hAnsi="Fira Sans" w:cstheme="minorHAnsi"/>
                      <w:sz w:val="19"/>
                      <w:szCs w:val="19"/>
                    </w:rPr>
                  </w:pPr>
                  <w:r w:rsidRPr="00CD0FD0">
                    <w:rPr>
                      <w:rFonts w:ascii="Fira Sans" w:hAnsi="Fira Sans" w:cstheme="minorHAnsi"/>
                      <w:sz w:val="19"/>
                      <w:szCs w:val="19"/>
                    </w:rPr>
                    <w:t xml:space="preserve"> 06</w:t>
                  </w:r>
                  <w:r w:rsidR="00C40CAE" w:rsidRPr="00CD0FD0">
                    <w:rPr>
                      <w:rFonts w:ascii="Fira Sans" w:hAnsi="Fira Sans" w:cstheme="minorHAnsi"/>
                      <w:sz w:val="19"/>
                      <w:szCs w:val="19"/>
                    </w:rPr>
                    <w:t>.</w:t>
                  </w:r>
                  <w:r w:rsidRPr="00CD0FD0">
                    <w:rPr>
                      <w:rFonts w:ascii="Fira Sans" w:hAnsi="Fira Sans" w:cstheme="minorHAnsi"/>
                      <w:sz w:val="19"/>
                      <w:szCs w:val="19"/>
                    </w:rPr>
                    <w:t>2021</w:t>
                  </w:r>
                </w:p>
              </w:tc>
              <w:tc>
                <w:tcPr>
                  <w:tcW w:w="1310" w:type="dxa"/>
                  <w:vAlign w:val="center"/>
                </w:tcPr>
                <w:p w14:paraId="0266CB3D" w14:textId="38044D64"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05</w:t>
                  </w:r>
                  <w:r w:rsidR="00C40CAE" w:rsidRPr="00CD0FD0">
                    <w:rPr>
                      <w:rFonts w:ascii="Fira Sans" w:hAnsi="Fira Sans" w:cstheme="minorHAnsi"/>
                      <w:sz w:val="19"/>
                      <w:szCs w:val="19"/>
                    </w:rPr>
                    <w:t>.</w:t>
                  </w:r>
                  <w:r w:rsidRPr="00CD0FD0">
                    <w:rPr>
                      <w:rFonts w:ascii="Fira Sans" w:hAnsi="Fira Sans" w:cstheme="minorHAnsi"/>
                      <w:sz w:val="19"/>
                      <w:szCs w:val="19"/>
                    </w:rPr>
                    <w:t>2021</w:t>
                  </w:r>
                </w:p>
              </w:tc>
            </w:tr>
            <w:tr w:rsidR="002B55AE" w:rsidRPr="00CD0FD0" w14:paraId="130F6FEF" w14:textId="3C8F985C" w:rsidTr="00C40CAE">
              <w:tc>
                <w:tcPr>
                  <w:tcW w:w="1815" w:type="dxa"/>
                  <w:vAlign w:val="center"/>
                </w:tcPr>
                <w:p w14:paraId="5184F4DF" w14:textId="77777777" w:rsidR="00BE03A4" w:rsidRPr="00CD0FD0" w:rsidRDefault="00BE03A4" w:rsidP="00DE5537">
                  <w:pPr>
                    <w:rPr>
                      <w:rFonts w:ascii="Fira Sans" w:hAnsi="Fira Sans" w:cstheme="minorHAnsi"/>
                      <w:sz w:val="19"/>
                      <w:szCs w:val="19"/>
                    </w:rPr>
                  </w:pPr>
                  <w:bookmarkStart w:id="4" w:name="_Hlk109807902"/>
                  <w:r w:rsidRPr="00CD0FD0">
                    <w:rPr>
                      <w:rFonts w:ascii="Fira Sans" w:hAnsi="Fira Sans" w:cstheme="minorHAnsi"/>
                      <w:sz w:val="19"/>
                      <w:szCs w:val="19"/>
                    </w:rPr>
                    <w:t>Uruchomienie produkcyjne systemu ATP</w:t>
                  </w:r>
                  <w:bookmarkEnd w:id="4"/>
                </w:p>
              </w:tc>
              <w:tc>
                <w:tcPr>
                  <w:tcW w:w="1265" w:type="dxa"/>
                  <w:vAlign w:val="center"/>
                </w:tcPr>
                <w:p w14:paraId="04CD9D5B" w14:textId="636ED9FE"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03</w:t>
                  </w:r>
                  <w:r w:rsidR="00C40CAE" w:rsidRPr="00CD0FD0">
                    <w:rPr>
                      <w:rFonts w:ascii="Fira Sans" w:hAnsi="Fira Sans" w:cstheme="minorHAnsi"/>
                      <w:sz w:val="19"/>
                      <w:szCs w:val="19"/>
                    </w:rPr>
                    <w:t>.</w:t>
                  </w:r>
                  <w:r w:rsidRPr="00CD0FD0">
                    <w:rPr>
                      <w:rFonts w:ascii="Fira Sans" w:hAnsi="Fira Sans" w:cstheme="minorHAnsi"/>
                      <w:sz w:val="19"/>
                      <w:szCs w:val="19"/>
                    </w:rPr>
                    <w:t>2021</w:t>
                  </w:r>
                </w:p>
              </w:tc>
              <w:tc>
                <w:tcPr>
                  <w:tcW w:w="1616" w:type="dxa"/>
                  <w:vAlign w:val="center"/>
                </w:tcPr>
                <w:p w14:paraId="39DDF511" w14:textId="78285D16" w:rsidR="00BE03A4" w:rsidRPr="00CD0FD0" w:rsidRDefault="00BE03A4" w:rsidP="00ED313E">
                  <w:pPr>
                    <w:jc w:val="center"/>
                    <w:rPr>
                      <w:rFonts w:ascii="Fira Sans" w:hAnsi="Fira Sans" w:cstheme="minorHAnsi"/>
                      <w:sz w:val="19"/>
                      <w:szCs w:val="19"/>
                    </w:rPr>
                  </w:pPr>
                  <w:r w:rsidRPr="00CD0FD0">
                    <w:rPr>
                      <w:rFonts w:ascii="Fira Sans" w:hAnsi="Fira Sans" w:cstheme="minorHAnsi"/>
                      <w:sz w:val="19"/>
                      <w:szCs w:val="19"/>
                    </w:rPr>
                    <w:t>06</w:t>
                  </w:r>
                  <w:r w:rsidR="00C40CAE" w:rsidRPr="00CD0FD0">
                    <w:rPr>
                      <w:rFonts w:ascii="Fira Sans" w:hAnsi="Fira Sans" w:cstheme="minorHAnsi"/>
                      <w:sz w:val="19"/>
                      <w:szCs w:val="19"/>
                    </w:rPr>
                    <w:t>.</w:t>
                  </w:r>
                  <w:r w:rsidRPr="00CD0FD0">
                    <w:rPr>
                      <w:rFonts w:ascii="Fira Sans" w:hAnsi="Fira Sans" w:cstheme="minorHAnsi"/>
                      <w:sz w:val="19"/>
                      <w:szCs w:val="19"/>
                    </w:rPr>
                    <w:t>2021</w:t>
                  </w:r>
                </w:p>
              </w:tc>
              <w:tc>
                <w:tcPr>
                  <w:tcW w:w="1310" w:type="dxa"/>
                  <w:vAlign w:val="center"/>
                </w:tcPr>
                <w:p w14:paraId="38C6297D" w14:textId="65440E84"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04</w:t>
                  </w:r>
                  <w:r w:rsidR="00C40CAE" w:rsidRPr="00CD0FD0">
                    <w:rPr>
                      <w:rFonts w:ascii="Fira Sans" w:hAnsi="Fira Sans" w:cstheme="minorHAnsi"/>
                      <w:sz w:val="19"/>
                      <w:szCs w:val="19"/>
                    </w:rPr>
                    <w:t>.</w:t>
                  </w:r>
                  <w:r w:rsidRPr="00CD0FD0">
                    <w:rPr>
                      <w:rFonts w:ascii="Fira Sans" w:hAnsi="Fira Sans" w:cstheme="minorHAnsi"/>
                      <w:sz w:val="19"/>
                      <w:szCs w:val="19"/>
                    </w:rPr>
                    <w:t>2022</w:t>
                  </w:r>
                </w:p>
                <w:p w14:paraId="34C95DFE" w14:textId="1228BCF3" w:rsidR="00AE1C0B" w:rsidRPr="00CD0FD0" w:rsidRDefault="002B55AE" w:rsidP="00AE1C0B">
                  <w:pPr>
                    <w:pStyle w:val="Tekstkomentarza"/>
                    <w:jc w:val="center"/>
                    <w:rPr>
                      <w:rFonts w:ascii="Fira Sans" w:hAnsi="Fira Sans"/>
                      <w:sz w:val="19"/>
                      <w:szCs w:val="19"/>
                    </w:rPr>
                  </w:pPr>
                  <w:r w:rsidRPr="00CD0FD0">
                    <w:rPr>
                      <w:rFonts w:ascii="Fira Sans" w:hAnsi="Fira Sans" w:cstheme="minorHAnsi"/>
                      <w:sz w:val="19"/>
                      <w:szCs w:val="19"/>
                    </w:rPr>
                    <w:t>A</w:t>
                  </w:r>
                  <w:r w:rsidR="00BE03A4" w:rsidRPr="00CD0FD0">
                    <w:rPr>
                      <w:rFonts w:ascii="Fira Sans" w:hAnsi="Fira Sans" w:cstheme="minorHAnsi"/>
                      <w:sz w:val="19"/>
                      <w:szCs w:val="19"/>
                    </w:rPr>
                    <w:t>naliz</w:t>
                  </w:r>
                  <w:r w:rsidRPr="00CD0FD0">
                    <w:rPr>
                      <w:rFonts w:ascii="Fira Sans" w:hAnsi="Fira Sans" w:cstheme="minorHAnsi"/>
                      <w:sz w:val="19"/>
                      <w:szCs w:val="19"/>
                    </w:rPr>
                    <w:t xml:space="preserve">a </w:t>
                  </w:r>
                  <w:r w:rsidR="00AE1C0B" w:rsidRPr="00CD0FD0">
                    <w:rPr>
                      <w:rFonts w:ascii="Fira Sans" w:hAnsi="Fira Sans"/>
                      <w:sz w:val="19"/>
                      <w:szCs w:val="19"/>
                    </w:rPr>
                    <w:t xml:space="preserve">możliwości zastosowania alternatywnych sposobów zapewnienia ochrony i analiza możliwości finansowych w zakresie zapewnienia środków finansowych na zakup licencji ze środków budżetowych w okresie utrzymywania trwałości </w:t>
                  </w:r>
                  <w:bookmarkStart w:id="5" w:name="_Hlk109807959"/>
                  <w:r w:rsidR="00AE1C0B" w:rsidRPr="00CD0FD0">
                    <w:rPr>
                      <w:rFonts w:ascii="Fira Sans" w:hAnsi="Fira Sans"/>
                      <w:sz w:val="19"/>
                      <w:szCs w:val="19"/>
                    </w:rPr>
                    <w:t>projektu.</w:t>
                  </w:r>
                </w:p>
                <w:p w14:paraId="6BD4D9EA" w14:textId="67F62DC1" w:rsidR="00BE03A4" w:rsidRPr="00CD0FD0" w:rsidRDefault="002A4E53" w:rsidP="002B55AE">
                  <w:pPr>
                    <w:jc w:val="center"/>
                    <w:rPr>
                      <w:rFonts w:ascii="Fira Sans" w:hAnsi="Fira Sans" w:cstheme="minorHAnsi"/>
                      <w:sz w:val="19"/>
                      <w:szCs w:val="19"/>
                    </w:rPr>
                  </w:pPr>
                  <w:r w:rsidRPr="00CD0FD0">
                    <w:rPr>
                      <w:rFonts w:ascii="Fira Sans" w:hAnsi="Fira Sans" w:cstheme="minorHAnsi"/>
                      <w:sz w:val="19"/>
                      <w:szCs w:val="19"/>
                    </w:rPr>
                    <w:t>- został opóźniony termin</w:t>
                  </w:r>
                  <w:r w:rsidR="00BE03A4" w:rsidRPr="00CD0FD0">
                    <w:rPr>
                      <w:rFonts w:ascii="Fira Sans" w:hAnsi="Fira Sans" w:cstheme="minorHAnsi"/>
                      <w:sz w:val="19"/>
                      <w:szCs w:val="19"/>
                    </w:rPr>
                    <w:t xml:space="preserve"> podjęcia decyzji o uruchomieniu postępowania</w:t>
                  </w:r>
                  <w:bookmarkEnd w:id="5"/>
                  <w:r w:rsidR="00BE03A4" w:rsidRPr="00CD0FD0">
                    <w:rPr>
                      <w:rFonts w:ascii="Fira Sans" w:hAnsi="Fira Sans" w:cstheme="minorHAnsi"/>
                      <w:sz w:val="19"/>
                      <w:szCs w:val="19"/>
                    </w:rPr>
                    <w:t>.</w:t>
                  </w:r>
                </w:p>
              </w:tc>
            </w:tr>
            <w:tr w:rsidR="002B55AE" w:rsidRPr="00CD0FD0" w14:paraId="02865D94" w14:textId="5FB8C457" w:rsidTr="00C40CAE">
              <w:tc>
                <w:tcPr>
                  <w:tcW w:w="1815" w:type="dxa"/>
                  <w:vAlign w:val="center"/>
                </w:tcPr>
                <w:p w14:paraId="5245E6BC" w14:textId="77777777" w:rsidR="00BE03A4" w:rsidRPr="00CD0FD0" w:rsidRDefault="00BE03A4" w:rsidP="00DE5537">
                  <w:pPr>
                    <w:rPr>
                      <w:rFonts w:ascii="Fira Sans" w:hAnsi="Fira Sans" w:cstheme="minorHAnsi"/>
                      <w:sz w:val="19"/>
                      <w:szCs w:val="19"/>
                    </w:rPr>
                  </w:pPr>
                  <w:r w:rsidRPr="00CD0FD0">
                    <w:rPr>
                      <w:rFonts w:ascii="Fira Sans" w:hAnsi="Fira Sans" w:cstheme="minorHAnsi"/>
                      <w:sz w:val="19"/>
                      <w:szCs w:val="19"/>
                    </w:rPr>
                    <w:t>Uruchomienie produkcyjne systemu SIEM</w:t>
                  </w:r>
                </w:p>
              </w:tc>
              <w:tc>
                <w:tcPr>
                  <w:tcW w:w="1265" w:type="dxa"/>
                  <w:vAlign w:val="center"/>
                </w:tcPr>
                <w:p w14:paraId="1242D745" w14:textId="6A0236BE"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12</w:t>
                  </w:r>
                  <w:r w:rsidR="00C40CAE" w:rsidRPr="00CD0FD0">
                    <w:rPr>
                      <w:rFonts w:ascii="Fira Sans" w:hAnsi="Fira Sans" w:cstheme="minorHAnsi"/>
                      <w:sz w:val="19"/>
                      <w:szCs w:val="19"/>
                    </w:rPr>
                    <w:t>.</w:t>
                  </w:r>
                  <w:r w:rsidRPr="00CD0FD0">
                    <w:rPr>
                      <w:rFonts w:ascii="Fira Sans" w:hAnsi="Fira Sans" w:cstheme="minorHAnsi"/>
                      <w:sz w:val="19"/>
                      <w:szCs w:val="19"/>
                    </w:rPr>
                    <w:t>2021</w:t>
                  </w:r>
                </w:p>
              </w:tc>
              <w:tc>
                <w:tcPr>
                  <w:tcW w:w="1616" w:type="dxa"/>
                  <w:vAlign w:val="center"/>
                </w:tcPr>
                <w:p w14:paraId="399E21E0" w14:textId="3F87FBB8" w:rsidR="00BE03A4" w:rsidRPr="00CD0FD0" w:rsidRDefault="00BE03A4" w:rsidP="00ED313E">
                  <w:pPr>
                    <w:jc w:val="center"/>
                    <w:rPr>
                      <w:rFonts w:ascii="Fira Sans" w:hAnsi="Fira Sans" w:cstheme="minorHAnsi"/>
                      <w:sz w:val="19"/>
                      <w:szCs w:val="19"/>
                    </w:rPr>
                  </w:pPr>
                  <w:r w:rsidRPr="00CD0FD0">
                    <w:rPr>
                      <w:rFonts w:ascii="Fira Sans" w:hAnsi="Fira Sans" w:cstheme="minorHAnsi"/>
                      <w:sz w:val="19"/>
                      <w:szCs w:val="19"/>
                    </w:rPr>
                    <w:t>03</w:t>
                  </w:r>
                  <w:r w:rsidR="00C40CAE" w:rsidRPr="00CD0FD0">
                    <w:rPr>
                      <w:rFonts w:ascii="Fira Sans" w:hAnsi="Fira Sans" w:cstheme="minorHAnsi"/>
                      <w:sz w:val="19"/>
                      <w:szCs w:val="19"/>
                    </w:rPr>
                    <w:t>.</w:t>
                  </w:r>
                  <w:r w:rsidRPr="00CD0FD0">
                    <w:rPr>
                      <w:rFonts w:ascii="Fira Sans" w:hAnsi="Fira Sans" w:cstheme="minorHAnsi"/>
                      <w:sz w:val="19"/>
                      <w:szCs w:val="19"/>
                    </w:rPr>
                    <w:t>2022</w:t>
                  </w:r>
                </w:p>
              </w:tc>
              <w:tc>
                <w:tcPr>
                  <w:tcW w:w="1310" w:type="dxa"/>
                  <w:vAlign w:val="center"/>
                </w:tcPr>
                <w:p w14:paraId="4E5131D2" w14:textId="45B1370C"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01</w:t>
                  </w:r>
                  <w:r w:rsidR="00C40CAE" w:rsidRPr="00CD0FD0">
                    <w:rPr>
                      <w:rFonts w:ascii="Fira Sans" w:hAnsi="Fira Sans" w:cstheme="minorHAnsi"/>
                      <w:sz w:val="19"/>
                      <w:szCs w:val="19"/>
                    </w:rPr>
                    <w:t>.</w:t>
                  </w:r>
                  <w:r w:rsidRPr="00CD0FD0">
                    <w:rPr>
                      <w:rFonts w:ascii="Fira Sans" w:hAnsi="Fira Sans" w:cstheme="minorHAnsi"/>
                      <w:sz w:val="19"/>
                      <w:szCs w:val="19"/>
                    </w:rPr>
                    <w:t>2022</w:t>
                  </w:r>
                </w:p>
              </w:tc>
            </w:tr>
            <w:tr w:rsidR="002B55AE" w:rsidRPr="00CD0FD0" w14:paraId="4A6CB3A4" w14:textId="1BF11491" w:rsidTr="00C40CAE">
              <w:tc>
                <w:tcPr>
                  <w:tcW w:w="1815" w:type="dxa"/>
                  <w:vAlign w:val="center"/>
                </w:tcPr>
                <w:p w14:paraId="77C0AA03" w14:textId="77777777" w:rsidR="00BE03A4" w:rsidRPr="00CD0FD0" w:rsidRDefault="00BE03A4" w:rsidP="00DE5537">
                  <w:pPr>
                    <w:rPr>
                      <w:rFonts w:ascii="Fira Sans" w:hAnsi="Fira Sans" w:cstheme="minorHAnsi"/>
                      <w:sz w:val="19"/>
                      <w:szCs w:val="19"/>
                    </w:rPr>
                  </w:pPr>
                  <w:r w:rsidRPr="00CD0FD0">
                    <w:rPr>
                      <w:rFonts w:ascii="Fira Sans" w:hAnsi="Fira Sans" w:cstheme="minorHAnsi"/>
                      <w:sz w:val="19"/>
                      <w:szCs w:val="19"/>
                    </w:rPr>
                    <w:t>Zatwierdzenie dokumentów tworzących System Zarządzania Bezpieczeństwem Informacji</w:t>
                  </w:r>
                </w:p>
              </w:tc>
              <w:tc>
                <w:tcPr>
                  <w:tcW w:w="1265" w:type="dxa"/>
                  <w:vAlign w:val="center"/>
                </w:tcPr>
                <w:p w14:paraId="7A2BA962" w14:textId="03948FD9"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12</w:t>
                  </w:r>
                  <w:r w:rsidR="00C40CAE" w:rsidRPr="00CD0FD0">
                    <w:rPr>
                      <w:rFonts w:ascii="Fira Sans" w:hAnsi="Fira Sans" w:cstheme="minorHAnsi"/>
                      <w:sz w:val="19"/>
                      <w:szCs w:val="19"/>
                    </w:rPr>
                    <w:t>.</w:t>
                  </w:r>
                  <w:r w:rsidRPr="00CD0FD0">
                    <w:rPr>
                      <w:rFonts w:ascii="Fira Sans" w:hAnsi="Fira Sans" w:cstheme="minorHAnsi"/>
                      <w:sz w:val="19"/>
                      <w:szCs w:val="19"/>
                    </w:rPr>
                    <w:t>2021</w:t>
                  </w:r>
                </w:p>
              </w:tc>
              <w:tc>
                <w:tcPr>
                  <w:tcW w:w="1616" w:type="dxa"/>
                  <w:vAlign w:val="center"/>
                </w:tcPr>
                <w:p w14:paraId="6498867F" w14:textId="4C8C552B"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03</w:t>
                  </w:r>
                  <w:r w:rsidR="00C40CAE" w:rsidRPr="00CD0FD0">
                    <w:rPr>
                      <w:rFonts w:ascii="Fira Sans" w:hAnsi="Fira Sans" w:cstheme="minorHAnsi"/>
                      <w:sz w:val="19"/>
                      <w:szCs w:val="19"/>
                    </w:rPr>
                    <w:t>.</w:t>
                  </w:r>
                  <w:r w:rsidRPr="00CD0FD0">
                    <w:rPr>
                      <w:rFonts w:ascii="Fira Sans" w:hAnsi="Fira Sans" w:cstheme="minorHAnsi"/>
                      <w:sz w:val="19"/>
                      <w:szCs w:val="19"/>
                    </w:rPr>
                    <w:t>2022</w:t>
                  </w:r>
                </w:p>
              </w:tc>
              <w:tc>
                <w:tcPr>
                  <w:tcW w:w="1310" w:type="dxa"/>
                  <w:vAlign w:val="center"/>
                </w:tcPr>
                <w:p w14:paraId="0AAEB8E6" w14:textId="2BD6D7FF"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03</w:t>
                  </w:r>
                  <w:r w:rsidR="00C40CAE" w:rsidRPr="00CD0FD0">
                    <w:rPr>
                      <w:rFonts w:ascii="Fira Sans" w:hAnsi="Fira Sans" w:cstheme="minorHAnsi"/>
                      <w:sz w:val="19"/>
                      <w:szCs w:val="19"/>
                    </w:rPr>
                    <w:t>.</w:t>
                  </w:r>
                  <w:r w:rsidRPr="00CD0FD0">
                    <w:rPr>
                      <w:rFonts w:ascii="Fira Sans" w:hAnsi="Fira Sans" w:cstheme="minorHAnsi"/>
                      <w:sz w:val="19"/>
                      <w:szCs w:val="19"/>
                    </w:rPr>
                    <w:t>2022</w:t>
                  </w:r>
                </w:p>
              </w:tc>
            </w:tr>
            <w:tr w:rsidR="002B55AE" w:rsidRPr="00CD0FD0" w14:paraId="71A93EEA" w14:textId="6BF80833" w:rsidTr="00C40CAE">
              <w:tc>
                <w:tcPr>
                  <w:tcW w:w="1815" w:type="dxa"/>
                  <w:vAlign w:val="center"/>
                </w:tcPr>
                <w:p w14:paraId="47347DEF" w14:textId="77777777" w:rsidR="00BE03A4" w:rsidRPr="00CD0FD0" w:rsidRDefault="00BE03A4" w:rsidP="00DE5537">
                  <w:pPr>
                    <w:rPr>
                      <w:rFonts w:ascii="Fira Sans" w:hAnsi="Fira Sans" w:cstheme="minorHAnsi"/>
                      <w:sz w:val="19"/>
                      <w:szCs w:val="19"/>
                    </w:rPr>
                  </w:pPr>
                  <w:r w:rsidRPr="00CD0FD0">
                    <w:rPr>
                      <w:rFonts w:ascii="Fira Sans" w:hAnsi="Fira Sans" w:cstheme="minorHAnsi"/>
                      <w:sz w:val="19"/>
                      <w:szCs w:val="19"/>
                    </w:rPr>
                    <w:t>Uruchomienie produkcyjne Operacyjnego Centrum Bezpieczeństwa (SOC)</w:t>
                  </w:r>
                </w:p>
              </w:tc>
              <w:tc>
                <w:tcPr>
                  <w:tcW w:w="1265" w:type="dxa"/>
                  <w:vAlign w:val="center"/>
                </w:tcPr>
                <w:p w14:paraId="4F07772B" w14:textId="1732379C"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12</w:t>
                  </w:r>
                  <w:r w:rsidR="00C40CAE" w:rsidRPr="00CD0FD0">
                    <w:rPr>
                      <w:rFonts w:ascii="Fira Sans" w:hAnsi="Fira Sans" w:cstheme="minorHAnsi"/>
                      <w:sz w:val="19"/>
                      <w:szCs w:val="19"/>
                    </w:rPr>
                    <w:t>.</w:t>
                  </w:r>
                  <w:r w:rsidRPr="00CD0FD0">
                    <w:rPr>
                      <w:rFonts w:ascii="Fira Sans" w:hAnsi="Fira Sans" w:cstheme="minorHAnsi"/>
                      <w:sz w:val="19"/>
                      <w:szCs w:val="19"/>
                    </w:rPr>
                    <w:t>2021</w:t>
                  </w:r>
                </w:p>
              </w:tc>
              <w:tc>
                <w:tcPr>
                  <w:tcW w:w="1616" w:type="dxa"/>
                  <w:vAlign w:val="center"/>
                </w:tcPr>
                <w:p w14:paraId="5033E371" w14:textId="6927ECB9"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03</w:t>
                  </w:r>
                  <w:r w:rsidR="00C40CAE" w:rsidRPr="00CD0FD0">
                    <w:rPr>
                      <w:rFonts w:ascii="Fira Sans" w:hAnsi="Fira Sans" w:cstheme="minorHAnsi"/>
                      <w:sz w:val="19"/>
                      <w:szCs w:val="19"/>
                    </w:rPr>
                    <w:t>.</w:t>
                  </w:r>
                  <w:r w:rsidRPr="00CD0FD0">
                    <w:rPr>
                      <w:rFonts w:ascii="Fira Sans" w:hAnsi="Fira Sans" w:cstheme="minorHAnsi"/>
                      <w:sz w:val="19"/>
                      <w:szCs w:val="19"/>
                    </w:rPr>
                    <w:t>2022</w:t>
                  </w:r>
                </w:p>
              </w:tc>
              <w:tc>
                <w:tcPr>
                  <w:tcW w:w="1310" w:type="dxa"/>
                  <w:vAlign w:val="center"/>
                </w:tcPr>
                <w:p w14:paraId="255F72A8" w14:textId="66491563" w:rsidR="00BE03A4" w:rsidRPr="00CD0FD0" w:rsidRDefault="00BE03A4" w:rsidP="002B55AE">
                  <w:pPr>
                    <w:jc w:val="center"/>
                    <w:rPr>
                      <w:rFonts w:ascii="Fira Sans" w:hAnsi="Fira Sans" w:cstheme="minorHAnsi"/>
                      <w:sz w:val="19"/>
                      <w:szCs w:val="19"/>
                    </w:rPr>
                  </w:pPr>
                  <w:r w:rsidRPr="00CD0FD0">
                    <w:rPr>
                      <w:rFonts w:ascii="Fira Sans" w:hAnsi="Fira Sans" w:cstheme="minorHAnsi"/>
                      <w:sz w:val="19"/>
                      <w:szCs w:val="19"/>
                    </w:rPr>
                    <w:t>01</w:t>
                  </w:r>
                  <w:r w:rsidR="00C40CAE" w:rsidRPr="00CD0FD0">
                    <w:rPr>
                      <w:rFonts w:ascii="Fira Sans" w:hAnsi="Fira Sans" w:cstheme="minorHAnsi"/>
                      <w:sz w:val="19"/>
                      <w:szCs w:val="19"/>
                    </w:rPr>
                    <w:t>.</w:t>
                  </w:r>
                  <w:r w:rsidRPr="00CD0FD0">
                    <w:rPr>
                      <w:rFonts w:ascii="Fira Sans" w:hAnsi="Fira Sans" w:cstheme="minorHAnsi"/>
                      <w:sz w:val="19"/>
                      <w:szCs w:val="19"/>
                    </w:rPr>
                    <w:t>2022</w:t>
                  </w:r>
                </w:p>
              </w:tc>
            </w:tr>
            <w:bookmarkEnd w:id="1"/>
          </w:tbl>
          <w:p w14:paraId="4E45AD96" w14:textId="77777777" w:rsidR="00E21584" w:rsidRPr="00CD0FD0" w:rsidRDefault="00E21584" w:rsidP="00FE5815">
            <w:pPr>
              <w:jc w:val="both"/>
              <w:rPr>
                <w:rFonts w:ascii="Fira Sans" w:hAnsi="Fira Sans" w:cstheme="minorHAnsi"/>
                <w:sz w:val="19"/>
                <w:szCs w:val="19"/>
              </w:rPr>
            </w:pPr>
          </w:p>
          <w:p w14:paraId="02EF226D" w14:textId="391ABDAF" w:rsidR="00E21584" w:rsidRPr="00CD0FD0" w:rsidRDefault="00E21584" w:rsidP="00E21584">
            <w:pPr>
              <w:pStyle w:val="Tablecaption0"/>
              <w:rPr>
                <w:rFonts w:ascii="Fira Sans" w:hAnsi="Fira Sans" w:cstheme="minorHAnsi"/>
                <w:sz w:val="19"/>
                <w:szCs w:val="19"/>
              </w:rPr>
            </w:pPr>
            <w:r w:rsidRPr="00CD0FD0">
              <w:rPr>
                <w:rFonts w:ascii="Fira Sans" w:hAnsi="Fira Sans" w:cstheme="minorHAnsi"/>
                <w:bCs/>
                <w:sz w:val="19"/>
                <w:szCs w:val="19"/>
              </w:rPr>
              <w:t>W wyniku realizacji projektu powstały produkty:</w:t>
            </w:r>
          </w:p>
          <w:p w14:paraId="722FD85B" w14:textId="571D42D2" w:rsidR="009933DB" w:rsidRPr="00CD0FD0" w:rsidRDefault="00EC3CE9" w:rsidP="002B55AE">
            <w:pPr>
              <w:pStyle w:val="Akapitzlist"/>
              <w:numPr>
                <w:ilvl w:val="0"/>
                <w:numId w:val="34"/>
              </w:numPr>
              <w:jc w:val="both"/>
              <w:rPr>
                <w:rFonts w:ascii="Fira Sans" w:hAnsi="Fira Sans" w:cstheme="minorHAnsi"/>
                <w:sz w:val="19"/>
                <w:szCs w:val="19"/>
              </w:rPr>
            </w:pPr>
            <w:r w:rsidRPr="00CD0FD0">
              <w:rPr>
                <w:rFonts w:ascii="Fira Sans" w:hAnsi="Fira Sans" w:cstheme="minorHAnsi"/>
                <w:sz w:val="19"/>
                <w:szCs w:val="19"/>
              </w:rPr>
              <w:t>s</w:t>
            </w:r>
            <w:r w:rsidR="009933DB" w:rsidRPr="00CD0FD0">
              <w:rPr>
                <w:rFonts w:ascii="Fira Sans" w:hAnsi="Fira Sans" w:cstheme="minorHAnsi"/>
                <w:sz w:val="19"/>
                <w:szCs w:val="19"/>
              </w:rPr>
              <w:t>ystem</w:t>
            </w:r>
            <w:r w:rsidRPr="00CD0FD0">
              <w:rPr>
                <w:rFonts w:ascii="Fira Sans" w:hAnsi="Fira Sans" w:cstheme="minorHAnsi"/>
                <w:sz w:val="19"/>
                <w:szCs w:val="19"/>
              </w:rPr>
              <w:t>y:</w:t>
            </w:r>
            <w:r w:rsidR="009933DB" w:rsidRPr="00CD0FD0">
              <w:rPr>
                <w:rFonts w:ascii="Fira Sans" w:hAnsi="Fira Sans" w:cstheme="minorHAnsi"/>
                <w:sz w:val="19"/>
                <w:szCs w:val="19"/>
              </w:rPr>
              <w:t xml:space="preserve"> WEB-GATEWAY</w:t>
            </w:r>
            <w:r w:rsidRPr="00CD0FD0">
              <w:rPr>
                <w:rFonts w:ascii="Fira Sans" w:hAnsi="Fira Sans" w:cstheme="minorHAnsi"/>
                <w:sz w:val="19"/>
                <w:szCs w:val="19"/>
              </w:rPr>
              <w:t xml:space="preserve">, </w:t>
            </w:r>
            <w:r w:rsidR="009933DB" w:rsidRPr="00CD0FD0">
              <w:rPr>
                <w:rFonts w:ascii="Fira Sans" w:hAnsi="Fira Sans" w:cstheme="minorHAnsi"/>
                <w:sz w:val="19"/>
                <w:szCs w:val="19"/>
              </w:rPr>
              <w:t>WAF</w:t>
            </w:r>
            <w:r w:rsidRPr="00CD0FD0">
              <w:rPr>
                <w:rFonts w:ascii="Fira Sans" w:hAnsi="Fira Sans" w:cstheme="minorHAnsi"/>
                <w:sz w:val="19"/>
                <w:szCs w:val="19"/>
              </w:rPr>
              <w:t>,</w:t>
            </w:r>
            <w:r w:rsidR="009933DB" w:rsidRPr="00CD0FD0">
              <w:rPr>
                <w:rFonts w:ascii="Fira Sans" w:hAnsi="Fira Sans" w:cstheme="minorHAnsi"/>
                <w:sz w:val="19"/>
                <w:szCs w:val="19"/>
              </w:rPr>
              <w:t xml:space="preserve"> SANDBOX</w:t>
            </w:r>
            <w:r w:rsidRPr="00CD0FD0">
              <w:rPr>
                <w:rFonts w:ascii="Fira Sans" w:hAnsi="Fira Sans" w:cstheme="minorHAnsi"/>
                <w:sz w:val="19"/>
                <w:szCs w:val="19"/>
              </w:rPr>
              <w:t xml:space="preserve">, </w:t>
            </w:r>
            <w:r w:rsidR="009933DB" w:rsidRPr="00CD0FD0">
              <w:rPr>
                <w:rFonts w:ascii="Fira Sans" w:hAnsi="Fira Sans" w:cstheme="minorHAnsi"/>
                <w:sz w:val="19"/>
                <w:szCs w:val="19"/>
              </w:rPr>
              <w:t>ATP</w:t>
            </w:r>
            <w:r w:rsidRPr="00CD0FD0">
              <w:rPr>
                <w:rFonts w:ascii="Fira Sans" w:hAnsi="Fira Sans" w:cstheme="minorHAnsi"/>
                <w:sz w:val="19"/>
                <w:szCs w:val="19"/>
              </w:rPr>
              <w:t>, SIEM, RODO;</w:t>
            </w:r>
          </w:p>
          <w:p w14:paraId="39940AB1" w14:textId="18995366" w:rsidR="009933DB" w:rsidRPr="00CD0FD0" w:rsidRDefault="00BE03A4" w:rsidP="002B55AE">
            <w:pPr>
              <w:pStyle w:val="Akapitzlist"/>
              <w:numPr>
                <w:ilvl w:val="0"/>
                <w:numId w:val="34"/>
              </w:numPr>
              <w:jc w:val="both"/>
              <w:rPr>
                <w:rFonts w:ascii="Fira Sans" w:hAnsi="Fira Sans" w:cstheme="minorHAnsi"/>
                <w:sz w:val="19"/>
                <w:szCs w:val="19"/>
              </w:rPr>
            </w:pPr>
            <w:r w:rsidRPr="00CD0FD0">
              <w:rPr>
                <w:rFonts w:ascii="Fira Sans" w:hAnsi="Fira Sans" w:cstheme="minorHAnsi"/>
                <w:sz w:val="19"/>
                <w:szCs w:val="19"/>
              </w:rPr>
              <w:t>d</w:t>
            </w:r>
            <w:r w:rsidR="009933DB" w:rsidRPr="00CD0FD0">
              <w:rPr>
                <w:rFonts w:ascii="Fira Sans" w:hAnsi="Fira Sans" w:cstheme="minorHAnsi"/>
                <w:sz w:val="19"/>
                <w:szCs w:val="19"/>
              </w:rPr>
              <w:t>okumenty tworzące System Zarządzania Bezpieczeństwem Informacji</w:t>
            </w:r>
            <w:r w:rsidR="00EC3CE9" w:rsidRPr="00CD0FD0">
              <w:rPr>
                <w:rFonts w:ascii="Fira Sans" w:hAnsi="Fira Sans" w:cstheme="minorHAnsi"/>
                <w:sz w:val="19"/>
                <w:szCs w:val="19"/>
              </w:rPr>
              <w:t>;</w:t>
            </w:r>
          </w:p>
          <w:p w14:paraId="09FA6457" w14:textId="6763D6A4" w:rsidR="009933DB" w:rsidRPr="00CD0FD0" w:rsidRDefault="00BE03A4" w:rsidP="002B55AE">
            <w:pPr>
              <w:pStyle w:val="Akapitzlist"/>
              <w:numPr>
                <w:ilvl w:val="0"/>
                <w:numId w:val="34"/>
              </w:numPr>
              <w:jc w:val="both"/>
              <w:rPr>
                <w:rFonts w:ascii="Fira Sans" w:hAnsi="Fira Sans" w:cstheme="minorHAnsi"/>
                <w:sz w:val="19"/>
                <w:szCs w:val="19"/>
              </w:rPr>
            </w:pPr>
            <w:r w:rsidRPr="00CD0FD0">
              <w:rPr>
                <w:rFonts w:ascii="Fira Sans" w:hAnsi="Fira Sans" w:cstheme="minorHAnsi"/>
                <w:sz w:val="19"/>
                <w:szCs w:val="19"/>
              </w:rPr>
              <w:t>O</w:t>
            </w:r>
            <w:r w:rsidR="009933DB" w:rsidRPr="00CD0FD0">
              <w:rPr>
                <w:rFonts w:ascii="Fira Sans" w:hAnsi="Fira Sans" w:cstheme="minorHAnsi"/>
                <w:sz w:val="19"/>
                <w:szCs w:val="19"/>
              </w:rPr>
              <w:t>peracyjne Centrum Bezpieczeństwa (SOC)</w:t>
            </w:r>
            <w:r w:rsidR="00EC3CE9" w:rsidRPr="00CD0FD0">
              <w:rPr>
                <w:rFonts w:ascii="Fira Sans" w:hAnsi="Fira Sans" w:cstheme="minorHAnsi"/>
                <w:sz w:val="19"/>
                <w:szCs w:val="19"/>
              </w:rPr>
              <w:t>.</w:t>
            </w:r>
          </w:p>
          <w:p w14:paraId="7DC755B4" w14:textId="77777777" w:rsidR="00A565E0" w:rsidRPr="00CD0FD0" w:rsidRDefault="00E21584" w:rsidP="00BE03A4">
            <w:pPr>
              <w:pStyle w:val="Other0"/>
              <w:rPr>
                <w:rFonts w:ascii="Fira Sans" w:hAnsi="Fira Sans" w:cstheme="minorHAnsi"/>
                <w:bCs/>
                <w:color w:val="000000"/>
                <w:sz w:val="19"/>
                <w:szCs w:val="19"/>
              </w:rPr>
            </w:pPr>
            <w:r w:rsidRPr="00CD0FD0">
              <w:rPr>
                <w:rFonts w:ascii="Fira Sans" w:hAnsi="Fira Sans" w:cstheme="minorHAnsi"/>
                <w:bCs/>
                <w:color w:val="000000"/>
                <w:sz w:val="19"/>
                <w:szCs w:val="19"/>
              </w:rPr>
              <w:t xml:space="preserve">Zmiany i przyczyna zmian w zakresie głównych produktów projektu </w:t>
            </w:r>
          </w:p>
          <w:p w14:paraId="0D6BAA64" w14:textId="71E1C820" w:rsidR="00E21584" w:rsidRPr="00CD0FD0" w:rsidRDefault="00E21584" w:rsidP="00BE03A4">
            <w:pPr>
              <w:pStyle w:val="Other0"/>
              <w:rPr>
                <w:rFonts w:ascii="Fira Sans" w:hAnsi="Fira Sans" w:cstheme="minorHAnsi"/>
                <w:b/>
                <w:bCs/>
                <w:color w:val="000000"/>
                <w:sz w:val="19"/>
                <w:szCs w:val="19"/>
              </w:rPr>
            </w:pPr>
            <w:r w:rsidRPr="00CD0FD0">
              <w:rPr>
                <w:rFonts w:ascii="Fira Sans" w:hAnsi="Fira Sans" w:cstheme="minorHAnsi"/>
                <w:bCs/>
                <w:color w:val="000000"/>
                <w:sz w:val="19"/>
                <w:szCs w:val="19"/>
              </w:rPr>
              <w:t>w stosunku do pierwotnego planu dotyczą</w:t>
            </w:r>
            <w:r w:rsidR="003F008B" w:rsidRPr="00CD0FD0">
              <w:rPr>
                <w:rFonts w:ascii="Fira Sans" w:hAnsi="Fira Sans" w:cstheme="minorHAnsi"/>
                <w:bCs/>
                <w:color w:val="000000"/>
                <w:sz w:val="19"/>
                <w:szCs w:val="19"/>
              </w:rPr>
              <w:t xml:space="preserve"> </w:t>
            </w:r>
            <w:r w:rsidR="0046593F" w:rsidRPr="00CD0FD0">
              <w:rPr>
                <w:rFonts w:ascii="Fira Sans" w:hAnsi="Fira Sans" w:cstheme="minorHAnsi"/>
                <w:bCs/>
                <w:color w:val="000000"/>
                <w:sz w:val="19"/>
                <w:szCs w:val="19"/>
              </w:rPr>
              <w:t xml:space="preserve">rozszerzenia zakresu </w:t>
            </w:r>
            <w:r w:rsidR="0046593F" w:rsidRPr="00CD0FD0">
              <w:rPr>
                <w:rFonts w:ascii="Fira Sans" w:hAnsi="Fira Sans" w:cstheme="minorHAnsi"/>
                <w:bCs/>
                <w:color w:val="000000"/>
                <w:sz w:val="19"/>
                <w:szCs w:val="19"/>
              </w:rPr>
              <w:lastRenderedPageBreak/>
              <w:t>rzeczowego projektu o system RODO z powstałych oszczędności</w:t>
            </w:r>
            <w:r w:rsidR="003F008B" w:rsidRPr="00CD0FD0">
              <w:rPr>
                <w:rFonts w:ascii="Fira Sans" w:hAnsi="Fira Sans" w:cstheme="minorHAnsi"/>
                <w:bCs/>
                <w:color w:val="000000"/>
                <w:sz w:val="19"/>
                <w:szCs w:val="19"/>
              </w:rPr>
              <w:t>.</w:t>
            </w:r>
            <w:bookmarkEnd w:id="2"/>
          </w:p>
        </w:tc>
      </w:tr>
      <w:tr w:rsidR="00403E23" w:rsidRPr="00CD0FD0" w14:paraId="54693A20" w14:textId="77777777" w:rsidTr="00A565E0">
        <w:tc>
          <w:tcPr>
            <w:tcW w:w="480" w:type="dxa"/>
          </w:tcPr>
          <w:p w14:paraId="6AD1ADEE" w14:textId="77777777" w:rsidR="00577366" w:rsidRPr="00CD0FD0" w:rsidRDefault="00577366" w:rsidP="00DE5537">
            <w:pPr>
              <w:pStyle w:val="Akapitzlist"/>
              <w:numPr>
                <w:ilvl w:val="0"/>
                <w:numId w:val="1"/>
              </w:numPr>
              <w:jc w:val="both"/>
              <w:rPr>
                <w:rFonts w:ascii="Fira Sans" w:hAnsi="Fira Sans" w:cstheme="minorHAnsi"/>
                <w:sz w:val="19"/>
                <w:szCs w:val="19"/>
              </w:rPr>
            </w:pPr>
          </w:p>
        </w:tc>
        <w:tc>
          <w:tcPr>
            <w:tcW w:w="2350" w:type="dxa"/>
          </w:tcPr>
          <w:p w14:paraId="090A7595" w14:textId="77777777" w:rsidR="00577366" w:rsidRPr="00CD0FD0" w:rsidRDefault="00577366" w:rsidP="00DE5537">
            <w:pPr>
              <w:jc w:val="both"/>
              <w:rPr>
                <w:rFonts w:ascii="Fira Sans" w:hAnsi="Fira Sans" w:cstheme="minorHAnsi"/>
                <w:sz w:val="19"/>
                <w:szCs w:val="19"/>
              </w:rPr>
            </w:pPr>
            <w:r w:rsidRPr="00CD0FD0">
              <w:rPr>
                <w:rFonts w:ascii="Fira Sans" w:hAnsi="Fira Sans" w:cstheme="minorHAnsi"/>
                <w:sz w:val="19"/>
                <w:szCs w:val="19"/>
              </w:rPr>
              <w:t>E-usługi dla obywateli i przedsiębiorców</w:t>
            </w:r>
          </w:p>
        </w:tc>
        <w:tc>
          <w:tcPr>
            <w:tcW w:w="6232" w:type="dxa"/>
          </w:tcPr>
          <w:p w14:paraId="1C571910" w14:textId="7C20C3AA" w:rsidR="00577366" w:rsidRPr="00CD0FD0" w:rsidRDefault="00590702" w:rsidP="00DE5537">
            <w:pPr>
              <w:jc w:val="both"/>
              <w:rPr>
                <w:rFonts w:ascii="Fira Sans" w:hAnsi="Fira Sans" w:cstheme="minorHAnsi"/>
                <w:bCs/>
                <w:sz w:val="19"/>
                <w:szCs w:val="19"/>
              </w:rPr>
            </w:pPr>
            <w:bookmarkStart w:id="6" w:name="_Hlk108699905"/>
            <w:bookmarkStart w:id="7" w:name="_Hlk108676006"/>
            <w:r w:rsidRPr="00CD0FD0">
              <w:rPr>
                <w:rFonts w:ascii="Fira Sans" w:hAnsi="Fira Sans" w:cstheme="minorHAnsi"/>
                <w:bCs/>
                <w:sz w:val="19"/>
                <w:szCs w:val="19"/>
              </w:rPr>
              <w:t>Nie dotyczy.</w:t>
            </w:r>
            <w:bookmarkEnd w:id="6"/>
            <w:bookmarkEnd w:id="7"/>
          </w:p>
        </w:tc>
      </w:tr>
      <w:tr w:rsidR="00403E23" w:rsidRPr="00CD0FD0" w14:paraId="797759AC" w14:textId="77777777" w:rsidTr="00A565E0">
        <w:tc>
          <w:tcPr>
            <w:tcW w:w="480" w:type="dxa"/>
          </w:tcPr>
          <w:p w14:paraId="63E7CA1F" w14:textId="77777777" w:rsidR="00577366" w:rsidRPr="00CD0FD0" w:rsidRDefault="00577366" w:rsidP="00DE5537">
            <w:pPr>
              <w:pStyle w:val="Akapitzlist"/>
              <w:numPr>
                <w:ilvl w:val="0"/>
                <w:numId w:val="1"/>
              </w:numPr>
              <w:jc w:val="both"/>
              <w:rPr>
                <w:rFonts w:ascii="Fira Sans" w:hAnsi="Fira Sans" w:cstheme="minorHAnsi"/>
                <w:sz w:val="19"/>
                <w:szCs w:val="19"/>
              </w:rPr>
            </w:pPr>
            <w:bookmarkStart w:id="8" w:name="_Hlk108675367"/>
          </w:p>
        </w:tc>
        <w:tc>
          <w:tcPr>
            <w:tcW w:w="2350" w:type="dxa"/>
          </w:tcPr>
          <w:p w14:paraId="4E41E1B3" w14:textId="77777777" w:rsidR="00577366" w:rsidRPr="00CD0FD0" w:rsidRDefault="00577366" w:rsidP="00DE5537">
            <w:pPr>
              <w:jc w:val="both"/>
              <w:rPr>
                <w:rFonts w:ascii="Fira Sans" w:hAnsi="Fira Sans" w:cstheme="minorHAnsi"/>
                <w:sz w:val="19"/>
                <w:szCs w:val="19"/>
              </w:rPr>
            </w:pPr>
            <w:r w:rsidRPr="00CD0FD0">
              <w:rPr>
                <w:rFonts w:ascii="Fira Sans" w:hAnsi="Fira Sans" w:cstheme="minorHAnsi"/>
                <w:sz w:val="19"/>
                <w:szCs w:val="19"/>
              </w:rPr>
              <w:t>Postęp w realizacji strategicznych celów Państwa</w:t>
            </w:r>
          </w:p>
        </w:tc>
        <w:tc>
          <w:tcPr>
            <w:tcW w:w="6232" w:type="dxa"/>
          </w:tcPr>
          <w:p w14:paraId="62E4FA81" w14:textId="7557A70B" w:rsidR="003A26EA" w:rsidRPr="00CD0FD0" w:rsidRDefault="0035580B" w:rsidP="00A565E0">
            <w:pPr>
              <w:jc w:val="both"/>
              <w:rPr>
                <w:rFonts w:ascii="Fira Sans" w:hAnsi="Fira Sans" w:cstheme="minorHAnsi"/>
                <w:sz w:val="19"/>
                <w:szCs w:val="19"/>
              </w:rPr>
            </w:pPr>
            <w:bookmarkStart w:id="9" w:name="_Hlk108675489"/>
            <w:r w:rsidRPr="00E26F94">
              <w:rPr>
                <w:rFonts w:ascii="Fira Sans" w:hAnsi="Fira Sans" w:cstheme="minorHAnsi"/>
                <w:sz w:val="19"/>
                <w:szCs w:val="19"/>
              </w:rPr>
              <w:t>Projekt wpisuje się w cel wskazany w Programie Zintegrowanej Informatyzacji Państwa na lata 2014-2022</w:t>
            </w:r>
            <w:r w:rsidR="003A26EA" w:rsidRPr="00E26F94">
              <w:rPr>
                <w:rFonts w:ascii="Fira Sans" w:hAnsi="Fira Sans" w:cstheme="minorHAnsi"/>
                <w:sz w:val="19"/>
                <w:szCs w:val="19"/>
              </w:rPr>
              <w:t xml:space="preserve"> (Załącznik nr 2, lp.121)</w:t>
            </w:r>
            <w:r w:rsidR="00E26F94">
              <w:rPr>
                <w:rFonts w:ascii="Fira Sans" w:hAnsi="Fira Sans" w:cstheme="minorHAnsi"/>
                <w:sz w:val="19"/>
                <w:szCs w:val="19"/>
              </w:rPr>
              <w:t xml:space="preserve"> oraz  w</w:t>
            </w:r>
            <w:r w:rsidR="003A26EA" w:rsidRPr="00E26F94">
              <w:rPr>
                <w:rFonts w:ascii="Fira Sans" w:hAnsi="Fira Sans" w:cstheme="minorHAnsi"/>
                <w:sz w:val="19"/>
                <w:szCs w:val="19"/>
              </w:rPr>
              <w:t xml:space="preserve"> cele Krajowych Ram Polityki Cyberbezpieczeństwa </w:t>
            </w:r>
            <w:r w:rsidR="003A26EA" w:rsidRPr="00CD0FD0">
              <w:rPr>
                <w:rFonts w:ascii="Fira Sans" w:hAnsi="Fira Sans" w:cstheme="minorHAnsi"/>
                <w:sz w:val="19"/>
                <w:szCs w:val="19"/>
              </w:rPr>
              <w:t>Rzeczypospolitej Polskiej na lata 2017-2022, które szczegółowo zostały wskazane w Studium Wykonalności.</w:t>
            </w:r>
          </w:p>
          <w:p w14:paraId="420872DA" w14:textId="300C4CA4" w:rsidR="0035580B" w:rsidRPr="00CD0FD0" w:rsidRDefault="003A26EA" w:rsidP="00A565E0">
            <w:pPr>
              <w:jc w:val="both"/>
              <w:rPr>
                <w:rFonts w:ascii="Fira Sans" w:eastAsia="Calibri" w:hAnsi="Fira Sans" w:cstheme="minorHAnsi"/>
                <w:sz w:val="19"/>
                <w:szCs w:val="19"/>
              </w:rPr>
            </w:pPr>
            <w:r w:rsidRPr="00CD0FD0">
              <w:rPr>
                <w:rFonts w:ascii="Fira Sans" w:eastAsia="Calibri" w:hAnsi="Fira Sans" w:cstheme="minorHAnsi"/>
                <w:sz w:val="19"/>
                <w:szCs w:val="19"/>
              </w:rPr>
              <w:t>Cele zostały osiągnięte poprzez:</w:t>
            </w:r>
          </w:p>
          <w:p w14:paraId="2F13890C" w14:textId="0CE4E26E" w:rsidR="005E344D" w:rsidRPr="00CD0FD0" w:rsidRDefault="002D30D0" w:rsidP="003A26EA">
            <w:pPr>
              <w:pStyle w:val="Styl1"/>
              <w:spacing w:line="240" w:lineRule="auto"/>
              <w:ind w:left="289" w:hanging="284"/>
              <w:rPr>
                <w:rFonts w:cstheme="minorHAnsi"/>
                <w:sz w:val="19"/>
                <w:szCs w:val="19"/>
              </w:rPr>
            </w:pPr>
            <w:r w:rsidRPr="00CD0FD0">
              <w:rPr>
                <w:rFonts w:cstheme="minorHAnsi"/>
                <w:sz w:val="19"/>
                <w:szCs w:val="19"/>
              </w:rPr>
              <w:t>Opracowanie i ustanowienie, wdrożenie i eksploatowanie, monitorowanie i przeglądanie oraz utrzymanie i doskonalenie systemu zarządzania bezpieczeństwem informacji zapewniającego poufność, dostępność i integralność informacji z uwzględnieniem takich atrybutów, jak autentyczność, rozliczalność, niezaprzeczalność i niezawodność</w:t>
            </w:r>
            <w:r w:rsidR="00FC0414" w:rsidRPr="00CD0FD0">
              <w:rPr>
                <w:rFonts w:cstheme="minorHAnsi"/>
                <w:sz w:val="19"/>
                <w:szCs w:val="19"/>
              </w:rPr>
              <w:t>.</w:t>
            </w:r>
          </w:p>
          <w:p w14:paraId="35FD2642" w14:textId="77777777" w:rsidR="00A565E0" w:rsidRPr="00CD0FD0" w:rsidRDefault="002D30D0" w:rsidP="00A565E0">
            <w:pPr>
              <w:pStyle w:val="Styl1"/>
              <w:spacing w:line="240" w:lineRule="auto"/>
              <w:ind w:left="289" w:hanging="284"/>
              <w:rPr>
                <w:rFonts w:cstheme="minorHAnsi"/>
                <w:sz w:val="19"/>
                <w:szCs w:val="19"/>
              </w:rPr>
            </w:pPr>
            <w:r w:rsidRPr="00CD0FD0">
              <w:rPr>
                <w:rFonts w:cstheme="minorHAnsi"/>
                <w:sz w:val="19"/>
                <w:szCs w:val="19"/>
              </w:rPr>
              <w:t xml:space="preserve">Zapewnienie aktualizacji regulacji wewnętrznych w zakresie dotyczącym zmieniającego się otoczenia zgodnie </w:t>
            </w:r>
          </w:p>
          <w:p w14:paraId="7E30EC85" w14:textId="3A669813" w:rsidR="005E344D" w:rsidRPr="00CD0FD0" w:rsidRDefault="002D30D0" w:rsidP="00A565E0">
            <w:pPr>
              <w:pStyle w:val="Styl1"/>
              <w:numPr>
                <w:ilvl w:val="0"/>
                <w:numId w:val="0"/>
              </w:numPr>
              <w:spacing w:line="240" w:lineRule="auto"/>
              <w:ind w:left="289"/>
              <w:rPr>
                <w:rFonts w:cstheme="minorHAnsi"/>
                <w:sz w:val="19"/>
                <w:szCs w:val="19"/>
              </w:rPr>
            </w:pPr>
            <w:r w:rsidRPr="00CD0FD0">
              <w:rPr>
                <w:rFonts w:cstheme="minorHAnsi"/>
                <w:sz w:val="19"/>
                <w:szCs w:val="19"/>
              </w:rPr>
              <w:t>z Rozporządzeniem KRI (§ 20 ust. 2 pkt 1 i 2 ppkt. 1)</w:t>
            </w:r>
            <w:r w:rsidR="00FC0414" w:rsidRPr="00CD0FD0">
              <w:rPr>
                <w:rFonts w:cstheme="minorHAnsi"/>
                <w:sz w:val="19"/>
                <w:szCs w:val="19"/>
              </w:rPr>
              <w:t>.</w:t>
            </w:r>
          </w:p>
          <w:p w14:paraId="5D44B288" w14:textId="77777777" w:rsidR="00A565E0" w:rsidRPr="00CD0FD0" w:rsidRDefault="002D30D0" w:rsidP="00A565E0">
            <w:pPr>
              <w:pStyle w:val="Styl1"/>
              <w:spacing w:after="0" w:line="240" w:lineRule="auto"/>
              <w:ind w:left="289" w:hanging="284"/>
              <w:rPr>
                <w:rFonts w:cstheme="minorHAnsi"/>
                <w:sz w:val="19"/>
                <w:szCs w:val="19"/>
              </w:rPr>
            </w:pPr>
            <w:r w:rsidRPr="00CD0FD0">
              <w:rPr>
                <w:rFonts w:eastAsia="Calibri" w:cstheme="minorHAnsi"/>
                <w:sz w:val="19"/>
                <w:szCs w:val="19"/>
              </w:rPr>
              <w:t xml:space="preserve">Opracowanie i wdrożenie kompleksowego, spójnego systemu zarządzania bezpieczeństwem informacji zapewniającego poufność, dostępność, integralność gromadzonych </w:t>
            </w:r>
          </w:p>
          <w:p w14:paraId="4C5B4B78" w14:textId="43CF3B0D" w:rsidR="002D30D0" w:rsidRPr="00CD0FD0" w:rsidRDefault="002D30D0" w:rsidP="00A565E0">
            <w:pPr>
              <w:pStyle w:val="Styl1"/>
              <w:numPr>
                <w:ilvl w:val="0"/>
                <w:numId w:val="0"/>
              </w:numPr>
              <w:spacing w:after="0" w:line="240" w:lineRule="auto"/>
              <w:ind w:left="289"/>
              <w:rPr>
                <w:rFonts w:cstheme="minorHAnsi"/>
                <w:sz w:val="19"/>
                <w:szCs w:val="19"/>
              </w:rPr>
            </w:pPr>
            <w:r w:rsidRPr="00CD0FD0">
              <w:rPr>
                <w:rFonts w:eastAsia="Calibri" w:cstheme="minorHAnsi"/>
                <w:sz w:val="19"/>
                <w:szCs w:val="19"/>
              </w:rPr>
              <w:t>i przetwarzanych informacji zgodnie z wymogami Rozporządzenia KRI i ustawy o informatyzacji oraz gwarantującego cykliczną identyfikację ryzyk - Zalecenie pokontrolne nr 1 – KPRM</w:t>
            </w:r>
            <w:r w:rsidR="00FC0414" w:rsidRPr="00CD0FD0">
              <w:rPr>
                <w:rFonts w:eastAsia="Calibri" w:cstheme="minorHAnsi"/>
                <w:sz w:val="19"/>
                <w:szCs w:val="19"/>
              </w:rPr>
              <w:t>.</w:t>
            </w:r>
          </w:p>
          <w:p w14:paraId="762818C4" w14:textId="77777777" w:rsidR="00A565E0" w:rsidRPr="00CD0FD0" w:rsidRDefault="002D30D0" w:rsidP="003A26EA">
            <w:pPr>
              <w:pStyle w:val="Styl1"/>
              <w:spacing w:line="240" w:lineRule="auto"/>
              <w:ind w:left="289" w:hanging="289"/>
              <w:rPr>
                <w:rFonts w:eastAsia="Calibri" w:cstheme="minorHAnsi"/>
                <w:sz w:val="19"/>
                <w:szCs w:val="19"/>
              </w:rPr>
            </w:pPr>
            <w:r w:rsidRPr="00CD0FD0">
              <w:rPr>
                <w:rFonts w:eastAsia="Calibri" w:cstheme="minorHAnsi"/>
                <w:sz w:val="19"/>
                <w:szCs w:val="19"/>
              </w:rPr>
              <w:t xml:space="preserve">Zwiększenie poziomu dostępności bezpiecznych usług świadczonych przez statystykę publiczną w postaci elektronicznej na rzecz obywateli, podmiotów gospodarki narodowej </w:t>
            </w:r>
          </w:p>
          <w:p w14:paraId="4E1E53EC" w14:textId="4BB19182" w:rsidR="005E344D" w:rsidRPr="00CD0FD0" w:rsidRDefault="002D30D0" w:rsidP="00A565E0">
            <w:pPr>
              <w:pStyle w:val="Styl1"/>
              <w:numPr>
                <w:ilvl w:val="0"/>
                <w:numId w:val="0"/>
              </w:numPr>
              <w:spacing w:line="240" w:lineRule="auto"/>
              <w:ind w:left="289"/>
              <w:rPr>
                <w:rFonts w:eastAsia="Calibri" w:cstheme="minorHAnsi"/>
                <w:sz w:val="19"/>
                <w:szCs w:val="19"/>
              </w:rPr>
            </w:pPr>
            <w:r w:rsidRPr="00CD0FD0">
              <w:rPr>
                <w:rFonts w:eastAsia="Calibri" w:cstheme="minorHAnsi"/>
                <w:sz w:val="19"/>
                <w:szCs w:val="19"/>
              </w:rPr>
              <w:t>i administracji publicznej zgodnie z:</w:t>
            </w:r>
          </w:p>
          <w:p w14:paraId="12BC362B" w14:textId="628D7ACD" w:rsidR="002D30D0" w:rsidRPr="00CD0FD0" w:rsidRDefault="002D30D0" w:rsidP="003A26EA">
            <w:pPr>
              <w:pStyle w:val="Styl1"/>
              <w:numPr>
                <w:ilvl w:val="0"/>
                <w:numId w:val="0"/>
              </w:numPr>
              <w:spacing w:line="240" w:lineRule="auto"/>
              <w:ind w:left="289"/>
              <w:rPr>
                <w:rFonts w:eastAsia="Calibri" w:cstheme="minorHAnsi"/>
                <w:sz w:val="19"/>
                <w:szCs w:val="19"/>
              </w:rPr>
            </w:pPr>
            <w:r w:rsidRPr="00CD0FD0">
              <w:rPr>
                <w:rFonts w:eastAsia="Calibri" w:cstheme="minorHAnsi"/>
                <w:sz w:val="19"/>
                <w:szCs w:val="19"/>
              </w:rPr>
              <w:t>Ustawą o statystyce publicznej</w:t>
            </w:r>
            <w:r w:rsidR="00FC0414" w:rsidRPr="00CD0FD0">
              <w:rPr>
                <w:rFonts w:eastAsia="Calibri" w:cstheme="minorHAnsi"/>
                <w:sz w:val="19"/>
                <w:szCs w:val="19"/>
              </w:rPr>
              <w:t>;</w:t>
            </w:r>
            <w:r w:rsidRPr="00CD0FD0">
              <w:rPr>
                <w:rFonts w:eastAsia="Calibri" w:cstheme="minorHAnsi"/>
                <w:sz w:val="19"/>
                <w:szCs w:val="19"/>
              </w:rPr>
              <w:t xml:space="preserve"> </w:t>
            </w:r>
          </w:p>
          <w:p w14:paraId="3DE60406" w14:textId="68AD03DB" w:rsidR="002D30D0" w:rsidRPr="00CD0FD0" w:rsidRDefault="002D30D0" w:rsidP="003A26EA">
            <w:pPr>
              <w:pStyle w:val="Styl1"/>
              <w:numPr>
                <w:ilvl w:val="0"/>
                <w:numId w:val="0"/>
              </w:numPr>
              <w:spacing w:line="240" w:lineRule="auto"/>
              <w:ind w:left="289"/>
              <w:rPr>
                <w:rFonts w:eastAsia="Calibri" w:cstheme="minorHAnsi"/>
                <w:sz w:val="19"/>
                <w:szCs w:val="19"/>
              </w:rPr>
            </w:pPr>
            <w:r w:rsidRPr="00CD0FD0">
              <w:rPr>
                <w:rFonts w:eastAsia="Calibri" w:cstheme="minorHAnsi"/>
                <w:sz w:val="19"/>
                <w:szCs w:val="19"/>
              </w:rPr>
              <w:t>Rozporządzeniem RM w sprawie sposobu i metodologii prowadzenia i aktualizacji krajowego rejestru urzędowego podmiotów gospodarki narodowej</w:t>
            </w:r>
            <w:r w:rsidR="00F5074F" w:rsidRPr="00CD0FD0">
              <w:rPr>
                <w:rFonts w:eastAsia="Calibri" w:cstheme="minorHAnsi"/>
                <w:sz w:val="19"/>
                <w:szCs w:val="19"/>
              </w:rPr>
              <w:t xml:space="preserve"> </w:t>
            </w:r>
            <w:r w:rsidRPr="00CD0FD0">
              <w:rPr>
                <w:rFonts w:eastAsia="Calibri" w:cstheme="minorHAnsi"/>
                <w:sz w:val="19"/>
                <w:szCs w:val="19"/>
              </w:rPr>
              <w:t>[…] – REGON</w:t>
            </w:r>
            <w:r w:rsidR="00FC0414" w:rsidRPr="00CD0FD0">
              <w:rPr>
                <w:rFonts w:eastAsia="Calibri" w:cstheme="minorHAnsi"/>
                <w:sz w:val="19"/>
                <w:szCs w:val="19"/>
              </w:rPr>
              <w:t>;</w:t>
            </w:r>
          </w:p>
          <w:p w14:paraId="560AB5DF" w14:textId="00193832" w:rsidR="002D30D0" w:rsidRPr="00CD0FD0" w:rsidRDefault="002D30D0" w:rsidP="003A26EA">
            <w:pPr>
              <w:pStyle w:val="Styl1"/>
              <w:numPr>
                <w:ilvl w:val="0"/>
                <w:numId w:val="0"/>
              </w:numPr>
              <w:spacing w:line="240" w:lineRule="auto"/>
              <w:ind w:left="289"/>
              <w:rPr>
                <w:rFonts w:eastAsia="Calibri" w:cstheme="minorHAnsi"/>
                <w:sz w:val="19"/>
                <w:szCs w:val="19"/>
              </w:rPr>
            </w:pPr>
            <w:r w:rsidRPr="00CD0FD0">
              <w:rPr>
                <w:rFonts w:eastAsia="Calibri" w:cstheme="minorHAnsi"/>
                <w:sz w:val="19"/>
                <w:szCs w:val="19"/>
              </w:rPr>
              <w:t>Rozporządzeniem RM w sprawie szczegółowych zasad prowadzenia, stosowania i udostępniania krajowego rejestru urzędowego podziału terytorialnego kraju […] – TERYT</w:t>
            </w:r>
            <w:r w:rsidR="00FC0414" w:rsidRPr="00CD0FD0">
              <w:rPr>
                <w:rFonts w:eastAsia="Calibri" w:cstheme="minorHAnsi"/>
                <w:sz w:val="19"/>
                <w:szCs w:val="19"/>
              </w:rPr>
              <w:t>.</w:t>
            </w:r>
          </w:p>
          <w:p w14:paraId="18FD462E" w14:textId="5079D9ED" w:rsidR="005E344D" w:rsidRPr="00CD0FD0" w:rsidRDefault="002D30D0" w:rsidP="003A26EA">
            <w:pPr>
              <w:pStyle w:val="Styl1"/>
              <w:spacing w:line="240" w:lineRule="auto"/>
              <w:ind w:left="289" w:hanging="289"/>
              <w:rPr>
                <w:rFonts w:eastAsia="Calibri" w:cstheme="minorHAnsi"/>
                <w:sz w:val="19"/>
                <w:szCs w:val="19"/>
              </w:rPr>
            </w:pPr>
            <w:r w:rsidRPr="00CD0FD0">
              <w:rPr>
                <w:rFonts w:eastAsia="Calibri" w:cstheme="minorHAnsi"/>
                <w:sz w:val="19"/>
                <w:szCs w:val="19"/>
              </w:rPr>
              <w:t xml:space="preserve">Dostęp do danych gromadzonych w krajowych rejestrach urzędowych prowadzonych przez Prezesa GUS, w tym prezentacja ich w układzie przestrzennym, zgodnie z </w:t>
            </w:r>
            <w:r w:rsidRPr="00CD0FD0">
              <w:rPr>
                <w:rFonts w:cstheme="minorHAnsi"/>
                <w:sz w:val="19"/>
                <w:szCs w:val="19"/>
              </w:rPr>
              <w:t>PZIP</w:t>
            </w:r>
            <w:r w:rsidR="00FC0414" w:rsidRPr="00CD0FD0">
              <w:rPr>
                <w:rFonts w:cstheme="minorHAnsi"/>
                <w:sz w:val="19"/>
                <w:szCs w:val="19"/>
              </w:rPr>
              <w:t>.</w:t>
            </w:r>
          </w:p>
          <w:p w14:paraId="6A561DE9" w14:textId="3EB03926" w:rsidR="005E344D" w:rsidRPr="00CD0FD0" w:rsidRDefault="005E344D" w:rsidP="003A26EA">
            <w:pPr>
              <w:pStyle w:val="Styl1"/>
              <w:spacing w:line="240" w:lineRule="auto"/>
              <w:ind w:left="289" w:hanging="360"/>
              <w:rPr>
                <w:rFonts w:eastAsia="Calibri" w:cstheme="minorHAnsi"/>
                <w:sz w:val="19"/>
                <w:szCs w:val="19"/>
              </w:rPr>
            </w:pPr>
            <w:r w:rsidRPr="00CD0FD0">
              <w:rPr>
                <w:rFonts w:eastAsia="Calibri" w:cstheme="minorHAnsi"/>
                <w:sz w:val="19"/>
                <w:szCs w:val="19"/>
              </w:rPr>
              <w:t>Zapewnienie szkolenia osób zaangażowanych w proces przetwarzania informacji zgodnie z Rozporządzeniem KRI (§ 20 ust. 2 pkt 6)</w:t>
            </w:r>
            <w:r w:rsidR="00FC0414" w:rsidRPr="00CD0FD0">
              <w:rPr>
                <w:rFonts w:eastAsia="Calibri" w:cstheme="minorHAnsi"/>
                <w:sz w:val="19"/>
                <w:szCs w:val="19"/>
              </w:rPr>
              <w:t>.</w:t>
            </w:r>
          </w:p>
          <w:p w14:paraId="565B6575" w14:textId="69D2D3FA" w:rsidR="005E344D" w:rsidRPr="00CD0FD0" w:rsidRDefault="005E344D" w:rsidP="003A26EA">
            <w:pPr>
              <w:pStyle w:val="Styl1"/>
              <w:spacing w:line="240" w:lineRule="auto"/>
              <w:ind w:left="289" w:hanging="360"/>
              <w:rPr>
                <w:rFonts w:eastAsia="Calibri" w:cstheme="minorHAnsi"/>
                <w:sz w:val="19"/>
                <w:szCs w:val="19"/>
              </w:rPr>
            </w:pPr>
            <w:r w:rsidRPr="00CD0FD0">
              <w:rPr>
                <w:rFonts w:eastAsia="Calibri" w:cstheme="minorHAnsi"/>
                <w:sz w:val="19"/>
                <w:szCs w:val="19"/>
              </w:rPr>
              <w:t>Podnoszenie świadomości pracowników, m.in. przez zapewnienie regularnych szkoleń z zakresu bezpieczeństwa informacji - Zalecenie pokontrolne nr 6</w:t>
            </w:r>
            <w:r w:rsidR="00FC0414" w:rsidRPr="00CD0FD0">
              <w:rPr>
                <w:rFonts w:eastAsia="Calibri" w:cstheme="minorHAnsi"/>
                <w:sz w:val="19"/>
                <w:szCs w:val="19"/>
              </w:rPr>
              <w:t xml:space="preserve"> – KPRM.</w:t>
            </w:r>
          </w:p>
          <w:p w14:paraId="03E52614" w14:textId="161A1757" w:rsidR="005E344D" w:rsidRPr="00CD0FD0" w:rsidRDefault="005E344D" w:rsidP="003A26EA">
            <w:pPr>
              <w:pStyle w:val="Styl1"/>
              <w:spacing w:line="240" w:lineRule="auto"/>
              <w:ind w:left="289" w:hanging="360"/>
              <w:rPr>
                <w:rFonts w:eastAsia="Calibri" w:cstheme="minorHAnsi"/>
                <w:sz w:val="19"/>
                <w:szCs w:val="19"/>
              </w:rPr>
            </w:pPr>
            <w:r w:rsidRPr="00CD0FD0">
              <w:rPr>
                <w:rFonts w:eastAsia="Calibri" w:cstheme="minorHAnsi"/>
                <w:sz w:val="19"/>
                <w:szCs w:val="19"/>
              </w:rPr>
              <w:t>Szkolenia dla wszystkich pracowników oraz regularne otrzymywanie przez nich aktualizacji polityk i procedur związanych z ich stanowiskami pracy - PN ISO/IEC 27001:2017-06, A.7.2.2 Uświadamianie, kształcenie i szkolenia z zakresu bezpieczeństwa informacji</w:t>
            </w:r>
            <w:r w:rsidR="00FC0414" w:rsidRPr="00CD0FD0">
              <w:rPr>
                <w:rFonts w:eastAsia="Calibri" w:cstheme="minorHAnsi"/>
                <w:sz w:val="19"/>
                <w:szCs w:val="19"/>
              </w:rPr>
              <w:t>.</w:t>
            </w:r>
          </w:p>
          <w:p w14:paraId="1D0DD6F0" w14:textId="01FE17B6" w:rsidR="002A63C7" w:rsidRPr="00CD0FD0" w:rsidRDefault="005E344D" w:rsidP="003A26EA">
            <w:pPr>
              <w:pStyle w:val="Styl1"/>
              <w:spacing w:line="240" w:lineRule="auto"/>
              <w:ind w:left="289" w:hanging="360"/>
              <w:rPr>
                <w:rFonts w:eastAsia="Calibri" w:cstheme="minorHAnsi"/>
                <w:sz w:val="19"/>
                <w:szCs w:val="19"/>
              </w:rPr>
            </w:pPr>
            <w:r w:rsidRPr="00CD0FD0">
              <w:rPr>
                <w:rFonts w:eastAsia="Calibri" w:cstheme="minorHAnsi"/>
                <w:sz w:val="19"/>
                <w:szCs w:val="19"/>
                <w:lang w:eastAsia="pl-PL"/>
              </w:rPr>
              <w:t>Zapewnienie ciągłości działania oraz ograniczenie wpływu przypadków naruszeń bezpieczeństwa w infrastrukturze teleinformatycznej - normy: ISO 27001, ISO 22301 i ISO 24762</w:t>
            </w:r>
            <w:r w:rsidR="00FC0414" w:rsidRPr="00CD0FD0">
              <w:rPr>
                <w:rFonts w:eastAsia="Calibri" w:cstheme="minorHAnsi"/>
                <w:sz w:val="19"/>
                <w:szCs w:val="19"/>
                <w:lang w:eastAsia="pl-PL"/>
              </w:rPr>
              <w:t>.</w:t>
            </w:r>
          </w:p>
          <w:p w14:paraId="4E19DD45" w14:textId="77777777" w:rsidR="00845720" w:rsidRPr="00CD0FD0" w:rsidRDefault="00845720" w:rsidP="00FE5815">
            <w:pPr>
              <w:jc w:val="both"/>
              <w:rPr>
                <w:rFonts w:ascii="Fira Sans" w:hAnsi="Fira Sans" w:cstheme="minorHAnsi"/>
                <w:sz w:val="19"/>
                <w:szCs w:val="19"/>
              </w:rPr>
            </w:pPr>
          </w:p>
          <w:p w14:paraId="6B3EFF37" w14:textId="7C20D043" w:rsidR="00B313A5" w:rsidRPr="00CD0FD0" w:rsidRDefault="008466BC" w:rsidP="00FE5815">
            <w:pPr>
              <w:jc w:val="both"/>
              <w:rPr>
                <w:rFonts w:ascii="Fira Sans" w:hAnsi="Fira Sans" w:cstheme="minorHAnsi"/>
                <w:b/>
                <w:sz w:val="19"/>
                <w:szCs w:val="19"/>
              </w:rPr>
            </w:pPr>
            <w:r w:rsidRPr="00CD0FD0">
              <w:rPr>
                <w:rFonts w:ascii="Fira Sans" w:hAnsi="Fira Sans" w:cstheme="minorHAnsi"/>
                <w:b/>
                <w:sz w:val="19"/>
                <w:szCs w:val="19"/>
              </w:rPr>
              <w:t>Wskaźniki produktu</w:t>
            </w:r>
            <w:r w:rsidR="00F03AE5" w:rsidRPr="00CD0FD0">
              <w:rPr>
                <w:rFonts w:ascii="Fira Sans" w:hAnsi="Fira Sans" w:cstheme="minorHAnsi"/>
                <w:b/>
                <w:sz w:val="19"/>
                <w:szCs w:val="19"/>
              </w:rPr>
              <w:t xml:space="preserve"> (n</w:t>
            </w:r>
            <w:r w:rsidR="00B313A5" w:rsidRPr="00CD0FD0">
              <w:rPr>
                <w:rFonts w:ascii="Fira Sans" w:hAnsi="Fira Sans" w:cstheme="minorHAnsi"/>
                <w:b/>
                <w:sz w:val="19"/>
                <w:szCs w:val="19"/>
              </w:rPr>
              <w:t>azwa</w:t>
            </w:r>
            <w:r w:rsidR="000260E7" w:rsidRPr="00CD0FD0">
              <w:rPr>
                <w:rFonts w:ascii="Fira Sans" w:hAnsi="Fira Sans" w:cstheme="minorHAnsi"/>
                <w:b/>
                <w:sz w:val="19"/>
                <w:szCs w:val="19"/>
              </w:rPr>
              <w:t xml:space="preserve"> </w:t>
            </w:r>
            <w:r w:rsidR="00B313A5" w:rsidRPr="00CD0FD0">
              <w:rPr>
                <w:rFonts w:ascii="Fira Sans" w:hAnsi="Fira Sans" w:cstheme="minorHAnsi"/>
                <w:b/>
                <w:sz w:val="19"/>
                <w:szCs w:val="19"/>
              </w:rPr>
              <w:t xml:space="preserve">– </w:t>
            </w:r>
            <w:r w:rsidR="004B4194" w:rsidRPr="00CD0FD0">
              <w:rPr>
                <w:rFonts w:ascii="Fira Sans" w:hAnsi="Fira Sans" w:cstheme="minorHAnsi"/>
                <w:b/>
                <w:sz w:val="19"/>
                <w:szCs w:val="19"/>
              </w:rPr>
              <w:t xml:space="preserve">jedn. </w:t>
            </w:r>
            <w:r w:rsidR="00B313A5" w:rsidRPr="00CD0FD0">
              <w:rPr>
                <w:rFonts w:ascii="Fira Sans" w:hAnsi="Fira Sans" w:cstheme="minorHAnsi"/>
                <w:b/>
                <w:sz w:val="19"/>
                <w:szCs w:val="19"/>
              </w:rPr>
              <w:t>miary – wartość docelowa/osiągnięta</w:t>
            </w:r>
            <w:r w:rsidR="00F03AE5" w:rsidRPr="00CD0FD0">
              <w:rPr>
                <w:rFonts w:ascii="Fira Sans" w:hAnsi="Fira Sans" w:cstheme="minorHAnsi"/>
                <w:b/>
                <w:sz w:val="19"/>
                <w:szCs w:val="19"/>
              </w:rPr>
              <w:t>)</w:t>
            </w:r>
          </w:p>
          <w:p w14:paraId="7FEDE838" w14:textId="7E76B5D4" w:rsidR="008466BC" w:rsidRPr="00CD0FD0" w:rsidRDefault="000260E7" w:rsidP="00FE5815">
            <w:pPr>
              <w:jc w:val="both"/>
              <w:rPr>
                <w:rFonts w:ascii="Fira Sans" w:hAnsi="Fira Sans" w:cstheme="minorHAnsi"/>
                <w:b/>
                <w:noProof/>
                <w:sz w:val="19"/>
                <w:szCs w:val="19"/>
              </w:rPr>
            </w:pPr>
            <w:r w:rsidRPr="00CD0FD0">
              <w:rPr>
                <w:rFonts w:ascii="Fira Sans" w:hAnsi="Fira Sans" w:cstheme="minorHAnsi"/>
                <w:b/>
                <w:noProof/>
                <w:sz w:val="19"/>
                <w:szCs w:val="19"/>
              </w:rPr>
              <w:t>O</w:t>
            </w:r>
            <w:r w:rsidR="008466BC" w:rsidRPr="00CD0FD0">
              <w:rPr>
                <w:rFonts w:ascii="Fira Sans" w:hAnsi="Fira Sans" w:cstheme="minorHAnsi"/>
                <w:b/>
                <w:noProof/>
                <w:sz w:val="19"/>
                <w:szCs w:val="19"/>
              </w:rPr>
              <w:t>bligatoryjne POPC 2.2</w:t>
            </w:r>
          </w:p>
          <w:p w14:paraId="64F2965E" w14:textId="0BE04FF3" w:rsidR="008466BC" w:rsidRPr="00CD0FD0" w:rsidRDefault="008466BC" w:rsidP="00FE5815">
            <w:pPr>
              <w:jc w:val="both"/>
              <w:rPr>
                <w:rFonts w:ascii="Fira Sans" w:hAnsi="Fira Sans" w:cstheme="minorHAnsi"/>
                <w:noProof/>
                <w:sz w:val="19"/>
                <w:szCs w:val="19"/>
              </w:rPr>
            </w:pPr>
            <w:r w:rsidRPr="00CD0FD0">
              <w:rPr>
                <w:rFonts w:ascii="Fira Sans" w:hAnsi="Fira Sans" w:cstheme="minorHAnsi"/>
                <w:noProof/>
                <w:sz w:val="19"/>
                <w:szCs w:val="19"/>
              </w:rPr>
              <w:lastRenderedPageBreak/>
              <w:t xml:space="preserve">Liczba urzędów, które wdrożyły katalog rekomendacji dotyczących awansu cyfrowego </w:t>
            </w:r>
            <w:r w:rsidR="00B313A5" w:rsidRPr="00CD0FD0">
              <w:rPr>
                <w:rFonts w:ascii="Fira Sans" w:hAnsi="Fira Sans" w:cstheme="minorHAnsi"/>
                <w:noProof/>
                <w:sz w:val="19"/>
                <w:szCs w:val="19"/>
              </w:rPr>
              <w:t>–</w:t>
            </w:r>
            <w:r w:rsidRPr="00CD0FD0">
              <w:rPr>
                <w:rFonts w:ascii="Fira Sans" w:hAnsi="Fira Sans" w:cstheme="minorHAnsi"/>
                <w:noProof/>
                <w:sz w:val="19"/>
                <w:szCs w:val="19"/>
              </w:rPr>
              <w:t xml:space="preserve"> </w:t>
            </w:r>
            <w:r w:rsidR="00B313A5" w:rsidRPr="00CD0FD0">
              <w:rPr>
                <w:rFonts w:ascii="Fira Sans" w:hAnsi="Fira Sans" w:cstheme="minorHAnsi"/>
                <w:noProof/>
                <w:sz w:val="19"/>
                <w:szCs w:val="19"/>
              </w:rPr>
              <w:t xml:space="preserve">szt. </w:t>
            </w:r>
            <w:r w:rsidR="00F03AE5" w:rsidRPr="00CD0FD0">
              <w:rPr>
                <w:rFonts w:ascii="Fira Sans" w:hAnsi="Fira Sans" w:cstheme="minorHAnsi"/>
                <w:noProof/>
                <w:sz w:val="19"/>
                <w:szCs w:val="19"/>
              </w:rPr>
              <w:t>–</w:t>
            </w:r>
            <w:r w:rsidR="00B313A5" w:rsidRPr="00CD0FD0">
              <w:rPr>
                <w:rFonts w:ascii="Fira Sans" w:hAnsi="Fira Sans" w:cstheme="minorHAnsi"/>
                <w:noProof/>
                <w:sz w:val="19"/>
                <w:szCs w:val="19"/>
              </w:rPr>
              <w:t xml:space="preserve"> </w:t>
            </w:r>
            <w:r w:rsidR="00F03AE5" w:rsidRPr="00CD0FD0">
              <w:rPr>
                <w:rFonts w:ascii="Fira Sans" w:hAnsi="Fira Sans" w:cstheme="minorHAnsi"/>
                <w:noProof/>
                <w:sz w:val="19"/>
                <w:szCs w:val="19"/>
              </w:rPr>
              <w:t>1/</w:t>
            </w:r>
            <w:r w:rsidRPr="00CD0FD0">
              <w:rPr>
                <w:rFonts w:ascii="Fira Sans" w:hAnsi="Fira Sans" w:cstheme="minorHAnsi"/>
                <w:noProof/>
                <w:sz w:val="19"/>
                <w:szCs w:val="19"/>
              </w:rPr>
              <w:t>1</w:t>
            </w:r>
            <w:r w:rsidR="00FC0414" w:rsidRPr="00CD0FD0">
              <w:rPr>
                <w:rFonts w:ascii="Fira Sans" w:hAnsi="Fira Sans" w:cstheme="minorHAnsi"/>
                <w:noProof/>
                <w:sz w:val="19"/>
                <w:szCs w:val="19"/>
              </w:rPr>
              <w:t>.</w:t>
            </w:r>
          </w:p>
          <w:p w14:paraId="09CB0E2C" w14:textId="77777777" w:rsidR="00A565E0" w:rsidRPr="00CD0FD0" w:rsidRDefault="008466BC" w:rsidP="00FE5815">
            <w:pPr>
              <w:jc w:val="both"/>
              <w:rPr>
                <w:rFonts w:ascii="Fira Sans" w:hAnsi="Fira Sans" w:cstheme="minorHAnsi"/>
                <w:noProof/>
                <w:sz w:val="19"/>
                <w:szCs w:val="19"/>
              </w:rPr>
            </w:pPr>
            <w:r w:rsidRPr="00CD0FD0">
              <w:rPr>
                <w:rFonts w:ascii="Fira Sans" w:hAnsi="Fira Sans" w:cstheme="minorHAnsi"/>
                <w:noProof/>
                <w:sz w:val="19"/>
                <w:szCs w:val="19"/>
              </w:rPr>
              <w:t xml:space="preserve">Liczba uruchomionych systemów teleinformatycznych i aplikacji </w:t>
            </w:r>
          </w:p>
          <w:p w14:paraId="497F6EE3" w14:textId="3767E4E9" w:rsidR="008466BC" w:rsidRPr="00CD0FD0" w:rsidRDefault="008466BC" w:rsidP="00FE5815">
            <w:pPr>
              <w:jc w:val="both"/>
              <w:rPr>
                <w:rFonts w:ascii="Fira Sans" w:hAnsi="Fira Sans" w:cstheme="minorHAnsi"/>
                <w:noProof/>
                <w:sz w:val="19"/>
                <w:szCs w:val="19"/>
              </w:rPr>
            </w:pPr>
            <w:r w:rsidRPr="00CD0FD0">
              <w:rPr>
                <w:rFonts w:ascii="Fira Sans" w:hAnsi="Fira Sans" w:cstheme="minorHAnsi"/>
                <w:noProof/>
                <w:sz w:val="19"/>
                <w:szCs w:val="19"/>
              </w:rPr>
              <w:t xml:space="preserve">w podmiotach wykonujących zadania publiczne </w:t>
            </w:r>
            <w:r w:rsidR="00F03AE5" w:rsidRPr="00CD0FD0">
              <w:rPr>
                <w:rFonts w:ascii="Fira Sans" w:hAnsi="Fira Sans" w:cstheme="minorHAnsi"/>
                <w:noProof/>
                <w:sz w:val="19"/>
                <w:szCs w:val="19"/>
              </w:rPr>
              <w:t>–</w:t>
            </w:r>
            <w:r w:rsidRPr="00CD0FD0">
              <w:rPr>
                <w:rFonts w:ascii="Fira Sans" w:hAnsi="Fira Sans" w:cstheme="minorHAnsi"/>
                <w:noProof/>
                <w:sz w:val="19"/>
                <w:szCs w:val="19"/>
              </w:rPr>
              <w:t xml:space="preserve"> </w:t>
            </w:r>
            <w:r w:rsidR="00F03AE5" w:rsidRPr="00CD0FD0">
              <w:rPr>
                <w:rFonts w:ascii="Fira Sans" w:hAnsi="Fira Sans" w:cstheme="minorHAnsi"/>
                <w:noProof/>
                <w:sz w:val="19"/>
                <w:szCs w:val="19"/>
              </w:rPr>
              <w:t>szt. – 6/</w:t>
            </w:r>
            <w:r w:rsidRPr="00CD0FD0">
              <w:rPr>
                <w:rFonts w:ascii="Fira Sans" w:hAnsi="Fira Sans" w:cstheme="minorHAnsi"/>
                <w:noProof/>
                <w:sz w:val="19"/>
                <w:szCs w:val="19"/>
              </w:rPr>
              <w:t>6</w:t>
            </w:r>
            <w:r w:rsidR="00FC0414" w:rsidRPr="00CD0FD0">
              <w:rPr>
                <w:rFonts w:ascii="Fira Sans" w:hAnsi="Fira Sans" w:cstheme="minorHAnsi"/>
                <w:noProof/>
                <w:sz w:val="19"/>
                <w:szCs w:val="19"/>
              </w:rPr>
              <w:t>.</w:t>
            </w:r>
          </w:p>
          <w:p w14:paraId="38CDD308" w14:textId="27C5A1FE" w:rsidR="008466BC" w:rsidRPr="00CD0FD0" w:rsidRDefault="008466BC" w:rsidP="00FE5815">
            <w:pPr>
              <w:jc w:val="both"/>
              <w:rPr>
                <w:rFonts w:ascii="Fira Sans" w:hAnsi="Fira Sans" w:cstheme="minorHAnsi"/>
                <w:noProof/>
                <w:sz w:val="19"/>
                <w:szCs w:val="19"/>
              </w:rPr>
            </w:pPr>
            <w:r w:rsidRPr="00CD0FD0">
              <w:rPr>
                <w:rFonts w:ascii="Fira Sans" w:hAnsi="Fira Sans" w:cstheme="minorHAnsi"/>
                <w:noProof/>
                <w:sz w:val="19"/>
                <w:szCs w:val="19"/>
              </w:rPr>
              <w:t xml:space="preserve">Liczba pracowników IT podmiotów wykonujących zadania publiczne objętych wsparciem szkoleniowym </w:t>
            </w:r>
            <w:r w:rsidR="00F03AE5" w:rsidRPr="00CD0FD0">
              <w:rPr>
                <w:rFonts w:ascii="Fira Sans" w:hAnsi="Fira Sans" w:cstheme="minorHAnsi"/>
                <w:noProof/>
                <w:sz w:val="19"/>
                <w:szCs w:val="19"/>
              </w:rPr>
              <w:t>–</w:t>
            </w:r>
            <w:r w:rsidRPr="00CD0FD0">
              <w:rPr>
                <w:rFonts w:ascii="Fira Sans" w:hAnsi="Fira Sans" w:cstheme="minorHAnsi"/>
                <w:noProof/>
                <w:sz w:val="19"/>
                <w:szCs w:val="19"/>
              </w:rPr>
              <w:t xml:space="preserve"> </w:t>
            </w:r>
            <w:r w:rsidR="00F03AE5" w:rsidRPr="00CD0FD0">
              <w:rPr>
                <w:rFonts w:ascii="Fira Sans" w:hAnsi="Fira Sans" w:cstheme="minorHAnsi"/>
                <w:noProof/>
                <w:sz w:val="19"/>
                <w:szCs w:val="19"/>
              </w:rPr>
              <w:t>osoby – 100/</w:t>
            </w:r>
            <w:r w:rsidRPr="00CD0FD0">
              <w:rPr>
                <w:rFonts w:ascii="Fira Sans" w:hAnsi="Fira Sans" w:cstheme="minorHAnsi"/>
                <w:noProof/>
                <w:sz w:val="19"/>
                <w:szCs w:val="19"/>
              </w:rPr>
              <w:t>165</w:t>
            </w:r>
            <w:r w:rsidR="00FC0414" w:rsidRPr="00CD0FD0">
              <w:rPr>
                <w:rFonts w:ascii="Fira Sans" w:hAnsi="Fira Sans" w:cstheme="minorHAnsi"/>
                <w:noProof/>
                <w:sz w:val="19"/>
                <w:szCs w:val="19"/>
              </w:rPr>
              <w:t>.</w:t>
            </w:r>
          </w:p>
          <w:p w14:paraId="4B25A835" w14:textId="63E45248" w:rsidR="008466BC" w:rsidRPr="00CD0FD0" w:rsidRDefault="008466BC" w:rsidP="00FE5815">
            <w:pPr>
              <w:jc w:val="both"/>
              <w:rPr>
                <w:rFonts w:ascii="Fira Sans" w:hAnsi="Fira Sans" w:cstheme="minorHAnsi"/>
                <w:noProof/>
                <w:sz w:val="19"/>
                <w:szCs w:val="19"/>
              </w:rPr>
            </w:pPr>
            <w:r w:rsidRPr="00CD0FD0">
              <w:rPr>
                <w:rFonts w:ascii="Fira Sans" w:hAnsi="Fira Sans" w:cstheme="minorHAnsi"/>
                <w:noProof/>
                <w:sz w:val="19"/>
                <w:szCs w:val="19"/>
              </w:rPr>
              <w:t xml:space="preserve">Liczba pracowników podmiotów wykonujących zadania publiczne niebędących pracownikami IT, objętych wsparciem szkoleniowym </w:t>
            </w:r>
            <w:r w:rsidR="00F03AE5" w:rsidRPr="00CD0FD0">
              <w:rPr>
                <w:rFonts w:ascii="Fira Sans" w:hAnsi="Fira Sans" w:cstheme="minorHAnsi"/>
                <w:noProof/>
                <w:sz w:val="19"/>
                <w:szCs w:val="19"/>
              </w:rPr>
              <w:t>–</w:t>
            </w:r>
            <w:r w:rsidRPr="00CD0FD0">
              <w:rPr>
                <w:rFonts w:ascii="Fira Sans" w:hAnsi="Fira Sans" w:cstheme="minorHAnsi"/>
                <w:noProof/>
                <w:sz w:val="19"/>
                <w:szCs w:val="19"/>
              </w:rPr>
              <w:t xml:space="preserve"> </w:t>
            </w:r>
            <w:r w:rsidR="00F03AE5" w:rsidRPr="00CD0FD0">
              <w:rPr>
                <w:rFonts w:ascii="Fira Sans" w:hAnsi="Fira Sans" w:cstheme="minorHAnsi"/>
                <w:noProof/>
                <w:sz w:val="19"/>
                <w:szCs w:val="19"/>
              </w:rPr>
              <w:t>osoby – 50/</w:t>
            </w:r>
            <w:r w:rsidRPr="00CD0FD0">
              <w:rPr>
                <w:rFonts w:ascii="Fira Sans" w:hAnsi="Fira Sans" w:cstheme="minorHAnsi"/>
                <w:noProof/>
                <w:sz w:val="19"/>
                <w:szCs w:val="19"/>
              </w:rPr>
              <w:t>61</w:t>
            </w:r>
            <w:r w:rsidR="00FC0414" w:rsidRPr="00CD0FD0">
              <w:rPr>
                <w:rFonts w:ascii="Fira Sans" w:hAnsi="Fira Sans" w:cstheme="minorHAnsi"/>
                <w:noProof/>
                <w:sz w:val="19"/>
                <w:szCs w:val="19"/>
              </w:rPr>
              <w:t>.</w:t>
            </w:r>
          </w:p>
          <w:p w14:paraId="7EB2CBF9" w14:textId="0D2FD122" w:rsidR="008466BC" w:rsidRPr="00CD0FD0" w:rsidRDefault="000260E7" w:rsidP="00D6446F">
            <w:pPr>
              <w:jc w:val="both"/>
              <w:rPr>
                <w:rFonts w:ascii="Fira Sans" w:hAnsi="Fira Sans" w:cstheme="minorHAnsi"/>
                <w:b/>
                <w:noProof/>
                <w:sz w:val="19"/>
                <w:szCs w:val="19"/>
              </w:rPr>
            </w:pPr>
            <w:r w:rsidRPr="00CD0FD0">
              <w:rPr>
                <w:rFonts w:ascii="Fira Sans" w:hAnsi="Fira Sans" w:cstheme="minorHAnsi"/>
                <w:b/>
                <w:noProof/>
                <w:sz w:val="19"/>
                <w:szCs w:val="19"/>
              </w:rPr>
              <w:t>S</w:t>
            </w:r>
            <w:r w:rsidR="008466BC" w:rsidRPr="00CD0FD0">
              <w:rPr>
                <w:rFonts w:ascii="Fira Sans" w:hAnsi="Fira Sans" w:cstheme="minorHAnsi"/>
                <w:b/>
                <w:noProof/>
                <w:sz w:val="19"/>
                <w:szCs w:val="19"/>
              </w:rPr>
              <w:t>pecyficzne dla programu</w:t>
            </w:r>
          </w:p>
          <w:p w14:paraId="2C47FDAE" w14:textId="49357929" w:rsidR="008466BC" w:rsidRPr="00CD0FD0" w:rsidRDefault="008466BC" w:rsidP="00D6446F">
            <w:pPr>
              <w:jc w:val="both"/>
              <w:rPr>
                <w:rFonts w:ascii="Fira Sans" w:hAnsi="Fira Sans" w:cstheme="minorHAnsi"/>
                <w:noProof/>
                <w:sz w:val="19"/>
                <w:szCs w:val="19"/>
              </w:rPr>
            </w:pPr>
            <w:r w:rsidRPr="00CD0FD0">
              <w:rPr>
                <w:rFonts w:ascii="Fira Sans" w:hAnsi="Fira Sans" w:cstheme="minorHAnsi"/>
                <w:noProof/>
                <w:sz w:val="19"/>
                <w:szCs w:val="19"/>
              </w:rPr>
              <w:t xml:space="preserve">Liczba podmiotów, które usprawniły funkcjonowanie w zakresie objętym katalogiem rekomendacji dotyczących awansu cyfrowego </w:t>
            </w:r>
            <w:r w:rsidR="00F03AE5" w:rsidRPr="00CD0FD0">
              <w:rPr>
                <w:rFonts w:ascii="Fira Sans" w:hAnsi="Fira Sans" w:cstheme="minorHAnsi"/>
                <w:noProof/>
                <w:sz w:val="19"/>
                <w:szCs w:val="19"/>
              </w:rPr>
              <w:t>–</w:t>
            </w:r>
            <w:r w:rsidRPr="00CD0FD0">
              <w:rPr>
                <w:rFonts w:ascii="Fira Sans" w:hAnsi="Fira Sans" w:cstheme="minorHAnsi"/>
                <w:noProof/>
                <w:sz w:val="19"/>
                <w:szCs w:val="19"/>
              </w:rPr>
              <w:t xml:space="preserve"> </w:t>
            </w:r>
            <w:r w:rsidR="00F03AE5" w:rsidRPr="00CD0FD0">
              <w:rPr>
                <w:rFonts w:ascii="Fira Sans" w:hAnsi="Fira Sans" w:cstheme="minorHAnsi"/>
                <w:noProof/>
                <w:sz w:val="19"/>
                <w:szCs w:val="19"/>
              </w:rPr>
              <w:t>szt. 0/</w:t>
            </w:r>
            <w:r w:rsidRPr="00CD0FD0">
              <w:rPr>
                <w:rFonts w:ascii="Fira Sans" w:hAnsi="Fira Sans" w:cstheme="minorHAnsi"/>
                <w:noProof/>
                <w:sz w:val="19"/>
                <w:szCs w:val="19"/>
              </w:rPr>
              <w:t>0</w:t>
            </w:r>
            <w:r w:rsidR="00FC0414" w:rsidRPr="00CD0FD0">
              <w:rPr>
                <w:rFonts w:ascii="Fira Sans" w:hAnsi="Fira Sans" w:cstheme="minorHAnsi"/>
                <w:noProof/>
                <w:sz w:val="19"/>
                <w:szCs w:val="19"/>
              </w:rPr>
              <w:t>.</w:t>
            </w:r>
          </w:p>
          <w:p w14:paraId="60DBB72E" w14:textId="2375EE0B" w:rsidR="008466BC" w:rsidRPr="00CD0FD0" w:rsidRDefault="008466BC" w:rsidP="00D6446F">
            <w:pPr>
              <w:jc w:val="both"/>
              <w:rPr>
                <w:rFonts w:ascii="Fira Sans" w:hAnsi="Fira Sans" w:cstheme="minorHAnsi"/>
                <w:noProof/>
                <w:sz w:val="19"/>
                <w:szCs w:val="19"/>
              </w:rPr>
            </w:pPr>
            <w:r w:rsidRPr="00CD0FD0">
              <w:rPr>
                <w:rFonts w:ascii="Fira Sans" w:hAnsi="Fira Sans" w:cstheme="minorHAnsi"/>
                <w:noProof/>
                <w:sz w:val="19"/>
                <w:szCs w:val="19"/>
              </w:rPr>
              <w:t>Liczba pracowników IT podmiotów wykonujących zadania publiczne objętych wsparciem szkoleniowym – kobiety -</w:t>
            </w:r>
            <w:r w:rsidR="00F03AE5" w:rsidRPr="00CD0FD0">
              <w:rPr>
                <w:rFonts w:ascii="Fira Sans" w:hAnsi="Fira Sans" w:cstheme="minorHAnsi"/>
                <w:noProof/>
                <w:sz w:val="19"/>
                <w:szCs w:val="19"/>
              </w:rPr>
              <w:t xml:space="preserve"> osoby – 30/</w:t>
            </w:r>
            <w:r w:rsidRPr="00CD0FD0">
              <w:rPr>
                <w:rFonts w:ascii="Fira Sans" w:hAnsi="Fira Sans" w:cstheme="minorHAnsi"/>
                <w:noProof/>
                <w:sz w:val="19"/>
                <w:szCs w:val="19"/>
              </w:rPr>
              <w:t>30</w:t>
            </w:r>
            <w:r w:rsidR="00FC0414" w:rsidRPr="00CD0FD0">
              <w:rPr>
                <w:rFonts w:ascii="Fira Sans" w:hAnsi="Fira Sans" w:cstheme="minorHAnsi"/>
                <w:noProof/>
                <w:sz w:val="19"/>
                <w:szCs w:val="19"/>
              </w:rPr>
              <w:t>.</w:t>
            </w:r>
          </w:p>
          <w:p w14:paraId="680F37AD" w14:textId="7E39CECB" w:rsidR="008466BC" w:rsidRPr="00CD0FD0" w:rsidRDefault="008466BC" w:rsidP="00424C8B">
            <w:pPr>
              <w:jc w:val="both"/>
              <w:rPr>
                <w:rFonts w:ascii="Fira Sans" w:hAnsi="Fira Sans" w:cstheme="minorHAnsi"/>
                <w:noProof/>
                <w:sz w:val="19"/>
                <w:szCs w:val="19"/>
              </w:rPr>
            </w:pPr>
            <w:r w:rsidRPr="00CD0FD0">
              <w:rPr>
                <w:rFonts w:ascii="Fira Sans" w:hAnsi="Fira Sans" w:cstheme="minorHAnsi"/>
                <w:noProof/>
                <w:sz w:val="19"/>
                <w:szCs w:val="19"/>
              </w:rPr>
              <w:t>Liczba pracowników IT podmiotów wykonujących zadania publiczne objętych wsparciem szkoleniowym – mężczyźni -</w:t>
            </w:r>
            <w:r w:rsidR="00F03AE5" w:rsidRPr="00CD0FD0">
              <w:rPr>
                <w:rFonts w:ascii="Fira Sans" w:hAnsi="Fira Sans" w:cstheme="minorHAnsi"/>
                <w:noProof/>
                <w:sz w:val="19"/>
                <w:szCs w:val="19"/>
              </w:rPr>
              <w:t xml:space="preserve"> osoby – 70/</w:t>
            </w:r>
            <w:r w:rsidRPr="00CD0FD0">
              <w:rPr>
                <w:rFonts w:ascii="Fira Sans" w:hAnsi="Fira Sans" w:cstheme="minorHAnsi"/>
                <w:noProof/>
                <w:sz w:val="19"/>
                <w:szCs w:val="19"/>
              </w:rPr>
              <w:t>135</w:t>
            </w:r>
            <w:r w:rsidR="00FC0414" w:rsidRPr="00CD0FD0">
              <w:rPr>
                <w:rFonts w:ascii="Fira Sans" w:hAnsi="Fira Sans" w:cstheme="minorHAnsi"/>
                <w:noProof/>
                <w:sz w:val="19"/>
                <w:szCs w:val="19"/>
              </w:rPr>
              <w:t>.</w:t>
            </w:r>
          </w:p>
          <w:p w14:paraId="2AD7CB21" w14:textId="0ABF47CC" w:rsidR="008466BC" w:rsidRPr="00CD0FD0" w:rsidRDefault="008466BC" w:rsidP="00424C8B">
            <w:pPr>
              <w:jc w:val="both"/>
              <w:rPr>
                <w:rFonts w:ascii="Fira Sans" w:hAnsi="Fira Sans" w:cstheme="minorHAnsi"/>
                <w:noProof/>
                <w:sz w:val="19"/>
                <w:szCs w:val="19"/>
              </w:rPr>
            </w:pPr>
            <w:r w:rsidRPr="00CD0FD0">
              <w:rPr>
                <w:rFonts w:ascii="Fira Sans" w:hAnsi="Fira Sans" w:cstheme="minorHAnsi"/>
                <w:noProof/>
                <w:sz w:val="19"/>
                <w:szCs w:val="19"/>
              </w:rPr>
              <w:t xml:space="preserve">Liczba pracowników podmiotów wykonujących zadania publiczne nie będących pracownikami IT, objętych wsparciem szkoleniowym – kobiety </w:t>
            </w:r>
            <w:r w:rsidR="00F03AE5" w:rsidRPr="00CD0FD0">
              <w:rPr>
                <w:rFonts w:ascii="Fira Sans" w:hAnsi="Fira Sans" w:cstheme="minorHAnsi"/>
                <w:noProof/>
                <w:sz w:val="19"/>
                <w:szCs w:val="19"/>
              </w:rPr>
              <w:t>–</w:t>
            </w:r>
            <w:r w:rsidRPr="00CD0FD0">
              <w:rPr>
                <w:rFonts w:ascii="Fira Sans" w:hAnsi="Fira Sans" w:cstheme="minorHAnsi"/>
                <w:noProof/>
                <w:sz w:val="19"/>
                <w:szCs w:val="19"/>
              </w:rPr>
              <w:t xml:space="preserve"> </w:t>
            </w:r>
            <w:r w:rsidR="00F03AE5" w:rsidRPr="00CD0FD0">
              <w:rPr>
                <w:rFonts w:ascii="Fira Sans" w:hAnsi="Fira Sans" w:cstheme="minorHAnsi"/>
                <w:noProof/>
                <w:sz w:val="19"/>
                <w:szCs w:val="19"/>
              </w:rPr>
              <w:t>osoby – 25/</w:t>
            </w:r>
            <w:r w:rsidRPr="00CD0FD0">
              <w:rPr>
                <w:rFonts w:ascii="Fira Sans" w:hAnsi="Fira Sans" w:cstheme="minorHAnsi"/>
                <w:noProof/>
                <w:sz w:val="19"/>
                <w:szCs w:val="19"/>
              </w:rPr>
              <w:t>30</w:t>
            </w:r>
            <w:r w:rsidR="00FC0414" w:rsidRPr="00CD0FD0">
              <w:rPr>
                <w:rFonts w:ascii="Fira Sans" w:hAnsi="Fira Sans" w:cstheme="minorHAnsi"/>
                <w:noProof/>
                <w:sz w:val="19"/>
                <w:szCs w:val="19"/>
              </w:rPr>
              <w:t>.</w:t>
            </w:r>
          </w:p>
          <w:p w14:paraId="33987E51" w14:textId="67320EEF" w:rsidR="008466BC" w:rsidRPr="00CD0FD0" w:rsidRDefault="008466BC" w:rsidP="00424C8B">
            <w:pPr>
              <w:jc w:val="both"/>
              <w:rPr>
                <w:rFonts w:ascii="Fira Sans" w:hAnsi="Fira Sans" w:cstheme="minorHAnsi"/>
                <w:noProof/>
                <w:sz w:val="19"/>
                <w:szCs w:val="19"/>
              </w:rPr>
            </w:pPr>
            <w:r w:rsidRPr="00CD0FD0">
              <w:rPr>
                <w:rFonts w:ascii="Fira Sans" w:hAnsi="Fira Sans" w:cstheme="minorHAnsi"/>
                <w:noProof/>
                <w:sz w:val="19"/>
                <w:szCs w:val="19"/>
              </w:rPr>
              <w:t xml:space="preserve">Liczba pracowników podmiotów wykonujących zadania publiczne nie będących pracownikami IT, objętych wsparciem szkoleniowym – mężczyźni </w:t>
            </w:r>
            <w:r w:rsidR="00F03AE5" w:rsidRPr="00CD0FD0">
              <w:rPr>
                <w:rFonts w:ascii="Fira Sans" w:hAnsi="Fira Sans" w:cstheme="minorHAnsi"/>
                <w:noProof/>
                <w:sz w:val="19"/>
                <w:szCs w:val="19"/>
              </w:rPr>
              <w:t>–</w:t>
            </w:r>
            <w:r w:rsidRPr="00CD0FD0">
              <w:rPr>
                <w:rFonts w:ascii="Fira Sans" w:hAnsi="Fira Sans" w:cstheme="minorHAnsi"/>
                <w:noProof/>
                <w:sz w:val="19"/>
                <w:szCs w:val="19"/>
              </w:rPr>
              <w:t xml:space="preserve"> </w:t>
            </w:r>
            <w:r w:rsidR="00F03AE5" w:rsidRPr="00CD0FD0">
              <w:rPr>
                <w:rFonts w:ascii="Fira Sans" w:hAnsi="Fira Sans" w:cstheme="minorHAnsi"/>
                <w:noProof/>
                <w:sz w:val="19"/>
                <w:szCs w:val="19"/>
              </w:rPr>
              <w:t>osoby – 25/</w:t>
            </w:r>
            <w:r w:rsidRPr="00CD0FD0">
              <w:rPr>
                <w:rFonts w:ascii="Fira Sans" w:hAnsi="Fira Sans" w:cstheme="minorHAnsi"/>
                <w:noProof/>
                <w:sz w:val="19"/>
                <w:szCs w:val="19"/>
              </w:rPr>
              <w:t>31</w:t>
            </w:r>
            <w:r w:rsidR="00FC0414" w:rsidRPr="00CD0FD0">
              <w:rPr>
                <w:rFonts w:ascii="Fira Sans" w:hAnsi="Fira Sans" w:cstheme="minorHAnsi"/>
                <w:noProof/>
                <w:sz w:val="19"/>
                <w:szCs w:val="19"/>
              </w:rPr>
              <w:t>.</w:t>
            </w:r>
          </w:p>
          <w:p w14:paraId="7C32AE48" w14:textId="7D63D291" w:rsidR="008466BC" w:rsidRPr="00CD0FD0" w:rsidRDefault="008466BC" w:rsidP="00424C8B">
            <w:pPr>
              <w:jc w:val="both"/>
              <w:rPr>
                <w:rFonts w:ascii="Fira Sans" w:hAnsi="Fira Sans" w:cstheme="minorHAnsi"/>
                <w:sz w:val="19"/>
                <w:szCs w:val="19"/>
              </w:rPr>
            </w:pPr>
          </w:p>
          <w:p w14:paraId="7991FF41" w14:textId="74960DF8" w:rsidR="00853D60" w:rsidRPr="00CD0FD0" w:rsidRDefault="00853D60" w:rsidP="00424C8B">
            <w:pPr>
              <w:jc w:val="both"/>
              <w:rPr>
                <w:rFonts w:ascii="Fira Sans" w:hAnsi="Fira Sans" w:cstheme="minorHAnsi"/>
                <w:sz w:val="19"/>
                <w:szCs w:val="19"/>
              </w:rPr>
            </w:pPr>
            <w:r w:rsidRPr="00CD0FD0">
              <w:rPr>
                <w:rFonts w:ascii="Fira Sans" w:hAnsi="Fira Sans" w:cstheme="minorHAnsi"/>
                <w:sz w:val="19"/>
                <w:szCs w:val="19"/>
              </w:rPr>
              <w:t xml:space="preserve">Uzyskanie wyższych wskaźników produktów dotyczących zrealizowanych szkoleń. Nie </w:t>
            </w:r>
            <w:r w:rsidRPr="00CD0FD0">
              <w:rPr>
                <w:rFonts w:ascii="Fira Sans" w:hAnsi="Fira Sans"/>
                <w:sz w:val="19"/>
                <w:szCs w:val="19"/>
              </w:rPr>
              <w:t>spowodowało przekroczenia szacowanej wartości kosztów.</w:t>
            </w:r>
          </w:p>
          <w:p w14:paraId="515278CF" w14:textId="77777777" w:rsidR="00853D60" w:rsidRPr="00CD0FD0" w:rsidRDefault="00853D60" w:rsidP="00424C8B">
            <w:pPr>
              <w:jc w:val="both"/>
              <w:rPr>
                <w:rFonts w:ascii="Fira Sans" w:hAnsi="Fira Sans" w:cstheme="minorHAnsi"/>
                <w:sz w:val="19"/>
                <w:szCs w:val="19"/>
              </w:rPr>
            </w:pPr>
          </w:p>
          <w:p w14:paraId="3F54FD96" w14:textId="77777777" w:rsidR="008466BC" w:rsidRPr="00CD0FD0" w:rsidRDefault="008466BC" w:rsidP="00424C8B">
            <w:pPr>
              <w:jc w:val="both"/>
              <w:rPr>
                <w:rFonts w:ascii="Fira Sans" w:hAnsi="Fira Sans" w:cstheme="minorHAnsi"/>
                <w:b/>
                <w:sz w:val="19"/>
                <w:szCs w:val="19"/>
              </w:rPr>
            </w:pPr>
            <w:r w:rsidRPr="00CD0FD0">
              <w:rPr>
                <w:rFonts w:ascii="Fira Sans" w:hAnsi="Fira Sans" w:cstheme="minorHAnsi"/>
                <w:b/>
                <w:sz w:val="19"/>
                <w:szCs w:val="19"/>
              </w:rPr>
              <w:t>Wskaźniki rezultatu:</w:t>
            </w:r>
          </w:p>
          <w:p w14:paraId="715232E4" w14:textId="3E209FE8" w:rsidR="002E5AA4" w:rsidRPr="00CD0FD0" w:rsidRDefault="000260E7" w:rsidP="00424C8B">
            <w:pPr>
              <w:jc w:val="both"/>
              <w:rPr>
                <w:rFonts w:ascii="Fira Sans" w:hAnsi="Fira Sans" w:cstheme="minorHAnsi"/>
                <w:sz w:val="19"/>
                <w:szCs w:val="19"/>
              </w:rPr>
            </w:pPr>
            <w:r w:rsidRPr="00CD0FD0">
              <w:rPr>
                <w:rFonts w:ascii="Fira Sans" w:hAnsi="Fira Sans" w:cstheme="minorHAnsi"/>
                <w:sz w:val="19"/>
                <w:szCs w:val="19"/>
              </w:rPr>
              <w:t>nd.</w:t>
            </w:r>
            <w:bookmarkEnd w:id="9"/>
          </w:p>
        </w:tc>
      </w:tr>
      <w:bookmarkEnd w:id="8"/>
      <w:tr w:rsidR="00403E23" w:rsidRPr="00CD0FD0" w14:paraId="3F80B512" w14:textId="77777777" w:rsidTr="00A565E0">
        <w:tc>
          <w:tcPr>
            <w:tcW w:w="480" w:type="dxa"/>
          </w:tcPr>
          <w:p w14:paraId="72B81DA2" w14:textId="77777777" w:rsidR="00577366" w:rsidRPr="00CD0FD0" w:rsidRDefault="00577366" w:rsidP="00DE5537">
            <w:pPr>
              <w:pStyle w:val="Akapitzlist"/>
              <w:numPr>
                <w:ilvl w:val="0"/>
                <w:numId w:val="1"/>
              </w:numPr>
              <w:jc w:val="both"/>
              <w:rPr>
                <w:rFonts w:ascii="Fira Sans" w:hAnsi="Fira Sans" w:cstheme="minorHAnsi"/>
                <w:sz w:val="19"/>
                <w:szCs w:val="19"/>
              </w:rPr>
            </w:pPr>
          </w:p>
        </w:tc>
        <w:tc>
          <w:tcPr>
            <w:tcW w:w="2350" w:type="dxa"/>
          </w:tcPr>
          <w:p w14:paraId="1C55BD53" w14:textId="77777777" w:rsidR="00577366" w:rsidRPr="00CD0FD0" w:rsidRDefault="00577366" w:rsidP="00DE5537">
            <w:pPr>
              <w:jc w:val="both"/>
              <w:rPr>
                <w:rFonts w:ascii="Fira Sans" w:hAnsi="Fira Sans" w:cstheme="minorHAnsi"/>
                <w:sz w:val="19"/>
                <w:szCs w:val="19"/>
              </w:rPr>
            </w:pPr>
            <w:r w:rsidRPr="00CD0FD0">
              <w:rPr>
                <w:rFonts w:ascii="Fira Sans" w:hAnsi="Fira Sans" w:cstheme="minorHAnsi"/>
                <w:sz w:val="19"/>
                <w:szCs w:val="19"/>
              </w:rPr>
              <w:t>Ryzyka i problemy</w:t>
            </w:r>
          </w:p>
        </w:tc>
        <w:tc>
          <w:tcPr>
            <w:tcW w:w="6232" w:type="dxa"/>
          </w:tcPr>
          <w:p w14:paraId="4368AF06" w14:textId="57AB7EDB" w:rsidR="003A0EF9" w:rsidRPr="00CD0FD0" w:rsidRDefault="003A0EF9" w:rsidP="001C3A3F">
            <w:pPr>
              <w:jc w:val="both"/>
              <w:rPr>
                <w:rFonts w:ascii="Fira Sans" w:hAnsi="Fira Sans" w:cstheme="minorHAnsi"/>
                <w:sz w:val="19"/>
                <w:szCs w:val="19"/>
              </w:rPr>
            </w:pPr>
            <w:bookmarkStart w:id="10" w:name="_Hlk108675316"/>
            <w:r w:rsidRPr="00CD0FD0">
              <w:rPr>
                <w:rFonts w:ascii="Fira Sans" w:hAnsi="Fira Sans" w:cstheme="minorHAnsi"/>
                <w:sz w:val="19"/>
                <w:szCs w:val="19"/>
              </w:rPr>
              <w:t>Najważniejsze ryzyka i problemy projektowe</w:t>
            </w:r>
            <w:r w:rsidR="009237C4" w:rsidRPr="00CD0FD0">
              <w:rPr>
                <w:rFonts w:ascii="Fira Sans" w:hAnsi="Fira Sans" w:cstheme="minorHAnsi"/>
                <w:sz w:val="19"/>
                <w:szCs w:val="19"/>
              </w:rPr>
              <w:t>, które wystąpiły podczas realizacji projektu:</w:t>
            </w:r>
          </w:p>
          <w:p w14:paraId="3A19321C" w14:textId="4F2ED22E" w:rsidR="009237C4" w:rsidRPr="00CD0FD0" w:rsidRDefault="009237C4" w:rsidP="001C3A3F">
            <w:pPr>
              <w:pStyle w:val="Akapitzlist"/>
              <w:numPr>
                <w:ilvl w:val="0"/>
                <w:numId w:val="17"/>
              </w:numPr>
              <w:jc w:val="both"/>
              <w:rPr>
                <w:rFonts w:ascii="Fira Sans" w:hAnsi="Fira Sans" w:cstheme="minorHAnsi"/>
                <w:sz w:val="19"/>
                <w:szCs w:val="19"/>
              </w:rPr>
            </w:pPr>
            <w:r w:rsidRPr="00CD0FD0">
              <w:rPr>
                <w:rFonts w:ascii="Fira Sans" w:hAnsi="Fira Sans" w:cstheme="minorHAnsi"/>
                <w:color w:val="000000" w:themeColor="text1"/>
                <w:sz w:val="19"/>
                <w:szCs w:val="19"/>
              </w:rPr>
              <w:t>Brak zastępowalności kluczowych osób (ograniczone zasoby kadrowe, fluktuacja, odejście z pracy, równoległe uczestnictwo członków zespołu w innych projektach skutkujące opóźnieniami lub nienależytą realizacją działań)</w:t>
            </w:r>
            <w:r w:rsidR="00273CC2" w:rsidRPr="00CD0FD0">
              <w:rPr>
                <w:rFonts w:ascii="Fira Sans" w:hAnsi="Fira Sans" w:cstheme="minorHAnsi"/>
                <w:color w:val="000000" w:themeColor="text1"/>
                <w:sz w:val="19"/>
                <w:szCs w:val="19"/>
              </w:rPr>
              <w:t>.</w:t>
            </w:r>
          </w:p>
          <w:p w14:paraId="52421357" w14:textId="4755CE2A" w:rsidR="00DA0F12" w:rsidRPr="00CD0FD0" w:rsidRDefault="0099119D" w:rsidP="0099119D">
            <w:pPr>
              <w:pStyle w:val="Akapitzlist"/>
              <w:jc w:val="both"/>
              <w:rPr>
                <w:rFonts w:ascii="Fira Sans" w:hAnsi="Fira Sans" w:cstheme="minorHAnsi"/>
                <w:sz w:val="19"/>
                <w:szCs w:val="19"/>
              </w:rPr>
            </w:pPr>
            <w:r w:rsidRPr="00CD0FD0">
              <w:rPr>
                <w:rFonts w:ascii="Fira Sans" w:hAnsi="Fira Sans" w:cstheme="minorHAnsi"/>
                <w:sz w:val="19"/>
                <w:szCs w:val="19"/>
              </w:rPr>
              <w:t>Sposób obsługi: p</w:t>
            </w:r>
            <w:r w:rsidRPr="00CD0FD0">
              <w:rPr>
                <w:rFonts w:ascii="Fira Sans" w:hAnsi="Fira Sans" w:cstheme="minorHAnsi"/>
                <w:color w:val="000000" w:themeColor="text1"/>
                <w:sz w:val="19"/>
                <w:szCs w:val="19"/>
              </w:rPr>
              <w:t>ielęgnowanie modeli danych i procesów, właściwe oszacowanie niezbędnych zasobów ludzkich, określenie zastępstw, racjonalna polityka kadrowa, wprowadzanie do projektu nowych osób, o</w:t>
            </w:r>
            <w:r w:rsidRPr="00CD0FD0">
              <w:rPr>
                <w:rFonts w:ascii="Fira Sans" w:eastAsia="Arial Unicode MS" w:hAnsi="Fira Sans" w:cstheme="minorHAnsi"/>
                <w:color w:val="000000" w:themeColor="text1"/>
                <w:kern w:val="1"/>
                <w:sz w:val="19"/>
                <w:szCs w:val="19"/>
              </w:rPr>
              <w:t>pracowanie trybów awaryjnych/ naprawczych.</w:t>
            </w:r>
          </w:p>
          <w:p w14:paraId="191E996C" w14:textId="168006D0" w:rsidR="00DA0F12" w:rsidRPr="00CD0FD0" w:rsidRDefault="00DA0F12" w:rsidP="00DA0F12">
            <w:pPr>
              <w:pStyle w:val="Akapitzlist"/>
              <w:jc w:val="both"/>
              <w:rPr>
                <w:rFonts w:ascii="Fira Sans" w:hAnsi="Fira Sans" w:cstheme="minorHAnsi"/>
                <w:sz w:val="19"/>
                <w:szCs w:val="19"/>
              </w:rPr>
            </w:pPr>
            <w:r w:rsidRPr="00CD0FD0">
              <w:rPr>
                <w:rFonts w:ascii="Fira Sans" w:hAnsi="Fira Sans" w:cstheme="minorHAnsi"/>
                <w:sz w:val="19"/>
                <w:szCs w:val="19"/>
              </w:rPr>
              <w:t>Wpływ na realizację projektu:</w:t>
            </w:r>
            <w:r w:rsidR="0099119D" w:rsidRPr="00CD0FD0">
              <w:rPr>
                <w:rFonts w:ascii="Fira Sans" w:hAnsi="Fira Sans" w:cstheme="minorHAnsi"/>
                <w:sz w:val="19"/>
                <w:szCs w:val="19"/>
              </w:rPr>
              <w:t xml:space="preserve"> </w:t>
            </w:r>
            <w:r w:rsidR="00BA5E81" w:rsidRPr="00CD0FD0">
              <w:rPr>
                <w:rFonts w:ascii="Fira Sans" w:hAnsi="Fira Sans" w:cstheme="minorHAnsi"/>
                <w:sz w:val="19"/>
                <w:szCs w:val="19"/>
              </w:rPr>
              <w:t>r</w:t>
            </w:r>
            <w:r w:rsidR="0099119D" w:rsidRPr="00CD0FD0">
              <w:rPr>
                <w:rFonts w:ascii="Fira Sans" w:hAnsi="Fira Sans" w:cstheme="minorHAnsi"/>
                <w:sz w:val="19"/>
                <w:szCs w:val="19"/>
              </w:rPr>
              <w:t xml:space="preserve">yzyko </w:t>
            </w:r>
            <w:r w:rsidR="00B260E5" w:rsidRPr="00CD0FD0">
              <w:rPr>
                <w:rFonts w:ascii="Fira Sans" w:hAnsi="Fira Sans" w:cstheme="minorHAnsi"/>
                <w:sz w:val="19"/>
                <w:szCs w:val="19"/>
              </w:rPr>
              <w:t>zostało zminimalizowane poprzez ww. działania.</w:t>
            </w:r>
          </w:p>
          <w:p w14:paraId="2B64AAC5" w14:textId="1B0D36E3" w:rsidR="00B64F48" w:rsidRPr="00CD0FD0" w:rsidRDefault="00B64F48" w:rsidP="001C3A3F">
            <w:pPr>
              <w:pStyle w:val="Akapitzlist"/>
              <w:numPr>
                <w:ilvl w:val="0"/>
                <w:numId w:val="17"/>
              </w:numPr>
              <w:jc w:val="both"/>
              <w:rPr>
                <w:rFonts w:ascii="Fira Sans" w:hAnsi="Fira Sans" w:cstheme="minorHAnsi"/>
                <w:sz w:val="19"/>
                <w:szCs w:val="19"/>
              </w:rPr>
            </w:pPr>
            <w:r w:rsidRPr="00CD0FD0">
              <w:rPr>
                <w:rFonts w:ascii="Fira Sans" w:hAnsi="Fira Sans" w:cstheme="minorHAnsi"/>
                <w:color w:val="000000" w:themeColor="text1"/>
                <w:sz w:val="19"/>
                <w:szCs w:val="19"/>
              </w:rPr>
              <w:t>Nieprecyzyjnie określone wymaga</w:t>
            </w:r>
            <w:r w:rsidR="00B260E5" w:rsidRPr="00CD0FD0">
              <w:rPr>
                <w:rFonts w:ascii="Fira Sans" w:hAnsi="Fira Sans" w:cstheme="minorHAnsi"/>
                <w:color w:val="000000" w:themeColor="text1"/>
                <w:sz w:val="19"/>
                <w:szCs w:val="19"/>
              </w:rPr>
              <w:t>nia</w:t>
            </w:r>
            <w:r w:rsidRPr="00CD0FD0">
              <w:rPr>
                <w:rFonts w:ascii="Fira Sans" w:hAnsi="Fira Sans" w:cstheme="minorHAnsi"/>
                <w:color w:val="000000" w:themeColor="text1"/>
                <w:sz w:val="19"/>
                <w:szCs w:val="19"/>
              </w:rPr>
              <w:t xml:space="preserve"> w opisie przedmiotu zamówienia</w:t>
            </w:r>
            <w:r w:rsidR="00273CC2" w:rsidRPr="00CD0FD0">
              <w:rPr>
                <w:rFonts w:ascii="Fira Sans" w:hAnsi="Fira Sans" w:cstheme="minorHAnsi"/>
                <w:color w:val="000000" w:themeColor="text1"/>
                <w:sz w:val="19"/>
                <w:szCs w:val="19"/>
              </w:rPr>
              <w:t>.</w:t>
            </w:r>
          </w:p>
          <w:p w14:paraId="7D14457C" w14:textId="77777777" w:rsidR="00A565E0" w:rsidRPr="00CD0FD0" w:rsidRDefault="00DA0F12" w:rsidP="00BA5E81">
            <w:pPr>
              <w:pStyle w:val="Akapitzlist"/>
              <w:jc w:val="both"/>
              <w:rPr>
                <w:rFonts w:ascii="Fira Sans" w:hAnsi="Fira Sans" w:cstheme="minorHAnsi"/>
                <w:sz w:val="19"/>
                <w:szCs w:val="19"/>
              </w:rPr>
            </w:pPr>
            <w:r w:rsidRPr="00CD0FD0">
              <w:rPr>
                <w:rFonts w:ascii="Fira Sans" w:hAnsi="Fira Sans" w:cstheme="minorHAnsi"/>
                <w:sz w:val="19"/>
                <w:szCs w:val="19"/>
              </w:rPr>
              <w:t>Sposób obsługi:</w:t>
            </w:r>
            <w:r w:rsidR="00BA5E81" w:rsidRPr="00CD0FD0">
              <w:rPr>
                <w:rFonts w:ascii="Fira Sans" w:hAnsi="Fira Sans" w:cstheme="minorHAnsi"/>
                <w:sz w:val="19"/>
                <w:szCs w:val="19"/>
              </w:rPr>
              <w:t xml:space="preserve"> przeszkolona i doświadczona kadra </w:t>
            </w:r>
          </w:p>
          <w:p w14:paraId="6F701137" w14:textId="591B0824" w:rsidR="00DA0F12" w:rsidRPr="00CD0FD0" w:rsidRDefault="00BA5E81" w:rsidP="00BA5E81">
            <w:pPr>
              <w:pStyle w:val="Akapitzlist"/>
              <w:jc w:val="both"/>
              <w:rPr>
                <w:rFonts w:ascii="Fira Sans" w:hAnsi="Fira Sans" w:cstheme="minorHAnsi"/>
                <w:sz w:val="19"/>
                <w:szCs w:val="19"/>
              </w:rPr>
            </w:pPr>
            <w:r w:rsidRPr="00CD0FD0">
              <w:rPr>
                <w:rFonts w:ascii="Fira Sans" w:hAnsi="Fira Sans" w:cstheme="minorHAnsi"/>
                <w:sz w:val="19"/>
                <w:szCs w:val="19"/>
              </w:rPr>
              <w:t>w zakresie stosowania Prawa Zamówień Publicznych, kompetentna analiza przygotowująca opis przedmiotu zamówienia, wykorzystywanie wsparcia zewnętrznego do analizy i przygotowania przedmiotu zamówienia i kryteriów oceny ofert.</w:t>
            </w:r>
          </w:p>
          <w:p w14:paraId="4B1B7CA8" w14:textId="58733DA5" w:rsidR="00B260E5" w:rsidRPr="00CD0FD0" w:rsidRDefault="00B260E5" w:rsidP="00DE5537">
            <w:pPr>
              <w:pStyle w:val="Akapitzlist"/>
              <w:jc w:val="both"/>
              <w:rPr>
                <w:rFonts w:ascii="Fira Sans" w:hAnsi="Fira Sans" w:cstheme="minorHAnsi"/>
                <w:sz w:val="19"/>
                <w:szCs w:val="19"/>
              </w:rPr>
            </w:pPr>
            <w:r w:rsidRPr="00CD0FD0">
              <w:rPr>
                <w:rFonts w:ascii="Fira Sans" w:hAnsi="Fira Sans" w:cstheme="minorHAnsi"/>
                <w:sz w:val="19"/>
                <w:szCs w:val="19"/>
              </w:rPr>
              <w:t>Wpływ na realizację projektu:</w:t>
            </w:r>
            <w:r w:rsidR="00BA5E81" w:rsidRPr="00CD0FD0">
              <w:rPr>
                <w:rFonts w:ascii="Fira Sans" w:eastAsia="Arial Unicode MS" w:hAnsi="Fira Sans" w:cstheme="minorHAnsi"/>
                <w:b/>
                <w:bCs/>
                <w:kern w:val="1"/>
                <w:sz w:val="19"/>
                <w:szCs w:val="19"/>
              </w:rPr>
              <w:t xml:space="preserve"> </w:t>
            </w:r>
            <w:r w:rsidR="00BA5E81" w:rsidRPr="00CD0FD0">
              <w:rPr>
                <w:rFonts w:ascii="Fira Sans" w:eastAsia="Arial Unicode MS" w:hAnsi="Fira Sans" w:cstheme="minorHAnsi"/>
                <w:bCs/>
                <w:kern w:val="1"/>
                <w:sz w:val="19"/>
                <w:szCs w:val="19"/>
              </w:rPr>
              <w:t>opóźnienie realizacji niektórych zadań projektu nie wpłynęło na realizację całego projektu.</w:t>
            </w:r>
          </w:p>
          <w:p w14:paraId="4BF05DED" w14:textId="77777777" w:rsidR="00A565E0" w:rsidRPr="00CD0FD0" w:rsidRDefault="009237C4" w:rsidP="001C3A3F">
            <w:pPr>
              <w:pStyle w:val="Akapitzlist"/>
              <w:numPr>
                <w:ilvl w:val="0"/>
                <w:numId w:val="17"/>
              </w:numPr>
              <w:jc w:val="both"/>
              <w:rPr>
                <w:rFonts w:ascii="Fira Sans" w:hAnsi="Fira Sans" w:cstheme="minorHAnsi"/>
                <w:sz w:val="19"/>
                <w:szCs w:val="19"/>
              </w:rPr>
            </w:pPr>
            <w:r w:rsidRPr="00CD0FD0">
              <w:rPr>
                <w:rFonts w:ascii="Fira Sans" w:hAnsi="Fira Sans" w:cstheme="minorHAnsi"/>
                <w:sz w:val="19"/>
                <w:szCs w:val="19"/>
              </w:rPr>
              <w:t xml:space="preserve">Ryzyko wydłużenia czasu prowadzenia postępowań przetargowych powodujące przekroczenie terminów </w:t>
            </w:r>
          </w:p>
          <w:p w14:paraId="18549938" w14:textId="0DBAA248" w:rsidR="009237C4" w:rsidRPr="00CD0FD0" w:rsidRDefault="009237C4" w:rsidP="00A565E0">
            <w:pPr>
              <w:pStyle w:val="Akapitzlist"/>
              <w:jc w:val="both"/>
              <w:rPr>
                <w:rFonts w:ascii="Fira Sans" w:hAnsi="Fira Sans" w:cstheme="minorHAnsi"/>
                <w:sz w:val="19"/>
                <w:szCs w:val="19"/>
              </w:rPr>
            </w:pPr>
            <w:r w:rsidRPr="00CD0FD0">
              <w:rPr>
                <w:rFonts w:ascii="Fira Sans" w:hAnsi="Fira Sans" w:cstheme="minorHAnsi"/>
                <w:sz w:val="19"/>
                <w:szCs w:val="19"/>
              </w:rPr>
              <w:t>w harmonogramie projektu w tym kamieni milowych</w:t>
            </w:r>
            <w:r w:rsidR="00273CC2" w:rsidRPr="00CD0FD0">
              <w:rPr>
                <w:rFonts w:ascii="Fira Sans" w:hAnsi="Fira Sans" w:cstheme="minorHAnsi"/>
                <w:sz w:val="19"/>
                <w:szCs w:val="19"/>
              </w:rPr>
              <w:t>.</w:t>
            </w:r>
          </w:p>
          <w:p w14:paraId="2A2AC1AB" w14:textId="77777777" w:rsidR="00B260E5" w:rsidRPr="00CD0FD0" w:rsidRDefault="00B260E5" w:rsidP="00DE5537">
            <w:pPr>
              <w:pStyle w:val="Legenda"/>
              <w:ind w:left="720"/>
              <w:jc w:val="both"/>
              <w:rPr>
                <w:rFonts w:ascii="Fira Sans" w:hAnsi="Fira Sans" w:cstheme="minorHAnsi"/>
                <w:b w:val="0"/>
                <w:sz w:val="19"/>
                <w:szCs w:val="19"/>
              </w:rPr>
            </w:pPr>
            <w:r w:rsidRPr="00CD0FD0">
              <w:rPr>
                <w:rFonts w:ascii="Fira Sans" w:hAnsi="Fira Sans" w:cstheme="minorHAnsi"/>
                <w:b w:val="0"/>
                <w:sz w:val="19"/>
                <w:szCs w:val="19"/>
              </w:rPr>
              <w:t>Sposób obsługi: planowanie rezerw czasowych dla postępowań przetargowych, monitorowanie ścieżki krytycznej.</w:t>
            </w:r>
          </w:p>
          <w:p w14:paraId="684A7137" w14:textId="3C97E4A1" w:rsidR="00B260E5" w:rsidRPr="00CD0FD0" w:rsidRDefault="00DA0F12" w:rsidP="00DE5537">
            <w:pPr>
              <w:pStyle w:val="Legenda"/>
              <w:ind w:left="720"/>
              <w:jc w:val="both"/>
              <w:rPr>
                <w:rFonts w:ascii="Fira Sans" w:hAnsi="Fira Sans" w:cstheme="minorHAnsi"/>
                <w:sz w:val="19"/>
                <w:szCs w:val="19"/>
              </w:rPr>
            </w:pPr>
            <w:r w:rsidRPr="00CD0FD0">
              <w:rPr>
                <w:rFonts w:ascii="Fira Sans" w:hAnsi="Fira Sans" w:cstheme="minorHAnsi"/>
                <w:b w:val="0"/>
                <w:sz w:val="19"/>
                <w:szCs w:val="19"/>
              </w:rPr>
              <w:t>Wpływ na realizację projektu:</w:t>
            </w:r>
            <w:r w:rsidR="00B260E5" w:rsidRPr="00CD0FD0">
              <w:rPr>
                <w:rFonts w:ascii="Fira Sans" w:hAnsi="Fira Sans" w:cstheme="minorHAnsi"/>
                <w:b w:val="0"/>
                <w:sz w:val="19"/>
                <w:szCs w:val="19"/>
              </w:rPr>
              <w:t xml:space="preserve"> opóźnienie realizacji niektórych zadań projektu nie wpływające na realizację całego projektu.</w:t>
            </w:r>
          </w:p>
          <w:p w14:paraId="57914A3E" w14:textId="1C187DBC" w:rsidR="009237C4" w:rsidRPr="00CD0FD0" w:rsidRDefault="009237C4" w:rsidP="001C3A3F">
            <w:pPr>
              <w:pStyle w:val="Akapitzlist"/>
              <w:numPr>
                <w:ilvl w:val="0"/>
                <w:numId w:val="17"/>
              </w:numPr>
              <w:jc w:val="both"/>
              <w:rPr>
                <w:rFonts w:ascii="Fira Sans" w:hAnsi="Fira Sans" w:cstheme="minorHAnsi"/>
                <w:sz w:val="19"/>
                <w:szCs w:val="19"/>
              </w:rPr>
            </w:pPr>
            <w:r w:rsidRPr="00CD0FD0">
              <w:rPr>
                <w:rFonts w:ascii="Fira Sans" w:hAnsi="Fira Sans" w:cstheme="minorHAnsi"/>
                <w:sz w:val="19"/>
                <w:szCs w:val="19"/>
              </w:rPr>
              <w:lastRenderedPageBreak/>
              <w:t>Ryzyko absencji pracowników spowodowane chorobą, kwarantanną związaną z pandemią koronawirusa SARS-Cov-2</w:t>
            </w:r>
            <w:r w:rsidR="00273CC2" w:rsidRPr="00CD0FD0">
              <w:rPr>
                <w:rFonts w:ascii="Fira Sans" w:hAnsi="Fira Sans" w:cstheme="minorHAnsi"/>
                <w:sz w:val="19"/>
                <w:szCs w:val="19"/>
              </w:rPr>
              <w:t>.</w:t>
            </w:r>
          </w:p>
          <w:p w14:paraId="2134B3E3" w14:textId="77777777" w:rsidR="00A565E0" w:rsidRPr="00CD0FD0" w:rsidRDefault="00B260E5" w:rsidP="00535E86">
            <w:pPr>
              <w:pStyle w:val="Akapitzlist"/>
              <w:jc w:val="both"/>
              <w:rPr>
                <w:rFonts w:ascii="Fira Sans" w:hAnsi="Fira Sans" w:cstheme="minorHAnsi"/>
                <w:bCs/>
                <w:sz w:val="19"/>
                <w:szCs w:val="19"/>
              </w:rPr>
            </w:pPr>
            <w:r w:rsidRPr="00CD0FD0">
              <w:rPr>
                <w:rFonts w:ascii="Fira Sans" w:hAnsi="Fira Sans" w:cstheme="minorHAnsi"/>
                <w:sz w:val="19"/>
                <w:szCs w:val="19"/>
              </w:rPr>
              <w:t>Sposób obsługi:</w:t>
            </w:r>
            <w:r w:rsidR="00535E86" w:rsidRPr="00CD0FD0">
              <w:rPr>
                <w:rFonts w:ascii="Fira Sans" w:hAnsi="Fira Sans" w:cstheme="minorHAnsi"/>
                <w:sz w:val="19"/>
                <w:szCs w:val="19"/>
              </w:rPr>
              <w:t xml:space="preserve"> p</w:t>
            </w:r>
            <w:r w:rsidRPr="00CD0FD0">
              <w:rPr>
                <w:rFonts w:ascii="Fira Sans" w:hAnsi="Fira Sans" w:cstheme="minorHAnsi"/>
                <w:sz w:val="19"/>
                <w:szCs w:val="19"/>
              </w:rPr>
              <w:t>ersonel projektu raportuje zadania, które ma do wykonania w danym tygodniu oraz zdaje sprawozdanie z realizacji poszczególnego zadania</w:t>
            </w:r>
            <w:r w:rsidR="00535E86" w:rsidRPr="00CD0FD0">
              <w:rPr>
                <w:rFonts w:ascii="Fira Sans" w:hAnsi="Fira Sans" w:cstheme="minorHAnsi"/>
                <w:sz w:val="19"/>
                <w:szCs w:val="19"/>
              </w:rPr>
              <w:t>, p</w:t>
            </w:r>
            <w:r w:rsidRPr="00CD0FD0">
              <w:rPr>
                <w:rFonts w:ascii="Fira Sans" w:hAnsi="Fira Sans" w:cstheme="minorHAnsi"/>
                <w:bCs/>
                <w:sz w:val="19"/>
                <w:szCs w:val="19"/>
              </w:rPr>
              <w:t xml:space="preserve">odstawową formą komunikacji w projekcie podczas pracy zdalnej jest droga </w:t>
            </w:r>
          </w:p>
          <w:p w14:paraId="3EBAF961" w14:textId="5F5028A9" w:rsidR="00B260E5" w:rsidRPr="00CD0FD0" w:rsidRDefault="00B260E5" w:rsidP="00535E86">
            <w:pPr>
              <w:pStyle w:val="Akapitzlist"/>
              <w:jc w:val="both"/>
              <w:rPr>
                <w:rFonts w:ascii="Fira Sans" w:hAnsi="Fira Sans" w:cstheme="minorHAnsi"/>
                <w:sz w:val="19"/>
                <w:szCs w:val="19"/>
              </w:rPr>
            </w:pPr>
            <w:r w:rsidRPr="00CD0FD0">
              <w:rPr>
                <w:rFonts w:ascii="Fira Sans" w:hAnsi="Fira Sans" w:cstheme="minorHAnsi"/>
                <w:bCs/>
                <w:sz w:val="19"/>
                <w:szCs w:val="19"/>
              </w:rPr>
              <w:t>e-mailowa</w:t>
            </w:r>
            <w:r w:rsidR="00535E86" w:rsidRPr="00CD0FD0">
              <w:rPr>
                <w:rFonts w:ascii="Fira Sans" w:hAnsi="Fira Sans" w:cstheme="minorHAnsi"/>
                <w:bCs/>
                <w:sz w:val="19"/>
                <w:szCs w:val="19"/>
              </w:rPr>
              <w:t>, s</w:t>
            </w:r>
            <w:r w:rsidRPr="00CD0FD0">
              <w:rPr>
                <w:rFonts w:ascii="Fira Sans" w:hAnsi="Fira Sans" w:cstheme="minorHAnsi"/>
                <w:bCs/>
                <w:sz w:val="19"/>
                <w:szCs w:val="19"/>
              </w:rPr>
              <w:t>prawy kluczowe w projekcie omawiane są podczas telekonferencji</w:t>
            </w:r>
            <w:r w:rsidR="00535E86" w:rsidRPr="00CD0FD0">
              <w:rPr>
                <w:rFonts w:ascii="Fira Sans" w:hAnsi="Fira Sans" w:cstheme="minorHAnsi"/>
                <w:bCs/>
                <w:sz w:val="19"/>
                <w:szCs w:val="19"/>
              </w:rPr>
              <w:t xml:space="preserve">, </w:t>
            </w:r>
            <w:r w:rsidRPr="00CD0FD0">
              <w:rPr>
                <w:rFonts w:ascii="Fira Sans" w:hAnsi="Fira Sans" w:cstheme="minorHAnsi"/>
                <w:bCs/>
                <w:sz w:val="19"/>
                <w:szCs w:val="19"/>
              </w:rPr>
              <w:t>Kierownik Projektu sprawuje nadzór nad realizacją zadań</w:t>
            </w:r>
            <w:r w:rsidR="00535E86" w:rsidRPr="00CD0FD0">
              <w:rPr>
                <w:rFonts w:ascii="Fira Sans" w:hAnsi="Fira Sans" w:cstheme="minorHAnsi"/>
                <w:bCs/>
                <w:sz w:val="19"/>
                <w:szCs w:val="19"/>
              </w:rPr>
              <w:t>, p</w:t>
            </w:r>
            <w:r w:rsidRPr="00CD0FD0">
              <w:rPr>
                <w:rFonts w:ascii="Fira Sans" w:hAnsi="Fira Sans" w:cstheme="minorHAnsi"/>
                <w:bCs/>
                <w:sz w:val="19"/>
                <w:szCs w:val="19"/>
              </w:rPr>
              <w:t>ersonel projektu w przypadku konieczności przerywa pracę zdalną i z zachowaniem maksymalnej ochrony wykonuje pracę w budynku GUS</w:t>
            </w:r>
            <w:r w:rsidR="00535E86" w:rsidRPr="00CD0FD0">
              <w:rPr>
                <w:rFonts w:ascii="Fira Sans" w:hAnsi="Fira Sans" w:cstheme="minorHAnsi"/>
                <w:bCs/>
                <w:sz w:val="19"/>
                <w:szCs w:val="19"/>
              </w:rPr>
              <w:t>.</w:t>
            </w:r>
          </w:p>
          <w:p w14:paraId="166156BC" w14:textId="3E38C2D3" w:rsidR="00C52397" w:rsidRPr="00CD0FD0" w:rsidRDefault="00B260E5" w:rsidP="009D3EEE">
            <w:pPr>
              <w:pStyle w:val="Akapitzlist"/>
              <w:jc w:val="both"/>
              <w:rPr>
                <w:rFonts w:ascii="Fira Sans" w:hAnsi="Fira Sans" w:cstheme="minorHAnsi"/>
                <w:b/>
                <w:sz w:val="19"/>
                <w:szCs w:val="19"/>
              </w:rPr>
            </w:pPr>
            <w:r w:rsidRPr="00CD0FD0">
              <w:rPr>
                <w:rFonts w:ascii="Fira Sans" w:hAnsi="Fira Sans" w:cstheme="minorHAnsi"/>
                <w:sz w:val="19"/>
                <w:szCs w:val="19"/>
              </w:rPr>
              <w:t>Wpływ na realizację projektu:</w:t>
            </w:r>
            <w:r w:rsidR="009D3EEE" w:rsidRPr="00CD0FD0">
              <w:rPr>
                <w:rFonts w:ascii="Fira Sans" w:hAnsi="Fira Sans" w:cstheme="minorHAnsi"/>
                <w:b/>
                <w:sz w:val="19"/>
                <w:szCs w:val="19"/>
              </w:rPr>
              <w:t xml:space="preserve"> </w:t>
            </w:r>
            <w:r w:rsidR="009D3EEE" w:rsidRPr="00CD0FD0">
              <w:rPr>
                <w:rFonts w:ascii="Fira Sans" w:hAnsi="Fira Sans" w:cstheme="minorHAnsi"/>
                <w:sz w:val="19"/>
                <w:szCs w:val="19"/>
              </w:rPr>
              <w:t>opóźnienie realizacji niektórych zadań projektu nie wpływające na realizację całego projektu.</w:t>
            </w:r>
          </w:p>
          <w:p w14:paraId="74D4B2F3" w14:textId="77777777" w:rsidR="00A565E0" w:rsidRPr="00CD0FD0" w:rsidRDefault="00B64F48" w:rsidP="001C3A3F">
            <w:pPr>
              <w:pStyle w:val="Akapitzlist"/>
              <w:numPr>
                <w:ilvl w:val="0"/>
                <w:numId w:val="17"/>
              </w:numPr>
              <w:jc w:val="both"/>
              <w:rPr>
                <w:rFonts w:ascii="Fira Sans" w:hAnsi="Fira Sans" w:cstheme="minorHAnsi"/>
                <w:sz w:val="19"/>
                <w:szCs w:val="19"/>
              </w:rPr>
            </w:pPr>
            <w:r w:rsidRPr="00CD0FD0">
              <w:rPr>
                <w:rFonts w:ascii="Fira Sans" w:hAnsi="Fira Sans" w:cstheme="minorHAnsi"/>
                <w:sz w:val="19"/>
                <w:szCs w:val="19"/>
              </w:rPr>
              <w:t xml:space="preserve">Utrudnienia w pracy nad realizacją projektu związane </w:t>
            </w:r>
          </w:p>
          <w:p w14:paraId="319DD27B" w14:textId="7DE5D2CB" w:rsidR="00B64F48" w:rsidRPr="00CD0FD0" w:rsidRDefault="00B64F48" w:rsidP="00A565E0">
            <w:pPr>
              <w:pStyle w:val="Akapitzlist"/>
              <w:jc w:val="both"/>
              <w:rPr>
                <w:rFonts w:ascii="Fira Sans" w:hAnsi="Fira Sans" w:cstheme="minorHAnsi"/>
                <w:sz w:val="19"/>
                <w:szCs w:val="19"/>
              </w:rPr>
            </w:pPr>
            <w:r w:rsidRPr="00CD0FD0">
              <w:rPr>
                <w:rFonts w:ascii="Fira Sans" w:hAnsi="Fira Sans" w:cstheme="minorHAnsi"/>
                <w:sz w:val="19"/>
                <w:szCs w:val="19"/>
              </w:rPr>
              <w:t>z pandemią koronawirusa SARS-Cov-2</w:t>
            </w:r>
            <w:r w:rsidR="00BA5E81" w:rsidRPr="00CD0FD0">
              <w:rPr>
                <w:rFonts w:ascii="Fira Sans" w:hAnsi="Fira Sans" w:cstheme="minorHAnsi"/>
                <w:sz w:val="19"/>
                <w:szCs w:val="19"/>
              </w:rPr>
              <w:t xml:space="preserve"> (utrudniona komunikacja, ograniczony dostęp do dokumentacji w związku z przejściem na pracę zdalną)</w:t>
            </w:r>
            <w:r w:rsidR="00273CC2" w:rsidRPr="00CD0FD0">
              <w:rPr>
                <w:rFonts w:ascii="Fira Sans" w:hAnsi="Fira Sans" w:cstheme="minorHAnsi"/>
                <w:sz w:val="19"/>
                <w:szCs w:val="19"/>
              </w:rPr>
              <w:t>.</w:t>
            </w:r>
          </w:p>
          <w:p w14:paraId="5F7B23FC" w14:textId="77777777" w:rsidR="00A565E0" w:rsidRPr="00CD0FD0" w:rsidRDefault="009D3EEE" w:rsidP="009D3EEE">
            <w:pPr>
              <w:pStyle w:val="Akapitzlist"/>
              <w:jc w:val="both"/>
              <w:rPr>
                <w:rFonts w:ascii="Fira Sans" w:hAnsi="Fira Sans" w:cstheme="minorHAnsi"/>
                <w:sz w:val="19"/>
                <w:szCs w:val="19"/>
              </w:rPr>
            </w:pPr>
            <w:r w:rsidRPr="00CD0FD0">
              <w:rPr>
                <w:rFonts w:ascii="Fira Sans" w:hAnsi="Fira Sans" w:cstheme="minorHAnsi"/>
                <w:sz w:val="19"/>
                <w:szCs w:val="19"/>
              </w:rPr>
              <w:t>Sposób obsługi:</w:t>
            </w:r>
            <w:r w:rsidR="00BA5E81" w:rsidRPr="00CD0FD0">
              <w:rPr>
                <w:rFonts w:ascii="Fira Sans" w:hAnsi="Fira Sans" w:cstheme="minorHAnsi"/>
                <w:sz w:val="19"/>
                <w:szCs w:val="19"/>
              </w:rPr>
              <w:t xml:space="preserve"> zapewnienie odpowiedniej komunikacji </w:t>
            </w:r>
          </w:p>
          <w:p w14:paraId="7B925593" w14:textId="1EE20233" w:rsidR="009D3EEE" w:rsidRPr="00CD0FD0" w:rsidRDefault="00BA5E81" w:rsidP="009D3EEE">
            <w:pPr>
              <w:pStyle w:val="Akapitzlist"/>
              <w:jc w:val="both"/>
              <w:rPr>
                <w:rFonts w:ascii="Fira Sans" w:hAnsi="Fira Sans" w:cstheme="minorHAnsi"/>
                <w:sz w:val="19"/>
                <w:szCs w:val="19"/>
              </w:rPr>
            </w:pPr>
            <w:r w:rsidRPr="00CD0FD0">
              <w:rPr>
                <w:rFonts w:ascii="Fira Sans" w:hAnsi="Fira Sans" w:cstheme="minorHAnsi"/>
                <w:sz w:val="19"/>
                <w:szCs w:val="19"/>
              </w:rPr>
              <w:t>w projekcie, określanie zastępstw, zapewnienie właściwego nadzoru nad projektem.</w:t>
            </w:r>
          </w:p>
          <w:p w14:paraId="14F870E7" w14:textId="7EE73A38" w:rsidR="009D3EEE" w:rsidRPr="00CD0FD0" w:rsidRDefault="009D3EEE" w:rsidP="00DE5537">
            <w:pPr>
              <w:pStyle w:val="Akapitzlist"/>
              <w:jc w:val="both"/>
              <w:rPr>
                <w:rFonts w:ascii="Fira Sans" w:hAnsi="Fira Sans" w:cstheme="minorHAnsi"/>
                <w:sz w:val="19"/>
                <w:szCs w:val="19"/>
              </w:rPr>
            </w:pPr>
            <w:r w:rsidRPr="00CD0FD0">
              <w:rPr>
                <w:rFonts w:ascii="Fira Sans" w:hAnsi="Fira Sans" w:cstheme="minorHAnsi"/>
                <w:sz w:val="19"/>
                <w:szCs w:val="19"/>
              </w:rPr>
              <w:t>Wpływ na realizację projektu:</w:t>
            </w:r>
            <w:r w:rsidR="00BA5E81" w:rsidRPr="00CD0FD0">
              <w:rPr>
                <w:rFonts w:ascii="Fira Sans" w:hAnsi="Fira Sans" w:cstheme="minorHAnsi"/>
                <w:sz w:val="19"/>
                <w:szCs w:val="19"/>
              </w:rPr>
              <w:t xml:space="preserve"> ryzyko zostało zminimalizowane poprzez ww. działania.</w:t>
            </w:r>
          </w:p>
          <w:p w14:paraId="72F73057" w14:textId="75F20BBA" w:rsidR="003A0EF9" w:rsidRPr="00CD0FD0" w:rsidRDefault="009237C4" w:rsidP="001C3A3F">
            <w:pPr>
              <w:pStyle w:val="Akapitzlist"/>
              <w:numPr>
                <w:ilvl w:val="0"/>
                <w:numId w:val="17"/>
              </w:numPr>
              <w:jc w:val="both"/>
              <w:rPr>
                <w:rFonts w:ascii="Fira Sans" w:hAnsi="Fira Sans" w:cstheme="minorHAnsi"/>
                <w:sz w:val="19"/>
                <w:szCs w:val="19"/>
              </w:rPr>
            </w:pPr>
            <w:r w:rsidRPr="00CD0FD0">
              <w:rPr>
                <w:rFonts w:ascii="Fira Sans" w:hAnsi="Fira Sans" w:cstheme="minorHAnsi"/>
                <w:sz w:val="19"/>
                <w:szCs w:val="19"/>
              </w:rPr>
              <w:t>Ryzyko niedotrzymania terminu zakończenia kamieni milowych</w:t>
            </w:r>
            <w:r w:rsidR="00273CC2" w:rsidRPr="00CD0FD0">
              <w:rPr>
                <w:rFonts w:ascii="Fira Sans" w:hAnsi="Fira Sans" w:cstheme="minorHAnsi"/>
                <w:sz w:val="19"/>
                <w:szCs w:val="19"/>
              </w:rPr>
              <w:t>.</w:t>
            </w:r>
          </w:p>
          <w:p w14:paraId="7F82B26A" w14:textId="77777777" w:rsidR="00A565E0" w:rsidRPr="00CD0FD0" w:rsidRDefault="009D3EEE" w:rsidP="00DE5537">
            <w:pPr>
              <w:pStyle w:val="Legenda"/>
              <w:ind w:left="720"/>
              <w:jc w:val="both"/>
              <w:rPr>
                <w:rFonts w:ascii="Fira Sans" w:hAnsi="Fira Sans" w:cstheme="minorHAnsi"/>
                <w:b w:val="0"/>
                <w:sz w:val="19"/>
                <w:szCs w:val="19"/>
              </w:rPr>
            </w:pPr>
            <w:r w:rsidRPr="00CD0FD0">
              <w:rPr>
                <w:rFonts w:ascii="Fira Sans" w:hAnsi="Fira Sans" w:cstheme="minorHAnsi"/>
                <w:b w:val="0"/>
                <w:sz w:val="19"/>
                <w:szCs w:val="19"/>
              </w:rPr>
              <w:t xml:space="preserve">Sposób obsługi: </w:t>
            </w:r>
            <w:r w:rsidR="00535E86" w:rsidRPr="00CD0FD0">
              <w:rPr>
                <w:rFonts w:ascii="Fira Sans" w:hAnsi="Fira Sans" w:cstheme="minorHAnsi"/>
                <w:b w:val="0"/>
                <w:sz w:val="19"/>
                <w:szCs w:val="19"/>
              </w:rPr>
              <w:t>m</w:t>
            </w:r>
            <w:r w:rsidRPr="00CD0FD0">
              <w:rPr>
                <w:rFonts w:ascii="Fira Sans" w:hAnsi="Fira Sans" w:cstheme="minorHAnsi"/>
                <w:b w:val="0"/>
                <w:sz w:val="19"/>
                <w:szCs w:val="19"/>
              </w:rPr>
              <w:t xml:space="preserve">onitorowanie realizacji umów </w:t>
            </w:r>
          </w:p>
          <w:p w14:paraId="403CC54C" w14:textId="12206300" w:rsidR="009D3EEE" w:rsidRPr="00CD0FD0" w:rsidRDefault="009D3EEE" w:rsidP="00DE5537">
            <w:pPr>
              <w:pStyle w:val="Legenda"/>
              <w:ind w:left="720"/>
              <w:jc w:val="both"/>
              <w:rPr>
                <w:rFonts w:ascii="Fira Sans" w:hAnsi="Fira Sans" w:cstheme="minorHAnsi"/>
                <w:color w:val="000000" w:themeColor="text1"/>
                <w:sz w:val="19"/>
                <w:szCs w:val="19"/>
              </w:rPr>
            </w:pPr>
            <w:r w:rsidRPr="00CD0FD0">
              <w:rPr>
                <w:rFonts w:ascii="Fira Sans" w:hAnsi="Fira Sans" w:cstheme="minorHAnsi"/>
                <w:b w:val="0"/>
                <w:sz w:val="19"/>
                <w:szCs w:val="19"/>
              </w:rPr>
              <w:t>z Wykonawcami systemu</w:t>
            </w:r>
            <w:r w:rsidR="00535E86" w:rsidRPr="00CD0FD0">
              <w:rPr>
                <w:rFonts w:ascii="Fira Sans" w:hAnsi="Fira Sans" w:cstheme="minorHAnsi"/>
                <w:b w:val="0"/>
                <w:sz w:val="19"/>
                <w:szCs w:val="19"/>
              </w:rPr>
              <w:t>, m</w:t>
            </w:r>
            <w:r w:rsidRPr="00CD0FD0">
              <w:rPr>
                <w:rFonts w:ascii="Fira Sans" w:hAnsi="Fira Sans" w:cstheme="minorHAnsi"/>
                <w:b w:val="0"/>
                <w:sz w:val="19"/>
                <w:szCs w:val="19"/>
              </w:rPr>
              <w:t>onitorowanie harmonogramów realizacji prac.</w:t>
            </w:r>
          </w:p>
          <w:p w14:paraId="41A3AB54" w14:textId="0E98D9C3" w:rsidR="00DA0F12" w:rsidRPr="00CD0FD0" w:rsidRDefault="00DA0F12" w:rsidP="00DA0F12">
            <w:pPr>
              <w:pStyle w:val="Akapitzlist"/>
              <w:jc w:val="both"/>
              <w:rPr>
                <w:rFonts w:ascii="Fira Sans" w:hAnsi="Fira Sans" w:cstheme="minorHAnsi"/>
                <w:sz w:val="19"/>
                <w:szCs w:val="19"/>
              </w:rPr>
            </w:pPr>
            <w:r w:rsidRPr="00CD0FD0">
              <w:rPr>
                <w:rFonts w:ascii="Fira Sans" w:hAnsi="Fira Sans" w:cstheme="minorHAnsi"/>
                <w:sz w:val="19"/>
                <w:szCs w:val="19"/>
              </w:rPr>
              <w:t>Wpływ na realizację projektu:</w:t>
            </w:r>
            <w:r w:rsidR="009D3EEE" w:rsidRPr="00CD0FD0">
              <w:rPr>
                <w:rFonts w:ascii="Fira Sans" w:hAnsi="Fira Sans" w:cstheme="minorHAnsi"/>
                <w:sz w:val="19"/>
                <w:szCs w:val="19"/>
              </w:rPr>
              <w:t xml:space="preserve"> opóźnienie realizacji niektórych zadań projektu nie wpływające na realizację całego projektu.</w:t>
            </w:r>
          </w:p>
          <w:p w14:paraId="3E889BB0" w14:textId="63344168" w:rsidR="00F917A1" w:rsidRPr="00CD0FD0" w:rsidRDefault="009237C4" w:rsidP="001C3A3F">
            <w:pPr>
              <w:pStyle w:val="Akapitzlist"/>
              <w:numPr>
                <w:ilvl w:val="0"/>
                <w:numId w:val="17"/>
              </w:numPr>
              <w:jc w:val="both"/>
              <w:rPr>
                <w:rFonts w:ascii="Fira Sans" w:hAnsi="Fira Sans" w:cstheme="minorHAnsi"/>
                <w:sz w:val="19"/>
                <w:szCs w:val="19"/>
              </w:rPr>
            </w:pPr>
            <w:r w:rsidRPr="00CD0FD0">
              <w:rPr>
                <w:rFonts w:ascii="Fira Sans" w:hAnsi="Fira Sans" w:cstheme="minorHAnsi"/>
                <w:sz w:val="19"/>
                <w:szCs w:val="19"/>
              </w:rPr>
              <w:t>Ryzyko niewyłonienia Wykonawcy w postępowaniu przetargowym</w:t>
            </w:r>
            <w:r w:rsidR="00273CC2" w:rsidRPr="00CD0FD0">
              <w:rPr>
                <w:rFonts w:ascii="Fira Sans" w:hAnsi="Fira Sans" w:cstheme="minorHAnsi"/>
                <w:sz w:val="19"/>
                <w:szCs w:val="19"/>
              </w:rPr>
              <w:t>.</w:t>
            </w:r>
          </w:p>
          <w:p w14:paraId="607D95C3" w14:textId="542E2A79" w:rsidR="009D3EEE" w:rsidRPr="00CD0FD0" w:rsidRDefault="009D3EEE" w:rsidP="00535E86">
            <w:pPr>
              <w:pStyle w:val="Akapitzlist"/>
              <w:jc w:val="both"/>
              <w:rPr>
                <w:rFonts w:ascii="Fira Sans" w:hAnsi="Fira Sans" w:cstheme="minorHAnsi"/>
                <w:sz w:val="19"/>
                <w:szCs w:val="19"/>
              </w:rPr>
            </w:pPr>
            <w:r w:rsidRPr="00CD0FD0">
              <w:rPr>
                <w:rFonts w:ascii="Fira Sans" w:hAnsi="Fira Sans" w:cstheme="minorHAnsi"/>
                <w:sz w:val="19"/>
                <w:szCs w:val="19"/>
              </w:rPr>
              <w:t>Sposób obsługi:</w:t>
            </w:r>
            <w:r w:rsidR="00535E86" w:rsidRPr="00CD0FD0">
              <w:rPr>
                <w:rFonts w:ascii="Fira Sans" w:hAnsi="Fira Sans" w:cstheme="minorHAnsi"/>
                <w:sz w:val="19"/>
                <w:szCs w:val="19"/>
              </w:rPr>
              <w:t xml:space="preserve"> </w:t>
            </w:r>
            <w:r w:rsidR="009438C2" w:rsidRPr="00CD0FD0">
              <w:rPr>
                <w:rFonts w:ascii="Fira Sans" w:hAnsi="Fira Sans" w:cstheme="minorHAnsi"/>
                <w:sz w:val="19"/>
                <w:szCs w:val="19"/>
              </w:rPr>
              <w:t>dostosowano</w:t>
            </w:r>
            <w:r w:rsidRPr="00CD0FD0">
              <w:rPr>
                <w:rFonts w:ascii="Fira Sans" w:hAnsi="Fira Sans" w:cstheme="minorHAnsi"/>
                <w:sz w:val="19"/>
                <w:szCs w:val="19"/>
              </w:rPr>
              <w:t xml:space="preserve"> zapisy w OPZ</w:t>
            </w:r>
          </w:p>
          <w:p w14:paraId="46EB9E5D" w14:textId="57059644" w:rsidR="00F917A1" w:rsidRPr="00CD0FD0" w:rsidRDefault="009D3EEE" w:rsidP="009D3EEE">
            <w:pPr>
              <w:pStyle w:val="Akapitzlist"/>
              <w:jc w:val="both"/>
              <w:rPr>
                <w:rFonts w:ascii="Fira Sans" w:hAnsi="Fira Sans" w:cstheme="minorHAnsi"/>
                <w:b/>
                <w:sz w:val="19"/>
                <w:szCs w:val="19"/>
              </w:rPr>
            </w:pPr>
            <w:r w:rsidRPr="00CD0FD0">
              <w:rPr>
                <w:rFonts w:ascii="Fira Sans" w:hAnsi="Fira Sans" w:cstheme="minorHAnsi"/>
                <w:sz w:val="19"/>
                <w:szCs w:val="19"/>
              </w:rPr>
              <w:t>Wpływ na realizację projektu:</w:t>
            </w:r>
            <w:r w:rsidRPr="00CD0FD0">
              <w:rPr>
                <w:rFonts w:ascii="Fira Sans" w:hAnsi="Fira Sans" w:cstheme="minorHAnsi"/>
                <w:b/>
                <w:sz w:val="19"/>
                <w:szCs w:val="19"/>
              </w:rPr>
              <w:t xml:space="preserve"> </w:t>
            </w:r>
            <w:r w:rsidRPr="00CD0FD0">
              <w:rPr>
                <w:rFonts w:ascii="Fira Sans" w:hAnsi="Fira Sans" w:cstheme="minorHAnsi"/>
                <w:sz w:val="19"/>
                <w:szCs w:val="19"/>
              </w:rPr>
              <w:t>opóźnienie realizacji niektórych zadań projektu nie wpływające na realizację całego projektu.</w:t>
            </w:r>
          </w:p>
          <w:p w14:paraId="735B3899" w14:textId="56E5675F" w:rsidR="00F917A1" w:rsidRPr="00CD0FD0" w:rsidRDefault="00374F03" w:rsidP="001C3A3F">
            <w:pPr>
              <w:pStyle w:val="Akapitzlist"/>
              <w:numPr>
                <w:ilvl w:val="0"/>
                <w:numId w:val="17"/>
              </w:numPr>
              <w:jc w:val="both"/>
              <w:rPr>
                <w:rFonts w:ascii="Fira Sans" w:hAnsi="Fira Sans" w:cstheme="minorHAnsi"/>
                <w:sz w:val="19"/>
                <w:szCs w:val="19"/>
              </w:rPr>
            </w:pPr>
            <w:r w:rsidRPr="00CD0FD0">
              <w:rPr>
                <w:rFonts w:ascii="Fira Sans" w:hAnsi="Fira Sans" w:cstheme="minorHAnsi"/>
                <w:sz w:val="19"/>
                <w:szCs w:val="19"/>
              </w:rPr>
              <w:t>Nieotrzymanie zgody na zwiększenie limitu środków pośrednich o 4</w:t>
            </w:r>
            <w:r w:rsidR="00BA71F1" w:rsidRPr="00CD0FD0">
              <w:rPr>
                <w:rFonts w:ascii="Fira Sans" w:hAnsi="Fira Sans" w:cstheme="minorHAnsi"/>
                <w:sz w:val="19"/>
                <w:szCs w:val="19"/>
              </w:rPr>
              <w:t xml:space="preserve"> punkty procentowe</w:t>
            </w:r>
            <w:r w:rsidR="00273CC2" w:rsidRPr="00CD0FD0">
              <w:rPr>
                <w:rFonts w:ascii="Fira Sans" w:hAnsi="Fira Sans" w:cstheme="minorHAnsi"/>
                <w:sz w:val="19"/>
                <w:szCs w:val="19"/>
              </w:rPr>
              <w:t>.</w:t>
            </w:r>
          </w:p>
          <w:p w14:paraId="27765113" w14:textId="77777777" w:rsidR="00A565E0" w:rsidRPr="00CD0FD0" w:rsidRDefault="009D3EEE" w:rsidP="00535E86">
            <w:pPr>
              <w:pStyle w:val="Akapitzlist"/>
              <w:jc w:val="both"/>
              <w:rPr>
                <w:rFonts w:ascii="Fira Sans" w:hAnsi="Fira Sans" w:cstheme="minorHAnsi"/>
                <w:sz w:val="19"/>
                <w:szCs w:val="19"/>
              </w:rPr>
            </w:pPr>
            <w:r w:rsidRPr="00CD0FD0">
              <w:rPr>
                <w:rFonts w:ascii="Fira Sans" w:hAnsi="Fira Sans" w:cstheme="minorHAnsi"/>
                <w:sz w:val="19"/>
                <w:szCs w:val="19"/>
              </w:rPr>
              <w:t xml:space="preserve">Sposób obsługi: </w:t>
            </w:r>
            <w:r w:rsidR="00535E86" w:rsidRPr="00CD0FD0">
              <w:rPr>
                <w:rFonts w:ascii="Fira Sans" w:hAnsi="Fira Sans" w:cstheme="minorHAnsi"/>
                <w:sz w:val="19"/>
                <w:szCs w:val="19"/>
              </w:rPr>
              <w:t>p</w:t>
            </w:r>
            <w:r w:rsidRPr="00CD0FD0">
              <w:rPr>
                <w:rFonts w:ascii="Fira Sans" w:hAnsi="Fira Sans" w:cstheme="minorHAnsi"/>
                <w:sz w:val="19"/>
                <w:szCs w:val="19"/>
              </w:rPr>
              <w:t xml:space="preserve">otwierdzono informację w CPPC w sprawie wyliczenia </w:t>
            </w:r>
            <w:r w:rsidR="00374F03" w:rsidRPr="00CD0FD0">
              <w:rPr>
                <w:rFonts w:ascii="Fira Sans" w:hAnsi="Fira Sans" w:cstheme="minorHAnsi"/>
                <w:sz w:val="19"/>
                <w:szCs w:val="19"/>
              </w:rPr>
              <w:t>środków</w:t>
            </w:r>
            <w:r w:rsidRPr="00CD0FD0">
              <w:rPr>
                <w:rFonts w:ascii="Fira Sans" w:hAnsi="Fira Sans" w:cstheme="minorHAnsi"/>
                <w:sz w:val="19"/>
                <w:szCs w:val="19"/>
              </w:rPr>
              <w:t xml:space="preserve"> pośrednich</w:t>
            </w:r>
            <w:r w:rsidR="00535E86" w:rsidRPr="00CD0FD0">
              <w:rPr>
                <w:rFonts w:ascii="Fira Sans" w:hAnsi="Fira Sans" w:cstheme="minorHAnsi"/>
                <w:sz w:val="19"/>
                <w:szCs w:val="19"/>
              </w:rPr>
              <w:t>, p</w:t>
            </w:r>
            <w:r w:rsidRPr="00CD0FD0">
              <w:rPr>
                <w:rFonts w:ascii="Fira Sans" w:hAnsi="Fira Sans" w:cstheme="minorHAnsi"/>
                <w:sz w:val="19"/>
                <w:szCs w:val="19"/>
              </w:rPr>
              <w:t xml:space="preserve">rzekazano pismo do CPPC </w:t>
            </w:r>
          </w:p>
          <w:p w14:paraId="5EF8C25E" w14:textId="54038E48" w:rsidR="009D3EEE" w:rsidRPr="00CD0FD0" w:rsidRDefault="009D3EEE" w:rsidP="00535E86">
            <w:pPr>
              <w:pStyle w:val="Akapitzlist"/>
              <w:jc w:val="both"/>
              <w:rPr>
                <w:rFonts w:ascii="Fira Sans" w:hAnsi="Fira Sans" w:cstheme="minorHAnsi"/>
                <w:sz w:val="19"/>
                <w:szCs w:val="19"/>
              </w:rPr>
            </w:pPr>
            <w:r w:rsidRPr="00CD0FD0">
              <w:rPr>
                <w:rFonts w:ascii="Fira Sans" w:hAnsi="Fira Sans" w:cstheme="minorHAnsi"/>
                <w:sz w:val="19"/>
                <w:szCs w:val="19"/>
              </w:rPr>
              <w:t xml:space="preserve">o zwiększenie limitu </w:t>
            </w:r>
            <w:r w:rsidR="00374F03" w:rsidRPr="00CD0FD0">
              <w:rPr>
                <w:rFonts w:ascii="Fira Sans" w:hAnsi="Fira Sans" w:cstheme="minorHAnsi"/>
                <w:sz w:val="19"/>
                <w:szCs w:val="19"/>
              </w:rPr>
              <w:t>środków</w:t>
            </w:r>
            <w:r w:rsidRPr="00CD0FD0">
              <w:rPr>
                <w:rFonts w:ascii="Fira Sans" w:hAnsi="Fira Sans" w:cstheme="minorHAnsi"/>
                <w:sz w:val="19"/>
                <w:szCs w:val="19"/>
              </w:rPr>
              <w:t xml:space="preserve"> pośrednich</w:t>
            </w:r>
            <w:r w:rsidR="00374F03" w:rsidRPr="00CD0FD0">
              <w:rPr>
                <w:rFonts w:ascii="Fira Sans" w:hAnsi="Fira Sans" w:cstheme="minorHAnsi"/>
                <w:sz w:val="19"/>
                <w:szCs w:val="19"/>
              </w:rPr>
              <w:t>,</w:t>
            </w:r>
            <w:r w:rsidR="00535E86" w:rsidRPr="00CD0FD0">
              <w:rPr>
                <w:rFonts w:ascii="Fira Sans" w:hAnsi="Fira Sans" w:cstheme="minorHAnsi"/>
                <w:sz w:val="19"/>
                <w:szCs w:val="19"/>
              </w:rPr>
              <w:t xml:space="preserve"> p</w:t>
            </w:r>
            <w:r w:rsidRPr="00CD0FD0">
              <w:rPr>
                <w:rFonts w:ascii="Fira Sans" w:hAnsi="Fira Sans" w:cstheme="minorHAnsi"/>
                <w:sz w:val="19"/>
                <w:szCs w:val="19"/>
              </w:rPr>
              <w:t>rzygotowano notatkę dla członków Komitetu Sterującego</w:t>
            </w:r>
            <w:r w:rsidR="00535E86" w:rsidRPr="00CD0FD0">
              <w:rPr>
                <w:rFonts w:ascii="Fira Sans" w:hAnsi="Fira Sans" w:cstheme="minorHAnsi"/>
                <w:sz w:val="19"/>
                <w:szCs w:val="19"/>
              </w:rPr>
              <w:t>, w</w:t>
            </w:r>
            <w:r w:rsidRPr="00CD0FD0">
              <w:rPr>
                <w:rFonts w:ascii="Fira Sans" w:hAnsi="Fira Sans" w:cstheme="minorHAnsi"/>
                <w:sz w:val="19"/>
                <w:szCs w:val="19"/>
              </w:rPr>
              <w:t>strzymano wypłatę wynagrodzeń i nagród, które miały być finansowanie po 08.06.2022 r. z</w:t>
            </w:r>
            <w:r w:rsidR="00374F03" w:rsidRPr="00CD0FD0">
              <w:rPr>
                <w:rFonts w:ascii="Fira Sans" w:hAnsi="Fira Sans" w:cstheme="minorHAnsi"/>
                <w:sz w:val="19"/>
                <w:szCs w:val="19"/>
              </w:rPr>
              <w:t xml:space="preserve">e środków </w:t>
            </w:r>
            <w:r w:rsidRPr="00CD0FD0">
              <w:rPr>
                <w:rFonts w:ascii="Fira Sans" w:hAnsi="Fira Sans" w:cstheme="minorHAnsi"/>
                <w:sz w:val="19"/>
                <w:szCs w:val="19"/>
              </w:rPr>
              <w:t>pośrednich.</w:t>
            </w:r>
          </w:p>
          <w:p w14:paraId="0771BF6B" w14:textId="77777777" w:rsidR="00A565E0" w:rsidRPr="00CD0FD0" w:rsidRDefault="009D3EEE" w:rsidP="004B4194">
            <w:pPr>
              <w:pStyle w:val="Akapitzlist"/>
              <w:jc w:val="both"/>
              <w:rPr>
                <w:rFonts w:ascii="Fira Sans" w:hAnsi="Fira Sans" w:cstheme="minorHAnsi"/>
                <w:sz w:val="19"/>
                <w:szCs w:val="19"/>
              </w:rPr>
            </w:pPr>
            <w:r w:rsidRPr="00CD0FD0">
              <w:rPr>
                <w:rFonts w:ascii="Fira Sans" w:hAnsi="Fira Sans" w:cstheme="minorHAnsi"/>
                <w:sz w:val="19"/>
                <w:szCs w:val="19"/>
              </w:rPr>
              <w:t xml:space="preserve">Wpływ na realizację projektu: </w:t>
            </w:r>
            <w:r w:rsidR="00535E86" w:rsidRPr="00CD0FD0">
              <w:rPr>
                <w:rFonts w:ascii="Fira Sans" w:hAnsi="Fira Sans" w:cstheme="minorHAnsi"/>
                <w:sz w:val="19"/>
                <w:szCs w:val="19"/>
              </w:rPr>
              <w:t>p</w:t>
            </w:r>
            <w:r w:rsidR="0023454E" w:rsidRPr="00CD0FD0">
              <w:rPr>
                <w:rFonts w:ascii="Fira Sans" w:hAnsi="Fira Sans" w:cstheme="minorHAnsi"/>
                <w:sz w:val="19"/>
                <w:szCs w:val="19"/>
              </w:rPr>
              <w:t xml:space="preserve">rzekroczone koszty pośrednie powodują ewentualną konieczność pokrycia kosztów </w:t>
            </w:r>
          </w:p>
          <w:p w14:paraId="204CDB2B" w14:textId="0111157B" w:rsidR="009438C2" w:rsidRPr="00CD0FD0" w:rsidRDefault="0023454E" w:rsidP="004B4194">
            <w:pPr>
              <w:pStyle w:val="Akapitzlist"/>
              <w:jc w:val="both"/>
              <w:rPr>
                <w:rFonts w:ascii="Fira Sans" w:hAnsi="Fira Sans"/>
                <w:sz w:val="19"/>
                <w:szCs w:val="19"/>
              </w:rPr>
            </w:pPr>
            <w:r w:rsidRPr="00CD0FD0">
              <w:rPr>
                <w:rFonts w:ascii="Fira Sans" w:hAnsi="Fira Sans" w:cstheme="minorHAnsi"/>
                <w:sz w:val="19"/>
                <w:szCs w:val="19"/>
              </w:rPr>
              <w:t>z budżetu Beneficjenta, przy czym całkowity koszt projektu nie został przekroczony.</w:t>
            </w:r>
            <w:bookmarkEnd w:id="10"/>
          </w:p>
        </w:tc>
      </w:tr>
      <w:tr w:rsidR="00403E23" w:rsidRPr="00CD0FD0" w14:paraId="76705AA9" w14:textId="77777777" w:rsidTr="00A565E0">
        <w:tc>
          <w:tcPr>
            <w:tcW w:w="480" w:type="dxa"/>
          </w:tcPr>
          <w:p w14:paraId="47AF5313" w14:textId="77777777" w:rsidR="00577366" w:rsidRPr="00CD0FD0" w:rsidRDefault="00577366" w:rsidP="00DE5537">
            <w:pPr>
              <w:pStyle w:val="Akapitzlist"/>
              <w:numPr>
                <w:ilvl w:val="0"/>
                <w:numId w:val="1"/>
              </w:numPr>
              <w:jc w:val="both"/>
              <w:rPr>
                <w:rFonts w:ascii="Fira Sans" w:hAnsi="Fira Sans" w:cstheme="minorHAnsi"/>
                <w:sz w:val="19"/>
                <w:szCs w:val="19"/>
              </w:rPr>
            </w:pPr>
          </w:p>
        </w:tc>
        <w:tc>
          <w:tcPr>
            <w:tcW w:w="2350" w:type="dxa"/>
          </w:tcPr>
          <w:p w14:paraId="2C12CA15" w14:textId="77777777" w:rsidR="00577366" w:rsidRPr="00CD0FD0" w:rsidRDefault="00577366" w:rsidP="00DE5537">
            <w:pPr>
              <w:jc w:val="both"/>
              <w:rPr>
                <w:rFonts w:ascii="Fira Sans" w:hAnsi="Fira Sans" w:cstheme="minorHAnsi"/>
                <w:sz w:val="19"/>
                <w:szCs w:val="19"/>
              </w:rPr>
            </w:pPr>
            <w:r w:rsidRPr="00CD0FD0">
              <w:rPr>
                <w:rFonts w:ascii="Fira Sans" w:hAnsi="Fira Sans" w:cstheme="minorHAnsi"/>
                <w:sz w:val="19"/>
                <w:szCs w:val="19"/>
              </w:rPr>
              <w:t xml:space="preserve">Uzyskane korzyści </w:t>
            </w:r>
          </w:p>
        </w:tc>
        <w:tc>
          <w:tcPr>
            <w:tcW w:w="6232" w:type="dxa"/>
          </w:tcPr>
          <w:p w14:paraId="5BA042E8" w14:textId="21CDCD56" w:rsidR="00895082" w:rsidRPr="00CD0FD0" w:rsidRDefault="00895082" w:rsidP="00A565E0">
            <w:pPr>
              <w:ind w:left="57"/>
              <w:jc w:val="both"/>
              <w:rPr>
                <w:rFonts w:ascii="Fira Sans" w:hAnsi="Fira Sans" w:cstheme="minorHAnsi"/>
                <w:sz w:val="19"/>
                <w:szCs w:val="19"/>
              </w:rPr>
            </w:pPr>
            <w:r w:rsidRPr="00CD0FD0">
              <w:rPr>
                <w:rFonts w:ascii="Fira Sans" w:eastAsia="Times New Roman" w:hAnsi="Fira Sans" w:cstheme="minorHAnsi"/>
                <w:sz w:val="19"/>
                <w:szCs w:val="19"/>
              </w:rPr>
              <w:t>Projekt przyczynił się do zwiększenia poziomu bezpieczeństwa zbieranych i przetwarzanych danych oraz udostępnianych informacji poprzez rozwiązania organizacyjne, proceduralne i zastosowanie rozwiązań technicznych, uzupełniających stosowane dotychczas, fizyczne urządzenia i dedykowane oprogramowanie w szczególności:</w:t>
            </w:r>
          </w:p>
          <w:p w14:paraId="2E33A1A3" w14:textId="0B189CB2"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w:t>
            </w:r>
            <w:r w:rsidR="006F66E4" w:rsidRPr="00CD0FD0">
              <w:rPr>
                <w:rFonts w:ascii="Fira Sans" w:eastAsia="Times New Roman" w:hAnsi="Fira Sans" w:cstheme="minorHAnsi"/>
                <w:sz w:val="19"/>
                <w:szCs w:val="19"/>
              </w:rPr>
              <w:t xml:space="preserve"> </w:t>
            </w:r>
            <w:r w:rsidRPr="00CD0FD0">
              <w:rPr>
                <w:rFonts w:ascii="Fira Sans" w:eastAsia="Times New Roman" w:hAnsi="Fira Sans" w:cstheme="minorHAnsi"/>
                <w:sz w:val="19"/>
                <w:szCs w:val="19"/>
              </w:rPr>
              <w:t>dostosowanie Systemu Zarządzania Bezpieczeństwa Informacji do normy ISO 27001;</w:t>
            </w:r>
          </w:p>
          <w:p w14:paraId="0DCCBE83" w14:textId="73FA0F7A"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opracowanie, weryfikacja oraz aktualizacja dokumentów SZBI;</w:t>
            </w:r>
          </w:p>
          <w:p w14:paraId="02B56855" w14:textId="77777777"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SIEM agregujący dane o zdarzeniach, podatnościach i ryzykach;</w:t>
            </w:r>
          </w:p>
          <w:p w14:paraId="047035F6" w14:textId="77777777"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działania organizacyjne zarządzania bezpieczeństwem – budowa Operacyjnego Centrum Bezpieczeństwa (SOC) – monitorującego bezpieczeństwo infrastruktury teleinformatycznej służb statystyki publicznej;</w:t>
            </w:r>
          </w:p>
          <w:p w14:paraId="5FD2D0DF" w14:textId="77777777"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przeglądy i audyt bezpieczeństwa;</w:t>
            </w:r>
          </w:p>
          <w:p w14:paraId="35A3D5D1" w14:textId="77777777"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wsparcie zarządzania incydentami bezpieczeństwa;</w:t>
            </w:r>
          </w:p>
          <w:p w14:paraId="694E832C" w14:textId="7C89343B"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lastRenderedPageBreak/>
              <w:t xml:space="preserve">- zapewnienie kontrolowanej analizy zagrożeń, ochrony przed </w:t>
            </w:r>
            <w:proofErr w:type="spellStart"/>
            <w:r w:rsidRPr="00CD0FD0">
              <w:rPr>
                <w:rFonts w:ascii="Fira Sans" w:eastAsia="Times New Roman" w:hAnsi="Fira Sans" w:cstheme="minorHAnsi"/>
                <w:sz w:val="19"/>
                <w:szCs w:val="19"/>
              </w:rPr>
              <w:t>malware</w:t>
            </w:r>
            <w:proofErr w:type="spellEnd"/>
            <w:r w:rsidRPr="00CD0FD0">
              <w:rPr>
                <w:rFonts w:ascii="Fira Sans" w:eastAsia="Times New Roman" w:hAnsi="Fira Sans" w:cstheme="minorHAnsi"/>
                <w:sz w:val="19"/>
                <w:szCs w:val="19"/>
              </w:rPr>
              <w:t xml:space="preserve"> i ochrony aplikacji webowych.</w:t>
            </w:r>
          </w:p>
          <w:p w14:paraId="040B1D6F" w14:textId="138CEBD9"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Realizacja projektu zapewniła dostęp pracownikom do aktualnych polityk i procedur związanych ze stanowiskiem pracy oraz podniesienie wiedzy i świadomości pracowników z zakresu bezpieczeństwa informacji. Umożliwiono wszystkim pracownikom organizacji udział w szkoleniach z zakresu bezpieczeństwa informacji i ochrony danych osobowych.</w:t>
            </w:r>
          </w:p>
          <w:p w14:paraId="3974D4C3" w14:textId="77777777"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Wdrożone w ramach projektu polityki i procedury pozwoliły m.in. na optymalizację działań zapobiegających pojawianiu się incydentów bezpieczeństwa informacji oraz działań związanych z ich obsługą.</w:t>
            </w:r>
          </w:p>
          <w:p w14:paraId="52130179" w14:textId="4AEA5EFD"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Wzrost kompetencji pracowników w zakresie bezpieczeństwa informacji poprzez zwiększenie wiedzy i świadomości pracowników w tym zakresie, zmniejszenie negatywnego wpływu czynnika ludzkiego na bezpieczeństwo informacji zmniejszają ryzyko operacyjne dot. bezpieczeństwa informacji i ochrony danych osobowych.</w:t>
            </w:r>
          </w:p>
          <w:p w14:paraId="4153FB13" w14:textId="77777777" w:rsidR="0035580B" w:rsidRPr="00CD0FD0" w:rsidRDefault="0035580B" w:rsidP="00A565E0">
            <w:pPr>
              <w:ind w:left="57"/>
              <w:jc w:val="both"/>
              <w:rPr>
                <w:rFonts w:ascii="Fira Sans" w:eastAsia="Times New Roman" w:hAnsi="Fira Sans" w:cstheme="minorHAnsi"/>
                <w:sz w:val="19"/>
                <w:szCs w:val="19"/>
              </w:rPr>
            </w:pPr>
          </w:p>
          <w:p w14:paraId="3E2C677C" w14:textId="77777777" w:rsidR="00895082" w:rsidRPr="00CD0FD0" w:rsidRDefault="00895082" w:rsidP="00A565E0">
            <w:pPr>
              <w:ind w:left="57"/>
              <w:jc w:val="both"/>
              <w:rPr>
                <w:rFonts w:ascii="Fira Sans" w:eastAsia="Times New Roman" w:hAnsi="Fira Sans" w:cstheme="minorHAnsi"/>
                <w:b/>
                <w:sz w:val="19"/>
                <w:szCs w:val="19"/>
              </w:rPr>
            </w:pPr>
            <w:r w:rsidRPr="00CD0FD0">
              <w:rPr>
                <w:rFonts w:ascii="Fira Sans" w:eastAsia="Times New Roman" w:hAnsi="Fira Sans" w:cstheme="minorHAnsi"/>
                <w:b/>
                <w:sz w:val="19"/>
                <w:szCs w:val="19"/>
              </w:rPr>
              <w:t xml:space="preserve">Pomiar korzyści wynikających z realizacji projektu: </w:t>
            </w:r>
          </w:p>
          <w:p w14:paraId="0E51F39E" w14:textId="06D1A7D1"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liczba zmodyfikowanych i opracowanych dokumentów i procedur;</w:t>
            </w:r>
          </w:p>
          <w:p w14:paraId="76B742BB" w14:textId="77777777" w:rsidR="00A565E0"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xml:space="preserve">- liczba pracowników IT objętych w trakcie projektu szkoleniami </w:t>
            </w:r>
          </w:p>
          <w:p w14:paraId="78FBBF53" w14:textId="1843A901"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xml:space="preserve">z obszaru wdrażanych rozwiązań. </w:t>
            </w:r>
            <w:r w:rsidR="00C419E4" w:rsidRPr="00CD0FD0">
              <w:rPr>
                <w:rFonts w:ascii="Fira Sans" w:eastAsia="Times New Roman" w:hAnsi="Fira Sans" w:cstheme="minorHAnsi"/>
                <w:sz w:val="19"/>
                <w:szCs w:val="19"/>
              </w:rPr>
              <w:t>Pomiar na podstawie listy obecności</w:t>
            </w:r>
            <w:r w:rsidR="0035580B" w:rsidRPr="00CD0FD0">
              <w:rPr>
                <w:rFonts w:ascii="Fira Sans" w:eastAsia="Times New Roman" w:hAnsi="Fira Sans" w:cstheme="minorHAnsi"/>
                <w:sz w:val="19"/>
                <w:szCs w:val="19"/>
              </w:rPr>
              <w:t xml:space="preserve"> </w:t>
            </w:r>
            <w:r w:rsidRPr="00CD0FD0">
              <w:rPr>
                <w:rFonts w:ascii="Fira Sans" w:eastAsia="Times New Roman" w:hAnsi="Fira Sans" w:cstheme="minorHAnsi"/>
                <w:sz w:val="19"/>
                <w:szCs w:val="19"/>
              </w:rPr>
              <w:t>z przeprowadzonych szkoleń pracowników IT zgodnie z opracowanym harmonogramem szkoleń</w:t>
            </w:r>
            <w:r w:rsidR="0035580B" w:rsidRPr="00CD0FD0">
              <w:rPr>
                <w:rFonts w:ascii="Fira Sans" w:eastAsia="Times New Roman" w:hAnsi="Fira Sans" w:cstheme="minorHAnsi"/>
                <w:sz w:val="19"/>
                <w:szCs w:val="19"/>
              </w:rPr>
              <w:t>;</w:t>
            </w:r>
          </w:p>
          <w:p w14:paraId="6CE7C591" w14:textId="36F869B1"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xml:space="preserve">- liczba pracowników niebędących pracownikami IT objętych w trakcie projektu szkoleniami z obszaru wdrażanych rozwiązań. </w:t>
            </w:r>
            <w:r w:rsidR="0035580B" w:rsidRPr="00CD0FD0">
              <w:rPr>
                <w:rFonts w:ascii="Fira Sans" w:eastAsia="Times New Roman" w:hAnsi="Fira Sans" w:cstheme="minorHAnsi"/>
                <w:sz w:val="19"/>
                <w:szCs w:val="19"/>
              </w:rPr>
              <w:t>Pomiar na podstawie listy</w:t>
            </w:r>
            <w:r w:rsidRPr="00CD0FD0">
              <w:rPr>
                <w:rFonts w:ascii="Fira Sans" w:eastAsia="Times New Roman" w:hAnsi="Fira Sans" w:cstheme="minorHAnsi"/>
                <w:sz w:val="19"/>
                <w:szCs w:val="19"/>
              </w:rPr>
              <w:t xml:space="preserve"> obecności z przeprowadzonych szkoleń pracowników niebędących pracownikami IT zgodnie z opracowanym harmonogramem szkoleń</w:t>
            </w:r>
            <w:r w:rsidR="0035580B" w:rsidRPr="00CD0FD0">
              <w:rPr>
                <w:rFonts w:ascii="Fira Sans" w:eastAsia="Times New Roman" w:hAnsi="Fira Sans" w:cstheme="minorHAnsi"/>
                <w:sz w:val="19"/>
                <w:szCs w:val="19"/>
              </w:rPr>
              <w:t>;</w:t>
            </w:r>
          </w:p>
          <w:p w14:paraId="1293339B" w14:textId="6C565E99"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xml:space="preserve">- wdrożony SOC - </w:t>
            </w:r>
            <w:r w:rsidR="00C419E4" w:rsidRPr="00CD0FD0">
              <w:rPr>
                <w:rFonts w:ascii="Fira Sans" w:eastAsia="Times New Roman" w:hAnsi="Fira Sans" w:cstheme="minorHAnsi"/>
                <w:sz w:val="19"/>
                <w:szCs w:val="19"/>
              </w:rPr>
              <w:t>działające Operacyjne Centrum Bezpieczeństwa (SOC)</w:t>
            </w:r>
            <w:r w:rsidR="0035580B" w:rsidRPr="00CD0FD0">
              <w:rPr>
                <w:rFonts w:ascii="Fira Sans" w:eastAsia="Times New Roman" w:hAnsi="Fira Sans" w:cstheme="minorHAnsi"/>
                <w:sz w:val="19"/>
                <w:szCs w:val="19"/>
              </w:rPr>
              <w:t>;</w:t>
            </w:r>
          </w:p>
          <w:p w14:paraId="342F7263" w14:textId="6F9A6D2B"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liczba wdrożonych systemów uzupełniających obecny system bezpieczeństwa - na podstawie protokołów odbioru systemów.</w:t>
            </w:r>
          </w:p>
          <w:p w14:paraId="36AB13B7" w14:textId="77777777" w:rsidR="00895082" w:rsidRPr="00CD0FD0" w:rsidRDefault="00895082" w:rsidP="00A565E0">
            <w:pPr>
              <w:ind w:left="57"/>
              <w:jc w:val="both"/>
              <w:rPr>
                <w:rFonts w:ascii="Fira Sans" w:eastAsia="Times New Roman" w:hAnsi="Fira Sans" w:cstheme="minorHAnsi"/>
                <w:sz w:val="19"/>
                <w:szCs w:val="19"/>
              </w:rPr>
            </w:pPr>
          </w:p>
          <w:p w14:paraId="1B4418D5" w14:textId="77777777" w:rsidR="00895082" w:rsidRPr="00CD0FD0" w:rsidRDefault="00895082" w:rsidP="00A565E0">
            <w:pPr>
              <w:ind w:left="57"/>
              <w:jc w:val="both"/>
              <w:rPr>
                <w:rFonts w:ascii="Fira Sans" w:eastAsia="Times New Roman" w:hAnsi="Fira Sans" w:cstheme="minorHAnsi"/>
                <w:b/>
                <w:sz w:val="19"/>
                <w:szCs w:val="19"/>
              </w:rPr>
            </w:pPr>
            <w:r w:rsidRPr="00CD0FD0">
              <w:rPr>
                <w:rFonts w:ascii="Fira Sans" w:eastAsia="Times New Roman" w:hAnsi="Fira Sans" w:cstheme="minorHAnsi"/>
                <w:b/>
                <w:sz w:val="19"/>
                <w:szCs w:val="19"/>
              </w:rPr>
              <w:t>Pomiar korzyści wykorzystania produktów projektu:</w:t>
            </w:r>
          </w:p>
          <w:p w14:paraId="1E796731" w14:textId="77777777"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liczba audytów przeprowadzanych w odniesieniu do planu audytów;</w:t>
            </w:r>
          </w:p>
          <w:p w14:paraId="3278850A" w14:textId="77777777"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liczba publikowanych systemów w Internecie, które są chronione przez WAF;</w:t>
            </w:r>
          </w:p>
          <w:p w14:paraId="549499FD" w14:textId="77777777"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liczba stacji roboczych zarejestrowanych w Active Directory, komunikujących się z Internetem przez system Web-Gateway;</w:t>
            </w:r>
          </w:p>
          <w:p w14:paraId="63E45214" w14:textId="77777777" w:rsidR="00895082" w:rsidRPr="00CD0FD0" w:rsidRDefault="00895082" w:rsidP="00A565E0">
            <w:pPr>
              <w:ind w:left="57"/>
              <w:jc w:val="both"/>
              <w:rPr>
                <w:rFonts w:ascii="Fira Sans" w:eastAsia="Times New Roman" w:hAnsi="Fira Sans" w:cstheme="minorHAnsi"/>
                <w:sz w:val="19"/>
                <w:szCs w:val="19"/>
              </w:rPr>
            </w:pPr>
            <w:r w:rsidRPr="00CD0FD0">
              <w:rPr>
                <w:rFonts w:ascii="Fira Sans" w:eastAsia="Times New Roman" w:hAnsi="Fira Sans" w:cstheme="minorHAnsi"/>
                <w:sz w:val="19"/>
                <w:szCs w:val="19"/>
              </w:rPr>
              <w:t>- liczba stacji roboczych zarejestrowanych w Active Directory monitorowanych przez ATP.</w:t>
            </w:r>
          </w:p>
          <w:p w14:paraId="492DBAEE" w14:textId="77777777" w:rsidR="00895082" w:rsidRPr="00CD0FD0" w:rsidRDefault="00895082" w:rsidP="00A565E0">
            <w:pPr>
              <w:ind w:left="57"/>
              <w:jc w:val="both"/>
              <w:rPr>
                <w:rFonts w:ascii="Fira Sans" w:eastAsia="Times New Roman" w:hAnsi="Fira Sans" w:cstheme="minorHAnsi"/>
                <w:sz w:val="19"/>
                <w:szCs w:val="19"/>
              </w:rPr>
            </w:pPr>
          </w:p>
          <w:p w14:paraId="645044E8" w14:textId="1C4AFA89" w:rsidR="00577366" w:rsidRPr="00CD0FD0" w:rsidRDefault="00895082" w:rsidP="00A565E0">
            <w:pPr>
              <w:rPr>
                <w:rFonts w:ascii="Fira Sans" w:hAnsi="Fira Sans" w:cstheme="minorHAnsi"/>
                <w:sz w:val="19"/>
                <w:szCs w:val="19"/>
              </w:rPr>
            </w:pPr>
            <w:r w:rsidRPr="00CD0FD0">
              <w:rPr>
                <w:rFonts w:ascii="Fira Sans" w:eastAsia="Times New Roman" w:hAnsi="Fira Sans" w:cstheme="minorHAnsi"/>
                <w:sz w:val="19"/>
                <w:szCs w:val="19"/>
              </w:rPr>
              <w:t>Informacje o wynikach pomiarów korzyści i wykorzystania produktów będą udostępniane Kierownictwu Beneficjenta.</w:t>
            </w:r>
          </w:p>
        </w:tc>
      </w:tr>
      <w:tr w:rsidR="00403E23" w:rsidRPr="00CD0FD0" w14:paraId="2CDCE5E3" w14:textId="77777777" w:rsidTr="00A565E0">
        <w:tc>
          <w:tcPr>
            <w:tcW w:w="480" w:type="dxa"/>
          </w:tcPr>
          <w:p w14:paraId="4F52F231" w14:textId="77777777" w:rsidR="00577366" w:rsidRPr="00CD0FD0" w:rsidRDefault="00577366" w:rsidP="00424C8B">
            <w:pPr>
              <w:pStyle w:val="Akapitzlist"/>
              <w:numPr>
                <w:ilvl w:val="0"/>
                <w:numId w:val="1"/>
              </w:numPr>
              <w:jc w:val="both"/>
              <w:rPr>
                <w:rFonts w:ascii="Fira Sans" w:hAnsi="Fira Sans" w:cstheme="minorHAnsi"/>
                <w:sz w:val="19"/>
                <w:szCs w:val="19"/>
              </w:rPr>
            </w:pPr>
          </w:p>
        </w:tc>
        <w:tc>
          <w:tcPr>
            <w:tcW w:w="2350" w:type="dxa"/>
          </w:tcPr>
          <w:p w14:paraId="3C2211C0" w14:textId="46C0C302" w:rsidR="00577366" w:rsidRPr="00CD0FD0" w:rsidRDefault="00E21584" w:rsidP="00424C8B">
            <w:pPr>
              <w:jc w:val="both"/>
              <w:rPr>
                <w:rFonts w:ascii="Fira Sans" w:hAnsi="Fira Sans" w:cstheme="minorHAnsi"/>
                <w:sz w:val="19"/>
                <w:szCs w:val="19"/>
              </w:rPr>
            </w:pPr>
            <w:r w:rsidRPr="00CD0FD0">
              <w:rPr>
                <w:rFonts w:ascii="Fira Sans" w:hAnsi="Fira Sans" w:cstheme="minorHAnsi"/>
                <w:sz w:val="19"/>
                <w:szCs w:val="19"/>
              </w:rPr>
              <w:t>E-usługi i rejestry z jakimi zintegrował się wytworzony system w ramach realizacji projektu</w:t>
            </w:r>
          </w:p>
        </w:tc>
        <w:tc>
          <w:tcPr>
            <w:tcW w:w="6232" w:type="dxa"/>
          </w:tcPr>
          <w:p w14:paraId="6D428B0A" w14:textId="08DB1381" w:rsidR="00EA540C" w:rsidRPr="00CD0FD0" w:rsidRDefault="00BA291F" w:rsidP="00FE5815">
            <w:pPr>
              <w:jc w:val="both"/>
              <w:rPr>
                <w:rFonts w:ascii="Fira Sans" w:hAnsi="Fira Sans" w:cstheme="minorHAnsi"/>
                <w:bCs/>
                <w:sz w:val="19"/>
                <w:szCs w:val="19"/>
              </w:rPr>
            </w:pPr>
            <w:bookmarkStart w:id="11" w:name="_Hlk108675209"/>
            <w:bookmarkStart w:id="12" w:name="_Hlk108699747"/>
            <w:r w:rsidRPr="00CD0FD0">
              <w:rPr>
                <w:rFonts w:ascii="Fira Sans" w:hAnsi="Fira Sans" w:cstheme="minorHAnsi"/>
                <w:bCs/>
                <w:sz w:val="19"/>
                <w:szCs w:val="19"/>
              </w:rPr>
              <w:t>Nie dotyczy.</w:t>
            </w:r>
            <w:bookmarkEnd w:id="11"/>
            <w:bookmarkEnd w:id="12"/>
          </w:p>
        </w:tc>
      </w:tr>
      <w:tr w:rsidR="00403E23" w:rsidRPr="00CD0FD0" w14:paraId="07DFC2C3" w14:textId="77777777" w:rsidTr="00A565E0">
        <w:tc>
          <w:tcPr>
            <w:tcW w:w="480" w:type="dxa"/>
          </w:tcPr>
          <w:p w14:paraId="316BF4A1" w14:textId="77777777" w:rsidR="00577366" w:rsidRPr="00CD0FD0" w:rsidRDefault="00577366" w:rsidP="00424C8B">
            <w:pPr>
              <w:pStyle w:val="Akapitzlist"/>
              <w:numPr>
                <w:ilvl w:val="0"/>
                <w:numId w:val="1"/>
              </w:numPr>
              <w:jc w:val="both"/>
              <w:rPr>
                <w:rFonts w:ascii="Fira Sans" w:hAnsi="Fira Sans" w:cstheme="minorHAnsi"/>
                <w:sz w:val="19"/>
                <w:szCs w:val="19"/>
              </w:rPr>
            </w:pPr>
          </w:p>
        </w:tc>
        <w:tc>
          <w:tcPr>
            <w:tcW w:w="2350" w:type="dxa"/>
          </w:tcPr>
          <w:p w14:paraId="1594A30D" w14:textId="77777777" w:rsidR="00577366" w:rsidRPr="00CD0FD0" w:rsidRDefault="00577366" w:rsidP="00424C8B">
            <w:pPr>
              <w:jc w:val="both"/>
              <w:rPr>
                <w:rFonts w:ascii="Fira Sans" w:hAnsi="Fira Sans" w:cstheme="minorHAnsi"/>
                <w:sz w:val="19"/>
                <w:szCs w:val="19"/>
              </w:rPr>
            </w:pPr>
            <w:r w:rsidRPr="00CD0FD0">
              <w:rPr>
                <w:rFonts w:ascii="Fira Sans" w:hAnsi="Fira Sans" w:cstheme="minorHAnsi"/>
                <w:sz w:val="19"/>
                <w:szCs w:val="19"/>
              </w:rPr>
              <w:t>Zapewnienie utrzymania projektu (w okresie trwałości)</w:t>
            </w:r>
          </w:p>
        </w:tc>
        <w:tc>
          <w:tcPr>
            <w:tcW w:w="6232" w:type="dxa"/>
          </w:tcPr>
          <w:p w14:paraId="5A032B41" w14:textId="2489F345" w:rsidR="00EB7639" w:rsidRPr="00CD0FD0" w:rsidRDefault="00EB7639" w:rsidP="00FE5815">
            <w:pPr>
              <w:jc w:val="both"/>
              <w:rPr>
                <w:rFonts w:ascii="Fira Sans" w:hAnsi="Fira Sans" w:cstheme="minorHAnsi"/>
                <w:bCs/>
                <w:sz w:val="19"/>
                <w:szCs w:val="19"/>
              </w:rPr>
            </w:pPr>
            <w:bookmarkStart w:id="13" w:name="_Hlk108675186"/>
            <w:r w:rsidRPr="00CD0FD0">
              <w:rPr>
                <w:rFonts w:ascii="Fira Sans" w:hAnsi="Fira Sans" w:cstheme="minorHAnsi"/>
                <w:bCs/>
                <w:sz w:val="19"/>
                <w:szCs w:val="19"/>
              </w:rPr>
              <w:t>Beneficjent będzie czynił starania o pozyskanie z Ministerstwa Finansów środków na utrzymanie produktów i rezultatów Projektu po jego zakończeniu, a także w pozostałym, całym okresie trwałości.</w:t>
            </w:r>
          </w:p>
          <w:p w14:paraId="77836C54" w14:textId="2F83BF0A" w:rsidR="009764AD" w:rsidRPr="00CD0FD0" w:rsidRDefault="00845720" w:rsidP="00FE5815">
            <w:pPr>
              <w:jc w:val="both"/>
              <w:rPr>
                <w:rFonts w:ascii="Fira Sans" w:hAnsi="Fira Sans" w:cstheme="minorHAnsi"/>
                <w:bCs/>
                <w:sz w:val="19"/>
                <w:szCs w:val="19"/>
              </w:rPr>
            </w:pPr>
            <w:r w:rsidRPr="00CD0FD0">
              <w:rPr>
                <w:rFonts w:ascii="Fira Sans" w:hAnsi="Fira Sans" w:cstheme="minorHAnsi"/>
                <w:bCs/>
                <w:sz w:val="19"/>
                <w:szCs w:val="19"/>
              </w:rPr>
              <w:t>Trwałość Projektu będzie zapewniona w ramach własnych zasobów kadrowych w zakresie zapewnienia ciągłości działania w tym utrzymania infrastruktury oraz administrowania systemami.</w:t>
            </w:r>
            <w:bookmarkEnd w:id="13"/>
          </w:p>
        </w:tc>
      </w:tr>
      <w:tr w:rsidR="00403E23" w:rsidRPr="00CD0FD0" w14:paraId="334D9A9D" w14:textId="77777777" w:rsidTr="00A565E0">
        <w:tc>
          <w:tcPr>
            <w:tcW w:w="480" w:type="dxa"/>
          </w:tcPr>
          <w:p w14:paraId="2E3F6A37" w14:textId="77777777" w:rsidR="00577366" w:rsidRPr="00CD0FD0" w:rsidRDefault="00577366" w:rsidP="00424C8B">
            <w:pPr>
              <w:pStyle w:val="Akapitzlist"/>
              <w:numPr>
                <w:ilvl w:val="0"/>
                <w:numId w:val="1"/>
              </w:numPr>
              <w:jc w:val="both"/>
              <w:rPr>
                <w:rFonts w:ascii="Fira Sans" w:hAnsi="Fira Sans" w:cstheme="minorHAnsi"/>
                <w:sz w:val="19"/>
                <w:szCs w:val="19"/>
              </w:rPr>
            </w:pPr>
          </w:p>
        </w:tc>
        <w:tc>
          <w:tcPr>
            <w:tcW w:w="2350" w:type="dxa"/>
          </w:tcPr>
          <w:p w14:paraId="51DA7C5F" w14:textId="77777777" w:rsidR="00577366" w:rsidRPr="00CD0FD0" w:rsidRDefault="00577366" w:rsidP="00424C8B">
            <w:pPr>
              <w:jc w:val="both"/>
              <w:rPr>
                <w:rFonts w:ascii="Fira Sans" w:hAnsi="Fira Sans" w:cstheme="minorHAnsi"/>
                <w:sz w:val="19"/>
                <w:szCs w:val="19"/>
              </w:rPr>
            </w:pPr>
            <w:r w:rsidRPr="00CD0FD0">
              <w:rPr>
                <w:rFonts w:ascii="Fira Sans" w:hAnsi="Fira Sans" w:cstheme="minorHAnsi"/>
                <w:sz w:val="19"/>
                <w:szCs w:val="19"/>
              </w:rPr>
              <w:t>Doświadczenia związane z realizacją projektu</w:t>
            </w:r>
          </w:p>
        </w:tc>
        <w:tc>
          <w:tcPr>
            <w:tcW w:w="6232" w:type="dxa"/>
          </w:tcPr>
          <w:p w14:paraId="3761DFCE" w14:textId="1D472654" w:rsidR="00C41B0B" w:rsidRPr="00CD0FD0" w:rsidRDefault="00C41B0B" w:rsidP="00FE5815">
            <w:pPr>
              <w:jc w:val="both"/>
              <w:rPr>
                <w:rFonts w:ascii="Fira Sans" w:hAnsi="Fira Sans" w:cstheme="minorHAnsi"/>
                <w:bCs/>
                <w:sz w:val="19"/>
                <w:szCs w:val="19"/>
              </w:rPr>
            </w:pPr>
            <w:bookmarkStart w:id="14" w:name="_Hlk108675158"/>
            <w:bookmarkStart w:id="15" w:name="_Hlk108699700"/>
            <w:r w:rsidRPr="00CD0FD0">
              <w:rPr>
                <w:rFonts w:ascii="Fira Sans" w:hAnsi="Fira Sans" w:cstheme="minorHAnsi"/>
                <w:bCs/>
                <w:sz w:val="19"/>
                <w:szCs w:val="19"/>
              </w:rPr>
              <w:t>Pozytywne:</w:t>
            </w:r>
          </w:p>
          <w:p w14:paraId="7F1100DF" w14:textId="35573D4F" w:rsidR="00C41B0B" w:rsidRPr="00CD0FD0" w:rsidRDefault="00C41B0B" w:rsidP="00FE5815">
            <w:pPr>
              <w:jc w:val="both"/>
              <w:rPr>
                <w:rFonts w:ascii="Fira Sans" w:hAnsi="Fira Sans" w:cstheme="minorHAnsi"/>
                <w:bCs/>
                <w:sz w:val="19"/>
                <w:szCs w:val="19"/>
              </w:rPr>
            </w:pPr>
            <w:r w:rsidRPr="00CD0FD0">
              <w:rPr>
                <w:rFonts w:ascii="Fira Sans" w:hAnsi="Fira Sans" w:cstheme="minorHAnsi"/>
                <w:bCs/>
                <w:sz w:val="19"/>
                <w:szCs w:val="19"/>
              </w:rPr>
              <w:t>- zwiększenie kompetencji kadry poprzez realizację szkoleń</w:t>
            </w:r>
          </w:p>
          <w:p w14:paraId="50D02125" w14:textId="77777777" w:rsidR="00A565E0" w:rsidRPr="00CD0FD0" w:rsidRDefault="00C41B0B" w:rsidP="00FE5815">
            <w:pPr>
              <w:jc w:val="both"/>
              <w:rPr>
                <w:rFonts w:ascii="Fira Sans" w:hAnsi="Fira Sans" w:cstheme="minorHAnsi"/>
                <w:bCs/>
                <w:sz w:val="19"/>
                <w:szCs w:val="19"/>
              </w:rPr>
            </w:pPr>
            <w:r w:rsidRPr="00CD0FD0">
              <w:rPr>
                <w:rFonts w:ascii="Fira Sans" w:hAnsi="Fira Sans" w:cstheme="minorHAnsi"/>
                <w:bCs/>
                <w:sz w:val="19"/>
                <w:szCs w:val="19"/>
              </w:rPr>
              <w:t xml:space="preserve">- podniesienie kompetencji interpersonalnych i zdobycie nowych umiejętności kadrowych w zakresie wykorzystania nowych urządzeń </w:t>
            </w:r>
          </w:p>
          <w:p w14:paraId="6ED7BDF6" w14:textId="6F88090D" w:rsidR="00C41B0B" w:rsidRPr="00CD0FD0" w:rsidRDefault="00C41B0B" w:rsidP="00FE5815">
            <w:pPr>
              <w:jc w:val="both"/>
              <w:rPr>
                <w:rFonts w:ascii="Fira Sans" w:hAnsi="Fira Sans" w:cstheme="minorHAnsi"/>
                <w:bCs/>
                <w:sz w:val="19"/>
                <w:szCs w:val="19"/>
              </w:rPr>
            </w:pPr>
            <w:r w:rsidRPr="00CD0FD0">
              <w:rPr>
                <w:rFonts w:ascii="Fira Sans" w:hAnsi="Fira Sans" w:cstheme="minorHAnsi"/>
                <w:bCs/>
                <w:sz w:val="19"/>
                <w:szCs w:val="19"/>
              </w:rPr>
              <w:t>i technologii</w:t>
            </w:r>
          </w:p>
          <w:p w14:paraId="5527BD60" w14:textId="576836B3" w:rsidR="00C41B0B" w:rsidRPr="00CD0FD0" w:rsidRDefault="00C41B0B" w:rsidP="00D6446F">
            <w:pPr>
              <w:jc w:val="both"/>
              <w:rPr>
                <w:rFonts w:ascii="Fira Sans" w:hAnsi="Fira Sans" w:cstheme="minorHAnsi"/>
                <w:bCs/>
                <w:sz w:val="19"/>
                <w:szCs w:val="19"/>
              </w:rPr>
            </w:pPr>
            <w:r w:rsidRPr="00CD0FD0">
              <w:rPr>
                <w:rFonts w:ascii="Fira Sans" w:hAnsi="Fira Sans" w:cstheme="minorHAnsi"/>
                <w:bCs/>
                <w:sz w:val="19"/>
                <w:szCs w:val="19"/>
              </w:rPr>
              <w:lastRenderedPageBreak/>
              <w:t>- wzrost k</w:t>
            </w:r>
            <w:bookmarkStart w:id="16" w:name="_GoBack"/>
            <w:bookmarkEnd w:id="16"/>
            <w:r w:rsidRPr="00CD0FD0">
              <w:rPr>
                <w:rFonts w:ascii="Fira Sans" w:hAnsi="Fira Sans" w:cstheme="minorHAnsi"/>
                <w:bCs/>
                <w:sz w:val="19"/>
                <w:szCs w:val="19"/>
              </w:rPr>
              <w:t>ompetencji i świadomości pracowników służb statystyki publicznej poprzez wdrożenie SZBI i opracowanie niezbędnych regulacji oraz szkoleń</w:t>
            </w:r>
          </w:p>
          <w:p w14:paraId="54075A00" w14:textId="5C1BDB81" w:rsidR="00F92FA5" w:rsidRPr="00CD0FD0" w:rsidRDefault="00F92FA5" w:rsidP="00D6446F">
            <w:pPr>
              <w:jc w:val="both"/>
              <w:rPr>
                <w:rFonts w:ascii="Fira Sans" w:hAnsi="Fira Sans" w:cstheme="minorHAnsi"/>
                <w:bCs/>
                <w:sz w:val="19"/>
                <w:szCs w:val="19"/>
              </w:rPr>
            </w:pPr>
            <w:r w:rsidRPr="00CD0FD0">
              <w:rPr>
                <w:rFonts w:ascii="Fira Sans" w:hAnsi="Fira Sans" w:cstheme="minorHAnsi"/>
                <w:bCs/>
                <w:sz w:val="19"/>
                <w:szCs w:val="19"/>
              </w:rPr>
              <w:t xml:space="preserve">- odpowiednio wcześniejsze planowanie przygotowywania dokumentów związanych z </w:t>
            </w:r>
            <w:r w:rsidR="00B506BD" w:rsidRPr="00CD0FD0">
              <w:rPr>
                <w:rFonts w:ascii="Fira Sans" w:hAnsi="Fira Sans" w:cstheme="minorHAnsi"/>
                <w:bCs/>
                <w:sz w:val="19"/>
                <w:szCs w:val="19"/>
              </w:rPr>
              <w:t>postępowaniem przetargowym</w:t>
            </w:r>
            <w:r w:rsidRPr="00CD0FD0">
              <w:rPr>
                <w:rFonts w:ascii="Fira Sans" w:hAnsi="Fira Sans" w:cstheme="minorHAnsi"/>
                <w:bCs/>
                <w:sz w:val="19"/>
                <w:szCs w:val="19"/>
              </w:rPr>
              <w:t xml:space="preserve"> </w:t>
            </w:r>
            <w:r w:rsidR="00B506BD" w:rsidRPr="00CD0FD0">
              <w:rPr>
                <w:rFonts w:ascii="Fira Sans" w:hAnsi="Fira Sans" w:cstheme="minorHAnsi"/>
                <w:bCs/>
                <w:sz w:val="19"/>
                <w:szCs w:val="19"/>
              </w:rPr>
              <w:t>uzależnione</w:t>
            </w:r>
            <w:r w:rsidRPr="00CD0FD0">
              <w:rPr>
                <w:rFonts w:ascii="Fira Sans" w:hAnsi="Fira Sans" w:cstheme="minorHAnsi"/>
                <w:bCs/>
                <w:sz w:val="19"/>
                <w:szCs w:val="19"/>
              </w:rPr>
              <w:t xml:space="preserve"> </w:t>
            </w:r>
            <w:r w:rsidR="00DF54E7" w:rsidRPr="00CD0FD0">
              <w:rPr>
                <w:rFonts w:ascii="Fira Sans" w:hAnsi="Fira Sans" w:cstheme="minorHAnsi"/>
                <w:bCs/>
                <w:sz w:val="19"/>
                <w:szCs w:val="19"/>
              </w:rPr>
              <w:t>od</w:t>
            </w:r>
            <w:r w:rsidRPr="00CD0FD0">
              <w:rPr>
                <w:rFonts w:ascii="Fira Sans" w:hAnsi="Fira Sans" w:cstheme="minorHAnsi"/>
                <w:bCs/>
                <w:sz w:val="19"/>
                <w:szCs w:val="19"/>
              </w:rPr>
              <w:t xml:space="preserve"> złożonością postępowania</w:t>
            </w:r>
          </w:p>
          <w:p w14:paraId="3E787D60" w14:textId="2F6EA258" w:rsidR="00C41B0B" w:rsidRPr="00CD0FD0" w:rsidRDefault="00C41B0B" w:rsidP="00D6446F">
            <w:pPr>
              <w:jc w:val="both"/>
              <w:rPr>
                <w:rFonts w:ascii="Fira Sans" w:hAnsi="Fira Sans" w:cstheme="minorHAnsi"/>
                <w:bCs/>
                <w:sz w:val="19"/>
                <w:szCs w:val="19"/>
              </w:rPr>
            </w:pPr>
          </w:p>
          <w:p w14:paraId="4256D4F9" w14:textId="2259889B" w:rsidR="00C41B0B" w:rsidRPr="00CD0FD0" w:rsidRDefault="00C41B0B" w:rsidP="00D6446F">
            <w:pPr>
              <w:jc w:val="both"/>
              <w:rPr>
                <w:rFonts w:ascii="Fira Sans" w:hAnsi="Fira Sans" w:cstheme="minorHAnsi"/>
                <w:bCs/>
                <w:sz w:val="19"/>
                <w:szCs w:val="19"/>
              </w:rPr>
            </w:pPr>
            <w:r w:rsidRPr="00CD0FD0">
              <w:rPr>
                <w:rFonts w:ascii="Fira Sans" w:hAnsi="Fira Sans" w:cstheme="minorHAnsi"/>
                <w:bCs/>
                <w:sz w:val="19"/>
                <w:szCs w:val="19"/>
              </w:rPr>
              <w:t>Negatywne:</w:t>
            </w:r>
          </w:p>
          <w:p w14:paraId="5FDA6D63" w14:textId="7A8B5133" w:rsidR="00C41B0B" w:rsidRPr="00CD0FD0" w:rsidRDefault="00C41B0B" w:rsidP="00424C8B">
            <w:pPr>
              <w:jc w:val="both"/>
              <w:rPr>
                <w:rFonts w:ascii="Fira Sans" w:hAnsi="Fira Sans" w:cstheme="minorHAnsi"/>
                <w:bCs/>
                <w:sz w:val="19"/>
                <w:szCs w:val="19"/>
              </w:rPr>
            </w:pPr>
            <w:r w:rsidRPr="00CD0FD0">
              <w:rPr>
                <w:rFonts w:ascii="Fira Sans" w:hAnsi="Fira Sans" w:cstheme="minorHAnsi"/>
                <w:bCs/>
                <w:sz w:val="19"/>
                <w:szCs w:val="19"/>
              </w:rPr>
              <w:t>- praca pod presją czasu</w:t>
            </w:r>
          </w:p>
          <w:p w14:paraId="4DB71148" w14:textId="17929E42" w:rsidR="00C41B0B" w:rsidRPr="00CD0FD0" w:rsidRDefault="00C41B0B" w:rsidP="00424C8B">
            <w:pPr>
              <w:jc w:val="both"/>
              <w:rPr>
                <w:rFonts w:ascii="Fira Sans" w:hAnsi="Fira Sans" w:cstheme="minorHAnsi"/>
                <w:bCs/>
                <w:sz w:val="19"/>
                <w:szCs w:val="19"/>
              </w:rPr>
            </w:pPr>
            <w:r w:rsidRPr="00CD0FD0">
              <w:rPr>
                <w:rFonts w:ascii="Fira Sans" w:hAnsi="Fira Sans" w:cstheme="minorHAnsi"/>
                <w:bCs/>
                <w:sz w:val="19"/>
                <w:szCs w:val="19"/>
              </w:rPr>
              <w:t>- nieplanowane zmiany personalne w zespołach projektowych</w:t>
            </w:r>
          </w:p>
          <w:p w14:paraId="53F83863" w14:textId="02104C96" w:rsidR="00C41B0B" w:rsidRPr="00E26F94" w:rsidRDefault="00C41B0B" w:rsidP="00424C8B">
            <w:pPr>
              <w:jc w:val="both"/>
              <w:rPr>
                <w:rFonts w:ascii="Fira Sans" w:hAnsi="Fira Sans" w:cstheme="minorHAnsi"/>
                <w:bCs/>
                <w:sz w:val="19"/>
                <w:szCs w:val="19"/>
              </w:rPr>
            </w:pPr>
            <w:r w:rsidRPr="00CD0FD0">
              <w:rPr>
                <w:rFonts w:ascii="Fira Sans" w:hAnsi="Fira Sans" w:cstheme="minorHAnsi"/>
                <w:bCs/>
                <w:sz w:val="19"/>
                <w:szCs w:val="19"/>
              </w:rPr>
              <w:t xml:space="preserve">- </w:t>
            </w:r>
            <w:bookmarkStart w:id="17" w:name="_Hlk109808197"/>
            <w:r w:rsidRPr="00CD0FD0">
              <w:rPr>
                <w:rFonts w:ascii="Fira Sans" w:hAnsi="Fira Sans" w:cstheme="minorHAnsi"/>
                <w:bCs/>
                <w:sz w:val="19"/>
                <w:szCs w:val="19"/>
              </w:rPr>
              <w:t>trudności związane z przygotowaniem Opisu Przedmiotu Zamówienia</w:t>
            </w:r>
            <w:r w:rsidR="00F92FA5" w:rsidRPr="00CD0FD0">
              <w:rPr>
                <w:rFonts w:ascii="Fira Sans" w:hAnsi="Fira Sans" w:cstheme="minorHAnsi"/>
                <w:bCs/>
                <w:sz w:val="19"/>
                <w:szCs w:val="19"/>
              </w:rPr>
              <w:t xml:space="preserve"> wynikające z konieczności zaangażowania osób posiadających specjalistyczną wiedzę i doświadczenie w przygotowywaniu OPZ</w:t>
            </w:r>
            <w:bookmarkEnd w:id="17"/>
          </w:p>
          <w:p w14:paraId="63D1FE2F" w14:textId="77777777" w:rsidR="00EB4605" w:rsidRPr="00CD0FD0" w:rsidRDefault="00275C00" w:rsidP="00424C8B">
            <w:pPr>
              <w:jc w:val="both"/>
              <w:rPr>
                <w:rFonts w:ascii="Fira Sans" w:hAnsi="Fira Sans" w:cstheme="minorHAnsi"/>
                <w:bCs/>
                <w:sz w:val="19"/>
                <w:szCs w:val="19"/>
              </w:rPr>
            </w:pPr>
            <w:r w:rsidRPr="00CD0FD0">
              <w:rPr>
                <w:rFonts w:ascii="Fira Sans" w:hAnsi="Fira Sans" w:cstheme="minorHAnsi"/>
                <w:bCs/>
                <w:sz w:val="19"/>
                <w:szCs w:val="19"/>
              </w:rPr>
              <w:t xml:space="preserve">- </w:t>
            </w:r>
            <w:r w:rsidR="00EB4605" w:rsidRPr="00CD0FD0">
              <w:rPr>
                <w:rFonts w:ascii="Fira Sans" w:hAnsi="Fira Sans" w:cstheme="minorHAnsi"/>
                <w:bCs/>
                <w:sz w:val="19"/>
                <w:szCs w:val="19"/>
              </w:rPr>
              <w:t>pandemi</w:t>
            </w:r>
            <w:r w:rsidRPr="00CD0FD0">
              <w:rPr>
                <w:rFonts w:ascii="Fira Sans" w:hAnsi="Fira Sans" w:cstheme="minorHAnsi"/>
                <w:bCs/>
                <w:sz w:val="19"/>
                <w:szCs w:val="19"/>
              </w:rPr>
              <w:t>a</w:t>
            </w:r>
            <w:r w:rsidR="00EB4605" w:rsidRPr="00CD0FD0">
              <w:rPr>
                <w:rFonts w:ascii="Fira Sans" w:hAnsi="Fira Sans" w:cstheme="minorHAnsi"/>
                <w:bCs/>
                <w:sz w:val="19"/>
                <w:szCs w:val="19"/>
              </w:rPr>
              <w:t xml:space="preserve"> </w:t>
            </w:r>
            <w:proofErr w:type="spellStart"/>
            <w:r w:rsidR="00EB4605" w:rsidRPr="00CD0FD0">
              <w:rPr>
                <w:rFonts w:ascii="Fira Sans" w:hAnsi="Fira Sans" w:cstheme="minorHAnsi"/>
                <w:bCs/>
                <w:sz w:val="19"/>
                <w:szCs w:val="19"/>
              </w:rPr>
              <w:t>koronawirusa</w:t>
            </w:r>
            <w:proofErr w:type="spellEnd"/>
            <w:r w:rsidR="00EB4605" w:rsidRPr="00CD0FD0">
              <w:rPr>
                <w:rFonts w:ascii="Fira Sans" w:hAnsi="Fira Sans" w:cstheme="minorHAnsi"/>
                <w:bCs/>
                <w:sz w:val="19"/>
                <w:szCs w:val="19"/>
              </w:rPr>
              <w:t xml:space="preserve"> SARS-Cov-2, </w:t>
            </w:r>
            <w:r w:rsidRPr="00CD0FD0">
              <w:rPr>
                <w:rFonts w:ascii="Fira Sans" w:hAnsi="Fira Sans" w:cstheme="minorHAnsi"/>
                <w:bCs/>
                <w:sz w:val="19"/>
                <w:szCs w:val="19"/>
              </w:rPr>
              <w:t>która wpłynęła na</w:t>
            </w:r>
            <w:r w:rsidR="00EB4605" w:rsidRPr="00CD0FD0">
              <w:rPr>
                <w:rFonts w:ascii="Fira Sans" w:hAnsi="Fira Sans" w:cstheme="minorHAnsi"/>
                <w:bCs/>
                <w:sz w:val="19"/>
                <w:szCs w:val="19"/>
              </w:rPr>
              <w:t xml:space="preserve"> zwiększoną absencj</w:t>
            </w:r>
            <w:r w:rsidRPr="00CD0FD0">
              <w:rPr>
                <w:rFonts w:ascii="Fira Sans" w:hAnsi="Fira Sans" w:cstheme="minorHAnsi"/>
                <w:bCs/>
                <w:sz w:val="19"/>
                <w:szCs w:val="19"/>
              </w:rPr>
              <w:t>ę</w:t>
            </w:r>
            <w:r w:rsidR="00EB4605" w:rsidRPr="00CD0FD0">
              <w:rPr>
                <w:rFonts w:ascii="Fira Sans" w:hAnsi="Fira Sans" w:cstheme="minorHAnsi"/>
                <w:bCs/>
                <w:sz w:val="19"/>
                <w:szCs w:val="19"/>
              </w:rPr>
              <w:t xml:space="preserve"> pracowników i koniecznoś</w:t>
            </w:r>
            <w:r w:rsidRPr="00CD0FD0">
              <w:rPr>
                <w:rFonts w:ascii="Fira Sans" w:hAnsi="Fira Sans" w:cstheme="minorHAnsi"/>
                <w:bCs/>
                <w:sz w:val="19"/>
                <w:szCs w:val="19"/>
              </w:rPr>
              <w:t>ć</w:t>
            </w:r>
            <w:r w:rsidR="00EB4605" w:rsidRPr="00CD0FD0">
              <w:rPr>
                <w:rFonts w:ascii="Fira Sans" w:hAnsi="Fira Sans" w:cstheme="minorHAnsi"/>
                <w:bCs/>
                <w:sz w:val="19"/>
                <w:szCs w:val="19"/>
              </w:rPr>
              <w:t xml:space="preserve"> zorganizowania pracy zdalnej</w:t>
            </w:r>
            <w:bookmarkEnd w:id="14"/>
          </w:p>
          <w:p w14:paraId="386FC7B7" w14:textId="037A1F75" w:rsidR="00B506BD" w:rsidRPr="00E26F94" w:rsidRDefault="00B506BD" w:rsidP="00424C8B">
            <w:pPr>
              <w:jc w:val="both"/>
              <w:rPr>
                <w:rFonts w:ascii="Fira Sans" w:hAnsi="Fira Sans" w:cstheme="minorHAnsi"/>
                <w:bCs/>
                <w:sz w:val="19"/>
                <w:szCs w:val="19"/>
              </w:rPr>
            </w:pPr>
            <w:r w:rsidRPr="00CD0FD0">
              <w:rPr>
                <w:rFonts w:ascii="Fira Sans" w:hAnsi="Fira Sans" w:cstheme="minorHAnsi"/>
                <w:bCs/>
                <w:sz w:val="19"/>
                <w:szCs w:val="19"/>
              </w:rPr>
              <w:t xml:space="preserve">- przekroczenie środków pośrednich spowodowane brakiem wyeksponowania na szkoleniach i w dokumentacji projektu </w:t>
            </w:r>
            <w:r w:rsidR="00DF54E7" w:rsidRPr="00CD0FD0">
              <w:rPr>
                <w:rFonts w:ascii="Fira Sans" w:hAnsi="Fira Sans" w:cstheme="minorHAnsi"/>
                <w:bCs/>
                <w:sz w:val="19"/>
                <w:szCs w:val="19"/>
              </w:rPr>
              <w:t>informacji</w:t>
            </w:r>
            <w:r w:rsidRPr="00CD0FD0">
              <w:rPr>
                <w:rFonts w:ascii="Fira Sans" w:hAnsi="Fira Sans" w:cstheme="minorHAnsi"/>
                <w:bCs/>
                <w:sz w:val="19"/>
                <w:szCs w:val="19"/>
              </w:rPr>
              <w:t xml:space="preserve"> dot. </w:t>
            </w:r>
            <w:r w:rsidR="00DF54E7" w:rsidRPr="00CD0FD0">
              <w:rPr>
                <w:rFonts w:ascii="Fira Sans" w:hAnsi="Fira Sans" w:cstheme="minorHAnsi"/>
                <w:bCs/>
                <w:sz w:val="19"/>
                <w:szCs w:val="19"/>
              </w:rPr>
              <w:t>dostosowania poziomu limitu (10%)</w:t>
            </w:r>
            <w:r w:rsidRPr="00CD0FD0">
              <w:rPr>
                <w:rFonts w:ascii="Fira Sans" w:hAnsi="Fira Sans" w:cstheme="minorHAnsi"/>
                <w:bCs/>
                <w:sz w:val="19"/>
                <w:szCs w:val="19"/>
              </w:rPr>
              <w:t xml:space="preserve"> kosztów pośrednich </w:t>
            </w:r>
            <w:r w:rsidR="00DF54E7" w:rsidRPr="00CD0FD0">
              <w:rPr>
                <w:rFonts w:ascii="Fira Sans" w:hAnsi="Fira Sans" w:cstheme="minorHAnsi"/>
                <w:bCs/>
                <w:sz w:val="19"/>
                <w:szCs w:val="19"/>
              </w:rPr>
              <w:t>do rzeczywistego poziomu wydatkowania środków projektowych</w:t>
            </w:r>
            <w:bookmarkEnd w:id="15"/>
          </w:p>
        </w:tc>
      </w:tr>
    </w:tbl>
    <w:p w14:paraId="4331386D" w14:textId="77777777" w:rsidR="007A0A3D" w:rsidRPr="00E26F94" w:rsidRDefault="007A0A3D" w:rsidP="00424C8B">
      <w:pPr>
        <w:jc w:val="both"/>
        <w:rPr>
          <w:rFonts w:ascii="Fira Sans" w:hAnsi="Fira Sans" w:cstheme="minorHAnsi"/>
          <w:sz w:val="19"/>
          <w:szCs w:val="19"/>
        </w:rPr>
      </w:pPr>
    </w:p>
    <w:sectPr w:rsidR="007A0A3D" w:rsidRPr="00E26F9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D55FF" w14:textId="77777777" w:rsidR="00014BF7" w:rsidRDefault="00014BF7" w:rsidP="003D60DC">
      <w:pPr>
        <w:spacing w:after="0" w:line="240" w:lineRule="auto"/>
      </w:pPr>
      <w:r>
        <w:separator/>
      </w:r>
    </w:p>
  </w:endnote>
  <w:endnote w:type="continuationSeparator" w:id="0">
    <w:p w14:paraId="55564DCA" w14:textId="77777777" w:rsidR="00014BF7" w:rsidRDefault="00014BF7" w:rsidP="003D6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Fira Sans">
    <w:panose1 w:val="020B0503050000020004"/>
    <w:charset w:val="EE"/>
    <w:family w:val="swiss"/>
    <w:pitch w:val="variable"/>
    <w:sig w:usb0="600002FF" w:usb1="02000001"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899252"/>
      <w:docPartObj>
        <w:docPartGallery w:val="Page Numbers (Bottom of Page)"/>
        <w:docPartUnique/>
      </w:docPartObj>
    </w:sdtPr>
    <w:sdtEndPr/>
    <w:sdtContent>
      <w:p w14:paraId="2563E5B1" w14:textId="44C9FEA6" w:rsidR="00312F27" w:rsidRDefault="00312F27">
        <w:pPr>
          <w:pStyle w:val="Stopka"/>
          <w:jc w:val="right"/>
        </w:pPr>
        <w:r>
          <w:fldChar w:fldCharType="begin"/>
        </w:r>
        <w:r>
          <w:instrText>PAGE   \* MERGEFORMAT</w:instrText>
        </w:r>
        <w:r>
          <w:fldChar w:fldCharType="separate"/>
        </w:r>
        <w:r>
          <w:t>2</w:t>
        </w:r>
        <w:r>
          <w:fldChar w:fldCharType="end"/>
        </w:r>
      </w:p>
    </w:sdtContent>
  </w:sdt>
  <w:p w14:paraId="268C29E9" w14:textId="77777777" w:rsidR="00312F27" w:rsidRDefault="00312F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22F7F" w14:textId="77777777" w:rsidR="00014BF7" w:rsidRDefault="00014BF7" w:rsidP="003D60DC">
      <w:pPr>
        <w:spacing w:after="0" w:line="240" w:lineRule="auto"/>
      </w:pPr>
      <w:r>
        <w:separator/>
      </w:r>
    </w:p>
  </w:footnote>
  <w:footnote w:type="continuationSeparator" w:id="0">
    <w:p w14:paraId="32AB68C2" w14:textId="77777777" w:rsidR="00014BF7" w:rsidRDefault="00014BF7" w:rsidP="003D60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03B7"/>
    <w:multiLevelType w:val="hybridMultilevel"/>
    <w:tmpl w:val="416E8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A33DA2"/>
    <w:multiLevelType w:val="hybridMultilevel"/>
    <w:tmpl w:val="C6BCAF84"/>
    <w:lvl w:ilvl="0" w:tplc="D7D00512">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A754A9E"/>
    <w:multiLevelType w:val="hybridMultilevel"/>
    <w:tmpl w:val="2D383E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A3AD3"/>
    <w:multiLevelType w:val="hybridMultilevel"/>
    <w:tmpl w:val="FCA25976"/>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3723DC"/>
    <w:multiLevelType w:val="hybridMultilevel"/>
    <w:tmpl w:val="EB440F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B21FC2"/>
    <w:multiLevelType w:val="hybridMultilevel"/>
    <w:tmpl w:val="D6EA8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086B17"/>
    <w:multiLevelType w:val="hybridMultilevel"/>
    <w:tmpl w:val="7FA209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D23C46"/>
    <w:multiLevelType w:val="hybridMultilevel"/>
    <w:tmpl w:val="7018CBA0"/>
    <w:lvl w:ilvl="0" w:tplc="43D4A490">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FE0FEA"/>
    <w:multiLevelType w:val="hybridMultilevel"/>
    <w:tmpl w:val="2E7C9D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195BC1"/>
    <w:multiLevelType w:val="hybridMultilevel"/>
    <w:tmpl w:val="42D0B0BA"/>
    <w:lvl w:ilvl="0" w:tplc="5EA43A6E">
      <w:start w:val="1"/>
      <w:numFmt w:val="decimal"/>
      <w:pStyle w:val="Styl1"/>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F5239F1"/>
    <w:multiLevelType w:val="hybridMultilevel"/>
    <w:tmpl w:val="F85A5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84051A"/>
    <w:multiLevelType w:val="hybridMultilevel"/>
    <w:tmpl w:val="696A7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6E6F76"/>
    <w:multiLevelType w:val="hybridMultilevel"/>
    <w:tmpl w:val="358C8D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242D32"/>
    <w:multiLevelType w:val="hybridMultilevel"/>
    <w:tmpl w:val="EEAAB4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FA1143"/>
    <w:multiLevelType w:val="hybridMultilevel"/>
    <w:tmpl w:val="1B0CD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D53BEE"/>
    <w:multiLevelType w:val="hybridMultilevel"/>
    <w:tmpl w:val="3CAC1F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F0255F"/>
    <w:multiLevelType w:val="hybridMultilevel"/>
    <w:tmpl w:val="5AF866E2"/>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57E3F3F"/>
    <w:multiLevelType w:val="hybridMultilevel"/>
    <w:tmpl w:val="0AB89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9CB2412"/>
    <w:multiLevelType w:val="hybridMultilevel"/>
    <w:tmpl w:val="44667300"/>
    <w:lvl w:ilvl="0" w:tplc="47444D7A">
      <w:start w:val="1"/>
      <w:numFmt w:val="decimal"/>
      <w:lvlText w:val="%1."/>
      <w:lvlJc w:val="left"/>
      <w:pPr>
        <w:ind w:left="360" w:hanging="360"/>
      </w:pPr>
      <w:rPr>
        <w:rFonts w:hint="default"/>
        <w:b/>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12136B4"/>
    <w:multiLevelType w:val="hybridMultilevel"/>
    <w:tmpl w:val="7F2675E4"/>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87446B"/>
    <w:multiLevelType w:val="hybridMultilevel"/>
    <w:tmpl w:val="79CE54A2"/>
    <w:lvl w:ilvl="0" w:tplc="23FCEB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C5A3263"/>
    <w:multiLevelType w:val="multilevel"/>
    <w:tmpl w:val="342E310C"/>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1004"/>
        </w:tabs>
        <w:ind w:left="1004" w:hanging="720"/>
      </w:pPr>
      <w:rPr>
        <w:b/>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F1154F2"/>
    <w:multiLevelType w:val="hybridMultilevel"/>
    <w:tmpl w:val="3E5A97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EBA13A6"/>
    <w:multiLevelType w:val="multilevel"/>
    <w:tmpl w:val="20B8AAFA"/>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ind w:left="3945" w:hanging="705"/>
      </w:pPr>
      <w:rPr>
        <w:rFonts w:hint="default"/>
      </w:rPr>
    </w:lvl>
    <w:lvl w:ilvl="5">
      <w:start w:val="1"/>
      <w:numFmt w:val="lowerLetter"/>
      <w:lvlText w:val="%6)"/>
      <w:lvlJc w:val="left"/>
      <w:pPr>
        <w:ind w:left="4665" w:hanging="705"/>
      </w:pPr>
      <w:rPr>
        <w:rFont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422021C"/>
    <w:multiLevelType w:val="hybridMultilevel"/>
    <w:tmpl w:val="530C5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581012"/>
    <w:multiLevelType w:val="hybridMultilevel"/>
    <w:tmpl w:val="530C5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7808FB"/>
    <w:multiLevelType w:val="hybridMultilevel"/>
    <w:tmpl w:val="14A08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105B2B"/>
    <w:multiLevelType w:val="hybridMultilevel"/>
    <w:tmpl w:val="F85A5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0"/>
  </w:num>
  <w:num w:numId="3">
    <w:abstractNumId w:val="2"/>
  </w:num>
  <w:num w:numId="4">
    <w:abstractNumId w:val="25"/>
  </w:num>
  <w:num w:numId="5">
    <w:abstractNumId w:val="22"/>
  </w:num>
  <w:num w:numId="6">
    <w:abstractNumId w:val="29"/>
  </w:num>
  <w:num w:numId="7">
    <w:abstractNumId w:val="13"/>
  </w:num>
  <w:num w:numId="8">
    <w:abstractNumId w:val="28"/>
  </w:num>
  <w:num w:numId="9">
    <w:abstractNumId w:val="19"/>
  </w:num>
  <w:num w:numId="10">
    <w:abstractNumId w:val="15"/>
  </w:num>
  <w:num w:numId="11">
    <w:abstractNumId w:val="7"/>
  </w:num>
  <w:num w:numId="12">
    <w:abstractNumId w:val="12"/>
  </w:num>
  <w:num w:numId="13">
    <w:abstractNumId w:val="11"/>
  </w:num>
  <w:num w:numId="14">
    <w:abstractNumId w:val="31"/>
  </w:num>
  <w:num w:numId="15">
    <w:abstractNumId w:val="32"/>
  </w:num>
  <w:num w:numId="16">
    <w:abstractNumId w:val="30"/>
  </w:num>
  <w:num w:numId="17">
    <w:abstractNumId w:val="9"/>
  </w:num>
  <w:num w:numId="18">
    <w:abstractNumId w:val="23"/>
  </w:num>
  <w:num w:numId="19">
    <w:abstractNumId w:val="4"/>
  </w:num>
  <w:num w:numId="20">
    <w:abstractNumId w:val="17"/>
  </w:num>
  <w:num w:numId="21">
    <w:abstractNumId w:val="1"/>
  </w:num>
  <w:num w:numId="22">
    <w:abstractNumId w:val="24"/>
  </w:num>
  <w:num w:numId="23">
    <w:abstractNumId w:val="16"/>
  </w:num>
  <w:num w:numId="24">
    <w:abstractNumId w:val="5"/>
  </w:num>
  <w:num w:numId="25">
    <w:abstractNumId w:val="26"/>
  </w:num>
  <w:num w:numId="26">
    <w:abstractNumId w:val="21"/>
  </w:num>
  <w:num w:numId="27">
    <w:abstractNumId w:val="18"/>
  </w:num>
  <w:num w:numId="28">
    <w:abstractNumId w:val="0"/>
  </w:num>
  <w:num w:numId="29">
    <w:abstractNumId w:val="33"/>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0"/>
    <w:lvlOverride w:ilvl="0">
      <w:startOverride w:val="1"/>
    </w:lvlOverride>
  </w:num>
  <w:num w:numId="34">
    <w:abstractNumId w:val="6"/>
  </w:num>
  <w:num w:numId="35">
    <w:abstractNumId w:val="14"/>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07848"/>
    <w:rsid w:val="00014BF7"/>
    <w:rsid w:val="000174FE"/>
    <w:rsid w:val="000235F0"/>
    <w:rsid w:val="000260E7"/>
    <w:rsid w:val="00031B64"/>
    <w:rsid w:val="00032B6E"/>
    <w:rsid w:val="0007745B"/>
    <w:rsid w:val="00080409"/>
    <w:rsid w:val="000A149F"/>
    <w:rsid w:val="000D2726"/>
    <w:rsid w:val="000D3CA9"/>
    <w:rsid w:val="000D46AF"/>
    <w:rsid w:val="000E0C6F"/>
    <w:rsid w:val="000E2B45"/>
    <w:rsid w:val="00123051"/>
    <w:rsid w:val="00126312"/>
    <w:rsid w:val="00131994"/>
    <w:rsid w:val="001455E8"/>
    <w:rsid w:val="00145D35"/>
    <w:rsid w:val="00147ACE"/>
    <w:rsid w:val="00150654"/>
    <w:rsid w:val="00154026"/>
    <w:rsid w:val="001600BB"/>
    <w:rsid w:val="00166585"/>
    <w:rsid w:val="001806EC"/>
    <w:rsid w:val="00182E24"/>
    <w:rsid w:val="001870BE"/>
    <w:rsid w:val="001A0121"/>
    <w:rsid w:val="001B11B1"/>
    <w:rsid w:val="001B4F7B"/>
    <w:rsid w:val="001C3A3F"/>
    <w:rsid w:val="001C611C"/>
    <w:rsid w:val="001C6D7D"/>
    <w:rsid w:val="00202CAE"/>
    <w:rsid w:val="0021582D"/>
    <w:rsid w:val="002336C2"/>
    <w:rsid w:val="00233920"/>
    <w:rsid w:val="0023454E"/>
    <w:rsid w:val="00242123"/>
    <w:rsid w:val="00244884"/>
    <w:rsid w:val="002450C4"/>
    <w:rsid w:val="002527AB"/>
    <w:rsid w:val="002738D7"/>
    <w:rsid w:val="00273CC2"/>
    <w:rsid w:val="00275C00"/>
    <w:rsid w:val="002977E3"/>
    <w:rsid w:val="002A153C"/>
    <w:rsid w:val="002A4E53"/>
    <w:rsid w:val="002A62F2"/>
    <w:rsid w:val="002A63C7"/>
    <w:rsid w:val="002A728C"/>
    <w:rsid w:val="002B55AE"/>
    <w:rsid w:val="002D2A97"/>
    <w:rsid w:val="002D30D0"/>
    <w:rsid w:val="002E5AA4"/>
    <w:rsid w:val="002E65C6"/>
    <w:rsid w:val="00312F27"/>
    <w:rsid w:val="00315780"/>
    <w:rsid w:val="00325624"/>
    <w:rsid w:val="00331724"/>
    <w:rsid w:val="00332812"/>
    <w:rsid w:val="0034452B"/>
    <w:rsid w:val="0035580B"/>
    <w:rsid w:val="003640DD"/>
    <w:rsid w:val="00365BB7"/>
    <w:rsid w:val="00371D95"/>
    <w:rsid w:val="00374F03"/>
    <w:rsid w:val="003A0EF9"/>
    <w:rsid w:val="003A26EA"/>
    <w:rsid w:val="003B107D"/>
    <w:rsid w:val="003B7BD6"/>
    <w:rsid w:val="003D60DC"/>
    <w:rsid w:val="003D7919"/>
    <w:rsid w:val="003F008B"/>
    <w:rsid w:val="003F21DE"/>
    <w:rsid w:val="00403E23"/>
    <w:rsid w:val="004046DC"/>
    <w:rsid w:val="00413D67"/>
    <w:rsid w:val="00424C8B"/>
    <w:rsid w:val="00450A6C"/>
    <w:rsid w:val="0046593F"/>
    <w:rsid w:val="00475AC1"/>
    <w:rsid w:val="004A5AE1"/>
    <w:rsid w:val="004B19FE"/>
    <w:rsid w:val="004B4194"/>
    <w:rsid w:val="004C1E12"/>
    <w:rsid w:val="004D135D"/>
    <w:rsid w:val="004E228B"/>
    <w:rsid w:val="004F40F6"/>
    <w:rsid w:val="00502B87"/>
    <w:rsid w:val="0052383E"/>
    <w:rsid w:val="00533AF1"/>
    <w:rsid w:val="00535E86"/>
    <w:rsid w:val="005439AD"/>
    <w:rsid w:val="0055654B"/>
    <w:rsid w:val="00577366"/>
    <w:rsid w:val="0058262E"/>
    <w:rsid w:val="0058796D"/>
    <w:rsid w:val="00590702"/>
    <w:rsid w:val="005A4344"/>
    <w:rsid w:val="005A7612"/>
    <w:rsid w:val="005C0892"/>
    <w:rsid w:val="005D4188"/>
    <w:rsid w:val="005E051B"/>
    <w:rsid w:val="005E0D82"/>
    <w:rsid w:val="005E344D"/>
    <w:rsid w:val="0060216E"/>
    <w:rsid w:val="00632AA0"/>
    <w:rsid w:val="00643672"/>
    <w:rsid w:val="0064656B"/>
    <w:rsid w:val="00661F1D"/>
    <w:rsid w:val="00666B77"/>
    <w:rsid w:val="00684FAC"/>
    <w:rsid w:val="00687AFE"/>
    <w:rsid w:val="00692C1F"/>
    <w:rsid w:val="006958C3"/>
    <w:rsid w:val="006B7454"/>
    <w:rsid w:val="006C2FD5"/>
    <w:rsid w:val="006C4807"/>
    <w:rsid w:val="006C7750"/>
    <w:rsid w:val="006F0134"/>
    <w:rsid w:val="006F66E4"/>
    <w:rsid w:val="00703648"/>
    <w:rsid w:val="00706D8A"/>
    <w:rsid w:val="0071252B"/>
    <w:rsid w:val="00715818"/>
    <w:rsid w:val="00716201"/>
    <w:rsid w:val="00723250"/>
    <w:rsid w:val="007408A3"/>
    <w:rsid w:val="00743031"/>
    <w:rsid w:val="007437D9"/>
    <w:rsid w:val="007563F2"/>
    <w:rsid w:val="00761547"/>
    <w:rsid w:val="00762C30"/>
    <w:rsid w:val="00773523"/>
    <w:rsid w:val="0077563B"/>
    <w:rsid w:val="007A0A3D"/>
    <w:rsid w:val="007A4734"/>
    <w:rsid w:val="007C4EC6"/>
    <w:rsid w:val="007C50AC"/>
    <w:rsid w:val="007C54F9"/>
    <w:rsid w:val="007E2F1F"/>
    <w:rsid w:val="007E6098"/>
    <w:rsid w:val="007F63EF"/>
    <w:rsid w:val="00813FEF"/>
    <w:rsid w:val="00814C23"/>
    <w:rsid w:val="008213A6"/>
    <w:rsid w:val="00830547"/>
    <w:rsid w:val="00845720"/>
    <w:rsid w:val="008466BC"/>
    <w:rsid w:val="00853D60"/>
    <w:rsid w:val="00862826"/>
    <w:rsid w:val="008632E4"/>
    <w:rsid w:val="008927DE"/>
    <w:rsid w:val="00895082"/>
    <w:rsid w:val="008A3136"/>
    <w:rsid w:val="008B71F8"/>
    <w:rsid w:val="008D22CD"/>
    <w:rsid w:val="008D2788"/>
    <w:rsid w:val="008E0416"/>
    <w:rsid w:val="008F6FE0"/>
    <w:rsid w:val="00905779"/>
    <w:rsid w:val="00910887"/>
    <w:rsid w:val="0091738E"/>
    <w:rsid w:val="0092099A"/>
    <w:rsid w:val="00920CE8"/>
    <w:rsid w:val="009237C4"/>
    <w:rsid w:val="00931344"/>
    <w:rsid w:val="009438C2"/>
    <w:rsid w:val="00943BB1"/>
    <w:rsid w:val="00975723"/>
    <w:rsid w:val="009764AD"/>
    <w:rsid w:val="00982DC4"/>
    <w:rsid w:val="009862FE"/>
    <w:rsid w:val="0099119D"/>
    <w:rsid w:val="009933DB"/>
    <w:rsid w:val="00995EA9"/>
    <w:rsid w:val="009A3F8A"/>
    <w:rsid w:val="009D3D41"/>
    <w:rsid w:val="009D3EEE"/>
    <w:rsid w:val="009E1398"/>
    <w:rsid w:val="009E2573"/>
    <w:rsid w:val="009F5C31"/>
    <w:rsid w:val="00A075D4"/>
    <w:rsid w:val="00A11B69"/>
    <w:rsid w:val="00A12836"/>
    <w:rsid w:val="00A1534B"/>
    <w:rsid w:val="00A43EDA"/>
    <w:rsid w:val="00A51833"/>
    <w:rsid w:val="00A522AB"/>
    <w:rsid w:val="00A565E0"/>
    <w:rsid w:val="00A637E1"/>
    <w:rsid w:val="00A644DB"/>
    <w:rsid w:val="00A6601B"/>
    <w:rsid w:val="00A710B2"/>
    <w:rsid w:val="00A77901"/>
    <w:rsid w:val="00A77939"/>
    <w:rsid w:val="00A9427A"/>
    <w:rsid w:val="00AA1C73"/>
    <w:rsid w:val="00AA5906"/>
    <w:rsid w:val="00AB4D7C"/>
    <w:rsid w:val="00AC1CB7"/>
    <w:rsid w:val="00AD5715"/>
    <w:rsid w:val="00AE1C0B"/>
    <w:rsid w:val="00B12959"/>
    <w:rsid w:val="00B13372"/>
    <w:rsid w:val="00B260E5"/>
    <w:rsid w:val="00B313A5"/>
    <w:rsid w:val="00B33C04"/>
    <w:rsid w:val="00B506BD"/>
    <w:rsid w:val="00B57299"/>
    <w:rsid w:val="00B62441"/>
    <w:rsid w:val="00B6265F"/>
    <w:rsid w:val="00B64F48"/>
    <w:rsid w:val="00B82936"/>
    <w:rsid w:val="00B903A6"/>
    <w:rsid w:val="00B93735"/>
    <w:rsid w:val="00B9690C"/>
    <w:rsid w:val="00BA291F"/>
    <w:rsid w:val="00BA5E81"/>
    <w:rsid w:val="00BA71F1"/>
    <w:rsid w:val="00BA74A7"/>
    <w:rsid w:val="00BB01E7"/>
    <w:rsid w:val="00BC120E"/>
    <w:rsid w:val="00BE03A4"/>
    <w:rsid w:val="00BE72BA"/>
    <w:rsid w:val="00BF4A86"/>
    <w:rsid w:val="00C32DAC"/>
    <w:rsid w:val="00C3580C"/>
    <w:rsid w:val="00C37A3A"/>
    <w:rsid w:val="00C40CAE"/>
    <w:rsid w:val="00C419E4"/>
    <w:rsid w:val="00C41B0B"/>
    <w:rsid w:val="00C42446"/>
    <w:rsid w:val="00C4729B"/>
    <w:rsid w:val="00C506EB"/>
    <w:rsid w:val="00C52397"/>
    <w:rsid w:val="00C546B0"/>
    <w:rsid w:val="00C56B53"/>
    <w:rsid w:val="00C67B9B"/>
    <w:rsid w:val="00C859DD"/>
    <w:rsid w:val="00C9257F"/>
    <w:rsid w:val="00C948E6"/>
    <w:rsid w:val="00CA79E4"/>
    <w:rsid w:val="00CC539A"/>
    <w:rsid w:val="00CD0FD0"/>
    <w:rsid w:val="00CD24BE"/>
    <w:rsid w:val="00CE63A3"/>
    <w:rsid w:val="00CF1A68"/>
    <w:rsid w:val="00CF4111"/>
    <w:rsid w:val="00D22A05"/>
    <w:rsid w:val="00D2582C"/>
    <w:rsid w:val="00D30DE7"/>
    <w:rsid w:val="00D33EDC"/>
    <w:rsid w:val="00D61FD6"/>
    <w:rsid w:val="00D62165"/>
    <w:rsid w:val="00D6446F"/>
    <w:rsid w:val="00D65F79"/>
    <w:rsid w:val="00D94772"/>
    <w:rsid w:val="00DA0F12"/>
    <w:rsid w:val="00DA3044"/>
    <w:rsid w:val="00DA47A8"/>
    <w:rsid w:val="00DB70A5"/>
    <w:rsid w:val="00DE5537"/>
    <w:rsid w:val="00DF09BF"/>
    <w:rsid w:val="00DF54E7"/>
    <w:rsid w:val="00E011FB"/>
    <w:rsid w:val="00E13F3D"/>
    <w:rsid w:val="00E21584"/>
    <w:rsid w:val="00E26F94"/>
    <w:rsid w:val="00E27622"/>
    <w:rsid w:val="00E30008"/>
    <w:rsid w:val="00E4296C"/>
    <w:rsid w:val="00E52249"/>
    <w:rsid w:val="00E5649B"/>
    <w:rsid w:val="00E60ACA"/>
    <w:rsid w:val="00E63786"/>
    <w:rsid w:val="00E63E99"/>
    <w:rsid w:val="00E724EB"/>
    <w:rsid w:val="00E73699"/>
    <w:rsid w:val="00EA540C"/>
    <w:rsid w:val="00EB4605"/>
    <w:rsid w:val="00EB7639"/>
    <w:rsid w:val="00EC3CE9"/>
    <w:rsid w:val="00ED313E"/>
    <w:rsid w:val="00EE71AD"/>
    <w:rsid w:val="00EF094D"/>
    <w:rsid w:val="00EF564C"/>
    <w:rsid w:val="00F01897"/>
    <w:rsid w:val="00F03AE5"/>
    <w:rsid w:val="00F06DF2"/>
    <w:rsid w:val="00F12688"/>
    <w:rsid w:val="00F22D00"/>
    <w:rsid w:val="00F240EF"/>
    <w:rsid w:val="00F32CAA"/>
    <w:rsid w:val="00F37523"/>
    <w:rsid w:val="00F5074F"/>
    <w:rsid w:val="00F57477"/>
    <w:rsid w:val="00F741B3"/>
    <w:rsid w:val="00F82254"/>
    <w:rsid w:val="00F917A1"/>
    <w:rsid w:val="00F92FA5"/>
    <w:rsid w:val="00FA2C7F"/>
    <w:rsid w:val="00FC0414"/>
    <w:rsid w:val="00FC4B3C"/>
    <w:rsid w:val="00FD074F"/>
    <w:rsid w:val="00FE25FF"/>
    <w:rsid w:val="00FE5815"/>
    <w:rsid w:val="00FF57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A606F"/>
  <w15:chartTrackingRefBased/>
  <w15:docId w15:val="{2BBC221A-58E0-4BBF-B780-13A918919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2738D7"/>
    <w:pPr>
      <w:keepNext/>
      <w:pageBreakBefore/>
      <w:widowControl w:val="0"/>
      <w:numPr>
        <w:numId w:val="25"/>
      </w:numPr>
      <w:tabs>
        <w:tab w:val="clear" w:pos="432"/>
        <w:tab w:val="num" w:pos="567"/>
      </w:tabs>
      <w:spacing w:before="480" w:after="240" w:line="300" w:lineRule="atLeast"/>
      <w:ind w:left="567" w:hanging="567"/>
      <w:jc w:val="both"/>
      <w:outlineLvl w:val="0"/>
    </w:pPr>
    <w:rPr>
      <w:rFonts w:asciiTheme="majorHAnsi" w:eastAsiaTheme="majorEastAsia" w:hAnsiTheme="majorHAnsi" w:cstheme="majorBidi"/>
      <w:b/>
      <w:color w:val="2E74B5" w:themeColor="accent1" w:themeShade="BF"/>
      <w:sz w:val="40"/>
      <w:szCs w:val="32"/>
      <w:lang w:eastAsia="pl-PL"/>
    </w:rPr>
  </w:style>
  <w:style w:type="paragraph" w:styleId="Nagwek2">
    <w:name w:val="heading 2"/>
    <w:basedOn w:val="Normalny"/>
    <w:next w:val="Normalny"/>
    <w:link w:val="Nagwek2Znak"/>
    <w:unhideWhenUsed/>
    <w:qFormat/>
    <w:rsid w:val="002738D7"/>
    <w:pPr>
      <w:keepNext/>
      <w:numPr>
        <w:ilvl w:val="1"/>
        <w:numId w:val="25"/>
      </w:numPr>
      <w:spacing w:before="360" w:after="240" w:line="300" w:lineRule="atLeast"/>
      <w:jc w:val="both"/>
      <w:outlineLvl w:val="1"/>
    </w:pPr>
    <w:rPr>
      <w:rFonts w:asciiTheme="majorHAnsi" w:eastAsiaTheme="majorEastAsia" w:hAnsiTheme="majorHAnsi" w:cstheme="majorBidi"/>
      <w:b/>
      <w:color w:val="2E74B5" w:themeColor="accent1" w:themeShade="BF"/>
      <w:sz w:val="28"/>
      <w:szCs w:val="26"/>
      <w:lang w:eastAsia="pl-PL"/>
    </w:rPr>
  </w:style>
  <w:style w:type="paragraph" w:styleId="Nagwek3">
    <w:name w:val="heading 3"/>
    <w:basedOn w:val="Normalny"/>
    <w:next w:val="Normalny"/>
    <w:link w:val="Nagwek3Znak"/>
    <w:unhideWhenUsed/>
    <w:qFormat/>
    <w:rsid w:val="002738D7"/>
    <w:pPr>
      <w:keepNext/>
      <w:numPr>
        <w:ilvl w:val="2"/>
        <w:numId w:val="25"/>
      </w:numPr>
      <w:tabs>
        <w:tab w:val="clear" w:pos="1004"/>
        <w:tab w:val="num" w:pos="720"/>
      </w:tabs>
      <w:spacing w:before="360" w:after="120" w:line="300" w:lineRule="atLeast"/>
      <w:ind w:left="720"/>
      <w:jc w:val="both"/>
      <w:outlineLvl w:val="2"/>
    </w:pPr>
    <w:rPr>
      <w:rFonts w:asciiTheme="majorHAnsi" w:eastAsiaTheme="majorEastAsia" w:hAnsiTheme="majorHAnsi" w:cstheme="majorBidi"/>
      <w:b/>
      <w:color w:val="2E74B5" w:themeColor="accent1" w:themeShade="BF"/>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List Paragraph,Normalny PDST,lp1,Preambuła,HŁ_Bullet1,Akapit z listą BS,Kolorowa lista — akcent 11,Akapit z listą5,Akapit normalny,Akapit z listą1,List Paragraph2,CW_Lista,Dot pt,F5 List Paragraph,Recommendation"/>
    <w:basedOn w:val="Normalny"/>
    <w:link w:val="AkapitzlistZnak"/>
    <w:uiPriority w:val="1"/>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3D60DC"/>
    <w:rPr>
      <w:b/>
      <w:bCs/>
    </w:rPr>
  </w:style>
  <w:style w:type="character" w:customStyle="1" w:styleId="TematkomentarzaZnak">
    <w:name w:val="Temat komentarza Znak"/>
    <w:basedOn w:val="TekstkomentarzaZnak"/>
    <w:link w:val="Tematkomentarza"/>
    <w:uiPriority w:val="99"/>
    <w:semiHidden/>
    <w:rsid w:val="003D60DC"/>
    <w:rPr>
      <w:b/>
      <w:bCs/>
      <w:sz w:val="20"/>
      <w:szCs w:val="20"/>
    </w:rPr>
  </w:style>
  <w:style w:type="paragraph" w:styleId="Tekstprzypisudolnego">
    <w:name w:val="footnote text"/>
    <w:basedOn w:val="Normalny"/>
    <w:link w:val="TekstprzypisudolnegoZnak"/>
    <w:uiPriority w:val="99"/>
    <w:semiHidden/>
    <w:unhideWhenUsed/>
    <w:rsid w:val="003D60D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D60DC"/>
    <w:rPr>
      <w:sz w:val="20"/>
      <w:szCs w:val="20"/>
    </w:rPr>
  </w:style>
  <w:style w:type="character" w:styleId="Odwoanieprzypisudolnego">
    <w:name w:val="footnote reference"/>
    <w:aliases w:val="Footnote Reference Number,FZ,(Voetnootmarkering),Footnote Reference_LVL6,Footnote Reference_LVL61,Footnote Reference_LVL62,Footnote Reference_LVL63,Footnote Reference_LVL64"/>
    <w:basedOn w:val="Domylnaczcionkaakapitu"/>
    <w:uiPriority w:val="99"/>
    <w:unhideWhenUsed/>
    <w:rsid w:val="003D60DC"/>
    <w:rPr>
      <w:vertAlign w:val="superscript"/>
    </w:rPr>
  </w:style>
  <w:style w:type="character" w:customStyle="1" w:styleId="AkapitzlistZnak">
    <w:name w:val="Akapit z listą Znak"/>
    <w:aliases w:val="L1 Znak,Numerowanie Znak,List Paragraph Znak,Normalny PDST Znak,lp1 Znak,Preambuła Znak,HŁ_Bullet1 Znak,Akapit z listą BS Znak,Kolorowa lista — akcent 11 Znak,Akapit z listą5 Znak,Akapit normalny Znak,Akapit z listą1 Znak,Dot pt Znak"/>
    <w:link w:val="Akapitzlist"/>
    <w:uiPriority w:val="34"/>
    <w:locked/>
    <w:rsid w:val="009862FE"/>
  </w:style>
  <w:style w:type="character" w:styleId="Hipercze">
    <w:name w:val="Hyperlink"/>
    <w:basedOn w:val="Domylnaczcionkaakapitu"/>
    <w:uiPriority w:val="99"/>
    <w:unhideWhenUsed/>
    <w:rsid w:val="002D2A97"/>
    <w:rPr>
      <w:color w:val="0000FF"/>
      <w:u w:val="single"/>
    </w:rPr>
  </w:style>
  <w:style w:type="character" w:styleId="UyteHipercze">
    <w:name w:val="FollowedHyperlink"/>
    <w:basedOn w:val="Domylnaczcionkaakapitu"/>
    <w:uiPriority w:val="99"/>
    <w:semiHidden/>
    <w:unhideWhenUsed/>
    <w:rsid w:val="002E5AA4"/>
    <w:rPr>
      <w:color w:val="954F72" w:themeColor="followedHyperlink"/>
      <w:u w:val="single"/>
    </w:rPr>
  </w:style>
  <w:style w:type="character" w:customStyle="1" w:styleId="Nierozpoznanawzmianka1">
    <w:name w:val="Nierozpoznana wzmianka1"/>
    <w:basedOn w:val="Domylnaczcionkaakapitu"/>
    <w:uiPriority w:val="99"/>
    <w:semiHidden/>
    <w:unhideWhenUsed/>
    <w:rsid w:val="008466BC"/>
    <w:rPr>
      <w:color w:val="605E5C"/>
      <w:shd w:val="clear" w:color="auto" w:fill="E1DFDD"/>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C52397"/>
    <w:pPr>
      <w:widowControl w:val="0"/>
      <w:suppressAutoHyphens/>
      <w:spacing w:after="0" w:line="240" w:lineRule="auto"/>
    </w:pPr>
    <w:rPr>
      <w:rFonts w:ascii="Times New Roman" w:eastAsia="Arial Unicode MS" w:hAnsi="Times New Roman" w:cs="Times New Roman"/>
      <w:b/>
      <w:bCs/>
      <w:kern w:val="1"/>
      <w:sz w:val="24"/>
      <w:szCs w:val="24"/>
    </w:r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C52397"/>
    <w:rPr>
      <w:rFonts w:ascii="Times New Roman" w:eastAsia="Arial Unicode MS" w:hAnsi="Times New Roman" w:cs="Times New Roman"/>
      <w:b/>
      <w:bCs/>
      <w:kern w:val="1"/>
      <w:sz w:val="24"/>
      <w:szCs w:val="24"/>
    </w:rPr>
  </w:style>
  <w:style w:type="paragraph" w:styleId="Poprawka">
    <w:name w:val="Revision"/>
    <w:hidden/>
    <w:uiPriority w:val="99"/>
    <w:semiHidden/>
    <w:rsid w:val="00424C8B"/>
    <w:pPr>
      <w:spacing w:after="0" w:line="240" w:lineRule="auto"/>
    </w:pPr>
  </w:style>
  <w:style w:type="paragraph" w:styleId="Tytu">
    <w:name w:val="Title"/>
    <w:basedOn w:val="Normalny"/>
    <w:next w:val="Normalny"/>
    <w:link w:val="TytuZnak"/>
    <w:uiPriority w:val="10"/>
    <w:qFormat/>
    <w:rsid w:val="00F240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240EF"/>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rsid w:val="002738D7"/>
    <w:rPr>
      <w:rFonts w:asciiTheme="majorHAnsi" w:eastAsiaTheme="majorEastAsia" w:hAnsiTheme="majorHAnsi" w:cstheme="majorBidi"/>
      <w:b/>
      <w:color w:val="2E74B5" w:themeColor="accent1" w:themeShade="BF"/>
      <w:sz w:val="40"/>
      <w:szCs w:val="32"/>
      <w:lang w:eastAsia="pl-PL"/>
    </w:rPr>
  </w:style>
  <w:style w:type="character" w:customStyle="1" w:styleId="Nagwek2Znak">
    <w:name w:val="Nagłówek 2 Znak"/>
    <w:basedOn w:val="Domylnaczcionkaakapitu"/>
    <w:link w:val="Nagwek2"/>
    <w:rsid w:val="002738D7"/>
    <w:rPr>
      <w:rFonts w:asciiTheme="majorHAnsi" w:eastAsiaTheme="majorEastAsia" w:hAnsiTheme="majorHAnsi" w:cstheme="majorBidi"/>
      <w:b/>
      <w:color w:val="2E74B5" w:themeColor="accent1" w:themeShade="BF"/>
      <w:sz w:val="28"/>
      <w:szCs w:val="26"/>
      <w:lang w:eastAsia="pl-PL"/>
    </w:rPr>
  </w:style>
  <w:style w:type="character" w:customStyle="1" w:styleId="Nagwek3Znak">
    <w:name w:val="Nagłówek 3 Znak"/>
    <w:basedOn w:val="Domylnaczcionkaakapitu"/>
    <w:link w:val="Nagwek3"/>
    <w:rsid w:val="002738D7"/>
    <w:rPr>
      <w:rFonts w:asciiTheme="majorHAnsi" w:eastAsiaTheme="majorEastAsia" w:hAnsiTheme="majorHAnsi" w:cstheme="majorBidi"/>
      <w:b/>
      <w:color w:val="2E74B5" w:themeColor="accent1" w:themeShade="BF"/>
      <w:sz w:val="24"/>
      <w:szCs w:val="24"/>
      <w:lang w:eastAsia="pl-PL"/>
    </w:rPr>
  </w:style>
  <w:style w:type="character" w:customStyle="1" w:styleId="Heading1">
    <w:name w:val="Heading #1_"/>
    <w:basedOn w:val="Domylnaczcionkaakapitu"/>
    <w:link w:val="Heading10"/>
    <w:rsid w:val="002A62F2"/>
    <w:rPr>
      <w:rFonts w:ascii="Calibri" w:eastAsia="Calibri" w:hAnsi="Calibri" w:cs="Calibri"/>
      <w:b/>
      <w:bCs/>
    </w:rPr>
  </w:style>
  <w:style w:type="paragraph" w:customStyle="1" w:styleId="Heading10">
    <w:name w:val="Heading #1"/>
    <w:basedOn w:val="Normalny"/>
    <w:link w:val="Heading1"/>
    <w:rsid w:val="002A62F2"/>
    <w:pPr>
      <w:widowControl w:val="0"/>
      <w:spacing w:after="180" w:line="240" w:lineRule="auto"/>
      <w:jc w:val="center"/>
      <w:outlineLvl w:val="0"/>
    </w:pPr>
    <w:rPr>
      <w:rFonts w:ascii="Calibri" w:eastAsia="Calibri" w:hAnsi="Calibri" w:cs="Calibri"/>
      <w:b/>
      <w:bCs/>
    </w:rPr>
  </w:style>
  <w:style w:type="character" w:customStyle="1" w:styleId="Other">
    <w:name w:val="Other_"/>
    <w:basedOn w:val="Domylnaczcionkaakapitu"/>
    <w:link w:val="Other0"/>
    <w:rsid w:val="002A62F2"/>
    <w:rPr>
      <w:rFonts w:ascii="Calibri" w:eastAsia="Calibri" w:hAnsi="Calibri" w:cs="Calibri"/>
      <w:sz w:val="18"/>
      <w:szCs w:val="18"/>
    </w:rPr>
  </w:style>
  <w:style w:type="paragraph" w:customStyle="1" w:styleId="Other0">
    <w:name w:val="Other"/>
    <w:basedOn w:val="Normalny"/>
    <w:link w:val="Other"/>
    <w:rsid w:val="002A62F2"/>
    <w:pPr>
      <w:widowControl w:val="0"/>
      <w:spacing w:after="0" w:line="240" w:lineRule="auto"/>
    </w:pPr>
    <w:rPr>
      <w:rFonts w:ascii="Calibri" w:eastAsia="Calibri" w:hAnsi="Calibri" w:cs="Calibri"/>
      <w:sz w:val="18"/>
      <w:szCs w:val="18"/>
    </w:rPr>
  </w:style>
  <w:style w:type="character" w:customStyle="1" w:styleId="TekstpodstawowyZnak">
    <w:name w:val="Tekst podstawowy Znak"/>
    <w:basedOn w:val="Domylnaczcionkaakapitu"/>
    <w:link w:val="Tekstpodstawowy"/>
    <w:rsid w:val="00E21584"/>
    <w:rPr>
      <w:rFonts w:ascii="Calibri" w:eastAsia="Calibri" w:hAnsi="Calibri" w:cs="Calibri"/>
      <w:sz w:val="18"/>
      <w:szCs w:val="18"/>
    </w:rPr>
  </w:style>
  <w:style w:type="paragraph" w:styleId="Tekstpodstawowy">
    <w:name w:val="Body Text"/>
    <w:basedOn w:val="Normalny"/>
    <w:link w:val="TekstpodstawowyZnak"/>
    <w:qFormat/>
    <w:rsid w:val="00E21584"/>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E21584"/>
  </w:style>
  <w:style w:type="character" w:customStyle="1" w:styleId="Tablecaption">
    <w:name w:val="Table caption_"/>
    <w:basedOn w:val="Domylnaczcionkaakapitu"/>
    <w:link w:val="Tablecaption0"/>
    <w:rsid w:val="00E21584"/>
    <w:rPr>
      <w:rFonts w:ascii="Calibri" w:eastAsia="Calibri" w:hAnsi="Calibri" w:cs="Calibri"/>
      <w:sz w:val="10"/>
      <w:szCs w:val="10"/>
    </w:rPr>
  </w:style>
  <w:style w:type="paragraph" w:customStyle="1" w:styleId="Tablecaption0">
    <w:name w:val="Table caption"/>
    <w:basedOn w:val="Normalny"/>
    <w:link w:val="Tablecaption"/>
    <w:rsid w:val="00E21584"/>
    <w:pPr>
      <w:widowControl w:val="0"/>
      <w:spacing w:after="0" w:line="240" w:lineRule="auto"/>
    </w:pPr>
    <w:rPr>
      <w:rFonts w:ascii="Calibri" w:eastAsia="Calibri" w:hAnsi="Calibri" w:cs="Calibri"/>
      <w:sz w:val="10"/>
      <w:szCs w:val="10"/>
    </w:rPr>
  </w:style>
  <w:style w:type="character" w:customStyle="1" w:styleId="Styl1Znak">
    <w:name w:val="Styl1 Znak"/>
    <w:link w:val="Styl1"/>
    <w:locked/>
    <w:rsid w:val="002D30D0"/>
    <w:rPr>
      <w:rFonts w:ascii="Fira Sans" w:eastAsia="Times New Roman" w:hAnsi="Fira Sans" w:cs="Arial"/>
      <w:color w:val="000000"/>
      <w:szCs w:val="24"/>
    </w:rPr>
  </w:style>
  <w:style w:type="paragraph" w:customStyle="1" w:styleId="Styl1">
    <w:name w:val="Styl1"/>
    <w:basedOn w:val="Normalny"/>
    <w:link w:val="Styl1Znak"/>
    <w:qFormat/>
    <w:rsid w:val="002D30D0"/>
    <w:pPr>
      <w:numPr>
        <w:numId w:val="30"/>
      </w:numPr>
      <w:spacing w:before="60" w:after="60" w:line="276" w:lineRule="auto"/>
      <w:ind w:left="170" w:hanging="170"/>
      <w:jc w:val="both"/>
    </w:pPr>
    <w:rPr>
      <w:rFonts w:ascii="Fira Sans" w:eastAsia="Times New Roman" w:hAnsi="Fira Sans" w:cs="Arial"/>
      <w:color w:val="000000"/>
      <w:szCs w:val="24"/>
    </w:rPr>
  </w:style>
  <w:style w:type="paragraph" w:styleId="Nagwek">
    <w:name w:val="header"/>
    <w:basedOn w:val="Normalny"/>
    <w:link w:val="NagwekZnak"/>
    <w:uiPriority w:val="99"/>
    <w:unhideWhenUsed/>
    <w:rsid w:val="00312F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2F27"/>
  </w:style>
  <w:style w:type="paragraph" w:styleId="Stopka">
    <w:name w:val="footer"/>
    <w:basedOn w:val="Normalny"/>
    <w:link w:val="StopkaZnak"/>
    <w:uiPriority w:val="99"/>
    <w:unhideWhenUsed/>
    <w:rsid w:val="00312F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2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81626">
      <w:bodyDiv w:val="1"/>
      <w:marLeft w:val="0"/>
      <w:marRight w:val="0"/>
      <w:marTop w:val="0"/>
      <w:marBottom w:val="0"/>
      <w:divBdr>
        <w:top w:val="none" w:sz="0" w:space="0" w:color="auto"/>
        <w:left w:val="none" w:sz="0" w:space="0" w:color="auto"/>
        <w:bottom w:val="none" w:sz="0" w:space="0" w:color="auto"/>
        <w:right w:val="none" w:sz="0" w:space="0" w:color="auto"/>
      </w:divBdr>
    </w:div>
    <w:div w:id="128282801">
      <w:bodyDiv w:val="1"/>
      <w:marLeft w:val="0"/>
      <w:marRight w:val="0"/>
      <w:marTop w:val="0"/>
      <w:marBottom w:val="0"/>
      <w:divBdr>
        <w:top w:val="none" w:sz="0" w:space="0" w:color="auto"/>
        <w:left w:val="none" w:sz="0" w:space="0" w:color="auto"/>
        <w:bottom w:val="none" w:sz="0" w:space="0" w:color="auto"/>
        <w:right w:val="none" w:sz="0" w:space="0" w:color="auto"/>
      </w:divBdr>
    </w:div>
    <w:div w:id="354693977">
      <w:bodyDiv w:val="1"/>
      <w:marLeft w:val="0"/>
      <w:marRight w:val="0"/>
      <w:marTop w:val="0"/>
      <w:marBottom w:val="0"/>
      <w:divBdr>
        <w:top w:val="none" w:sz="0" w:space="0" w:color="auto"/>
        <w:left w:val="none" w:sz="0" w:space="0" w:color="auto"/>
        <w:bottom w:val="none" w:sz="0" w:space="0" w:color="auto"/>
        <w:right w:val="none" w:sz="0" w:space="0" w:color="auto"/>
      </w:divBdr>
    </w:div>
    <w:div w:id="466626704">
      <w:bodyDiv w:val="1"/>
      <w:marLeft w:val="0"/>
      <w:marRight w:val="0"/>
      <w:marTop w:val="0"/>
      <w:marBottom w:val="0"/>
      <w:divBdr>
        <w:top w:val="none" w:sz="0" w:space="0" w:color="auto"/>
        <w:left w:val="none" w:sz="0" w:space="0" w:color="auto"/>
        <w:bottom w:val="none" w:sz="0" w:space="0" w:color="auto"/>
        <w:right w:val="none" w:sz="0" w:space="0" w:color="auto"/>
      </w:divBdr>
    </w:div>
    <w:div w:id="518543145">
      <w:bodyDiv w:val="1"/>
      <w:marLeft w:val="0"/>
      <w:marRight w:val="0"/>
      <w:marTop w:val="0"/>
      <w:marBottom w:val="0"/>
      <w:divBdr>
        <w:top w:val="none" w:sz="0" w:space="0" w:color="auto"/>
        <w:left w:val="none" w:sz="0" w:space="0" w:color="auto"/>
        <w:bottom w:val="none" w:sz="0" w:space="0" w:color="auto"/>
        <w:right w:val="none" w:sz="0" w:space="0" w:color="auto"/>
      </w:divBdr>
    </w:div>
    <w:div w:id="521090540">
      <w:bodyDiv w:val="1"/>
      <w:marLeft w:val="0"/>
      <w:marRight w:val="0"/>
      <w:marTop w:val="0"/>
      <w:marBottom w:val="0"/>
      <w:divBdr>
        <w:top w:val="none" w:sz="0" w:space="0" w:color="auto"/>
        <w:left w:val="none" w:sz="0" w:space="0" w:color="auto"/>
        <w:bottom w:val="none" w:sz="0" w:space="0" w:color="auto"/>
        <w:right w:val="none" w:sz="0" w:space="0" w:color="auto"/>
      </w:divBdr>
    </w:div>
    <w:div w:id="609701320">
      <w:bodyDiv w:val="1"/>
      <w:marLeft w:val="0"/>
      <w:marRight w:val="0"/>
      <w:marTop w:val="0"/>
      <w:marBottom w:val="0"/>
      <w:divBdr>
        <w:top w:val="none" w:sz="0" w:space="0" w:color="auto"/>
        <w:left w:val="none" w:sz="0" w:space="0" w:color="auto"/>
        <w:bottom w:val="none" w:sz="0" w:space="0" w:color="auto"/>
        <w:right w:val="none" w:sz="0" w:space="0" w:color="auto"/>
      </w:divBdr>
    </w:div>
    <w:div w:id="778913782">
      <w:bodyDiv w:val="1"/>
      <w:marLeft w:val="0"/>
      <w:marRight w:val="0"/>
      <w:marTop w:val="0"/>
      <w:marBottom w:val="0"/>
      <w:divBdr>
        <w:top w:val="none" w:sz="0" w:space="0" w:color="auto"/>
        <w:left w:val="none" w:sz="0" w:space="0" w:color="auto"/>
        <w:bottom w:val="none" w:sz="0" w:space="0" w:color="auto"/>
        <w:right w:val="none" w:sz="0" w:space="0" w:color="auto"/>
      </w:divBdr>
    </w:div>
    <w:div w:id="1021274585">
      <w:bodyDiv w:val="1"/>
      <w:marLeft w:val="0"/>
      <w:marRight w:val="0"/>
      <w:marTop w:val="0"/>
      <w:marBottom w:val="0"/>
      <w:divBdr>
        <w:top w:val="none" w:sz="0" w:space="0" w:color="auto"/>
        <w:left w:val="none" w:sz="0" w:space="0" w:color="auto"/>
        <w:bottom w:val="none" w:sz="0" w:space="0" w:color="auto"/>
        <w:right w:val="none" w:sz="0" w:space="0" w:color="auto"/>
      </w:divBdr>
    </w:div>
    <w:div w:id="1146243970">
      <w:bodyDiv w:val="1"/>
      <w:marLeft w:val="0"/>
      <w:marRight w:val="0"/>
      <w:marTop w:val="0"/>
      <w:marBottom w:val="0"/>
      <w:divBdr>
        <w:top w:val="none" w:sz="0" w:space="0" w:color="auto"/>
        <w:left w:val="none" w:sz="0" w:space="0" w:color="auto"/>
        <w:bottom w:val="none" w:sz="0" w:space="0" w:color="auto"/>
        <w:right w:val="none" w:sz="0" w:space="0" w:color="auto"/>
      </w:divBdr>
    </w:div>
    <w:div w:id="1174997863">
      <w:bodyDiv w:val="1"/>
      <w:marLeft w:val="0"/>
      <w:marRight w:val="0"/>
      <w:marTop w:val="0"/>
      <w:marBottom w:val="0"/>
      <w:divBdr>
        <w:top w:val="none" w:sz="0" w:space="0" w:color="auto"/>
        <w:left w:val="none" w:sz="0" w:space="0" w:color="auto"/>
        <w:bottom w:val="none" w:sz="0" w:space="0" w:color="auto"/>
        <w:right w:val="none" w:sz="0" w:space="0" w:color="auto"/>
      </w:divBdr>
    </w:div>
    <w:div w:id="1205097853">
      <w:bodyDiv w:val="1"/>
      <w:marLeft w:val="0"/>
      <w:marRight w:val="0"/>
      <w:marTop w:val="0"/>
      <w:marBottom w:val="0"/>
      <w:divBdr>
        <w:top w:val="none" w:sz="0" w:space="0" w:color="auto"/>
        <w:left w:val="none" w:sz="0" w:space="0" w:color="auto"/>
        <w:bottom w:val="none" w:sz="0" w:space="0" w:color="auto"/>
        <w:right w:val="none" w:sz="0" w:space="0" w:color="auto"/>
      </w:divBdr>
    </w:div>
    <w:div w:id="1364594159">
      <w:bodyDiv w:val="1"/>
      <w:marLeft w:val="0"/>
      <w:marRight w:val="0"/>
      <w:marTop w:val="0"/>
      <w:marBottom w:val="0"/>
      <w:divBdr>
        <w:top w:val="none" w:sz="0" w:space="0" w:color="auto"/>
        <w:left w:val="none" w:sz="0" w:space="0" w:color="auto"/>
        <w:bottom w:val="none" w:sz="0" w:space="0" w:color="auto"/>
        <w:right w:val="none" w:sz="0" w:space="0" w:color="auto"/>
      </w:divBdr>
    </w:div>
    <w:div w:id="1383557113">
      <w:bodyDiv w:val="1"/>
      <w:marLeft w:val="0"/>
      <w:marRight w:val="0"/>
      <w:marTop w:val="0"/>
      <w:marBottom w:val="0"/>
      <w:divBdr>
        <w:top w:val="none" w:sz="0" w:space="0" w:color="auto"/>
        <w:left w:val="none" w:sz="0" w:space="0" w:color="auto"/>
        <w:bottom w:val="none" w:sz="0" w:space="0" w:color="auto"/>
        <w:right w:val="none" w:sz="0" w:space="0" w:color="auto"/>
      </w:divBdr>
    </w:div>
    <w:div w:id="1449351562">
      <w:bodyDiv w:val="1"/>
      <w:marLeft w:val="0"/>
      <w:marRight w:val="0"/>
      <w:marTop w:val="0"/>
      <w:marBottom w:val="0"/>
      <w:divBdr>
        <w:top w:val="none" w:sz="0" w:space="0" w:color="auto"/>
        <w:left w:val="none" w:sz="0" w:space="0" w:color="auto"/>
        <w:bottom w:val="none" w:sz="0" w:space="0" w:color="auto"/>
        <w:right w:val="none" w:sz="0" w:space="0" w:color="auto"/>
      </w:divBdr>
    </w:div>
    <w:div w:id="1527254398">
      <w:bodyDiv w:val="1"/>
      <w:marLeft w:val="0"/>
      <w:marRight w:val="0"/>
      <w:marTop w:val="0"/>
      <w:marBottom w:val="0"/>
      <w:divBdr>
        <w:top w:val="none" w:sz="0" w:space="0" w:color="auto"/>
        <w:left w:val="none" w:sz="0" w:space="0" w:color="auto"/>
        <w:bottom w:val="none" w:sz="0" w:space="0" w:color="auto"/>
        <w:right w:val="none" w:sz="0" w:space="0" w:color="auto"/>
      </w:divBdr>
    </w:div>
    <w:div w:id="1544946581">
      <w:bodyDiv w:val="1"/>
      <w:marLeft w:val="0"/>
      <w:marRight w:val="0"/>
      <w:marTop w:val="0"/>
      <w:marBottom w:val="0"/>
      <w:divBdr>
        <w:top w:val="none" w:sz="0" w:space="0" w:color="auto"/>
        <w:left w:val="none" w:sz="0" w:space="0" w:color="auto"/>
        <w:bottom w:val="none" w:sz="0" w:space="0" w:color="auto"/>
        <w:right w:val="none" w:sz="0" w:space="0" w:color="auto"/>
      </w:divBdr>
    </w:div>
    <w:div w:id="1778138578">
      <w:bodyDiv w:val="1"/>
      <w:marLeft w:val="0"/>
      <w:marRight w:val="0"/>
      <w:marTop w:val="0"/>
      <w:marBottom w:val="0"/>
      <w:divBdr>
        <w:top w:val="none" w:sz="0" w:space="0" w:color="auto"/>
        <w:left w:val="none" w:sz="0" w:space="0" w:color="auto"/>
        <w:bottom w:val="none" w:sz="0" w:space="0" w:color="auto"/>
        <w:right w:val="none" w:sz="0" w:space="0" w:color="auto"/>
      </w:divBdr>
    </w:div>
    <w:div w:id="1836148487">
      <w:bodyDiv w:val="1"/>
      <w:marLeft w:val="0"/>
      <w:marRight w:val="0"/>
      <w:marTop w:val="0"/>
      <w:marBottom w:val="0"/>
      <w:divBdr>
        <w:top w:val="none" w:sz="0" w:space="0" w:color="auto"/>
        <w:left w:val="none" w:sz="0" w:space="0" w:color="auto"/>
        <w:bottom w:val="none" w:sz="0" w:space="0" w:color="auto"/>
        <w:right w:val="none" w:sz="0" w:space="0" w:color="auto"/>
      </w:divBdr>
    </w:div>
    <w:div w:id="1844932810">
      <w:bodyDiv w:val="1"/>
      <w:marLeft w:val="0"/>
      <w:marRight w:val="0"/>
      <w:marTop w:val="0"/>
      <w:marBottom w:val="0"/>
      <w:divBdr>
        <w:top w:val="none" w:sz="0" w:space="0" w:color="auto"/>
        <w:left w:val="none" w:sz="0" w:space="0" w:color="auto"/>
        <w:bottom w:val="none" w:sz="0" w:space="0" w:color="auto"/>
        <w:right w:val="none" w:sz="0" w:space="0" w:color="auto"/>
      </w:divBdr>
    </w:div>
    <w:div w:id="1847787941">
      <w:bodyDiv w:val="1"/>
      <w:marLeft w:val="0"/>
      <w:marRight w:val="0"/>
      <w:marTop w:val="0"/>
      <w:marBottom w:val="0"/>
      <w:divBdr>
        <w:top w:val="none" w:sz="0" w:space="0" w:color="auto"/>
        <w:left w:val="none" w:sz="0" w:space="0" w:color="auto"/>
        <w:bottom w:val="none" w:sz="0" w:space="0" w:color="auto"/>
        <w:right w:val="none" w:sz="0" w:space="0" w:color="auto"/>
      </w:divBdr>
    </w:div>
    <w:div w:id="1954941002">
      <w:bodyDiv w:val="1"/>
      <w:marLeft w:val="0"/>
      <w:marRight w:val="0"/>
      <w:marTop w:val="0"/>
      <w:marBottom w:val="0"/>
      <w:divBdr>
        <w:top w:val="none" w:sz="0" w:space="0" w:color="auto"/>
        <w:left w:val="none" w:sz="0" w:space="0" w:color="auto"/>
        <w:bottom w:val="none" w:sz="0" w:space="0" w:color="auto"/>
        <w:right w:val="none" w:sz="0" w:space="0" w:color="auto"/>
      </w:divBdr>
    </w:div>
    <w:div w:id="1979264435">
      <w:bodyDiv w:val="1"/>
      <w:marLeft w:val="0"/>
      <w:marRight w:val="0"/>
      <w:marTop w:val="0"/>
      <w:marBottom w:val="0"/>
      <w:divBdr>
        <w:top w:val="none" w:sz="0" w:space="0" w:color="auto"/>
        <w:left w:val="none" w:sz="0" w:space="0" w:color="auto"/>
        <w:bottom w:val="none" w:sz="0" w:space="0" w:color="auto"/>
        <w:right w:val="none" w:sz="0" w:space="0" w:color="auto"/>
      </w:divBdr>
    </w:div>
    <w:div w:id="203341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Pisma" ma:contentTypeID="0x00B44136ADD9233645AF9E7D0EADDEB824" ma:contentTypeVersion="" ma:contentTypeDescription="" ma:contentTypeScope="" ma:versionID="65958521edc9483c46942e9ac2ba341f">
  <xsd:schema xmlns:xsd="http://www.w3.org/2001/XMLSchema" xmlns:xs="http://www.w3.org/2001/XMLSchema" xmlns:p="http://schemas.microsoft.com/office/2006/metadata/properties" xmlns:ns1="http://schemas.microsoft.com/sharepoint/v3" xmlns:ns2="AD3641B4-23D9-4536-AF9E-7D0EADDEB824" targetNamespace="http://schemas.microsoft.com/office/2006/metadata/properties" ma:root="true" ma:fieldsID="34e359ed2fd7077939949e563617625d" ns1:_="" ns2:_="">
    <xsd:import namespace="http://schemas.microsoft.com/sharepoint/v3"/>
    <xsd:import namespace="AD3641B4-23D9-4536-AF9E-7D0EADDEB824"/>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D3641B4-23D9-4536-AF9E-7D0EADDEB824"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0x00B44136ADD9233645AF9E7D0EADDEB824</ContentTypeId>
    <TemplateUrl xmlns="http://schemas.microsoft.com/sharepoint/v3" xsi:nil="true"/>
    <NazwaPliku xmlns="AD3641B4-23D9-4536-AF9E-7D0EADDEB824">Raport koncowy z realizacji projektu informatycznego KSZBI_27.07.2022.docx.docx</NazwaPliku>
    <Osoba xmlns="AD3641B4-23D9-4536-AF9E-7D0EADDEB824">STAT\KALISZEWICZM</Osoba>
    <_SourceUrl xmlns="http://schemas.microsoft.com/sharepoint/v3" xsi:nil="true"/>
    <Odbiorcy2 xmlns="AD3641B4-23D9-4536-AF9E-7D0EADDEB824"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Props1.xml><?xml version="1.0" encoding="utf-8"?>
<ds:datastoreItem xmlns:ds="http://schemas.openxmlformats.org/officeDocument/2006/customXml" ds:itemID="{2210AA20-AAB2-44D4-834C-1862466AE8B0}"/>
</file>

<file path=customXml/itemProps2.xml><?xml version="1.0" encoding="utf-8"?>
<ds:datastoreItem xmlns:ds="http://schemas.openxmlformats.org/officeDocument/2006/customXml" ds:itemID="{A804A0AD-6A79-4BBA-9AFF-C19E38E5D166}"/>
</file>

<file path=docProps/app.xml><?xml version="1.0" encoding="utf-8"?>
<Properties xmlns="http://schemas.openxmlformats.org/officeDocument/2006/extended-properties" xmlns:vt="http://schemas.openxmlformats.org/officeDocument/2006/docPropsVTypes">
  <Template>Normal</Template>
  <TotalTime>110</TotalTime>
  <Pages>9</Pages>
  <Words>2898</Words>
  <Characters>17392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Kaliszewicz Monika</cp:lastModifiedBy>
  <cp:revision>6</cp:revision>
  <cp:lastPrinted>2022-07-14T10:31:00Z</cp:lastPrinted>
  <dcterms:created xsi:type="dcterms:W3CDTF">2022-07-26T12:36:00Z</dcterms:created>
  <dcterms:modified xsi:type="dcterms:W3CDTF">2022-07-27T12:34:00Z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GUS-ST03.9003.1.2022.92</vt:lpwstr>
  </property>
  <property fmtid="{D5CDD505-2E9C-101B-9397-08002B2CF9AE}" pid="3" name="UNPPisma">
    <vt:lpwstr>2022-171344</vt:lpwstr>
  </property>
  <property fmtid="{D5CDD505-2E9C-101B-9397-08002B2CF9AE}" pid="4" name="ZnakSprawy">
    <vt:lpwstr>GUS-ST03.9003.1.2022</vt:lpwstr>
  </property>
  <property fmtid="{D5CDD505-2E9C-101B-9397-08002B2CF9AE}" pid="5" name="ZnakSprawyPrzedPrzeniesieniem">
    <vt:lpwstr/>
  </property>
  <property fmtid="{D5CDD505-2E9C-101B-9397-08002B2CF9AE}" pid="6" name="Autor">
    <vt:lpwstr>Kaliszewicz Monika</vt:lpwstr>
  </property>
  <property fmtid="{D5CDD505-2E9C-101B-9397-08002B2CF9AE}" pid="7" name="AutorInicjaly">
    <vt:lpwstr>MK</vt:lpwstr>
  </property>
  <property fmtid="{D5CDD505-2E9C-101B-9397-08002B2CF9AE}" pid="8" name="AutorNrTelefonu">
    <vt:lpwstr>22 608 3252</vt:lpwstr>
  </property>
  <property fmtid="{D5CDD505-2E9C-101B-9397-08002B2CF9AE}" pid="9" name="Stanowisko">
    <vt:lpwstr>specjalista</vt:lpwstr>
  </property>
  <property fmtid="{D5CDD505-2E9C-101B-9397-08002B2CF9AE}" pid="10" name="OpisPisma">
    <vt:lpwstr>KSZBI - raport końcowy z realizacji projektu informatycznego i prezentacja</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2022-07-26</vt:lpwstr>
  </property>
  <property fmtid="{D5CDD505-2E9C-101B-9397-08002B2CF9AE}" pid="14" name="Wydzial">
    <vt:lpwstr>Wydział Ochrony Danych Osobowych</vt:lpwstr>
  </property>
  <property fmtid="{D5CDD505-2E9C-101B-9397-08002B2CF9AE}" pid="15" name="KodWydzialu">
    <vt:lpwstr>ST-03</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KANCELARIA PREZESA RADY MINISTRÓW</vt:lpwstr>
  </property>
  <property fmtid="{D5CDD505-2E9C-101B-9397-08002B2CF9AE}" pid="24" name="adresOddzial">
    <vt:lpwstr/>
  </property>
  <property fmtid="{D5CDD505-2E9C-101B-9397-08002B2CF9AE}" pid="25" name="adresUlica">
    <vt:lpwstr>AL.UJAZDOWSKIE</vt:lpwstr>
  </property>
  <property fmtid="{D5CDD505-2E9C-101B-9397-08002B2CF9AE}" pid="26" name="adresTypUlicy">
    <vt:lpwstr/>
  </property>
  <property fmtid="{D5CDD505-2E9C-101B-9397-08002B2CF9AE}" pid="27" name="adresNrDomu">
    <vt:lpwstr>1</vt:lpwstr>
  </property>
  <property fmtid="{D5CDD505-2E9C-101B-9397-08002B2CF9AE}" pid="28" name="adresNrLokalu">
    <vt:lpwstr>3</vt:lpwstr>
  </property>
  <property fmtid="{D5CDD505-2E9C-101B-9397-08002B2CF9AE}" pid="29" name="adresKodPocztowy">
    <vt:lpwstr>00-583</vt:lpwstr>
  </property>
  <property fmtid="{D5CDD505-2E9C-101B-9397-08002B2CF9AE}" pid="30" name="adresMiejscowosc">
    <vt:lpwstr>WARSZAWA (ŚRÓDMIEŚCIE)</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KodKreskowy">
    <vt:lpwstr/>
  </property>
  <property fmtid="{D5CDD505-2E9C-101B-9397-08002B2CF9AE}" pid="35" name="TrescPisma">
    <vt:lpwstr/>
  </property>
</Properties>
</file>