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B00C0" w14:textId="77777777" w:rsidR="00BC1724" w:rsidRPr="00913435" w:rsidRDefault="00115515" w:rsidP="002255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35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1728A057" w14:textId="77777777" w:rsidR="004674F5" w:rsidRPr="00913435" w:rsidRDefault="004674F5" w:rsidP="002255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BF43D" w14:textId="3BFCBC35" w:rsidR="00115515" w:rsidRPr="00913435" w:rsidRDefault="00115515" w:rsidP="0022553C">
      <w:pPr>
        <w:pStyle w:val="Akapitzlist"/>
        <w:numPr>
          <w:ilvl w:val="1"/>
          <w:numId w:val="5"/>
        </w:numPr>
        <w:tabs>
          <w:tab w:val="left" w:pos="760"/>
        </w:tabs>
        <w:spacing w:line="360" w:lineRule="auto"/>
        <w:ind w:hanging="363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sz w:val="24"/>
          <w:szCs w:val="24"/>
          <w:lang w:val="pl-PL"/>
        </w:rPr>
        <w:tab/>
      </w:r>
      <w:r w:rsidR="00701373" w:rsidRPr="00701373">
        <w:rPr>
          <w:rFonts w:ascii="Times New Roman" w:hAnsi="Times New Roman" w:cs="Times New Roman"/>
          <w:b/>
          <w:w w:val="115"/>
          <w:sz w:val="24"/>
          <w:szCs w:val="24"/>
          <w:lang w:val="pl-PL"/>
        </w:rPr>
        <w:t>Wymagania wspólne dla Systemu Elektronicznej Informacji Prawnej (SEIP) oraz Systemu Wewnętrznej Informacji Prawnej</w:t>
      </w:r>
      <w:r w:rsidR="009A448C">
        <w:rPr>
          <w:rFonts w:ascii="Times New Roman" w:hAnsi="Times New Roman" w:cs="Times New Roman"/>
          <w:b/>
          <w:w w:val="115"/>
          <w:sz w:val="24"/>
          <w:szCs w:val="24"/>
          <w:lang w:val="pl-PL"/>
        </w:rPr>
        <w:t xml:space="preserve"> </w:t>
      </w:r>
      <w:r w:rsidR="00701373" w:rsidRPr="00701373">
        <w:rPr>
          <w:rFonts w:ascii="Times New Roman" w:hAnsi="Times New Roman" w:cs="Times New Roman"/>
          <w:b/>
          <w:w w:val="115"/>
          <w:sz w:val="24"/>
          <w:szCs w:val="24"/>
          <w:lang w:val="pl-PL"/>
        </w:rPr>
        <w:t>(SWIP)</w:t>
      </w:r>
    </w:p>
    <w:p w14:paraId="55F57857" w14:textId="1BCED71A" w:rsidR="00701373" w:rsidRPr="00913435" w:rsidRDefault="00701373" w:rsidP="00701373">
      <w:pPr>
        <w:pStyle w:val="Akapitzlist"/>
        <w:numPr>
          <w:ilvl w:val="2"/>
          <w:numId w:val="5"/>
        </w:numPr>
        <w:tabs>
          <w:tab w:val="left" w:pos="1360"/>
        </w:tabs>
        <w:spacing w:line="360" w:lineRule="auto"/>
        <w:ind w:left="1353" w:hanging="53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SEIP oraz SWIP, stanowiąc</w:t>
      </w:r>
      <w:r>
        <w:rPr>
          <w:rFonts w:ascii="Times New Roman" w:hAnsi="Times New Roman" w:cs="Times New Roman"/>
          <w:w w:val="110"/>
          <w:sz w:val="24"/>
          <w:szCs w:val="24"/>
          <w:lang w:val="pl-PL"/>
        </w:rPr>
        <w:t>e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przedmiot niniejszego zamówienia, przeznaczon</w:t>
      </w:r>
      <w:r>
        <w:rPr>
          <w:rFonts w:ascii="Times New Roman" w:hAnsi="Times New Roman" w:cs="Times New Roman"/>
          <w:w w:val="110"/>
          <w:sz w:val="24"/>
          <w:szCs w:val="24"/>
          <w:lang w:val="pl-PL"/>
        </w:rPr>
        <w:t>e są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dla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  <w:lang w:val="pl-PL"/>
        </w:rPr>
        <w:t>470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jednostek organizacyjnych Państwowego Gospodarstwa Leśnego Lasy Państwowe</w:t>
      </w:r>
      <w:r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, których wykaz stanowi załącznik do SIWZ, zwanych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dalszej części opisu przedmiotu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zamówienia: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-5"/>
          <w:w w:val="105"/>
          <w:sz w:val="24"/>
          <w:szCs w:val="24"/>
          <w:lang w:val="pl-PL"/>
        </w:rPr>
        <w:t>,,</w:t>
      </w:r>
      <w:r>
        <w:rPr>
          <w:rFonts w:ascii="Times New Roman" w:hAnsi="Times New Roman" w:cs="Times New Roman"/>
          <w:spacing w:val="-5"/>
          <w:w w:val="105"/>
          <w:sz w:val="24"/>
          <w:szCs w:val="24"/>
          <w:lang w:val="pl-PL"/>
        </w:rPr>
        <w:t xml:space="preserve">wszystkimi jednostkami </w:t>
      </w:r>
      <w:r w:rsidRPr="00913435">
        <w:rPr>
          <w:rFonts w:ascii="Times New Roman" w:hAnsi="Times New Roman" w:cs="Times New Roman"/>
          <w:spacing w:val="-5"/>
          <w:w w:val="105"/>
          <w:sz w:val="24"/>
          <w:szCs w:val="24"/>
          <w:lang w:val="pl-PL"/>
        </w:rPr>
        <w:t>PGL LP".</w:t>
      </w:r>
    </w:p>
    <w:p w14:paraId="45167394" w14:textId="365238FB" w:rsidR="00115515" w:rsidRPr="00847977" w:rsidRDefault="00115515" w:rsidP="0022553C">
      <w:pPr>
        <w:pStyle w:val="Akapitzlist"/>
        <w:numPr>
          <w:ilvl w:val="2"/>
          <w:numId w:val="5"/>
        </w:numPr>
        <w:tabs>
          <w:tab w:val="left" w:pos="1354"/>
        </w:tabs>
        <w:spacing w:line="360" w:lineRule="auto"/>
        <w:ind w:left="1344" w:hanging="53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Zamawiający wymaga zapewnienia dostępu do SEIP dla wszystkich jednostek PGL LP</w:t>
      </w:r>
      <w:r w:rsidRPr="00847977">
        <w:rPr>
          <w:rFonts w:ascii="Times New Roman" w:hAnsi="Times New Roman" w:cs="Times New Roman"/>
          <w:spacing w:val="-9"/>
          <w:w w:val="105"/>
          <w:sz w:val="24"/>
          <w:szCs w:val="24"/>
          <w:lang w:val="pl-PL"/>
        </w:rPr>
        <w:t>,</w:t>
      </w:r>
      <w:r w:rsidR="009A448C" w:rsidRPr="00847977">
        <w:rPr>
          <w:rFonts w:ascii="Times New Roman" w:hAnsi="Times New Roman" w:cs="Times New Roman"/>
          <w:spacing w:val="-9"/>
          <w:w w:val="105"/>
          <w:sz w:val="24"/>
          <w:szCs w:val="24"/>
          <w:lang w:val="pl-PL"/>
        </w:rPr>
        <w:t xml:space="preserve"> </w:t>
      </w: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w</w:t>
      </w:r>
      <w:r w:rsidR="000A65DB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A3370F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dniu podpisania umowy, jednak nie wcześniej niż </w:t>
      </w: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od</w:t>
      </w:r>
      <w:r w:rsidR="009A448C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1 </w:t>
      </w:r>
      <w:r w:rsidR="0070172F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ma</w:t>
      </w:r>
      <w:r w:rsidR="00A26E6F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ja</w:t>
      </w: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20</w:t>
      </w:r>
      <w:r w:rsidR="0070172F"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22</w:t>
      </w:r>
      <w:r w:rsidRPr="00847977">
        <w:rPr>
          <w:rFonts w:ascii="Times New Roman" w:hAnsi="Times New Roman" w:cs="Times New Roman"/>
          <w:spacing w:val="30"/>
          <w:w w:val="105"/>
          <w:sz w:val="24"/>
          <w:szCs w:val="24"/>
          <w:lang w:val="pl-PL"/>
        </w:rPr>
        <w:t xml:space="preserve"> </w:t>
      </w:r>
      <w:r w:rsidRPr="00847977">
        <w:rPr>
          <w:rFonts w:ascii="Times New Roman" w:hAnsi="Times New Roman" w:cs="Times New Roman"/>
          <w:w w:val="105"/>
          <w:sz w:val="24"/>
          <w:szCs w:val="24"/>
          <w:lang w:val="pl-PL"/>
        </w:rPr>
        <w:t>r.</w:t>
      </w:r>
    </w:p>
    <w:p w14:paraId="095CC3AB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Zamawiający</w:t>
      </w:r>
      <w:r w:rsidRPr="00913435">
        <w:rPr>
          <w:rFonts w:ascii="Times New Roman" w:hAnsi="Times New Roman" w:cs="Times New Roman"/>
          <w:spacing w:val="-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wymaga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uzyskania</w:t>
      </w:r>
      <w:r w:rsidRPr="00913435">
        <w:rPr>
          <w:rFonts w:ascii="Times New Roman" w:hAnsi="Times New Roman" w:cs="Times New Roman"/>
          <w:spacing w:val="-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dostępu</w:t>
      </w:r>
      <w:r w:rsidRPr="00913435">
        <w:rPr>
          <w:rFonts w:ascii="Times New Roman" w:hAnsi="Times New Roman" w:cs="Times New Roman"/>
          <w:spacing w:val="-1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SWIP</w:t>
      </w:r>
      <w:r w:rsidRPr="00913435">
        <w:rPr>
          <w:rFonts w:ascii="Times New Roman" w:hAnsi="Times New Roman" w:cs="Times New Roman"/>
          <w:spacing w:val="-2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dla</w:t>
      </w:r>
      <w:r w:rsidRPr="00913435">
        <w:rPr>
          <w:rFonts w:ascii="Times New Roman" w:hAnsi="Times New Roman" w:cs="Times New Roman"/>
          <w:spacing w:val="-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wszystkich</w:t>
      </w:r>
      <w:r w:rsidRPr="00913435">
        <w:rPr>
          <w:rFonts w:ascii="Times New Roman" w:hAnsi="Times New Roman" w:cs="Times New Roman"/>
          <w:spacing w:val="-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jednostek PGL </w:t>
      </w:r>
      <w:r w:rsidRPr="00913435">
        <w:rPr>
          <w:rFonts w:ascii="Times New Roman" w:hAnsi="Times New Roman" w:cs="Times New Roman"/>
          <w:spacing w:val="-5"/>
          <w:w w:val="110"/>
          <w:sz w:val="24"/>
          <w:szCs w:val="24"/>
          <w:lang w:val="pl-PL"/>
        </w:rPr>
        <w:t xml:space="preserve">LP,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 terminie </w:t>
      </w:r>
      <w:r w:rsidR="00775CAE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do 20 dni od dnia </w:t>
      </w:r>
      <w:r w:rsidR="008B57CD">
        <w:rPr>
          <w:rFonts w:ascii="Times New Roman" w:hAnsi="Times New Roman" w:cs="Times New Roman"/>
          <w:w w:val="110"/>
          <w:sz w:val="24"/>
          <w:szCs w:val="24"/>
          <w:lang w:val="pl-PL"/>
        </w:rPr>
        <w:t>podpisania</w:t>
      </w:r>
      <w:r w:rsidR="00775CAE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umowy.</w:t>
      </w:r>
    </w:p>
    <w:p w14:paraId="46CB34DD" w14:textId="5BAD40BC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27" w:hanging="53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Zamawiający zastrzega możliwość jednoczesnego korzystania z obu systemów przez co najmniej </w:t>
      </w:r>
      <w:r w:rsidR="0070172F">
        <w:rPr>
          <w:rFonts w:ascii="Times New Roman" w:hAnsi="Times New Roman" w:cs="Times New Roman"/>
          <w:w w:val="110"/>
          <w:sz w:val="24"/>
          <w:szCs w:val="24"/>
          <w:lang w:val="pl-PL"/>
        </w:rPr>
        <w:t>50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0 osób oraz dodatkowo przez 25 użytkowników zidentyfikowanych i zawsze upoważnionych do pracy w</w:t>
      </w:r>
      <w:r w:rsidR="000A65DB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SEIP i SWIP - w sumie co najmniej</w:t>
      </w:r>
      <w:r w:rsidR="00C86692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minimum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70172F">
        <w:rPr>
          <w:rFonts w:ascii="Times New Roman" w:hAnsi="Times New Roman" w:cs="Times New Roman"/>
          <w:w w:val="110"/>
          <w:sz w:val="24"/>
          <w:szCs w:val="24"/>
          <w:lang w:val="pl-PL"/>
        </w:rPr>
        <w:t>52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5 użytkowników</w:t>
      </w:r>
      <w:r w:rsidRPr="00913435">
        <w:rPr>
          <w:rFonts w:ascii="Times New Roman" w:hAnsi="Times New Roman" w:cs="Times New Roman"/>
          <w:spacing w:val="-1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jednocześnie.</w:t>
      </w:r>
    </w:p>
    <w:p w14:paraId="7CB7CF88" w14:textId="77777777" w:rsidR="00115515" w:rsidRPr="00913435" w:rsidRDefault="00115515" w:rsidP="0022553C">
      <w:pPr>
        <w:pStyle w:val="Akapitzlist"/>
        <w:numPr>
          <w:ilvl w:val="2"/>
          <w:numId w:val="5"/>
        </w:numPr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Dostęp do </w:t>
      </w:r>
      <w:r w:rsidR="008B57CD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</w:t>
      </w:r>
      <w:r w:rsidR="008B57CD">
        <w:rPr>
          <w:rFonts w:ascii="Times New Roman" w:hAnsi="Times New Roman" w:cs="Times New Roman"/>
          <w:w w:val="110"/>
          <w:sz w:val="24"/>
          <w:szCs w:val="24"/>
          <w:lang w:val="pl-PL"/>
        </w:rPr>
        <w:t>ów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SEIP 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i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SWIP ma być realizowany za pomocą sieci WAN tj.</w:t>
      </w:r>
      <w:r w:rsidR="00775CAE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wydzielonej wewnętrznej sieci Lasów Państwowych bez konieczności autoryzacji.</w:t>
      </w:r>
    </w:p>
    <w:p w14:paraId="32A19F06" w14:textId="71DF2856" w:rsidR="00115515" w:rsidRPr="008B57CD" w:rsidRDefault="008B57CD" w:rsidP="008B57CD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 SWIP musi rozpoznawać użytkowników uprawnionych do wprowadzania aktów prawnych danej jednostki</w:t>
      </w:r>
      <w:r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organizacyjnej PGL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LP po loginie i haśle </w:t>
      </w:r>
      <w:r w:rsidR="0070172F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 oparciu o Active Directory. </w:t>
      </w:r>
    </w:p>
    <w:p w14:paraId="7D5E8484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y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SEIP i SWIP mus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zą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posiadać zabezpieczenia przed nieautoryzowanym dostępem.</w:t>
      </w:r>
    </w:p>
    <w:p w14:paraId="2E0EA5E7" w14:textId="191B6EF8" w:rsidR="00115515" w:rsidRPr="00EC3F71" w:rsidRDefault="00115515" w:rsidP="00397840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y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SEIP i SWIP ma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ją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być dostępny za pośrednictwem</w:t>
      </w:r>
      <w:r w:rsidR="00775CAE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wiodących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przeglądarek Internetowych</w:t>
      </w:r>
      <w:r w:rsidR="00397840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(m. in. </w:t>
      </w:r>
      <w:r w:rsidR="00397840" w:rsidRPr="00EC3F71">
        <w:rPr>
          <w:rFonts w:ascii="Times New Roman" w:hAnsi="Times New Roman" w:cs="Times New Roman"/>
          <w:w w:val="110"/>
          <w:sz w:val="24"/>
          <w:szCs w:val="24"/>
          <w:lang w:val="pl-PL"/>
        </w:rPr>
        <w:t>Mozilla FireFox, Google Chrome, Safari, Edge)</w:t>
      </w:r>
      <w:r w:rsidR="00775CAE" w:rsidRPr="00397840">
        <w:rPr>
          <w:rFonts w:ascii="Times New Roman" w:hAnsi="Times New Roman" w:cs="Times New Roman"/>
          <w:w w:val="110"/>
          <w:sz w:val="24"/>
          <w:szCs w:val="24"/>
          <w:lang w:val="pl-PL"/>
        </w:rPr>
        <w:t>.</w:t>
      </w:r>
    </w:p>
    <w:p w14:paraId="02FF62C4" w14:textId="4C7CE028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y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SEIP </w:t>
      </w:r>
      <w:r w:rsidR="00147FC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SWIP mus</w:t>
      </w:r>
      <w:r w:rsidR="007075A7">
        <w:rPr>
          <w:rFonts w:ascii="Times New Roman" w:hAnsi="Times New Roman" w:cs="Times New Roman"/>
          <w:w w:val="110"/>
          <w:sz w:val="24"/>
          <w:szCs w:val="24"/>
          <w:lang w:val="pl-PL"/>
        </w:rPr>
        <w:t>zą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pracować w środowisk</w:t>
      </w:r>
      <w:r w:rsidR="002E7081">
        <w:rPr>
          <w:rFonts w:ascii="Times New Roman" w:hAnsi="Times New Roman" w:cs="Times New Roman"/>
          <w:w w:val="110"/>
          <w:sz w:val="24"/>
          <w:szCs w:val="24"/>
          <w:lang w:val="pl-PL"/>
        </w:rPr>
        <w:t>ach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jakie posiada Zamawiający tj. </w:t>
      </w:r>
      <w:r w:rsidR="00EC3F71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Windows 8, </w:t>
      </w:r>
      <w:r w:rsidR="00EC3F71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Windows </w:t>
      </w:r>
      <w:r w:rsidR="00EC3F71">
        <w:rPr>
          <w:rFonts w:ascii="Times New Roman" w:hAnsi="Times New Roman" w:cs="Times New Roman"/>
          <w:w w:val="110"/>
          <w:sz w:val="24"/>
          <w:szCs w:val="24"/>
          <w:lang w:val="pl-PL"/>
        </w:rPr>
        <w:t>10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lub nowszych.</w:t>
      </w:r>
    </w:p>
    <w:p w14:paraId="1A7CB67F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</w:t>
      </w:r>
      <w:r w:rsidR="00F3785C">
        <w:rPr>
          <w:rFonts w:ascii="Times New Roman" w:hAnsi="Times New Roman" w:cs="Times New Roman"/>
          <w:w w:val="110"/>
          <w:sz w:val="24"/>
          <w:szCs w:val="24"/>
          <w:lang w:val="pl-PL"/>
        </w:rPr>
        <w:t>y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SEIP i SWIP mus</w:t>
      </w:r>
      <w:r w:rsidR="00F3785C">
        <w:rPr>
          <w:rFonts w:ascii="Times New Roman" w:hAnsi="Times New Roman" w:cs="Times New Roman"/>
          <w:w w:val="110"/>
          <w:sz w:val="24"/>
          <w:szCs w:val="24"/>
          <w:lang w:val="pl-PL"/>
        </w:rPr>
        <w:t>zą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zapewniać poprawność wydruku dokumentów na drukarkach sieciowych i autonomicznych oraz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lastRenderedPageBreak/>
        <w:t>możliwość zapisania dokumentu na dysku komputera użytkownika.</w:t>
      </w:r>
    </w:p>
    <w:p w14:paraId="3D71EFF2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 do ujednolicenia wszystkich aktów prawnych: znajdujących się w SWIP w ciągu 3 miesięcy od daty podpisania umowy, wprowadzanych do SWIP w ciągu 7 dni</w:t>
      </w:r>
      <w:r w:rsidR="008B57CD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od daty podpisania umowy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.</w:t>
      </w:r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Format w jakim zapisane są metryki, treści aktów, relacje i ścieżki do </w:t>
      </w:r>
      <w:r w:rsidR="00E17F2B" w:rsidRPr="00913435">
        <w:rPr>
          <w:rFonts w:ascii="Times New Roman" w:hAnsi="Times New Roman" w:cs="Times New Roman"/>
          <w:sz w:val="24"/>
          <w:szCs w:val="24"/>
          <w:lang w:val="pl-PL"/>
        </w:rPr>
        <w:t xml:space="preserve">załączników to </w:t>
      </w:r>
      <w:proofErr w:type="spellStart"/>
      <w:r w:rsidR="00E17F2B" w:rsidRPr="00913435">
        <w:rPr>
          <w:rFonts w:ascii="Times New Roman" w:hAnsi="Times New Roman" w:cs="Times New Roman"/>
          <w:sz w:val="24"/>
          <w:szCs w:val="24"/>
          <w:lang w:val="pl-PL"/>
        </w:rPr>
        <w:t>SQLite</w:t>
      </w:r>
      <w:proofErr w:type="spellEnd"/>
      <w:r w:rsidR="00E17F2B" w:rsidRPr="00913435">
        <w:rPr>
          <w:rFonts w:ascii="Times New Roman" w:hAnsi="Times New Roman" w:cs="Times New Roman"/>
          <w:sz w:val="24"/>
          <w:szCs w:val="24"/>
          <w:lang w:val="pl-PL"/>
        </w:rPr>
        <w:t>, załączniki w formatach</w:t>
      </w:r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proofErr w:type="spellStart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doc</w:t>
      </w:r>
      <w:proofErr w:type="spellEnd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,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proofErr w:type="spellStart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docx</w:t>
      </w:r>
      <w:proofErr w:type="spellEnd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,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pdf,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xls,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proofErr w:type="spellStart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xlsx</w:t>
      </w:r>
      <w:proofErr w:type="spellEnd"/>
      <w:r w:rsidR="00E17F2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.</w:t>
      </w:r>
    </w:p>
    <w:p w14:paraId="570EDE2B" w14:textId="3B291EF6" w:rsidR="00F65140" w:rsidRPr="00913435" w:rsidRDefault="00F65140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 przygotować i udostępnić wszystkim j</w:t>
      </w:r>
      <w:r w:rsidR="00CC672B">
        <w:rPr>
          <w:rFonts w:ascii="Times New Roman" w:hAnsi="Times New Roman" w:cs="Times New Roman"/>
          <w:w w:val="110"/>
          <w:sz w:val="24"/>
          <w:szCs w:val="24"/>
          <w:lang w:val="pl-PL"/>
        </w:rPr>
        <w:t>ednostkom</w:t>
      </w:r>
      <w:r w:rsidR="00B60D62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PGL LP</w:t>
      </w:r>
      <w:r w:rsidR="00CC672B">
        <w:rPr>
          <w:rFonts w:ascii="Times New Roman" w:hAnsi="Times New Roman" w:cs="Times New Roman"/>
          <w:w w:val="110"/>
          <w:sz w:val="24"/>
          <w:szCs w:val="24"/>
          <w:lang w:val="pl-PL"/>
        </w:rPr>
        <w:t>,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CC672B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najpóźniej do 20 dni od dnia zawarcia Umowy,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szkolenie e-learning w języku polskim, mające na celu przedstawienie pełnej funkcjonalności systemów SEIP i SWIP oraz zapoznanie użytkowników z</w:t>
      </w:r>
      <w:r w:rsidR="005165A7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obsługą systemów. Szkolenie musi zakończyć się testem potwierdzającym nabyte umiejętności. Wynagrodzenie za szkolenia e-learning pokrywające wszystkie koszty Wykonawcy </w:t>
      </w:r>
      <w:r w:rsidR="00147FC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powinno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być ujęte w</w:t>
      </w:r>
      <w:r w:rsidR="005165A7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cenie oferty.</w:t>
      </w:r>
    </w:p>
    <w:p w14:paraId="706E0DDB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67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 zapewnić multimedialny przewodnik po systemach SEIP i SWIP dostępny z poziomu tych systemów, sporządzonych w języku polskim.</w:t>
      </w:r>
    </w:p>
    <w:p w14:paraId="49167C86" w14:textId="1DFA44DE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43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 do przekazania instrukcji obsługi systemów SEIP i SWIP w języku polskim</w:t>
      </w:r>
      <w:r w:rsidR="00BC4A91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dla każdej jednostki </w:t>
      </w:r>
      <w:r w:rsidR="00B177F8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PGL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LP</w:t>
      </w:r>
      <w:r w:rsidR="00BC4A91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="00797901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formie elektronicznej z prawem do kopiowania, drukowania i</w:t>
      </w:r>
      <w:r w:rsidR="000F23BF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rozpowszechniania na potrzeby </w:t>
      </w:r>
      <w:r w:rsidR="0039328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Zamawiającego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.</w:t>
      </w:r>
    </w:p>
    <w:p w14:paraId="7EB40528" w14:textId="0D6C3F85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67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zapewnić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poprawne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działanie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systemu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SEIP </w:t>
      </w:r>
      <w:r w:rsidR="00797901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SWIP przez cały okres obowiązywania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umowy.</w:t>
      </w:r>
    </w:p>
    <w:p w14:paraId="5B36BF9F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56"/>
        </w:tabs>
        <w:spacing w:line="360" w:lineRule="auto"/>
        <w:ind w:left="1340" w:hanging="534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Wykonawca zobowiązany będzie do bieżącej aktualizacji systemu SEIP </w:t>
      </w:r>
      <w:r w:rsidR="00B428B9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</w:t>
      </w:r>
      <w:r w:rsidR="005165A7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SWIP polegającej na dostarczaniu nowych wersji systemów, wydań uzupełniających, poprawek programistycznych</w:t>
      </w:r>
      <w:r w:rsidR="00C2162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przez cały okres obowiązywania umowy.</w:t>
      </w:r>
    </w:p>
    <w:p w14:paraId="5E622CC6" w14:textId="1961E8D6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55"/>
          <w:tab w:val="left" w:pos="1356"/>
        </w:tabs>
        <w:spacing w:line="360" w:lineRule="auto"/>
        <w:ind w:left="1355" w:hanging="55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Wykonawca zobowiązany będzie do świadczenia w trakcie</w:t>
      </w:r>
      <w:r w:rsidRPr="00913435">
        <w:rPr>
          <w:rFonts w:ascii="Times New Roman" w:hAnsi="Times New Roman" w:cs="Times New Roman"/>
          <w:spacing w:val="26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umowy</w:t>
      </w:r>
      <w:r w:rsidR="009744D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, przez </w:t>
      </w:r>
      <w:r w:rsidR="00F81118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cały </w:t>
      </w:r>
      <w:r w:rsidR="009744D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okres </w:t>
      </w:r>
      <w:r w:rsidR="00F81118">
        <w:rPr>
          <w:rFonts w:ascii="Times New Roman" w:hAnsi="Times New Roman" w:cs="Times New Roman"/>
          <w:w w:val="105"/>
          <w:sz w:val="24"/>
          <w:szCs w:val="24"/>
          <w:lang w:val="pl-PL"/>
        </w:rPr>
        <w:t>trwania umowy.</w:t>
      </w:r>
    </w:p>
    <w:p w14:paraId="775C84FD" w14:textId="334DDA51" w:rsidR="00115515" w:rsidRPr="00913435" w:rsidRDefault="00115515" w:rsidP="0022553C">
      <w:pPr>
        <w:pStyle w:val="Akapitzlist"/>
        <w:numPr>
          <w:ilvl w:val="3"/>
          <w:numId w:val="5"/>
        </w:numPr>
        <w:tabs>
          <w:tab w:val="left" w:pos="1707"/>
        </w:tabs>
        <w:spacing w:line="360" w:lineRule="auto"/>
        <w:ind w:left="1697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serwisu gwarancyjnego na SEIP i</w:t>
      </w:r>
      <w:r w:rsidRPr="00913435">
        <w:rPr>
          <w:rFonts w:ascii="Times New Roman" w:hAnsi="Times New Roman" w:cs="Times New Roman"/>
          <w:spacing w:val="21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SWIP;</w:t>
      </w:r>
      <w:r w:rsidR="00C21622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tj. </w:t>
      </w:r>
      <w:r w:rsidR="00C21622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onsultacji telefonicznych i porad dotyczących SEIP i SWIP dla użytkowników w</w:t>
      </w:r>
      <w:r w:rsidR="002E5D1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godzinach</w:t>
      </w:r>
      <w:r w:rsidR="009A1C69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minimum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8:00-</w:t>
      </w:r>
      <w:r w:rsidR="002E5D1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16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:00, w dniach od poniedziałku do piątku, z</w:t>
      </w:r>
      <w:r w:rsidR="002E5D1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wyłączeniem dni ustawowo wolnych od pracy</w:t>
      </w:r>
      <w:r w:rsidR="008D2BD6">
        <w:rPr>
          <w:rFonts w:ascii="Times New Roman" w:hAnsi="Times New Roman" w:cs="Times New Roman"/>
          <w:w w:val="110"/>
          <w:sz w:val="24"/>
          <w:szCs w:val="24"/>
          <w:lang w:val="pl-PL"/>
        </w:rPr>
        <w:t>;</w:t>
      </w:r>
    </w:p>
    <w:p w14:paraId="3366CEAE" w14:textId="554860B3" w:rsidR="006C414E" w:rsidRPr="006C414E" w:rsidRDefault="00115515" w:rsidP="006C414E">
      <w:pPr>
        <w:pStyle w:val="Akapitzlist"/>
        <w:numPr>
          <w:ilvl w:val="2"/>
          <w:numId w:val="5"/>
        </w:numPr>
        <w:tabs>
          <w:tab w:val="left" w:pos="1312"/>
        </w:tabs>
        <w:spacing w:line="360" w:lineRule="auto"/>
        <w:ind w:left="1300" w:hanging="524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lastRenderedPageBreak/>
        <w:t xml:space="preserve">Wykonawca zobowiązany </w:t>
      </w:r>
      <w:r w:rsidR="00B177F8">
        <w:rPr>
          <w:rFonts w:ascii="Times New Roman" w:hAnsi="Times New Roman" w:cs="Times New Roman"/>
          <w:w w:val="105"/>
          <w:sz w:val="24"/>
          <w:szCs w:val="24"/>
          <w:lang w:val="pl-PL"/>
        </w:rPr>
        <w:t>będzie</w:t>
      </w:r>
      <w:r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do udzielenia  gwarancji na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SEIP </w:t>
      </w:r>
      <w:r w:rsidR="00151E83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SWIP. Okres gwarancji dla SEIP i</w:t>
      </w:r>
      <w:r w:rsidR="002E5D1F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SWIP będzie liczony od podpisania protokołów odbioru </w:t>
      </w:r>
      <w:r w:rsidRPr="006C414E">
        <w:rPr>
          <w:rFonts w:ascii="Times New Roman" w:hAnsi="Times New Roman" w:cs="Times New Roman"/>
          <w:spacing w:val="-3"/>
          <w:w w:val="105"/>
          <w:sz w:val="24"/>
          <w:szCs w:val="24"/>
          <w:lang w:val="pl-PL"/>
        </w:rPr>
        <w:t xml:space="preserve">systemów </w:t>
      </w:r>
      <w:r w:rsidR="005048C0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SEIP i SWIP (po okresie obowiązywania Umowy </w:t>
      </w:r>
      <w:r w:rsidR="006C414E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gwarancja dotyczy ostatnich u</w:t>
      </w:r>
      <w:r w:rsid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dostępnionych </w:t>
      </w:r>
      <w:r w:rsidR="00AE56A9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i </w:t>
      </w:r>
      <w:r w:rsid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zaktualizowanych</w:t>
      </w:r>
      <w:r w:rsidR="006C414E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wersji systemów)</w:t>
      </w:r>
      <w:r w:rsid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  <w:r w:rsidR="00030404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W trakcie obowiązywania ww. okresów gwarancyjnych Wykonawca będzie usuwał błędy, wady, usterki w funkcjonowaniu systemów SEIP i SWIP w terminie 48 godzin od dokonania zgłoszenia.</w:t>
      </w:r>
    </w:p>
    <w:p w14:paraId="0A13AAED" w14:textId="77777777" w:rsidR="00F16035" w:rsidRPr="006C414E" w:rsidRDefault="00030404" w:rsidP="0022553C">
      <w:pPr>
        <w:pStyle w:val="Akapitzlist"/>
        <w:numPr>
          <w:ilvl w:val="2"/>
          <w:numId w:val="5"/>
        </w:numPr>
        <w:tabs>
          <w:tab w:val="left" w:pos="1312"/>
        </w:tabs>
        <w:spacing w:line="360" w:lineRule="auto"/>
        <w:ind w:left="1300" w:hanging="524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 ciągu 7 dni od dnia podpisania umowy, </w:t>
      </w:r>
      <w:r w:rsidR="00115515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Wykonawca zobowiązany będzie dostarczyć do siedziby </w:t>
      </w:r>
      <w:r w:rsidR="00393282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Zamawiającego</w:t>
      </w:r>
      <w:r w:rsidR="00F16035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>, do wglądu,</w:t>
      </w:r>
      <w:r w:rsidR="00115515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oryginały licencji na użytkowanie systemów SEIP i SWIP, wystawione przez producenta systemów.</w:t>
      </w:r>
      <w:r w:rsidR="00151E83" w:rsidRPr="006C414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pl-PL"/>
        </w:rPr>
        <w:t>Licencjobiorcą Systemu jest PGL LP, czyli wszystkie jednostki organizacyjne.</w:t>
      </w:r>
    </w:p>
    <w:p w14:paraId="2F91050A" w14:textId="58702BFA" w:rsidR="00151E83" w:rsidRPr="001F1729" w:rsidRDefault="00393282" w:rsidP="0022553C">
      <w:pPr>
        <w:pStyle w:val="Akapitzlist"/>
        <w:numPr>
          <w:ilvl w:val="2"/>
          <w:numId w:val="5"/>
        </w:numPr>
        <w:tabs>
          <w:tab w:val="left" w:pos="1312"/>
        </w:tabs>
        <w:spacing w:line="360" w:lineRule="auto"/>
        <w:ind w:left="1300" w:hanging="5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F1729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 terminie do 3 dni od dnia zakończenia </w:t>
      </w:r>
      <w:r w:rsidR="00F16035" w:rsidRPr="001F1729">
        <w:rPr>
          <w:rFonts w:ascii="Times New Roman" w:hAnsi="Times New Roman" w:cs="Times New Roman"/>
          <w:w w:val="105"/>
          <w:sz w:val="24"/>
          <w:szCs w:val="24"/>
          <w:lang w:val="pl-PL"/>
        </w:rPr>
        <w:t>obowiązywania umowy, Wykonawca dostarczy Zamawiającemu wszystkie dane zawarte w SWIP w</w:t>
      </w:r>
      <w:r w:rsidR="000F23BF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F16035" w:rsidRPr="001F1729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formie umożliwiającej migrację do nowego systemu. Szczegóły techniczne </w:t>
      </w:r>
      <w:r w:rsidR="001F1729" w:rsidRPr="001F1729">
        <w:rPr>
          <w:rFonts w:ascii="Times New Roman" w:hAnsi="Times New Roman" w:cs="Times New Roman"/>
          <w:w w:val="105"/>
          <w:sz w:val="24"/>
          <w:szCs w:val="24"/>
          <w:lang w:val="pl-PL"/>
        </w:rPr>
        <w:t>przekazania danych zostaną uzgodnione między Koordynatorami Umowy w</w:t>
      </w:r>
      <w:r w:rsidR="001F1729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1F1729" w:rsidRPr="001F1729">
        <w:rPr>
          <w:rFonts w:ascii="Times New Roman" w:hAnsi="Times New Roman" w:cs="Times New Roman"/>
          <w:w w:val="105"/>
          <w:sz w:val="24"/>
          <w:szCs w:val="24"/>
          <w:lang w:val="pl-PL"/>
        </w:rPr>
        <w:t>ostatnim kwartale jej obowiązywania</w:t>
      </w:r>
      <w:r w:rsid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</w:p>
    <w:p w14:paraId="697B1A49" w14:textId="77777777" w:rsidR="001F1729" w:rsidRPr="001F1729" w:rsidRDefault="001F1729" w:rsidP="001F1729">
      <w:pPr>
        <w:pStyle w:val="Akapitzlist"/>
        <w:tabs>
          <w:tab w:val="left" w:pos="1312"/>
        </w:tabs>
        <w:spacing w:line="360" w:lineRule="auto"/>
        <w:ind w:left="130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2AC5190" w14:textId="77777777" w:rsidR="00115515" w:rsidRPr="00913435" w:rsidRDefault="00115515" w:rsidP="0022553C">
      <w:pPr>
        <w:widowControl w:val="0"/>
        <w:numPr>
          <w:ilvl w:val="1"/>
          <w:numId w:val="5"/>
        </w:numPr>
        <w:tabs>
          <w:tab w:val="left" w:pos="1787"/>
        </w:tabs>
        <w:autoSpaceDE w:val="0"/>
        <w:autoSpaceDN w:val="0"/>
        <w:spacing w:after="0" w:line="360" w:lineRule="auto"/>
        <w:ind w:left="1786" w:hanging="3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435">
        <w:rPr>
          <w:rFonts w:ascii="Times New Roman" w:hAnsi="Times New Roman" w:cs="Times New Roman"/>
          <w:b/>
          <w:w w:val="110"/>
          <w:sz w:val="24"/>
          <w:szCs w:val="24"/>
        </w:rPr>
        <w:t>Wymagania minimalne</w:t>
      </w:r>
      <w:r w:rsidRPr="00913435">
        <w:rPr>
          <w:rFonts w:ascii="Times New Roman" w:hAnsi="Times New Roman" w:cs="Times New Roman"/>
          <w:b/>
          <w:spacing w:val="-26"/>
          <w:w w:val="110"/>
          <w:sz w:val="24"/>
          <w:szCs w:val="24"/>
        </w:rPr>
        <w:t xml:space="preserve"> </w:t>
      </w:r>
      <w:r w:rsidRPr="00913435">
        <w:rPr>
          <w:rFonts w:ascii="Times New Roman" w:hAnsi="Times New Roman" w:cs="Times New Roman"/>
          <w:b/>
          <w:w w:val="110"/>
          <w:sz w:val="24"/>
          <w:szCs w:val="24"/>
        </w:rPr>
        <w:t>SEIP</w:t>
      </w:r>
    </w:p>
    <w:p w14:paraId="17C1E27F" w14:textId="77777777" w:rsidR="00115515" w:rsidRPr="00913435" w:rsidRDefault="00115515" w:rsidP="0022553C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1AEC2B" w14:textId="32EAF482" w:rsidR="004674F5" w:rsidRPr="00913435" w:rsidRDefault="00115515" w:rsidP="0022553C">
      <w:pPr>
        <w:pStyle w:val="Akapitzlist"/>
        <w:numPr>
          <w:ilvl w:val="2"/>
          <w:numId w:val="5"/>
        </w:numPr>
        <w:tabs>
          <w:tab w:val="left" w:pos="1312"/>
        </w:tabs>
        <w:spacing w:line="360" w:lineRule="auto"/>
        <w:ind w:left="1300" w:hanging="524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Wykonawca zobowiązany będzie do aktualizacji systemu SEIP dostępnego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online</w:t>
      </w:r>
      <w:r w:rsidR="007B556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każdego dnia roboczego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</w:p>
    <w:p w14:paraId="17E2F2C8" w14:textId="77777777" w:rsidR="00115515" w:rsidRPr="00913435" w:rsidRDefault="00115515" w:rsidP="0022553C">
      <w:pPr>
        <w:pStyle w:val="Akapitzlist"/>
        <w:numPr>
          <w:ilvl w:val="2"/>
          <w:numId w:val="5"/>
        </w:numPr>
        <w:tabs>
          <w:tab w:val="left" w:pos="1312"/>
        </w:tabs>
        <w:spacing w:line="360" w:lineRule="auto"/>
        <w:ind w:left="1300" w:hanging="524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Zamawiający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wymaga,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aby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baza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programu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informacji</w:t>
      </w:r>
      <w:r w:rsidRPr="00913435">
        <w:rPr>
          <w:rFonts w:ascii="Times New Roman" w:hAnsi="Times New Roman" w:cs="Times New Roman"/>
          <w:spacing w:val="-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prawnej</w:t>
      </w:r>
      <w:r w:rsidRPr="00913435">
        <w:rPr>
          <w:rFonts w:ascii="Times New Roman" w:hAnsi="Times New Roman" w:cs="Times New Roman"/>
          <w:spacing w:val="-1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SEIP</w:t>
      </w:r>
      <w:r w:rsidRPr="00913435">
        <w:rPr>
          <w:rFonts w:ascii="Times New Roman" w:hAnsi="Times New Roman" w:cs="Times New Roman"/>
          <w:spacing w:val="-28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zawierała</w:t>
      </w:r>
      <w:r w:rsidR="0005617C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minimum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:</w:t>
      </w:r>
    </w:p>
    <w:p w14:paraId="7888AF3B" w14:textId="77777777" w:rsidR="00115515" w:rsidRPr="00913435" w:rsidRDefault="00115515" w:rsidP="0022553C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Dzienniki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Ustaw:</w:t>
      </w:r>
    </w:p>
    <w:p w14:paraId="2EB75CB3" w14:textId="77777777" w:rsidR="00115515" w:rsidRPr="00B540D1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metryki aktów zawierające co </w:t>
      </w:r>
      <w:r w:rsidR="004F59DC"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najmni</w:t>
      </w:r>
      <w:r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e</w:t>
      </w:r>
      <w:r w:rsidR="004F59DC"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j</w:t>
      </w:r>
      <w:r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: identyfikator, tytuł, organ wydający, datę uchwalenia lub wydania aktu, datę ogłoszenia, datę wejścia w życie, datę utraty mocy - od 1918 roku;</w:t>
      </w:r>
    </w:p>
    <w:p w14:paraId="4B6C1904" w14:textId="77777777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wszystkie akty prawne opublikowane obowiązujące oraz oczekujące na wejście w życie;</w:t>
      </w:r>
    </w:p>
    <w:p w14:paraId="0D088E11" w14:textId="77777777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komplet ujednoliconych aktów prawnych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 ocenionych co do obowiązywania, opublikowanych od 1 stycznia 1944 r.;</w:t>
      </w:r>
    </w:p>
    <w:p w14:paraId="1C3ECCF6" w14:textId="48ADDD1C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dostęp do projektów ustaw wraz z uzasadnieniami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lastRenderedPageBreak/>
        <w:t>wniesionymi od VI Kadencji Sejmu z systemem relacji z</w:t>
      </w:r>
      <w:r w:rsidR="000F23BF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aktami obowiązującymi (zmienia/uchyla) lub odesłania do internetowych stron, na których są one publikowane;</w:t>
      </w:r>
    </w:p>
    <w:p w14:paraId="3049C858" w14:textId="77777777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przeglądania</w:t>
      </w:r>
      <w:r w:rsidRPr="00913435">
        <w:rPr>
          <w:rFonts w:ascii="Times New Roman" w:hAnsi="Times New Roman" w:cs="Times New Roman"/>
          <w:spacing w:val="-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tekstów</w:t>
      </w:r>
      <w:r w:rsidRPr="00913435">
        <w:rPr>
          <w:rFonts w:ascii="Times New Roman" w:hAnsi="Times New Roman" w:cs="Times New Roman"/>
          <w:spacing w:val="-1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projektów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zmieniających</w:t>
      </w:r>
      <w:r w:rsidRPr="00913435">
        <w:rPr>
          <w:rFonts w:ascii="Times New Roman" w:hAnsi="Times New Roman" w:cs="Times New Roman"/>
          <w:spacing w:val="-1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obowiązujący z aktu obowiązującego lub odesłania do internetowych stron, na których są one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publikowane;</w:t>
      </w:r>
    </w:p>
    <w:p w14:paraId="19979CAE" w14:textId="77777777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udostępniania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kolejnych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wersji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-3"/>
          <w:w w:val="110"/>
          <w:sz w:val="24"/>
          <w:szCs w:val="24"/>
          <w:lang w:val="pl-PL"/>
        </w:rPr>
        <w:t xml:space="preserve">historycznych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aktów obowiązujących i uchylonych;</w:t>
      </w:r>
    </w:p>
    <w:p w14:paraId="68628857" w14:textId="3B411E6E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powiązania pomiędzy aktami 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prawnymi,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 tym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-3"/>
          <w:w w:val="110"/>
          <w:sz w:val="24"/>
          <w:szCs w:val="24"/>
          <w:lang w:val="pl-PL"/>
        </w:rPr>
        <w:t>odwołania</w:t>
      </w:r>
      <w:r w:rsidR="009A448C">
        <w:rPr>
          <w:rFonts w:ascii="Times New Roman" w:hAnsi="Times New Roman" w:cs="Times New Roman"/>
          <w:spacing w:val="-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do powoływanych w aktach przepisów </w:t>
      </w:r>
      <w:r w:rsidRPr="00913435">
        <w:rPr>
          <w:rFonts w:ascii="Times New Roman" w:hAnsi="Times New Roman" w:cs="Times New Roman"/>
          <w:spacing w:val="4"/>
          <w:w w:val="110"/>
          <w:sz w:val="24"/>
          <w:szCs w:val="24"/>
          <w:lang w:val="pl-PL"/>
        </w:rPr>
        <w:t xml:space="preserve">innych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aktów prawnych z</w:t>
      </w:r>
      <w:r w:rsidR="008D2BD6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poziomu tekstu aktu </w:t>
      </w:r>
      <w:r w:rsidRPr="00913435">
        <w:rPr>
          <w:rFonts w:ascii="Times New Roman" w:hAnsi="Times New Roman" w:cs="Times New Roman"/>
          <w:spacing w:val="-9"/>
          <w:w w:val="110"/>
          <w:sz w:val="24"/>
          <w:szCs w:val="24"/>
          <w:lang w:val="pl-PL"/>
        </w:rPr>
        <w:t>prawnego;</w:t>
      </w:r>
    </w:p>
    <w:p w14:paraId="2715563C" w14:textId="77777777" w:rsidR="00115515" w:rsidRPr="00913435" w:rsidRDefault="00115515" w:rsidP="0022553C">
      <w:pPr>
        <w:pStyle w:val="Tekstpodstawowy"/>
        <w:numPr>
          <w:ilvl w:val="4"/>
          <w:numId w:val="12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odwołania do orzeczeń, cytatów z piśmiennictwa, komentarzy, pism urzędowych z poziomu tekstu aktu prawnego.</w:t>
      </w:r>
    </w:p>
    <w:p w14:paraId="789A1376" w14:textId="77777777" w:rsidR="00115515" w:rsidRPr="00913435" w:rsidRDefault="00115515" w:rsidP="0022553C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sz w:val="24"/>
          <w:szCs w:val="24"/>
        </w:rPr>
      </w:pPr>
      <w:r w:rsidRPr="00913435">
        <w:rPr>
          <w:rFonts w:ascii="Times New Roman" w:hAnsi="Times New Roman" w:cs="Times New Roman"/>
          <w:w w:val="110"/>
          <w:sz w:val="24"/>
          <w:szCs w:val="24"/>
        </w:rPr>
        <w:t>Monitor</w:t>
      </w:r>
      <w:r w:rsidRPr="00913435">
        <w:rPr>
          <w:rFonts w:ascii="Times New Roman" w:hAnsi="Times New Roman" w:cs="Times New Roman"/>
          <w:spacing w:val="-2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Polski</w:t>
      </w:r>
    </w:p>
    <w:p w14:paraId="49E983A3" w14:textId="77777777" w:rsidR="00115515" w:rsidRPr="00B540D1" w:rsidRDefault="00115515" w:rsidP="0022553C">
      <w:pPr>
        <w:pStyle w:val="Tekstpodstawowy"/>
        <w:numPr>
          <w:ilvl w:val="4"/>
          <w:numId w:val="13"/>
        </w:numPr>
        <w:spacing w:line="360" w:lineRule="auto"/>
        <w:ind w:left="2552" w:hanging="567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metryki aktów zawierające co </w:t>
      </w:r>
      <w:r w:rsidR="004E01F0"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najmniej</w:t>
      </w:r>
      <w:r w:rsidRPr="00B540D1">
        <w:rPr>
          <w:rFonts w:ascii="Times New Roman" w:hAnsi="Times New Roman" w:cs="Times New Roman"/>
          <w:w w:val="105"/>
          <w:sz w:val="24"/>
          <w:szCs w:val="24"/>
          <w:lang w:val="pl-PL"/>
        </w:rPr>
        <w:t>: identyfikator, tytuł, organ wydający, data uchwalenia lub wydania aktu, data ogłoszenia, data wejścia w życie, data utraty mocy - od 1945 roku;</w:t>
      </w:r>
    </w:p>
    <w:p w14:paraId="1E6BE21A" w14:textId="3331427A" w:rsidR="00115515" w:rsidRPr="00913435" w:rsidRDefault="00115515" w:rsidP="0022553C">
      <w:pPr>
        <w:pStyle w:val="Tekstpodstawowy"/>
        <w:numPr>
          <w:ilvl w:val="4"/>
          <w:numId w:val="13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wszystkie akty obowiązujące i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oczekujące na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wejście w życie;</w:t>
      </w:r>
    </w:p>
    <w:p w14:paraId="2BCDC9C7" w14:textId="77777777" w:rsidR="00115515" w:rsidRPr="00913435" w:rsidRDefault="00115515" w:rsidP="0022553C">
      <w:pPr>
        <w:pStyle w:val="Tekstpodstawowy"/>
        <w:numPr>
          <w:ilvl w:val="4"/>
          <w:numId w:val="13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komplet ujednoliconych aktów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prawnych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ocenionych co do obowiązywania, opublikowanych od 1 stycznia 1970 r.;</w:t>
      </w:r>
    </w:p>
    <w:p w14:paraId="10C291F7" w14:textId="77777777" w:rsidR="00F16035" w:rsidRPr="00913435" w:rsidRDefault="00115515" w:rsidP="0022553C">
      <w:pPr>
        <w:pStyle w:val="Tekstpodstawowy"/>
        <w:numPr>
          <w:ilvl w:val="4"/>
          <w:numId w:val="13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udostępniania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kolejnych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wersji</w:t>
      </w:r>
      <w:r w:rsidRPr="00913435">
        <w:rPr>
          <w:rFonts w:ascii="Times New Roman" w:hAnsi="Times New Roman" w:cs="Times New Roman"/>
          <w:spacing w:val="6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historycznych aktów obowiązujących i uchylonych;</w:t>
      </w:r>
    </w:p>
    <w:p w14:paraId="13666CD3" w14:textId="77777777" w:rsidR="00F16035" w:rsidRPr="00913435" w:rsidRDefault="00115515" w:rsidP="0022553C">
      <w:pPr>
        <w:pStyle w:val="Tekstpodstawowy"/>
        <w:numPr>
          <w:ilvl w:val="4"/>
          <w:numId w:val="13"/>
        </w:numPr>
        <w:spacing w:line="36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komplet zeskanowanych tekstów pierwotnych aktów prawnych z M.P. od 1945 roku</w:t>
      </w:r>
      <w:r w:rsidR="00756F4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, ew. dopuszczalny jest SIP, który dla możliwości korzystania z zeskanowanych tekstów M</w:t>
      </w:r>
      <w:r w:rsidR="004674F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 od 1945 r. wymaga dostępu do I</w:t>
      </w:r>
      <w:r w:rsidR="00756F4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nternetu.</w:t>
      </w:r>
    </w:p>
    <w:p w14:paraId="5B69A80D" w14:textId="77777777" w:rsidR="00115515" w:rsidRPr="00913435" w:rsidRDefault="00CA68B4" w:rsidP="0022553C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</w:t>
      </w:r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onitor Polski B</w:t>
      </w:r>
      <w:r w:rsidR="004674F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(możliwe poprzez dostęp do In</w:t>
      </w:r>
      <w:r w:rsidR="000973A0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ternet</w:t>
      </w:r>
      <w:r w:rsidR="0000567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</w:t>
      </w:r>
      <w:r w:rsidR="000973A0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)</w:t>
      </w:r>
    </w:p>
    <w:p w14:paraId="7F60ECE9" w14:textId="77777777" w:rsidR="00115515" w:rsidRPr="00913435" w:rsidRDefault="00115515" w:rsidP="0022553C">
      <w:pPr>
        <w:pStyle w:val="Tekstpodstawowy"/>
        <w:numPr>
          <w:ilvl w:val="4"/>
          <w:numId w:val="15"/>
        </w:numPr>
        <w:spacing w:line="360" w:lineRule="auto"/>
        <w:ind w:left="2552" w:hanging="567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komplet ogłoszeń opublikowanych od 2001 roku włącznie.</w:t>
      </w:r>
    </w:p>
    <w:p w14:paraId="446D9FF4" w14:textId="77777777" w:rsidR="00115515" w:rsidRPr="00913435" w:rsidRDefault="00115515" w:rsidP="0022553C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Dzienniki urzędowe</w:t>
      </w:r>
    </w:p>
    <w:p w14:paraId="3C9E307A" w14:textId="77777777" w:rsidR="00115515" w:rsidRPr="00913435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ujednolicone teksty aktów prawnych opublikowane w</w:t>
      </w:r>
      <w:r w:rsidR="008D2BD6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dziennikach urzędowych</w:t>
      </w:r>
      <w:r w:rsidR="003528CD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3528CD" w:rsidRPr="003528CD">
        <w:rPr>
          <w:rFonts w:ascii="Times New Roman" w:hAnsi="Times New Roman" w:cs="Times New Roman"/>
          <w:b/>
          <w:w w:val="110"/>
          <w:sz w:val="24"/>
          <w:szCs w:val="24"/>
          <w:lang w:val="pl-PL"/>
        </w:rPr>
        <w:t>wszystkich</w:t>
      </w:r>
      <w:r w:rsidRPr="003528CD">
        <w:rPr>
          <w:rFonts w:ascii="Times New Roman" w:hAnsi="Times New Roman" w:cs="Times New Roman"/>
          <w:b/>
          <w:w w:val="110"/>
          <w:sz w:val="24"/>
          <w:szCs w:val="24"/>
          <w:lang w:val="pl-PL"/>
        </w:rPr>
        <w:t xml:space="preserve"> ministrów kierujących działami administracji</w:t>
      </w:r>
      <w:r w:rsidRPr="003528CD">
        <w:rPr>
          <w:rFonts w:ascii="Times New Roman" w:hAnsi="Times New Roman" w:cs="Times New Roman"/>
          <w:b/>
          <w:spacing w:val="-15"/>
          <w:w w:val="110"/>
          <w:sz w:val="24"/>
          <w:szCs w:val="24"/>
          <w:lang w:val="pl-PL"/>
        </w:rPr>
        <w:t xml:space="preserve"> </w:t>
      </w:r>
      <w:r w:rsidRPr="003528CD">
        <w:rPr>
          <w:rFonts w:ascii="Times New Roman" w:hAnsi="Times New Roman" w:cs="Times New Roman"/>
          <w:b/>
          <w:w w:val="110"/>
          <w:sz w:val="24"/>
          <w:szCs w:val="24"/>
          <w:lang w:val="pl-PL"/>
        </w:rPr>
        <w:t>rządowej</w:t>
      </w:r>
      <w:r w:rsidR="003528CD">
        <w:rPr>
          <w:rFonts w:ascii="Times New Roman" w:hAnsi="Times New Roman" w:cs="Times New Roman"/>
          <w:w w:val="110"/>
          <w:sz w:val="24"/>
          <w:szCs w:val="24"/>
          <w:lang w:val="pl-PL"/>
        </w:rPr>
        <w:t>, w tym</w:t>
      </w:r>
      <w:r w:rsidR="00B177F8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B177F8">
        <w:rPr>
          <w:rFonts w:ascii="Times New Roman" w:hAnsi="Times New Roman" w:cs="Times New Roman"/>
          <w:w w:val="110"/>
          <w:sz w:val="24"/>
          <w:szCs w:val="24"/>
          <w:lang w:val="pl-PL"/>
        </w:rPr>
        <w:lastRenderedPageBreak/>
        <w:t>także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:</w:t>
      </w:r>
    </w:p>
    <w:p w14:paraId="1BB6942F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Finansów (od 1988</w:t>
      </w:r>
      <w:r w:rsidRPr="00913435">
        <w:rPr>
          <w:rFonts w:ascii="Times New Roman" w:hAnsi="Times New Roman" w:cs="Times New Roman"/>
          <w:spacing w:val="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465F9D13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Ministerstwa Pracy i Polityki </w:t>
      </w:r>
      <w:r w:rsidRPr="00913435">
        <w:rPr>
          <w:rFonts w:ascii="Times New Roman" w:hAnsi="Times New Roman" w:cs="Times New Roman"/>
          <w:spacing w:val="-5"/>
          <w:w w:val="110"/>
          <w:sz w:val="24"/>
          <w:szCs w:val="24"/>
          <w:lang w:val="pl-PL"/>
        </w:rPr>
        <w:t xml:space="preserve">Socjalnej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(od 1988</w:t>
      </w:r>
      <w:r w:rsidRPr="00913435">
        <w:rPr>
          <w:rFonts w:ascii="Times New Roman" w:hAnsi="Times New Roman" w:cs="Times New Roman"/>
          <w:spacing w:val="5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>r.);</w:t>
      </w:r>
    </w:p>
    <w:p w14:paraId="5D19BF1D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Pracy i Polityki Społecznej (od 2005</w:t>
      </w:r>
      <w:r w:rsidRPr="00913435">
        <w:rPr>
          <w:rFonts w:ascii="Times New Roman" w:hAnsi="Times New Roman" w:cs="Times New Roman"/>
          <w:spacing w:val="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3FC593E0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Ministerstwa</w:t>
      </w:r>
      <w:r w:rsidRPr="00913435">
        <w:rPr>
          <w:rFonts w:ascii="Times New Roman" w:hAnsi="Times New Roman" w:cs="Times New Roman"/>
          <w:spacing w:val="-11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Zdrowia</w:t>
      </w:r>
      <w:r w:rsidRPr="00913435">
        <w:rPr>
          <w:rFonts w:ascii="Times New Roman" w:hAnsi="Times New Roman" w:cs="Times New Roman"/>
          <w:spacing w:val="-18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24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1989</w:t>
      </w:r>
      <w:r w:rsidRPr="00913435">
        <w:rPr>
          <w:rFonts w:ascii="Times New Roman" w:hAnsi="Times New Roman" w:cs="Times New Roman"/>
          <w:spacing w:val="-29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r.);</w:t>
      </w:r>
    </w:p>
    <w:p w14:paraId="19C6D823" w14:textId="77777777" w:rsidR="00E330B9" w:rsidRPr="00913435" w:rsidRDefault="004674F5" w:rsidP="0022553C">
      <w:pPr>
        <w:pStyle w:val="Akapitzlist"/>
        <w:numPr>
          <w:ilvl w:val="5"/>
          <w:numId w:val="16"/>
        </w:numPr>
        <w:tabs>
          <w:tab w:val="left" w:pos="3261"/>
          <w:tab w:val="left" w:pos="5336"/>
          <w:tab w:val="left" w:pos="7052"/>
          <w:tab w:val="left" w:pos="8295"/>
          <w:tab w:val="left" w:pos="9645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Ministerstwa </w:t>
      </w:r>
      <w:r w:rsidR="0022553C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Środowiska</w:t>
      </w:r>
      <w:r w:rsidR="008D2BD6">
        <w:rPr>
          <w:rFonts w:ascii="Times New Roman" w:hAnsi="Times New Roman" w:cs="Times New Roman"/>
          <w:w w:val="110"/>
          <w:sz w:val="24"/>
          <w:szCs w:val="24"/>
          <w:lang w:val="pl-PL"/>
        </w:rPr>
        <w:t>;</w:t>
      </w:r>
    </w:p>
    <w:p w14:paraId="7C5E6F6F" w14:textId="77777777" w:rsidR="00115515" w:rsidRPr="00913435" w:rsidRDefault="004674F5" w:rsidP="0022553C">
      <w:pPr>
        <w:pStyle w:val="Akapitzlist"/>
        <w:numPr>
          <w:ilvl w:val="5"/>
          <w:numId w:val="16"/>
        </w:numPr>
        <w:tabs>
          <w:tab w:val="left" w:pos="3261"/>
          <w:tab w:val="left" w:pos="5336"/>
          <w:tab w:val="left" w:pos="7052"/>
          <w:tab w:val="left" w:pos="8295"/>
          <w:tab w:val="left" w:pos="9645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Głównego </w:t>
      </w:r>
      <w:r w:rsidR="0022553C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Inspektora </w:t>
      </w:r>
      <w:r w:rsidR="00115515" w:rsidRPr="00913435">
        <w:rPr>
          <w:rFonts w:ascii="Times New Roman" w:hAnsi="Times New Roman" w:cs="Times New Roman"/>
          <w:sz w:val="24"/>
          <w:szCs w:val="24"/>
          <w:lang w:val="pl-PL"/>
        </w:rPr>
        <w:t xml:space="preserve">Ochrony </w:t>
      </w:r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Środowiska (od 2002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4DE5E26B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Obrony Narodowej (od 2001</w:t>
      </w:r>
      <w:r w:rsidRPr="00913435">
        <w:rPr>
          <w:rFonts w:ascii="Times New Roman" w:hAnsi="Times New Roman" w:cs="Times New Roman"/>
          <w:spacing w:val="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>r.);</w:t>
      </w:r>
    </w:p>
    <w:p w14:paraId="072C0EB2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20"/>
          <w:sz w:val="24"/>
          <w:szCs w:val="24"/>
          <w:lang w:val="pl-PL"/>
        </w:rPr>
        <w:t>Ministerstwa</w:t>
      </w:r>
      <w:r w:rsidRPr="00913435">
        <w:rPr>
          <w:rFonts w:ascii="Times New Roman" w:hAnsi="Times New Roman" w:cs="Times New Roman"/>
          <w:spacing w:val="-49"/>
          <w:w w:val="12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20"/>
          <w:sz w:val="24"/>
          <w:szCs w:val="24"/>
          <w:lang w:val="pl-PL"/>
        </w:rPr>
        <w:t>Infrastruktury</w:t>
      </w:r>
      <w:r w:rsidRPr="00913435">
        <w:rPr>
          <w:rFonts w:ascii="Times New Roman" w:hAnsi="Times New Roman" w:cs="Times New Roman"/>
          <w:spacing w:val="-54"/>
          <w:w w:val="12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20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49"/>
          <w:w w:val="12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20"/>
          <w:sz w:val="24"/>
          <w:szCs w:val="24"/>
          <w:lang w:val="pl-PL"/>
        </w:rPr>
        <w:t>2001</w:t>
      </w:r>
      <w:r w:rsidRPr="00913435">
        <w:rPr>
          <w:rFonts w:ascii="Times New Roman" w:hAnsi="Times New Roman" w:cs="Times New Roman"/>
          <w:spacing w:val="-51"/>
          <w:w w:val="12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20"/>
          <w:sz w:val="24"/>
          <w:szCs w:val="24"/>
          <w:lang w:val="pl-PL"/>
        </w:rPr>
        <w:t>r.);</w:t>
      </w:r>
    </w:p>
    <w:p w14:paraId="403C84C0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Ministerstwa</w:t>
      </w:r>
      <w:r w:rsidRPr="00913435">
        <w:rPr>
          <w:rFonts w:ascii="Times New Roman" w:hAnsi="Times New Roman" w:cs="Times New Roman"/>
          <w:spacing w:val="-5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Nauki</w:t>
      </w:r>
      <w:r w:rsidRPr="00913435">
        <w:rPr>
          <w:rFonts w:ascii="Times New Roman" w:hAnsi="Times New Roman" w:cs="Times New Roman"/>
          <w:spacing w:val="-18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spacing w:val="-11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Informatyzacji</w:t>
      </w:r>
      <w:r w:rsidRPr="00913435">
        <w:rPr>
          <w:rFonts w:ascii="Times New Roman" w:hAnsi="Times New Roman" w:cs="Times New Roman"/>
          <w:spacing w:val="-14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16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2001</w:t>
      </w:r>
      <w:r w:rsidRPr="00913435">
        <w:rPr>
          <w:rFonts w:ascii="Times New Roman" w:hAnsi="Times New Roman" w:cs="Times New Roman"/>
          <w:spacing w:val="-33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r.);</w:t>
      </w:r>
    </w:p>
    <w:p w14:paraId="6CBD9B87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Spraw Wewnętrznych i Administracji (od 1993</w:t>
      </w:r>
      <w:r w:rsidRPr="00913435">
        <w:rPr>
          <w:rFonts w:ascii="Times New Roman" w:hAnsi="Times New Roman" w:cs="Times New Roman"/>
          <w:spacing w:val="1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41048BD2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Ministerstwa Rolnictwa i Rozwoju Wsi </w:t>
      </w:r>
      <w:r w:rsidRPr="00913435">
        <w:rPr>
          <w:rFonts w:ascii="Times New Roman" w:hAnsi="Times New Roman" w:cs="Times New Roman"/>
          <w:spacing w:val="5"/>
          <w:w w:val="110"/>
          <w:sz w:val="24"/>
          <w:szCs w:val="24"/>
          <w:lang w:val="pl-PL"/>
        </w:rPr>
        <w:t xml:space="preserve">(od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1999</w:t>
      </w:r>
      <w:r w:rsidRPr="00913435">
        <w:rPr>
          <w:rFonts w:ascii="Times New Roman" w:hAnsi="Times New Roman" w:cs="Times New Roman"/>
          <w:spacing w:val="-4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2"/>
          <w:w w:val="110"/>
          <w:sz w:val="24"/>
          <w:szCs w:val="24"/>
          <w:lang w:val="pl-PL"/>
        </w:rPr>
        <w:t>r.);</w:t>
      </w:r>
    </w:p>
    <w:p w14:paraId="6674C1D7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Ministerstwa</w:t>
      </w:r>
      <w:r w:rsidRPr="00913435">
        <w:rPr>
          <w:rFonts w:ascii="Times New Roman" w:hAnsi="Times New Roman" w:cs="Times New Roman"/>
          <w:spacing w:val="-32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Skarbu</w:t>
      </w:r>
      <w:r w:rsidRPr="00913435">
        <w:rPr>
          <w:rFonts w:ascii="Times New Roman" w:hAnsi="Times New Roman" w:cs="Times New Roman"/>
          <w:spacing w:val="-41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Państwa</w:t>
      </w:r>
      <w:r w:rsidRPr="00913435">
        <w:rPr>
          <w:rFonts w:ascii="Times New Roman" w:hAnsi="Times New Roman" w:cs="Times New Roman"/>
          <w:spacing w:val="-35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30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2002</w:t>
      </w:r>
      <w:r w:rsidRPr="00913435">
        <w:rPr>
          <w:rFonts w:ascii="Times New Roman" w:hAnsi="Times New Roman" w:cs="Times New Roman"/>
          <w:spacing w:val="-39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r.);</w:t>
      </w:r>
    </w:p>
    <w:p w14:paraId="283D4B0B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Sprawiedliwości (od 1988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>r.);</w:t>
      </w:r>
    </w:p>
    <w:p w14:paraId="5274BB17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Ministerstwa Transportu i Gospodarki Morskiej (od 2001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633A2FE1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Zakładu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Ubezpieczeń</w:t>
      </w:r>
      <w:r w:rsidRPr="00913435">
        <w:rPr>
          <w:rFonts w:ascii="Times New Roman" w:hAnsi="Times New Roman" w:cs="Times New Roman"/>
          <w:spacing w:val="-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Społecznych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1988</w:t>
      </w:r>
      <w:r w:rsidRPr="00913435">
        <w:rPr>
          <w:rFonts w:ascii="Times New Roman" w:hAnsi="Times New Roman" w:cs="Times New Roman"/>
          <w:spacing w:val="-2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4A4BB25D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Urzędu</w:t>
      </w:r>
      <w:r w:rsidRPr="00913435">
        <w:rPr>
          <w:rFonts w:ascii="Times New Roman" w:hAnsi="Times New Roman" w:cs="Times New Roman"/>
          <w:spacing w:val="-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Regulacji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Telekomunikacji</w:t>
      </w:r>
      <w:r w:rsidRPr="00913435">
        <w:rPr>
          <w:rFonts w:ascii="Times New Roman" w:hAnsi="Times New Roman" w:cs="Times New Roman"/>
          <w:spacing w:val="-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spacing w:val="-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Poczty </w:t>
      </w:r>
      <w:r w:rsidRPr="00913435">
        <w:rPr>
          <w:rFonts w:ascii="Times New Roman" w:hAnsi="Times New Roman" w:cs="Times New Roman"/>
          <w:spacing w:val="4"/>
          <w:w w:val="110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2005</w:t>
      </w:r>
      <w:r w:rsidRPr="00913435">
        <w:rPr>
          <w:rFonts w:ascii="Times New Roman" w:hAnsi="Times New Roman" w:cs="Times New Roman"/>
          <w:spacing w:val="-2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>r.);</w:t>
      </w:r>
    </w:p>
    <w:p w14:paraId="55067BA4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Urzędu Ochrony Konkurencji i Konsumentów (od 2001</w:t>
      </w:r>
      <w:r w:rsidRPr="00913435">
        <w:rPr>
          <w:rFonts w:ascii="Times New Roman" w:hAnsi="Times New Roman" w:cs="Times New Roman"/>
          <w:spacing w:val="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r.);</w:t>
      </w:r>
    </w:p>
    <w:p w14:paraId="74C224F5" w14:textId="77777777" w:rsidR="00115515" w:rsidRPr="00913435" w:rsidRDefault="00115515" w:rsidP="0022553C">
      <w:pPr>
        <w:pStyle w:val="Akapitzlist"/>
        <w:numPr>
          <w:ilvl w:val="5"/>
          <w:numId w:val="16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Głównego</w:t>
      </w:r>
      <w:r w:rsidRPr="00913435">
        <w:rPr>
          <w:rFonts w:ascii="Times New Roman" w:hAnsi="Times New Roman" w:cs="Times New Roman"/>
          <w:spacing w:val="-46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Urzędu</w:t>
      </w:r>
      <w:r w:rsidRPr="00913435">
        <w:rPr>
          <w:rFonts w:ascii="Times New Roman" w:hAnsi="Times New Roman" w:cs="Times New Roman"/>
          <w:spacing w:val="-44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Statystycznego</w:t>
      </w:r>
      <w:r w:rsidRPr="00913435">
        <w:rPr>
          <w:rFonts w:ascii="Times New Roman" w:hAnsi="Times New Roman" w:cs="Times New Roman"/>
          <w:spacing w:val="-49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(od</w:t>
      </w:r>
      <w:r w:rsidRPr="00913435">
        <w:rPr>
          <w:rFonts w:ascii="Times New Roman" w:hAnsi="Times New Roman" w:cs="Times New Roman"/>
          <w:spacing w:val="-42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2001</w:t>
      </w:r>
      <w:r w:rsidRPr="00913435">
        <w:rPr>
          <w:rFonts w:ascii="Times New Roman" w:hAnsi="Times New Roman" w:cs="Times New Roman"/>
          <w:spacing w:val="-47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r.).</w:t>
      </w:r>
    </w:p>
    <w:p w14:paraId="5710B7CC" w14:textId="2371DF97" w:rsidR="00115515" w:rsidRPr="00913435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komplet ujednoliconych tekstów aktów prawnych prawa miejscowego opublikowanych od 1 stycznia 1999 r. w 16 wojewódzkich dziennikach urzędowych lub co najmniej elementy prawa m</w:t>
      </w:r>
      <w:r w:rsidR="00E330B9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iej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scowego dotyczące podatków i opłat lokalnych publikowane w wojewódzkich dziennikach urzędowych i dostęp do stron internetowych, na których publikowane są akty prawa miejscowego</w:t>
      </w:r>
      <w:r w:rsidR="00B336C2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– równoważnie Zamawiający uzna spełnienie wymogu w przypadku kompletu ujednoliconych aktów prawnych prawa miejscowego z 16 województw</w:t>
      </w:r>
      <w:r w:rsidR="00B336C2" w:rsidRPr="00B336C2">
        <w:rPr>
          <w:rFonts w:ascii="Times New Roman" w:eastAsiaTheme="minorHAnsi" w:hAnsi="Times New Roman" w:cs="Times New Roman"/>
          <w:w w:val="110"/>
          <w:sz w:val="24"/>
          <w:szCs w:val="24"/>
          <w:lang w:val="pl-PL"/>
        </w:rPr>
        <w:t xml:space="preserve"> </w:t>
      </w:r>
      <w:r w:rsidR="00B336C2">
        <w:rPr>
          <w:rFonts w:ascii="Times New Roman" w:hAnsi="Times New Roman" w:cs="Times New Roman"/>
          <w:w w:val="110"/>
          <w:sz w:val="24"/>
          <w:szCs w:val="24"/>
          <w:lang w:val="pl-PL"/>
        </w:rPr>
        <w:t>dotyczących</w:t>
      </w:r>
      <w:r w:rsidR="00B336C2" w:rsidRPr="00B336C2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podatków i opłat lokalnych</w:t>
      </w:r>
      <w:r w:rsidR="00B336C2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od 2009 roku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.</w:t>
      </w:r>
    </w:p>
    <w:p w14:paraId="3768036C" w14:textId="77777777" w:rsidR="00115515" w:rsidRPr="00913435" w:rsidRDefault="00115515" w:rsidP="0022553C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lastRenderedPageBreak/>
        <w:t>Pozostałe wymagania w zakresie zawartości bazy programu informacji prawnej:</w:t>
      </w:r>
    </w:p>
    <w:p w14:paraId="2C5818CF" w14:textId="115A44A5" w:rsidR="00115515" w:rsidRPr="00913435" w:rsidRDefault="00115515" w:rsidP="0022553C">
      <w:pPr>
        <w:pStyle w:val="Akapitzlist"/>
        <w:numPr>
          <w:ilvl w:val="4"/>
          <w:numId w:val="5"/>
        </w:numPr>
        <w:tabs>
          <w:tab w:val="left" w:pos="3501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orzeczenia </w:t>
      </w:r>
      <w:r w:rsidR="00E330B9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(mi</w:t>
      </w:r>
      <w:r w:rsidRPr="00913435">
        <w:rPr>
          <w:rFonts w:ascii="Times New Roman" w:hAnsi="Times New Roman" w:cs="Times New Roman"/>
          <w:spacing w:val="-4"/>
          <w:w w:val="105"/>
          <w:sz w:val="24"/>
          <w:szCs w:val="24"/>
          <w:lang w:val="pl-PL"/>
        </w:rPr>
        <w:t xml:space="preserve">n.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100</w:t>
      </w:r>
      <w:r w:rsidRPr="00913435">
        <w:rPr>
          <w:rFonts w:ascii="Times New Roman" w:hAnsi="Times New Roman" w:cs="Times New Roman"/>
          <w:spacing w:val="21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tys.)</w:t>
      </w:r>
      <w:r w:rsidR="00852FAD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w tym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:</w:t>
      </w:r>
    </w:p>
    <w:p w14:paraId="4ABC771E" w14:textId="5FBE7A9F" w:rsidR="00115515" w:rsidRPr="00913435" w:rsidRDefault="00115515" w:rsidP="0022553C">
      <w:pPr>
        <w:pStyle w:val="Akapitzlist"/>
        <w:numPr>
          <w:ilvl w:val="5"/>
          <w:numId w:val="17"/>
        </w:numPr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orzeczenia opublikowane w zbiorach urzędowych tj. OSNP,</w:t>
      </w:r>
      <w:r w:rsidRPr="00913435">
        <w:rPr>
          <w:rFonts w:ascii="Times New Roman" w:hAnsi="Times New Roman" w:cs="Times New Roman"/>
          <w:spacing w:val="30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OSNC,</w:t>
      </w:r>
      <w:r w:rsidR="00E330B9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 xml:space="preserve">OSNKW. ONSA, ONSA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i </w:t>
      </w:r>
      <w:r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 xml:space="preserve">WSA,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OTK (od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2002 r. </w:t>
      </w:r>
      <w:r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 xml:space="preserve">dwie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serie: </w:t>
      </w:r>
      <w:r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>,,A"</w:t>
      </w:r>
      <w:r w:rsidR="00393282"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96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i/>
          <w:position w:val="-3"/>
          <w:sz w:val="24"/>
          <w:szCs w:val="24"/>
          <w:lang w:val="pl-PL"/>
        </w:rPr>
        <w:t xml:space="preserve"> </w:t>
      </w:r>
      <w:r w:rsidR="001C0841" w:rsidRPr="00913435">
        <w:rPr>
          <w:rFonts w:ascii="Times New Roman" w:hAnsi="Times New Roman" w:cs="Times New Roman"/>
          <w:b/>
          <w:w w:val="105"/>
          <w:sz w:val="24"/>
          <w:szCs w:val="24"/>
          <w:lang w:val="pl-PL"/>
        </w:rPr>
        <w:t>,,</w:t>
      </w:r>
      <w:r w:rsidRPr="00913435">
        <w:rPr>
          <w:rFonts w:ascii="Times New Roman" w:hAnsi="Times New Roman" w:cs="Times New Roman"/>
          <w:b/>
          <w:w w:val="96"/>
          <w:sz w:val="24"/>
          <w:szCs w:val="24"/>
          <w:lang w:val="pl-PL"/>
        </w:rPr>
        <w:t>B</w:t>
      </w:r>
      <w:r w:rsidRPr="00913435">
        <w:rPr>
          <w:rFonts w:ascii="Times New Roman" w:hAnsi="Times New Roman" w:cs="Times New Roman"/>
          <w:b/>
          <w:spacing w:val="-3"/>
          <w:w w:val="96"/>
          <w:sz w:val="24"/>
          <w:szCs w:val="24"/>
          <w:lang w:val="pl-PL"/>
        </w:rPr>
        <w:t>"</w:t>
      </w:r>
      <w:r w:rsidRPr="00913435">
        <w:rPr>
          <w:rFonts w:ascii="Times New Roman" w:hAnsi="Times New Roman" w:cs="Times New Roman"/>
          <w:b/>
          <w:w w:val="96"/>
          <w:sz w:val="24"/>
          <w:szCs w:val="24"/>
          <w:lang w:val="pl-PL"/>
        </w:rPr>
        <w:t>)</w:t>
      </w:r>
      <w:r w:rsidRPr="00913435">
        <w:rPr>
          <w:rFonts w:ascii="Times New Roman" w:hAnsi="Times New Roman" w:cs="Times New Roman"/>
          <w:b/>
          <w:spacing w:val="-30"/>
          <w:sz w:val="24"/>
          <w:szCs w:val="24"/>
          <w:lang w:val="pl-PL"/>
        </w:rPr>
        <w:t xml:space="preserve"> </w:t>
      </w:r>
      <w:r w:rsidR="001C0841" w:rsidRPr="00913435">
        <w:rPr>
          <w:rFonts w:ascii="Times New Roman" w:hAnsi="Times New Roman" w:cs="Times New Roman"/>
          <w:b/>
          <w:spacing w:val="-55"/>
          <w:w w:val="96"/>
          <w:sz w:val="24"/>
          <w:szCs w:val="24"/>
          <w:lang w:val="pl-PL"/>
        </w:rPr>
        <w:t>.</w:t>
      </w:r>
    </w:p>
    <w:p w14:paraId="3B32A366" w14:textId="77777777" w:rsidR="00115515" w:rsidRPr="00913435" w:rsidRDefault="00115515" w:rsidP="0022553C">
      <w:pPr>
        <w:pStyle w:val="Akapitzlist"/>
        <w:numPr>
          <w:ilvl w:val="5"/>
          <w:numId w:val="17"/>
        </w:numPr>
        <w:spacing w:line="360" w:lineRule="auto"/>
        <w:ind w:left="3261" w:hanging="426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orzeczenia opublikowane w pozostałych zbiorach z</w:t>
      </w:r>
      <w:r w:rsidR="008D2BD6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orzecznictwem m.in.: Biuletyn Skarbowy, Monitor Podatkowy, Monitor Prawniczy, OSA, OSP, Przegląd Orzecznictwa Podatkowego, Wokanda i inne;</w:t>
      </w:r>
    </w:p>
    <w:p w14:paraId="20B3504E" w14:textId="77777777" w:rsidR="0022553C" w:rsidRPr="00913435" w:rsidRDefault="00115515" w:rsidP="0022553C">
      <w:pPr>
        <w:pStyle w:val="Akapitzlist"/>
        <w:numPr>
          <w:ilvl w:val="5"/>
          <w:numId w:val="17"/>
        </w:numPr>
        <w:spacing w:line="360" w:lineRule="auto"/>
        <w:ind w:left="3261" w:hanging="426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orzeczenia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ab/>
        <w:t>administracji,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ab/>
      </w:r>
      <w:r w:rsidR="00FE689D">
        <w:rPr>
          <w:rFonts w:ascii="Times New Roman" w:hAnsi="Times New Roman" w:cs="Times New Roman"/>
          <w:w w:val="105"/>
          <w:sz w:val="24"/>
          <w:szCs w:val="24"/>
          <w:lang w:val="pl-PL"/>
        </w:rPr>
        <w:t>przynajmniej:</w:t>
      </w:r>
      <w:r w:rsidR="004C2F7B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samorządowych</w:t>
      </w:r>
      <w:r w:rsidR="00E330B9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kolegiów odwoławczych, regionalnych izb obrachunkowych, rozstrzygnięcia</w:t>
      </w:r>
      <w:r w:rsidRPr="00913435">
        <w:rPr>
          <w:rFonts w:ascii="Times New Roman" w:hAnsi="Times New Roman" w:cs="Times New Roman"/>
          <w:noProof/>
          <w:w w:val="105"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DF4A8B" wp14:editId="013B74B1">
                <wp:simplePos x="0" y="0"/>
                <wp:positionH relativeFrom="page">
                  <wp:posOffset>548640</wp:posOffset>
                </wp:positionH>
                <wp:positionV relativeFrom="page">
                  <wp:posOffset>0</wp:posOffset>
                </wp:positionV>
                <wp:extent cx="3573145" cy="0"/>
                <wp:effectExtent l="5715" t="9525" r="12065" b="9525"/>
                <wp:wrapNone/>
                <wp:docPr id="35" name="Łącznik prostoliniow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3145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AFAFA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B302E" id="Łącznik prostoliniowy 3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2pt,0" to="324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" strokecolor="#afafaf" strokeweight="0">
                <w10:wrap anchorx="page" anchory="page"/>
              </v:line>
            </w:pict>
          </mc:Fallback>
        </mc:AlternateContent>
      </w:r>
      <w:r w:rsidR="00E330B9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CA68B4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N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adzorcze wojewody, Głównej Komisji Orzekającej przy Ministrze Finansów;</w:t>
      </w:r>
    </w:p>
    <w:p w14:paraId="1A1C886B" w14:textId="77777777" w:rsidR="00115515" w:rsidRPr="00913435" w:rsidRDefault="00115515" w:rsidP="0022553C">
      <w:pPr>
        <w:pStyle w:val="Akapitzlist"/>
        <w:numPr>
          <w:ilvl w:val="5"/>
          <w:numId w:val="17"/>
        </w:numPr>
        <w:spacing w:line="360" w:lineRule="auto"/>
        <w:ind w:left="3261" w:hanging="426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orzeczenia sądowe oraz Zespołu Arbitrów przy UZP, Krajowej Izby Odwoławczej dotyczące zamówień publicznych, w tym niepublikowane.</w:t>
      </w:r>
    </w:p>
    <w:p w14:paraId="53AA40AB" w14:textId="77777777" w:rsidR="00115515" w:rsidRPr="00397840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pisma ze stron internetowych izb i urzędów skarbowych,</w:t>
      </w:r>
    </w:p>
    <w:p w14:paraId="457FCB1E" w14:textId="77777777" w:rsidR="00115515" w:rsidRPr="00397840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glosy do wyroków oraz artykuły (min. 1 </w:t>
      </w:r>
      <w:r w:rsidR="00E330B9"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000</w:t>
      </w: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),</w:t>
      </w:r>
    </w:p>
    <w:p w14:paraId="52A0266C" w14:textId="77777777" w:rsidR="00115515" w:rsidRPr="00397840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bibliografia prawnicza,</w:t>
      </w:r>
    </w:p>
    <w:p w14:paraId="64EEE5FB" w14:textId="77777777" w:rsidR="00115515" w:rsidRPr="00397840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komentarze do ustaw (min. 20 publikacji), oraz dodatkowo komentarz do Prawa zamówień publicznych, w tym komentarze przyporządkowane do przepisu prawnego (minimum 20</w:t>
      </w:r>
      <w:r w:rsidR="005A6F20"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 000 </w:t>
      </w: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jednostkowych odesłań do przepisu prawnego),</w:t>
      </w:r>
    </w:p>
    <w:p w14:paraId="3BF9CBD7" w14:textId="3B968AB0" w:rsidR="00115515" w:rsidRPr="00913435" w:rsidRDefault="001C00AA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>w</w:t>
      </w:r>
      <w:r w:rsidR="00115515"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zory pism i umów, w tym przyporządkowane do przepisu prawnego (minimum 2000 wzorów pism i umów), w formacie umożliwiającym edycję w programach MS WORD, Excel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posiadanych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przez</w:t>
      </w:r>
      <w:r w:rsidR="00115515" w:rsidRPr="00397840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Zamawiającego.</w:t>
      </w:r>
    </w:p>
    <w:p w14:paraId="790DC208" w14:textId="2C45865D" w:rsidR="00115515" w:rsidRPr="00913435" w:rsidRDefault="001C00AA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ostęp do bazy danych Krajowego Rejestru Sądowego - </w:t>
      </w:r>
      <w:r w:rsidR="00235A47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od roku 2001 lub System Informacji Prawnej zawierający dane odpowiadające bazie Krajowego Rejestru Sądowego,</w:t>
      </w:r>
      <w:r w:rsidR="00546293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z</w:t>
      </w:r>
      <w:r w:rsidR="00505FBE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546293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uwzględnieniem możliwości dostępu poprzez </w:t>
      </w:r>
      <w:r w:rsidR="00393282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Internet</w:t>
      </w:r>
      <w:r w:rsidR="00546293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lastRenderedPageBreak/>
        <w:t>zapewniający m.in.:</w:t>
      </w:r>
    </w:p>
    <w:p w14:paraId="1FD99F53" w14:textId="77777777" w:rsidR="00115515" w:rsidRPr="00913435" w:rsidRDefault="00115515" w:rsidP="0022553C">
      <w:pPr>
        <w:pStyle w:val="Akapitzlist"/>
        <w:numPr>
          <w:ilvl w:val="0"/>
          <w:numId w:val="18"/>
        </w:numPr>
        <w:tabs>
          <w:tab w:val="left" w:pos="3261"/>
        </w:tabs>
        <w:spacing w:line="360" w:lineRule="auto"/>
        <w:ind w:left="3261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wpisy</w:t>
      </w:r>
      <w:r w:rsidRPr="00913435">
        <w:rPr>
          <w:rFonts w:ascii="Times New Roman" w:hAnsi="Times New Roman" w:cs="Times New Roman"/>
          <w:spacing w:val="-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pierwsze,</w:t>
      </w:r>
      <w:r w:rsidRPr="00913435">
        <w:rPr>
          <w:rFonts w:ascii="Times New Roman" w:hAnsi="Times New Roman" w:cs="Times New Roman"/>
          <w:spacing w:val="-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kolejne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oraz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sprostowania;</w:t>
      </w:r>
    </w:p>
    <w:p w14:paraId="7AC1F4B6" w14:textId="7ECF8012" w:rsidR="00115515" w:rsidRPr="00913435" w:rsidRDefault="00115515" w:rsidP="0022553C">
      <w:pPr>
        <w:pStyle w:val="Akapitzlist"/>
        <w:numPr>
          <w:ilvl w:val="0"/>
          <w:numId w:val="18"/>
        </w:numPr>
        <w:tabs>
          <w:tab w:val="left" w:pos="3261"/>
        </w:tabs>
        <w:spacing w:line="360" w:lineRule="auto"/>
        <w:ind w:left="3261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informacje o przedsiębiorcach (nazwa, forma prawna, adres siedziby wspólnicy, osoby wchodzące w skład organów uprawnionych do reprezentacji, organy nadzoru oraz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pełniące inne funkcje, NIP, REGON, sądu wpisu, sposób</w:t>
      </w:r>
      <w:r w:rsidRPr="00913435">
        <w:rPr>
          <w:rFonts w:ascii="Times New Roman" w:hAnsi="Times New Roman" w:cs="Times New Roman"/>
          <w:spacing w:val="32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reprezentacji);</w:t>
      </w:r>
    </w:p>
    <w:p w14:paraId="7DD5E7D8" w14:textId="77777777" w:rsidR="00115515" w:rsidRPr="00913435" w:rsidRDefault="00115515" w:rsidP="0022553C">
      <w:pPr>
        <w:pStyle w:val="Akapitzlist"/>
        <w:numPr>
          <w:ilvl w:val="0"/>
          <w:numId w:val="18"/>
        </w:numPr>
        <w:tabs>
          <w:tab w:val="left" w:pos="3261"/>
        </w:tabs>
        <w:spacing w:line="360" w:lineRule="auto"/>
        <w:ind w:left="3261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wyszukiwanie podmiotów w KRS po nr KRS, nazwie, </w:t>
      </w:r>
      <w:r w:rsidRPr="00913435">
        <w:rPr>
          <w:rFonts w:ascii="Times New Roman" w:hAnsi="Times New Roman" w:cs="Times New Roman"/>
          <w:spacing w:val="-5"/>
          <w:w w:val="105"/>
          <w:sz w:val="24"/>
          <w:szCs w:val="24"/>
          <w:lang w:val="pl-PL"/>
        </w:rPr>
        <w:t xml:space="preserve">NIP,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REGON, </w:t>
      </w:r>
      <w:r w:rsidRPr="00913435">
        <w:rPr>
          <w:rFonts w:ascii="Times New Roman" w:hAnsi="Times New Roman" w:cs="Times New Roman"/>
          <w:w w:val="103"/>
          <w:sz w:val="24"/>
          <w:szCs w:val="24"/>
          <w:lang w:val="pl-PL"/>
        </w:rPr>
        <w:t>PESE</w:t>
      </w:r>
      <w:r w:rsidRPr="00913435">
        <w:rPr>
          <w:rFonts w:ascii="Times New Roman" w:hAnsi="Times New Roman" w:cs="Times New Roman"/>
          <w:spacing w:val="-85"/>
          <w:w w:val="103"/>
          <w:sz w:val="24"/>
          <w:szCs w:val="24"/>
          <w:lang w:val="pl-PL"/>
        </w:rPr>
        <w:t>L</w:t>
      </w:r>
      <w:r w:rsidRPr="00913435">
        <w:rPr>
          <w:rFonts w:ascii="Times New Roman" w:hAnsi="Times New Roman" w:cs="Times New Roman"/>
          <w:w w:val="106"/>
          <w:sz w:val="24"/>
          <w:szCs w:val="24"/>
          <w:lang w:val="pl-PL"/>
        </w:rPr>
        <w:t>,</w:t>
      </w:r>
      <w:r w:rsidRPr="00913435">
        <w:rPr>
          <w:rFonts w:ascii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6"/>
          <w:sz w:val="24"/>
          <w:szCs w:val="24"/>
          <w:lang w:val="pl-PL"/>
        </w:rPr>
        <w:t>siedzibie.</w:t>
      </w:r>
    </w:p>
    <w:p w14:paraId="122C41E2" w14:textId="0344F347" w:rsidR="00115515" w:rsidRPr="00913435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dane teleadresowe sądów i urzędów działających na terenie </w:t>
      </w:r>
      <w:r w:rsidRPr="00913435">
        <w:rPr>
          <w:rFonts w:ascii="Times New Roman" w:hAnsi="Times New Roman" w:cs="Times New Roman"/>
          <w:spacing w:val="-3"/>
          <w:w w:val="105"/>
          <w:sz w:val="24"/>
          <w:szCs w:val="24"/>
          <w:lang w:val="pl-PL"/>
        </w:rPr>
        <w:t xml:space="preserve">Polski,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wraz z możliwością określenia obszaru działania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(właściwość),</w:t>
      </w:r>
    </w:p>
    <w:p w14:paraId="46E82AAE" w14:textId="77777777" w:rsidR="00115515" w:rsidRPr="00913435" w:rsidRDefault="00115515" w:rsidP="0022553C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prawo europejskie -komplet ujednoliconych tekstów aktów prawnych</w:t>
      </w:r>
      <w:r w:rsidRPr="00913435">
        <w:rPr>
          <w:rFonts w:ascii="Times New Roman" w:hAnsi="Times New Roman" w:cs="Times New Roman"/>
          <w:spacing w:val="-2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Unii</w:t>
      </w:r>
      <w:r w:rsidRPr="00913435">
        <w:rPr>
          <w:rFonts w:ascii="Times New Roman" w:hAnsi="Times New Roman" w:cs="Times New Roman"/>
          <w:spacing w:val="-2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Europejskiej</w:t>
      </w:r>
      <w:r w:rsidRPr="00913435">
        <w:rPr>
          <w:rFonts w:ascii="Times New Roman" w:hAnsi="Times New Roman" w:cs="Times New Roman"/>
          <w:spacing w:val="-1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Pr="00913435">
        <w:rPr>
          <w:rFonts w:ascii="Times New Roman" w:hAnsi="Times New Roman" w:cs="Times New Roman"/>
          <w:spacing w:val="-1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języku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polskim</w:t>
      </w:r>
      <w:r w:rsidRPr="00913435">
        <w:rPr>
          <w:rFonts w:ascii="Times New Roman" w:hAnsi="Times New Roman" w:cs="Times New Roman"/>
          <w:spacing w:val="-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pochodzących</w:t>
      </w:r>
      <w:r w:rsidRPr="00913435">
        <w:rPr>
          <w:rFonts w:ascii="Times New Roman" w:hAnsi="Times New Roman" w:cs="Times New Roman"/>
          <w:spacing w:val="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z:</w:t>
      </w:r>
    </w:p>
    <w:p w14:paraId="53BA3C29" w14:textId="77777777" w:rsidR="00115515" w:rsidRPr="00913435" w:rsidRDefault="00115515" w:rsidP="00913435">
      <w:pPr>
        <w:pStyle w:val="Akapitzlist"/>
        <w:numPr>
          <w:ilvl w:val="5"/>
          <w:numId w:val="19"/>
        </w:numPr>
        <w:tabs>
          <w:tab w:val="left" w:pos="3525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bieżących</w:t>
      </w:r>
      <w:r w:rsidRPr="00913435">
        <w:rPr>
          <w:rFonts w:ascii="Times New Roman" w:hAnsi="Times New Roman" w:cs="Times New Roman"/>
          <w:spacing w:val="-1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wydań</w:t>
      </w:r>
      <w:r w:rsidRPr="00913435">
        <w:rPr>
          <w:rFonts w:ascii="Times New Roman" w:hAnsi="Times New Roman" w:cs="Times New Roman"/>
          <w:spacing w:val="-2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Dzienników</w:t>
      </w:r>
      <w:r w:rsidRPr="00913435">
        <w:rPr>
          <w:rFonts w:ascii="Times New Roman" w:hAnsi="Times New Roman" w:cs="Times New Roman"/>
          <w:spacing w:val="-1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Urzędowych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Unii</w:t>
      </w:r>
      <w:r w:rsidRPr="00913435">
        <w:rPr>
          <w:rFonts w:ascii="Times New Roman" w:hAnsi="Times New Roman" w:cs="Times New Roman"/>
          <w:spacing w:val="-3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Europejskiej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serii</w:t>
      </w:r>
      <w:r w:rsidRPr="00913435">
        <w:rPr>
          <w:rFonts w:ascii="Times New Roman" w:hAnsi="Times New Roman" w:cs="Times New Roman"/>
          <w:spacing w:val="-2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L oraz C, ukazujących się w języku polskim od 1 maja 2004</w:t>
      </w:r>
      <w:r w:rsidRPr="00913435">
        <w:rPr>
          <w:rFonts w:ascii="Times New Roman" w:hAnsi="Times New Roman" w:cs="Times New Roman"/>
          <w:spacing w:val="-4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r.,</w:t>
      </w:r>
    </w:p>
    <w:p w14:paraId="2AA2E0C4" w14:textId="77777777" w:rsidR="00115515" w:rsidRPr="00913435" w:rsidRDefault="00115515" w:rsidP="00913435">
      <w:pPr>
        <w:pStyle w:val="Akapitzlist"/>
        <w:numPr>
          <w:ilvl w:val="5"/>
          <w:numId w:val="19"/>
        </w:numPr>
        <w:tabs>
          <w:tab w:val="left" w:pos="3521"/>
        </w:tabs>
        <w:spacing w:line="360" w:lineRule="auto"/>
        <w:ind w:left="3261" w:hanging="426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specjalnej polskiej edycji Dziennika Urzędowego Unii Europejskiej, zawierającej akty unijne opublikowane pierwotnie przed 1 maja 2004 r.;</w:t>
      </w:r>
    </w:p>
    <w:p w14:paraId="459579F2" w14:textId="2CDDA793" w:rsidR="00115515" w:rsidRPr="00913435" w:rsidRDefault="00AE40FE" w:rsidP="00913435">
      <w:pPr>
        <w:pStyle w:val="Akapitzlist"/>
        <w:numPr>
          <w:ilvl w:val="5"/>
          <w:numId w:val="19"/>
        </w:numPr>
        <w:tabs>
          <w:tab w:val="left" w:pos="3509"/>
        </w:tabs>
        <w:spacing w:line="360" w:lineRule="auto"/>
        <w:ind w:left="3261" w:hanging="426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orzeczenia Try</w:t>
      </w:r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bunału Sprawiedliwości WE i Sądu Pierwszej Instancji pochodzące z oficjalnych źródeł Unii Europejskiej (</w:t>
      </w:r>
      <w:proofErr w:type="spellStart"/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European</w:t>
      </w:r>
      <w:proofErr w:type="spellEnd"/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Court </w:t>
      </w:r>
      <w:proofErr w:type="spellStart"/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Reports</w:t>
      </w:r>
      <w:proofErr w:type="spellEnd"/>
      <w:r w:rsidR="0011551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);</w:t>
      </w:r>
      <w:r w:rsidR="00115515" w:rsidRPr="00913435">
        <w:rPr>
          <w:rFonts w:ascii="Times New Roman" w:hAnsi="Times New Roman" w:cs="Times New Roman"/>
          <w:noProof/>
          <w:w w:val="110"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F854A2" wp14:editId="31D3BCBF">
                <wp:simplePos x="0" y="0"/>
                <wp:positionH relativeFrom="page">
                  <wp:posOffset>464185</wp:posOffset>
                </wp:positionH>
                <wp:positionV relativeFrom="page">
                  <wp:posOffset>0</wp:posOffset>
                </wp:positionV>
                <wp:extent cx="6372860" cy="0"/>
                <wp:effectExtent l="6985" t="9525" r="11430" b="9525"/>
                <wp:wrapNone/>
                <wp:docPr id="30" name="Łącznik prostoliniow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86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ACAC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DBC77" id="Łącznik prostoliniowy 3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55pt,0" to="53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" strokecolor="#acacac" strokeweight="0">
                <w10:wrap anchorx="page" anchory="page"/>
              </v:line>
            </w:pict>
          </mc:Fallback>
        </mc:AlternateContent>
      </w:r>
    </w:p>
    <w:p w14:paraId="12742257" w14:textId="77777777" w:rsidR="00115515" w:rsidRPr="00913435" w:rsidRDefault="00115515" w:rsidP="00913435">
      <w:pPr>
        <w:pStyle w:val="Akapitzlist"/>
        <w:numPr>
          <w:ilvl w:val="5"/>
          <w:numId w:val="19"/>
        </w:numPr>
        <w:tabs>
          <w:tab w:val="left" w:pos="3525"/>
        </w:tabs>
        <w:spacing w:line="360" w:lineRule="auto"/>
        <w:ind w:left="3261" w:hanging="426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orzeczenia sądów polskich dotyczące prawa Unii Europejskiej oraz Europejskiej Konwencji Praw Człowieka;</w:t>
      </w:r>
    </w:p>
    <w:p w14:paraId="0C562CE4" w14:textId="77777777" w:rsidR="00115515" w:rsidRPr="00913435" w:rsidRDefault="00115515" w:rsidP="00913435">
      <w:pPr>
        <w:pStyle w:val="Akapitzlist"/>
        <w:numPr>
          <w:ilvl w:val="5"/>
          <w:numId w:val="19"/>
        </w:numPr>
        <w:tabs>
          <w:tab w:val="left" w:pos="3525"/>
        </w:tabs>
        <w:spacing w:line="360" w:lineRule="auto"/>
        <w:ind w:left="3261" w:hanging="426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komen</w:t>
      </w:r>
      <w:r w:rsidR="0091343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tarze oraz monografie dotyczące tematyki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prawa europejskiego.</w:t>
      </w:r>
    </w:p>
    <w:p w14:paraId="6104CCAA" w14:textId="37BD3070" w:rsidR="00115515" w:rsidRPr="00913435" w:rsidRDefault="00115515" w:rsidP="00913435">
      <w:pPr>
        <w:pStyle w:val="Akapitzlist"/>
        <w:numPr>
          <w:ilvl w:val="3"/>
          <w:numId w:val="5"/>
        </w:numPr>
        <w:tabs>
          <w:tab w:val="left" w:pos="1985"/>
          <w:tab w:val="left" w:pos="9757"/>
        </w:tabs>
        <w:spacing w:line="360" w:lineRule="auto"/>
        <w:ind w:left="1985" w:hanging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Wymagania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Zamawiającego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zakresie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opisu</w:t>
      </w:r>
      <w:r w:rsidRPr="00913435">
        <w:rPr>
          <w:rFonts w:ascii="Times New Roman" w:hAnsi="Times New Roman" w:cs="Times New Roman"/>
          <w:spacing w:val="1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aktów</w:t>
      </w:r>
      <w:r w:rsidRPr="00913435">
        <w:rPr>
          <w:rFonts w:ascii="Times New Roman" w:hAnsi="Times New Roman" w:cs="Times New Roman"/>
          <w:spacing w:val="50"/>
          <w:w w:val="110"/>
          <w:sz w:val="24"/>
          <w:szCs w:val="24"/>
          <w:lang w:val="pl-PL"/>
        </w:rPr>
        <w:t xml:space="preserve"> </w:t>
      </w:r>
      <w:r w:rsidR="00CA68B4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prawnych </w:t>
      </w:r>
      <w:r w:rsidR="0091343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oraz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formy prezentacji aktów</w:t>
      </w:r>
      <w:r w:rsidRPr="00913435">
        <w:rPr>
          <w:rFonts w:ascii="Times New Roman" w:hAnsi="Times New Roman" w:cs="Times New Roman"/>
          <w:spacing w:val="1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prawnych:</w:t>
      </w:r>
    </w:p>
    <w:p w14:paraId="102C8B8C" w14:textId="77777777" w:rsidR="00115515" w:rsidRPr="00913435" w:rsidRDefault="00115515" w:rsidP="00913435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opis aktów prawnych musi zawierać co</w:t>
      </w:r>
      <w:r w:rsidRPr="00913435">
        <w:rPr>
          <w:rFonts w:ascii="Times New Roman" w:hAnsi="Times New Roman" w:cs="Times New Roman"/>
          <w:spacing w:val="-2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najmniej:</w:t>
      </w:r>
    </w:p>
    <w:p w14:paraId="17F24205" w14:textId="77777777" w:rsidR="00115515" w:rsidRPr="00913435" w:rsidRDefault="00115515" w:rsidP="00913435">
      <w:pPr>
        <w:pStyle w:val="Akapitzlist"/>
        <w:numPr>
          <w:ilvl w:val="5"/>
          <w:numId w:val="20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identyfikator</w:t>
      </w:r>
      <w:r w:rsidRPr="00913435">
        <w:rPr>
          <w:rFonts w:ascii="Times New Roman" w:hAnsi="Times New Roman" w:cs="Times New Roman"/>
          <w:spacing w:val="-19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(miejsce</w:t>
      </w:r>
      <w:r w:rsidRPr="00913435">
        <w:rPr>
          <w:rFonts w:ascii="Times New Roman" w:hAnsi="Times New Roman" w:cs="Times New Roman"/>
          <w:spacing w:val="-30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publikacji,</w:t>
      </w:r>
      <w:r w:rsidRPr="00913435">
        <w:rPr>
          <w:rFonts w:ascii="Times New Roman" w:hAnsi="Times New Roman" w:cs="Times New Roman"/>
          <w:spacing w:val="-26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rok,</w:t>
      </w:r>
      <w:r w:rsidRPr="00913435">
        <w:rPr>
          <w:rFonts w:ascii="Times New Roman" w:hAnsi="Times New Roman" w:cs="Times New Roman"/>
          <w:spacing w:val="-31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numer</w:t>
      </w:r>
      <w:r w:rsidRPr="00913435">
        <w:rPr>
          <w:rFonts w:ascii="Times New Roman" w:hAnsi="Times New Roman" w:cs="Times New Roman"/>
          <w:spacing w:val="-26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pozycji);</w:t>
      </w:r>
    </w:p>
    <w:p w14:paraId="43DB6A38" w14:textId="77777777" w:rsidR="00115515" w:rsidRPr="00913435" w:rsidRDefault="00115515" w:rsidP="00913435">
      <w:pPr>
        <w:pStyle w:val="Akapitzlist"/>
        <w:numPr>
          <w:ilvl w:val="5"/>
          <w:numId w:val="20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lastRenderedPageBreak/>
        <w:t>tytuł,</w:t>
      </w:r>
      <w:r w:rsidRPr="00913435">
        <w:rPr>
          <w:rFonts w:ascii="Times New Roman" w:hAnsi="Times New Roman" w:cs="Times New Roman"/>
          <w:spacing w:val="-17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rodzaj</w:t>
      </w:r>
      <w:r w:rsidRPr="00913435">
        <w:rPr>
          <w:rFonts w:ascii="Times New Roman" w:hAnsi="Times New Roman" w:cs="Times New Roman"/>
          <w:spacing w:val="-18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aktu,</w:t>
      </w:r>
      <w:r w:rsidRPr="00913435">
        <w:rPr>
          <w:rFonts w:ascii="Times New Roman" w:hAnsi="Times New Roman" w:cs="Times New Roman"/>
          <w:spacing w:val="-22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autor,</w:t>
      </w:r>
      <w:r w:rsidRPr="00913435">
        <w:rPr>
          <w:rFonts w:ascii="Times New Roman" w:hAnsi="Times New Roman" w:cs="Times New Roman"/>
          <w:spacing w:val="-18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data</w:t>
      </w:r>
      <w:r w:rsidRPr="00913435">
        <w:rPr>
          <w:rFonts w:ascii="Times New Roman" w:hAnsi="Times New Roman" w:cs="Times New Roman"/>
          <w:spacing w:val="-6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wydania;</w:t>
      </w:r>
    </w:p>
    <w:p w14:paraId="5386CD38" w14:textId="77777777" w:rsidR="00115515" w:rsidRPr="00913435" w:rsidRDefault="00115515" w:rsidP="00913435">
      <w:pPr>
        <w:pStyle w:val="Akapitzlist"/>
        <w:numPr>
          <w:ilvl w:val="5"/>
          <w:numId w:val="20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data wejścia w życie oraz utraty mocy (jeżeli miała</w:t>
      </w:r>
      <w:r w:rsidRPr="00913435">
        <w:rPr>
          <w:rFonts w:ascii="Times New Roman" w:hAnsi="Times New Roman" w:cs="Times New Roman"/>
          <w:spacing w:val="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miejsce);</w:t>
      </w:r>
    </w:p>
    <w:p w14:paraId="757BC63E" w14:textId="77777777" w:rsidR="00115515" w:rsidRPr="00913435" w:rsidRDefault="00115515" w:rsidP="00913435">
      <w:pPr>
        <w:pStyle w:val="Akapitzlist"/>
        <w:numPr>
          <w:ilvl w:val="5"/>
          <w:numId w:val="20"/>
        </w:numPr>
        <w:tabs>
          <w:tab w:val="left" w:pos="3261"/>
          <w:tab w:val="left" w:pos="5055"/>
          <w:tab w:val="left" w:pos="5498"/>
          <w:tab w:val="left" w:pos="6605"/>
          <w:tab w:val="left" w:pos="7375"/>
          <w:tab w:val="left" w:pos="9197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informacje</w:t>
      </w:r>
      <w:r w:rsidR="00913435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o statusie aktu (obowiązujący,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archiwalny,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ocz</w:t>
      </w:r>
      <w:r w:rsidR="003269F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kujący).</w:t>
      </w:r>
    </w:p>
    <w:p w14:paraId="28711DC1" w14:textId="77777777" w:rsidR="00115515" w:rsidRPr="00913435" w:rsidRDefault="00115515" w:rsidP="00913435">
      <w:pPr>
        <w:pStyle w:val="Akapitzlist"/>
        <w:numPr>
          <w:ilvl w:val="4"/>
          <w:numId w:val="5"/>
        </w:numPr>
        <w:tabs>
          <w:tab w:val="left" w:pos="2835"/>
        </w:tabs>
        <w:spacing w:line="360" w:lineRule="auto"/>
        <w:ind w:left="2835" w:hanging="850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wymagane formy prezentacji aktów</w:t>
      </w:r>
      <w:r w:rsidRPr="00913435">
        <w:rPr>
          <w:rFonts w:ascii="Times New Roman" w:hAnsi="Times New Roman" w:cs="Times New Roman"/>
          <w:spacing w:val="-1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prawnych:</w:t>
      </w:r>
    </w:p>
    <w:p w14:paraId="168F37E1" w14:textId="77777777" w:rsidR="00115515" w:rsidRPr="00913435" w:rsidRDefault="00115515" w:rsidP="00913435">
      <w:pPr>
        <w:pStyle w:val="Akapitzlist"/>
        <w:numPr>
          <w:ilvl w:val="5"/>
          <w:numId w:val="21"/>
        </w:numPr>
        <w:tabs>
          <w:tab w:val="left" w:pos="3261"/>
        </w:tabs>
        <w:spacing w:line="360" w:lineRule="auto"/>
        <w:ind w:left="3261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tekst jednolity - przepis źródłowy z „wprowadzonymi" wszystkimi zmianami,</w:t>
      </w:r>
      <w:r w:rsidRPr="00913435">
        <w:rPr>
          <w:rFonts w:ascii="Times New Roman" w:hAnsi="Times New Roman" w:cs="Times New Roman"/>
          <w:spacing w:val="-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zawierający:</w:t>
      </w:r>
    </w:p>
    <w:p w14:paraId="0F5F6026" w14:textId="77777777" w:rsidR="00115515" w:rsidRPr="00913435" w:rsidRDefault="00115515" w:rsidP="00913435">
      <w:pPr>
        <w:pStyle w:val="Akapitzlist"/>
        <w:numPr>
          <w:ilvl w:val="6"/>
          <w:numId w:val="5"/>
        </w:numPr>
        <w:tabs>
          <w:tab w:val="left" w:pos="2651"/>
          <w:tab w:val="left" w:pos="3686"/>
        </w:tabs>
        <w:spacing w:line="360" w:lineRule="auto"/>
        <w:ind w:left="3686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aktualnie obowiązujące brzmienie aktu</w:t>
      </w:r>
      <w:r w:rsidRPr="00913435">
        <w:rPr>
          <w:rFonts w:ascii="Times New Roman" w:hAnsi="Times New Roman" w:cs="Times New Roman"/>
          <w:spacing w:val="-4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prawnego;</w:t>
      </w:r>
    </w:p>
    <w:p w14:paraId="58F84820" w14:textId="77777777" w:rsidR="00115515" w:rsidRPr="00913435" w:rsidRDefault="00115515" w:rsidP="00913435">
      <w:pPr>
        <w:pStyle w:val="Akapitzlist"/>
        <w:numPr>
          <w:ilvl w:val="6"/>
          <w:numId w:val="5"/>
        </w:numPr>
        <w:tabs>
          <w:tab w:val="left" w:pos="568"/>
          <w:tab w:val="left" w:pos="3686"/>
        </w:tabs>
        <w:spacing w:line="360" w:lineRule="auto"/>
        <w:ind w:left="3686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wszystkie poprzednie</w:t>
      </w:r>
      <w:r w:rsidRPr="00913435">
        <w:rPr>
          <w:rFonts w:ascii="Times New Roman" w:hAnsi="Times New Roman" w:cs="Times New Roman"/>
          <w:spacing w:val="-3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wersje;</w:t>
      </w:r>
    </w:p>
    <w:p w14:paraId="47F3E7EA" w14:textId="77777777" w:rsidR="00115515" w:rsidRPr="00913435" w:rsidRDefault="00115515" w:rsidP="00913435">
      <w:pPr>
        <w:pStyle w:val="Akapitzlist"/>
        <w:numPr>
          <w:ilvl w:val="6"/>
          <w:numId w:val="5"/>
        </w:numPr>
        <w:tabs>
          <w:tab w:val="left" w:pos="2458"/>
          <w:tab w:val="left" w:pos="3686"/>
        </w:tabs>
        <w:spacing w:line="360" w:lineRule="auto"/>
        <w:ind w:left="3686" w:hanging="425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informację o datach i przepisach</w:t>
      </w:r>
      <w:r w:rsidRPr="00913435">
        <w:rPr>
          <w:rFonts w:ascii="Times New Roman" w:hAnsi="Times New Roman" w:cs="Times New Roman"/>
          <w:spacing w:val="-3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zmieniających.</w:t>
      </w:r>
    </w:p>
    <w:p w14:paraId="7314D23F" w14:textId="77777777" w:rsidR="00115515" w:rsidRPr="00913435" w:rsidRDefault="00913435" w:rsidP="00913435">
      <w:pPr>
        <w:pStyle w:val="Akapitzlist"/>
        <w:numPr>
          <w:ilvl w:val="3"/>
          <w:numId w:val="5"/>
        </w:numPr>
        <w:tabs>
          <w:tab w:val="left" w:pos="1985"/>
        </w:tabs>
        <w:spacing w:line="360" w:lineRule="auto"/>
        <w:ind w:left="1985" w:hanging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Wymagana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funkcjonalność</w:t>
      </w:r>
      <w:r w:rsidRPr="00913435">
        <w:rPr>
          <w:rFonts w:ascii="Times New Roman" w:hAnsi="Times New Roman" w:cs="Times New Roman"/>
          <w:spacing w:val="-1"/>
          <w:w w:val="105"/>
          <w:sz w:val="24"/>
          <w:szCs w:val="24"/>
          <w:lang w:val="pl-PL"/>
        </w:rPr>
        <w:t xml:space="preserve"> </w:t>
      </w:r>
      <w:r w:rsidR="0011551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SEIP:</w:t>
      </w:r>
    </w:p>
    <w:p w14:paraId="00D2BDB7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</w:t>
      </w:r>
      <w:r w:rsidRPr="00913435">
        <w:rPr>
          <w:rFonts w:ascii="Times New Roman" w:hAnsi="Times New Roman" w:cs="Times New Roman"/>
          <w:spacing w:val="-1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oglądania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wszystkich</w:t>
      </w:r>
      <w:r w:rsidRPr="00913435">
        <w:rPr>
          <w:rFonts w:ascii="Times New Roman" w:hAnsi="Times New Roman" w:cs="Times New Roman"/>
          <w:spacing w:val="-2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powiązań</w:t>
      </w:r>
      <w:r w:rsidRPr="00913435">
        <w:rPr>
          <w:rFonts w:ascii="Times New Roman" w:hAnsi="Times New Roman" w:cs="Times New Roman"/>
          <w:spacing w:val="-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aktu</w:t>
      </w:r>
      <w:r w:rsidRPr="00913435">
        <w:rPr>
          <w:rFonts w:ascii="Times New Roman" w:hAnsi="Times New Roman" w:cs="Times New Roman"/>
          <w:spacing w:val="-2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prawnego</w:t>
      </w:r>
      <w:r w:rsidRPr="00913435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(orzeczenia,</w:t>
      </w:r>
      <w:r w:rsidRPr="00913435">
        <w:rPr>
          <w:rFonts w:ascii="Times New Roman" w:hAnsi="Times New Roman" w:cs="Times New Roman"/>
          <w:spacing w:val="-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tezy, komentarze, odesłania do aktów wykonawczych, </w:t>
      </w:r>
      <w:r w:rsidR="003269F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implementuj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ących/ implementowanych aktów prawa</w:t>
      </w:r>
      <w:r w:rsidRPr="00913435">
        <w:rPr>
          <w:rFonts w:ascii="Times New Roman" w:hAnsi="Times New Roman" w:cs="Times New Roman"/>
          <w:spacing w:val="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europejskiego);</w:t>
      </w:r>
    </w:p>
    <w:p w14:paraId="2FC4CEA7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 wyszukiwania tekstów aktów prawnych obowiązujących, archiwalnych, oczekujących;</w:t>
      </w:r>
    </w:p>
    <w:p w14:paraId="2C38A6DA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 wyszukiwania dowolnych fraz we wszystkich tekstach (aktach prawnych, orzeczeniach, komentarzach, piśmiennictwie) z uwzględnieniem odmiany fleksyjnej;</w:t>
      </w:r>
    </w:p>
    <w:p w14:paraId="1465B16F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 wyszukiwania aktów prawnych po haśle, rodzaju wydawnictwa, dacie publikacji, numerze publikacji, autorze;</w:t>
      </w:r>
    </w:p>
    <w:p w14:paraId="1C549BF2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 wyszukiwania orzeczeń po sygnaturze akt, dacie wydania orzeczenia;</w:t>
      </w:r>
    </w:p>
    <w:p w14:paraId="74EF5FFA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 ustalania stanów prawnych na konkretną datę;</w:t>
      </w:r>
    </w:p>
    <w:p w14:paraId="1E41DFD6" w14:textId="5D0116CE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możliwość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kopiowania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dokumentów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bezpośrednio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edytora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tekstu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MS</w:t>
      </w:r>
    </w:p>
    <w:p w14:paraId="6034E716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WORD;</w:t>
      </w:r>
    </w:p>
    <w:p w14:paraId="689228BB" w14:textId="77777777" w:rsidR="00115515" w:rsidRPr="00913435" w:rsidRDefault="00115515" w:rsidP="00913435">
      <w:pPr>
        <w:pStyle w:val="Tekstpodstawowy"/>
        <w:numPr>
          <w:ilvl w:val="4"/>
          <w:numId w:val="22"/>
        </w:numPr>
        <w:spacing w:line="360" w:lineRule="auto"/>
        <w:ind w:left="3261" w:hanging="426"/>
        <w:jc w:val="both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możliwość wydruku z systemu całego aktu, jednostek redakcyjnych, zaznaczonego </w:t>
      </w:r>
      <w:r w:rsidR="003269FF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tekstu.</w:t>
      </w:r>
    </w:p>
    <w:p w14:paraId="4A3183CC" w14:textId="77777777" w:rsidR="00115515" w:rsidRPr="00913435" w:rsidRDefault="00115515" w:rsidP="0022553C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899F83B" w14:textId="77777777" w:rsidR="00115515" w:rsidRPr="002C50EC" w:rsidRDefault="00115515" w:rsidP="0022553C">
      <w:pPr>
        <w:pStyle w:val="Akapitzlist"/>
        <w:numPr>
          <w:ilvl w:val="1"/>
          <w:numId w:val="5"/>
        </w:numPr>
        <w:tabs>
          <w:tab w:val="left" w:pos="957"/>
        </w:tabs>
        <w:spacing w:line="360" w:lineRule="auto"/>
        <w:ind w:left="956" w:hanging="47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C50EC">
        <w:rPr>
          <w:rFonts w:ascii="Times New Roman" w:hAnsi="Times New Roman" w:cs="Times New Roman"/>
          <w:b/>
          <w:w w:val="110"/>
          <w:sz w:val="24"/>
          <w:szCs w:val="24"/>
          <w:lang w:val="pl-PL"/>
        </w:rPr>
        <w:t>Wymagania minimalne</w:t>
      </w:r>
      <w:r w:rsidRPr="002C50EC">
        <w:rPr>
          <w:rFonts w:ascii="Times New Roman" w:hAnsi="Times New Roman" w:cs="Times New Roman"/>
          <w:b/>
          <w:spacing w:val="-9"/>
          <w:w w:val="110"/>
          <w:sz w:val="24"/>
          <w:szCs w:val="24"/>
          <w:lang w:val="pl-PL"/>
        </w:rPr>
        <w:t xml:space="preserve"> </w:t>
      </w:r>
      <w:r w:rsidRPr="002C50EC">
        <w:rPr>
          <w:rFonts w:ascii="Times New Roman" w:hAnsi="Times New Roman" w:cs="Times New Roman"/>
          <w:b/>
          <w:w w:val="110"/>
          <w:sz w:val="24"/>
          <w:szCs w:val="24"/>
          <w:lang w:val="pl-PL"/>
        </w:rPr>
        <w:t>SWIP</w:t>
      </w:r>
    </w:p>
    <w:p w14:paraId="75D4E871" w14:textId="77777777" w:rsidR="00115515" w:rsidRPr="00913435" w:rsidRDefault="00115515" w:rsidP="0022553C">
      <w:pPr>
        <w:spacing w:after="0" w:line="360" w:lineRule="auto"/>
        <w:ind w:left="10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435">
        <w:rPr>
          <w:rFonts w:ascii="Times New Roman" w:hAnsi="Times New Roman" w:cs="Times New Roman"/>
          <w:b/>
          <w:w w:val="110"/>
          <w:sz w:val="24"/>
          <w:szCs w:val="24"/>
        </w:rPr>
        <w:t>Ogólne wymagania minimalne oraz obsługa techniczna SWIP</w:t>
      </w:r>
    </w:p>
    <w:p w14:paraId="03E61E4E" w14:textId="37CC55DA" w:rsidR="00115515" w:rsidRPr="00913435" w:rsidRDefault="00115515" w:rsidP="00913435">
      <w:pPr>
        <w:pStyle w:val="Akapitzlist"/>
        <w:numPr>
          <w:ilvl w:val="2"/>
          <w:numId w:val="5"/>
        </w:numPr>
        <w:tabs>
          <w:tab w:val="left" w:pos="1387"/>
        </w:tabs>
        <w:spacing w:line="360" w:lineRule="auto"/>
        <w:ind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musi dysponować serwerem, który zostanie umieszczony w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szafie typu RACK</w:t>
      </w:r>
      <w:r w:rsidR="00DF1E3D">
        <w:rPr>
          <w:rFonts w:ascii="Times New Roman" w:hAnsi="Times New Roman" w:cs="Times New Roman"/>
          <w:w w:val="110"/>
          <w:sz w:val="24"/>
          <w:szCs w:val="24"/>
          <w:lang w:val="pl-PL"/>
        </w:rPr>
        <w:t>,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max 4U. Na serwerze tym zostanie zainstalowany system SWIP. Serwer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musi</w:t>
      </w:r>
      <w:r w:rsidRPr="00913435">
        <w:rPr>
          <w:rFonts w:ascii="Times New Roman" w:hAnsi="Times New Roman" w:cs="Times New Roman"/>
          <w:spacing w:val="-1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być</w:t>
      </w:r>
      <w:r w:rsidRPr="00913435">
        <w:rPr>
          <w:rFonts w:ascii="Times New Roman" w:hAnsi="Times New Roman" w:cs="Times New Roman"/>
          <w:spacing w:val="-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przystosowany</w:t>
      </w:r>
      <w:r w:rsidRPr="00913435">
        <w:rPr>
          <w:rFonts w:ascii="Times New Roman" w:hAnsi="Times New Roman" w:cs="Times New Roman"/>
          <w:spacing w:val="1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</w:t>
      </w:r>
      <w:r w:rsidRPr="00913435">
        <w:rPr>
          <w:rFonts w:ascii="Times New Roman" w:hAnsi="Times New Roman" w:cs="Times New Roman"/>
          <w:spacing w:val="-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obsługi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systemu</w:t>
      </w:r>
      <w:r w:rsidRPr="00913435">
        <w:rPr>
          <w:rFonts w:ascii="Times New Roman" w:hAnsi="Times New Roman" w:cs="Times New Roman"/>
          <w:spacing w:val="-1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SWIP</w:t>
      </w:r>
      <w:r w:rsidRPr="00913435">
        <w:rPr>
          <w:rFonts w:ascii="Times New Roman" w:hAnsi="Times New Roman" w:cs="Times New Roman"/>
          <w:spacing w:val="-1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="009A448C">
        <w:rPr>
          <w:rFonts w:ascii="Times New Roman" w:hAnsi="Times New Roman" w:cs="Times New Roman"/>
          <w:spacing w:val="-16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zakresie</w:t>
      </w:r>
      <w:r w:rsidR="00B177F8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opisanym poniżej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. Zamawiający udostępni miejsce na sprzęt w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serwerow</w:t>
      </w:r>
      <w:r w:rsidR="00B177F8">
        <w:rPr>
          <w:rFonts w:ascii="Times New Roman" w:hAnsi="Times New Roman" w:cs="Times New Roman"/>
          <w:w w:val="110"/>
          <w:sz w:val="24"/>
          <w:szCs w:val="24"/>
          <w:lang w:val="pl-PL"/>
        </w:rPr>
        <w:t>n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i, zasilanie oraz łącze internetowe. Za wszelkie prace związane z utrzymaniem dostarczonego rozwiązania, w szczególności: konserwację serwera, jego naprawę obejmującą wymianę wszelkich niezbędnych części związanych z naprawami w trakcie trwania</w:t>
      </w:r>
      <w:r w:rsidRPr="00913435">
        <w:rPr>
          <w:rFonts w:ascii="Times New Roman" w:hAnsi="Times New Roman" w:cs="Times New Roman"/>
          <w:spacing w:val="-20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umowy</w:t>
      </w:r>
      <w:r w:rsidRPr="00913435">
        <w:rPr>
          <w:rFonts w:ascii="Times New Roman" w:hAnsi="Times New Roman" w:cs="Times New Roman"/>
          <w:spacing w:val="-23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odpowiedzialny</w:t>
      </w:r>
      <w:r w:rsidRPr="00913435">
        <w:rPr>
          <w:rFonts w:ascii="Times New Roman" w:hAnsi="Times New Roman" w:cs="Times New Roman"/>
          <w:spacing w:val="-3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będzie</w:t>
      </w:r>
      <w:r w:rsidRPr="00913435">
        <w:rPr>
          <w:rFonts w:ascii="Times New Roman" w:hAnsi="Times New Roman" w:cs="Times New Roman"/>
          <w:spacing w:val="-2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Wykonawca.</w:t>
      </w:r>
    </w:p>
    <w:p w14:paraId="2E255580" w14:textId="54B29E79" w:rsidR="00115515" w:rsidRPr="00913435" w:rsidRDefault="00115515" w:rsidP="00913435">
      <w:pPr>
        <w:pStyle w:val="Akapitzlist"/>
        <w:numPr>
          <w:ilvl w:val="2"/>
          <w:numId w:val="5"/>
        </w:numPr>
        <w:tabs>
          <w:tab w:val="left" w:pos="1387"/>
        </w:tabs>
        <w:spacing w:line="360" w:lineRule="auto"/>
        <w:ind w:left="1340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Wraz z uruchomieniem systemu SWIP Wykonawca ma obowiązek </w:t>
      </w:r>
      <w:r w:rsidRPr="00913435">
        <w:rPr>
          <w:rFonts w:ascii="Times New Roman" w:hAnsi="Times New Roman" w:cs="Times New Roman"/>
          <w:spacing w:val="2"/>
          <w:w w:val="110"/>
          <w:sz w:val="24"/>
          <w:szCs w:val="24"/>
          <w:lang w:val="pl-PL"/>
        </w:rPr>
        <w:t xml:space="preserve">udostępnić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 ramach tego </w:t>
      </w:r>
      <w:r w:rsidRPr="00913435">
        <w:rPr>
          <w:rFonts w:ascii="Times New Roman" w:hAnsi="Times New Roman" w:cs="Times New Roman"/>
          <w:spacing w:val="-4"/>
          <w:w w:val="110"/>
          <w:sz w:val="24"/>
          <w:szCs w:val="24"/>
          <w:lang w:val="pl-PL"/>
        </w:rPr>
        <w:t xml:space="preserve">systemu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bazę danych obejmującą ok. </w:t>
      </w:r>
      <w:r w:rsidR="00DF1E3D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3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000 decyzji i zarządzeń Dyrektora Generalnego Lasów Państwowych oraz ok. </w:t>
      </w:r>
      <w:r w:rsidR="00DF1E3D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127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000 decyzji i zarządzeń </w:t>
      </w:r>
      <w:r w:rsidR="00DF1E3D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pozostałych jednostek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LP wraz z</w:t>
      </w:r>
      <w:r w:rsidR="00DF1E3D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wszystkimi </w:t>
      </w:r>
      <w:r w:rsidRPr="00913435">
        <w:rPr>
          <w:rFonts w:ascii="Times New Roman" w:hAnsi="Times New Roman" w:cs="Times New Roman"/>
          <w:spacing w:val="2"/>
          <w:w w:val="110"/>
          <w:sz w:val="24"/>
          <w:szCs w:val="24"/>
          <w:lang w:val="pl-PL"/>
        </w:rPr>
        <w:t xml:space="preserve">metrykami,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załącznikami, </w:t>
      </w:r>
      <w:r w:rsidRPr="00913435">
        <w:rPr>
          <w:rFonts w:ascii="Times New Roman" w:hAnsi="Times New Roman" w:cs="Times New Roman"/>
          <w:spacing w:val="2"/>
          <w:w w:val="110"/>
          <w:sz w:val="24"/>
          <w:szCs w:val="24"/>
          <w:lang w:val="pl-PL"/>
        </w:rPr>
        <w:t xml:space="preserve">relacjami,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połączeniami z</w:t>
      </w:r>
      <w:r w:rsidR="00F81118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hasłami skorowidza, linkami itd. Zamawiający po podpisaniu umowy przekaże Wykonawcy posiadaną bazę danych w celu jej wprowadzenia do systemu SWIP i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zaktualizowania. Dane jakimi dysponuje Zamawiający: dane użytkowników, metryki, relacje, treści aktów, ścieżki do załączników, itd. zapisane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są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formacie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SQ</w:t>
      </w:r>
      <w:r w:rsidR="00B02F8D">
        <w:rPr>
          <w:rFonts w:ascii="Times New Roman" w:hAnsi="Times New Roman" w:cs="Times New Roman"/>
          <w:w w:val="110"/>
          <w:sz w:val="24"/>
          <w:szCs w:val="24"/>
          <w:lang w:val="pl-PL"/>
        </w:rPr>
        <w:t>Li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te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,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natomiast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same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załączniki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znajdują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się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w katalogach na</w:t>
      </w:r>
      <w:r w:rsidR="009A448C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serwerze.</w:t>
      </w:r>
    </w:p>
    <w:p w14:paraId="694DEE0F" w14:textId="77777777" w:rsidR="00115515" w:rsidRPr="00913435" w:rsidRDefault="00115515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40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teksty jednolite aktów prawnych zamieszczonych i</w:t>
      </w:r>
      <w:r w:rsidR="00505FBE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zamieszczanych w</w:t>
      </w:r>
      <w:r w:rsidRPr="00913435">
        <w:rPr>
          <w:rFonts w:ascii="Times New Roman" w:hAnsi="Times New Roman" w:cs="Times New Roman"/>
          <w:spacing w:val="14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SWIP.</w:t>
      </w:r>
    </w:p>
    <w:p w14:paraId="6DB29821" w14:textId="6DAF2FF7" w:rsidR="00913435" w:rsidRPr="00913435" w:rsidRDefault="00115515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22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 powinien umożliwiać sprawne i bezawaryjne wprowadzanie aktów prawnych, których liczba szacowana jest w skali roku na ok. </w:t>
      </w:r>
      <w:r w:rsidR="006F20CD">
        <w:rPr>
          <w:rFonts w:ascii="Times New Roman" w:hAnsi="Times New Roman" w:cs="Times New Roman"/>
          <w:w w:val="105"/>
          <w:sz w:val="24"/>
          <w:szCs w:val="24"/>
          <w:lang w:val="pl-PL"/>
        </w:rPr>
        <w:t>1 0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00 </w:t>
      </w:r>
      <w:r w:rsidR="00D00FD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pozycji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D00FD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</w:t>
      </w:r>
      <w:r w:rsidR="00505FBE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każdej z RDLP i ok. </w:t>
      </w:r>
      <w:r w:rsidR="00B7300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1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0</w:t>
      </w:r>
      <w:r w:rsidR="00B7300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0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0 pozycji na </w:t>
      </w:r>
      <w:r w:rsidRPr="00913435">
        <w:rPr>
          <w:rFonts w:ascii="Times New Roman" w:hAnsi="Times New Roman" w:cs="Times New Roman"/>
          <w:spacing w:val="-8"/>
          <w:w w:val="105"/>
          <w:sz w:val="24"/>
          <w:szCs w:val="24"/>
          <w:lang w:val="pl-PL"/>
        </w:rPr>
        <w:t xml:space="preserve">szczeblu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DGLP, co daje sumaryczną liczbę ok. </w:t>
      </w:r>
      <w:r w:rsidR="006F20CD">
        <w:rPr>
          <w:rFonts w:ascii="Times New Roman" w:hAnsi="Times New Roman" w:cs="Times New Roman"/>
          <w:w w:val="105"/>
          <w:sz w:val="24"/>
          <w:szCs w:val="24"/>
          <w:lang w:val="pl-PL"/>
        </w:rPr>
        <w:t>18 0</w:t>
      </w:r>
      <w:r w:rsidR="00B7300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00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pozycji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ciągu</w:t>
      </w:r>
      <w:r w:rsidRPr="00913435">
        <w:rPr>
          <w:rFonts w:ascii="Times New Roman" w:hAnsi="Times New Roman" w:cs="Times New Roman"/>
          <w:spacing w:val="14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roku.</w:t>
      </w:r>
    </w:p>
    <w:p w14:paraId="77830C4B" w14:textId="7F03DAEA" w:rsidR="00913435" w:rsidRPr="00913435" w:rsidRDefault="00115515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22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SWIP musi umożliwiać bezproblemowe wprowadzanie, aktualizowanie i</w:t>
      </w:r>
      <w:r w:rsidR="006F20CD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korzystanie z określonych powyżej zasobów reglamentacji wewnętrznej PGL</w:t>
      </w:r>
      <w:r w:rsidRPr="00913435">
        <w:rPr>
          <w:rFonts w:ascii="Times New Roman" w:hAnsi="Times New Roman" w:cs="Times New Roman"/>
          <w:spacing w:val="4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LP.</w:t>
      </w:r>
    </w:p>
    <w:p w14:paraId="797B7F12" w14:textId="4A71FA8C" w:rsidR="00913435" w:rsidRPr="00913435" w:rsidRDefault="00115515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22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Wykonawca zobowiązany będzie zakupić, zainstalować i sko</w:t>
      </w:r>
      <w:r w:rsidR="00D7187A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nfigurowa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ć klienta backupu umożliwiającego wykonywanie kopii systemu SWIP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lastRenderedPageBreak/>
        <w:t>i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dokumentów wprowadzanych przez zamawiającego. W przypadku awarii Wykonawca zobowiązany będzie odtworzyć pełną funkcjonalność i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zawartość systemu SWIP według stanu sprzed awarii, wykorzystując kopie zapasowe systemu i danych dostarczonych </w:t>
      </w:r>
      <w:r w:rsidRPr="00F81118">
        <w:rPr>
          <w:rFonts w:ascii="Times New Roman" w:hAnsi="Times New Roman" w:cs="Times New Roman"/>
          <w:w w:val="110"/>
          <w:sz w:val="24"/>
          <w:szCs w:val="24"/>
          <w:lang w:val="pl-PL"/>
        </w:rPr>
        <w:t>przez zamawiającego. Zamawiający posiada oprogramowanie</w:t>
      </w:r>
      <w:r w:rsidRPr="00F81118">
        <w:rPr>
          <w:rFonts w:ascii="Times New Roman" w:hAnsi="Times New Roman" w:cs="Times New Roman"/>
          <w:spacing w:val="-32"/>
          <w:w w:val="110"/>
          <w:sz w:val="24"/>
          <w:szCs w:val="24"/>
          <w:lang w:val="pl-PL"/>
        </w:rPr>
        <w:t xml:space="preserve"> </w:t>
      </w:r>
      <w:r w:rsidRPr="00F81118">
        <w:rPr>
          <w:rFonts w:ascii="Times New Roman" w:hAnsi="Times New Roman" w:cs="Times New Roman"/>
          <w:w w:val="110"/>
          <w:sz w:val="24"/>
          <w:szCs w:val="24"/>
          <w:lang w:val="pl-PL"/>
        </w:rPr>
        <w:t>do backupu</w:t>
      </w:r>
      <w:r w:rsidRPr="00913435">
        <w:rPr>
          <w:rFonts w:ascii="Times New Roman" w:hAnsi="Times New Roman" w:cs="Times New Roman"/>
          <w:spacing w:val="-25"/>
          <w:w w:val="110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NetWo</w:t>
      </w:r>
      <w:r w:rsidRPr="00913435">
        <w:rPr>
          <w:rFonts w:ascii="Times New Roman" w:hAnsi="Times New Roman" w:cs="Times New Roman"/>
          <w:spacing w:val="4"/>
          <w:w w:val="110"/>
          <w:sz w:val="24"/>
          <w:szCs w:val="24"/>
          <w:lang w:val="pl-PL"/>
        </w:rPr>
        <w:t>rker</w:t>
      </w:r>
      <w:proofErr w:type="spellEnd"/>
      <w:r w:rsidRPr="00913435">
        <w:rPr>
          <w:rFonts w:ascii="Times New Roman" w:hAnsi="Times New Roman" w:cs="Times New Roman"/>
          <w:spacing w:val="-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wersja</w:t>
      </w:r>
      <w:r w:rsidRPr="00913435">
        <w:rPr>
          <w:rFonts w:ascii="Times New Roman" w:hAnsi="Times New Roman" w:cs="Times New Roman"/>
          <w:spacing w:val="-1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klienta</w:t>
      </w:r>
      <w:r w:rsidRPr="00913435">
        <w:rPr>
          <w:rFonts w:ascii="Times New Roman" w:hAnsi="Times New Roman" w:cs="Times New Roman"/>
          <w:spacing w:val="-8"/>
          <w:w w:val="110"/>
          <w:sz w:val="24"/>
          <w:szCs w:val="24"/>
          <w:lang w:val="pl-PL"/>
        </w:rPr>
        <w:t xml:space="preserve"> </w:t>
      </w:r>
      <w:r w:rsidR="00F81118">
        <w:rPr>
          <w:rFonts w:ascii="Times New Roman" w:hAnsi="Times New Roman" w:cs="Times New Roman"/>
          <w:w w:val="110"/>
          <w:sz w:val="24"/>
          <w:szCs w:val="24"/>
          <w:lang w:val="pl-PL"/>
        </w:rPr>
        <w:t>9</w:t>
      </w:r>
      <w:r w:rsidRPr="00913435">
        <w:rPr>
          <w:rFonts w:ascii="Times New Roman" w:hAnsi="Times New Roman" w:cs="Times New Roman"/>
          <w:spacing w:val="-18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(i</w:t>
      </w:r>
      <w:r w:rsidRPr="00913435">
        <w:rPr>
          <w:rFonts w:ascii="Times New Roman" w:hAnsi="Times New Roman" w:cs="Times New Roman"/>
          <w:spacing w:val="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wyższa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po</w:t>
      </w:r>
      <w:r w:rsidRPr="00913435">
        <w:rPr>
          <w:rFonts w:ascii="Times New Roman" w:hAnsi="Times New Roman" w:cs="Times New Roman"/>
          <w:spacing w:val="-1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aktualizacji).</w:t>
      </w:r>
    </w:p>
    <w:p w14:paraId="11C6D00D" w14:textId="4B672747" w:rsidR="00913435" w:rsidRPr="00913435" w:rsidRDefault="00115515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22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Logowanie do SWIP musi odbywać się poprzez mechanizm 550 (Single </w:t>
      </w: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Sign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-On) - system SWIP musi być zintegrowany z kontami domenowymi usługi katalogowej zamawiającego. Uwierzytelnienie musi się odbywać automatycznie bez pytania o </w:t>
      </w:r>
      <w:r w:rsidRPr="00913435">
        <w:rPr>
          <w:rFonts w:ascii="Times New Roman" w:hAnsi="Times New Roman" w:cs="Times New Roman"/>
          <w:spacing w:val="-3"/>
          <w:w w:val="110"/>
          <w:sz w:val="24"/>
          <w:szCs w:val="24"/>
          <w:lang w:val="pl-PL"/>
        </w:rPr>
        <w:t xml:space="preserve">poświadczenia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(poświadczenie przejęte z</w:t>
      </w:r>
      <w:r w:rsidR="00505FBE">
        <w:rPr>
          <w:rFonts w:ascii="Times New Roman" w:hAnsi="Times New Roman" w:cs="Times New Roman"/>
          <w:w w:val="110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systemu Microsoft </w:t>
      </w:r>
      <w:r w:rsidR="00F81118">
        <w:rPr>
          <w:rFonts w:ascii="Times New Roman" w:hAnsi="Times New Roman" w:cs="Times New Roman"/>
          <w:w w:val="110"/>
          <w:sz w:val="24"/>
          <w:szCs w:val="24"/>
          <w:lang w:val="pl-PL"/>
        </w:rPr>
        <w:t>Windows</w:t>
      </w:r>
      <w:r w:rsidRPr="00913435">
        <w:rPr>
          <w:rFonts w:ascii="Times New Roman" w:hAnsi="Times New Roman" w:cs="Times New Roman"/>
          <w:spacing w:val="7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dla</w:t>
      </w:r>
      <w:r w:rsidR="00073F7B"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 xml:space="preserve"> </w:t>
      </w:r>
      <w:r w:rsidR="00073F7B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systemów w</w:t>
      </w:r>
      <w:r w:rsidR="00505FBE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073F7B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wersjach 32 i 64 bit). Zamawiający korzysta z usł</w:t>
      </w:r>
      <w:r w:rsidR="00073F7B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ug katalogowych Microsoft </w:t>
      </w:r>
      <w:r w:rsidR="004674F5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Active </w:t>
      </w:r>
      <w:r w:rsidR="00073F7B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>Directory w</w:t>
      </w:r>
      <w:r w:rsidR="000F23BF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="00073F7B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wersji </w:t>
      </w:r>
      <w:r w:rsidR="00F81118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>2012</w:t>
      </w:r>
      <w:r w:rsidR="00073F7B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r.</w:t>
      </w:r>
      <w:r w:rsidR="00F81118" w:rsidRPr="00F81118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</w:p>
    <w:p w14:paraId="1328359A" w14:textId="0757A304" w:rsidR="00073F7B" w:rsidRPr="00913435" w:rsidRDefault="00073F7B" w:rsidP="00913435">
      <w:pPr>
        <w:pStyle w:val="Akapitzlist"/>
        <w:numPr>
          <w:ilvl w:val="2"/>
          <w:numId w:val="5"/>
        </w:numPr>
        <w:tabs>
          <w:tab w:val="left" w:pos="1336"/>
          <w:tab w:val="left" w:pos="1387"/>
        </w:tabs>
        <w:spacing w:line="360" w:lineRule="auto"/>
        <w:ind w:left="1322" w:hanging="5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Po zakończeniu czasu trwania umowy zamawiający wymaga pozostawienia bazy aktów wewnętrznych PGL LP według stanu prawnego na koniec umowy. Ponadto wszystkie wprowadzone do systemu SWIP </w:t>
      </w:r>
      <w:r w:rsidRPr="00913435">
        <w:rPr>
          <w:rFonts w:ascii="Times New Roman" w:hAnsi="Times New Roman" w:cs="Times New Roman"/>
          <w:spacing w:val="3"/>
          <w:w w:val="105"/>
          <w:sz w:val="24"/>
          <w:szCs w:val="24"/>
          <w:lang w:val="pl-PL"/>
        </w:rPr>
        <w:t>inform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acje muszą zostać przekazane przedstawicielom PGL LP w formacie </w:t>
      </w:r>
      <w:r w:rsidRPr="00913435">
        <w:rPr>
          <w:rFonts w:ascii="Times New Roman" w:hAnsi="Times New Roman" w:cs="Times New Roman"/>
          <w:spacing w:val="-5"/>
          <w:w w:val="105"/>
          <w:sz w:val="24"/>
          <w:szCs w:val="24"/>
          <w:lang w:val="pl-PL"/>
        </w:rPr>
        <w:t xml:space="preserve">zapisu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umożliwiającym ich</w:t>
      </w:r>
      <w:r w:rsidR="0088447E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-4"/>
          <w:w w:val="105"/>
          <w:sz w:val="24"/>
          <w:szCs w:val="24"/>
          <w:lang w:val="pl-PL"/>
        </w:rPr>
        <w:t xml:space="preserve">wprowadzenie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 podobnie działającego</w:t>
      </w:r>
      <w:r w:rsidRPr="00913435">
        <w:rPr>
          <w:rFonts w:ascii="Times New Roman" w:hAnsi="Times New Roman" w:cs="Times New Roman"/>
          <w:spacing w:val="7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spacing w:val="2"/>
          <w:w w:val="105"/>
          <w:sz w:val="24"/>
          <w:szCs w:val="24"/>
          <w:lang w:val="pl-PL"/>
        </w:rPr>
        <w:t>systemu.</w:t>
      </w:r>
    </w:p>
    <w:p w14:paraId="089D153D" w14:textId="77777777" w:rsidR="00913435" w:rsidRDefault="00913435" w:rsidP="0022553C">
      <w:pPr>
        <w:spacing w:after="0" w:line="360" w:lineRule="auto"/>
        <w:ind w:left="997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0D4472CB" w14:textId="77777777" w:rsidR="00073F7B" w:rsidRPr="00913435" w:rsidRDefault="00073F7B" w:rsidP="002C50EC">
      <w:pPr>
        <w:spacing w:after="0"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435">
        <w:rPr>
          <w:rFonts w:ascii="Times New Roman" w:hAnsi="Times New Roman" w:cs="Times New Roman"/>
          <w:b/>
          <w:w w:val="120"/>
          <w:sz w:val="24"/>
          <w:szCs w:val="24"/>
        </w:rPr>
        <w:t>Zawartość SWIP</w:t>
      </w:r>
    </w:p>
    <w:p w14:paraId="15F4A0FA" w14:textId="77777777" w:rsidR="00073F7B" w:rsidRPr="00913435" w:rsidRDefault="00073F7B" w:rsidP="00913435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mechanizm do budowy (w formie drzewa) st</w:t>
      </w:r>
      <w:r w:rsidR="00D00FD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ruktu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ry organizacyjnej PGL LP, umożliwiający wprowadzanie aktów prawnych z</w:t>
      </w:r>
      <w:r w:rsidR="00DA7B5B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różnych szczebli tej struktury. Model podziału organizacyjnego przedstawia się następująco:</w:t>
      </w:r>
    </w:p>
    <w:p w14:paraId="64D05861" w14:textId="77777777" w:rsidR="00073F7B" w:rsidRPr="00913435" w:rsidRDefault="00073F7B" w:rsidP="0022553C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7DB7EF8" w14:textId="6B9BE6EF" w:rsidR="00073F7B" w:rsidRPr="00913435" w:rsidRDefault="0088447E" w:rsidP="0022553C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lastRenderedPageBreak/>
        <w:drawing>
          <wp:inline distT="0" distB="0" distL="0" distR="0" wp14:anchorId="56F747DF" wp14:editId="6B6A9E41">
            <wp:extent cx="5486400" cy="3200400"/>
            <wp:effectExtent l="0" t="5715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AA2C1FE" w14:textId="7BFD386F" w:rsidR="00073F7B" w:rsidRPr="00913435" w:rsidRDefault="00073F7B" w:rsidP="0022553C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0F8F534" w14:textId="0B5292AB" w:rsidR="00073F7B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SWIP musi posiadać mechanizm zarządzania </w:t>
      </w:r>
      <w:r w:rsidR="00D00FD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uprawnieniam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i użytkowników do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przeglądania,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zamieszczania </w:t>
      </w:r>
      <w:r w:rsidR="00D00FD1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zarządzania dokumentami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zamieszczonymi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bazie,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zgodnie z wytycznymi zamawiającego (schemat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dostępu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do dokumentów w SWIP; rodzaje kont: podstawowy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użytkownik, 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>edytor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, administrator,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inspektor,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główny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administrator -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root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).</w:t>
      </w:r>
    </w:p>
    <w:p w14:paraId="2B2058EA" w14:textId="56D91C87" w:rsidR="008169EB" w:rsidRPr="008169EB" w:rsidRDefault="008169EB" w:rsidP="008169EB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w w:val="105"/>
          <w:sz w:val="24"/>
          <w:szCs w:val="24"/>
          <w:lang w:val="pl-PL"/>
        </w:rPr>
        <w:t>Administrator powinien mieć możliwość nadawania uprawnień z innych kontenerów struktury AD dla wybranych użytkowników do dowolnego organu publikującego akty.</w:t>
      </w:r>
    </w:p>
    <w:p w14:paraId="29E3B41E" w14:textId="77777777" w:rsidR="00073F7B" w:rsidRPr="002C50EC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SWIP musi posiadać mechanizm tworzenia zestawień statystycznych </w:t>
      </w:r>
      <w:r w:rsidR="00F24D08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="00DA7B5B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wykazów dotyczących ilości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wprowadzanych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dokumentów </w:t>
      </w:r>
      <w:r w:rsidR="00F24D08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F24D08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ch cech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formalnych.</w:t>
      </w:r>
    </w:p>
    <w:p w14:paraId="1F81AFC7" w14:textId="77777777" w:rsidR="00073F7B" w:rsidRPr="002C50EC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SWIP musi posiadać mechanizm zarządzania kontami użytkowników uprawnionych poprzez ich grupowanie, sortowanie </w:t>
      </w:r>
      <w:r w:rsidR="00F24D08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wyszukiwanie.</w:t>
      </w:r>
    </w:p>
    <w:p w14:paraId="4D4126B4" w14:textId="77777777" w:rsidR="00073F7B" w:rsidRPr="002C50EC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SWIP musi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posiadać mechanizm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generowania wiadomości e-mail do użytkowników uprawnionych, bezpośrednio z poziomu systemu SWIP, z</w:t>
      </w:r>
      <w:r w:rsidR="00DA7B5B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możliwością wysłania do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wielu.</w:t>
      </w:r>
    </w:p>
    <w:p w14:paraId="5776B72F" w14:textId="470DA2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SWIP musi posiadać mechanizm generowania wiadomości e-</w:t>
      </w:r>
      <w:r w:rsidR="004674F5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mail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głównego administratora, bezpośrednio z poziomu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systemu SWIP. </w:t>
      </w:r>
    </w:p>
    <w:p w14:paraId="005E6038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System musi posiadać mechanizm definiowania uprawnień dla aktów wewnętrznych, pozwalający uprawnionym użytkownikom na ich bieżące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lastRenderedPageBreak/>
        <w:t>zarządzanie.</w:t>
      </w:r>
    </w:p>
    <w:p w14:paraId="3F9DE52A" w14:textId="77777777" w:rsidR="00073F7B" w:rsidRPr="002C50EC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 musi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posiadać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mechanizm umożliwiający 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ograniczenie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dostępu do niepublikowanych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treści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aktów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wewnętrznych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PGL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LP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poprzez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ukrywanie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treści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aktu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wewnętrznego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oraz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przydzielanie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określanie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odpowiednich</w:t>
      </w:r>
      <w:r w:rsidRPr="002C50E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uprawnień.</w:t>
      </w:r>
    </w:p>
    <w:p w14:paraId="276D452B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umożliwiać tworzenie aktu wewnętrznego z obowiązkowym określeniem jego cech formalnych takich jak:</w:t>
      </w:r>
    </w:p>
    <w:p w14:paraId="26033A5F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w w:val="110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miejsce publikacji - opcja dostępna jedynie dla aktów DGLP rodzaj aktu,</w:t>
      </w:r>
    </w:p>
    <w:p w14:paraId="64E30761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w w:val="110"/>
          <w:sz w:val="24"/>
          <w:szCs w:val="24"/>
        </w:rPr>
      </w:pP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</w:rPr>
        <w:t>numer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</w:rPr>
        <w:t>,</w:t>
      </w:r>
    </w:p>
    <w:p w14:paraId="749F0F45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</w:rPr>
        <w:t>autor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</w:rPr>
        <w:t>,</w:t>
      </w:r>
    </w:p>
    <w:p w14:paraId="1519ADA6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sz w:val="24"/>
          <w:szCs w:val="24"/>
        </w:rPr>
      </w:pPr>
      <w:r w:rsidRPr="00913435">
        <w:rPr>
          <w:rFonts w:ascii="Times New Roman" w:hAnsi="Times New Roman" w:cs="Times New Roman"/>
          <w:w w:val="105"/>
          <w:sz w:val="24"/>
          <w:szCs w:val="24"/>
        </w:rPr>
        <w:t>data</w:t>
      </w:r>
      <w:r w:rsidRPr="00913435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</w:rPr>
        <w:t>wydania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</w:rPr>
        <w:t>,</w:t>
      </w:r>
    </w:p>
    <w:p w14:paraId="15277C38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13435">
        <w:rPr>
          <w:rFonts w:ascii="Times New Roman" w:hAnsi="Times New Roman" w:cs="Times New Roman"/>
          <w:w w:val="115"/>
          <w:sz w:val="24"/>
          <w:szCs w:val="24"/>
        </w:rPr>
        <w:t>tytuł</w:t>
      </w:r>
      <w:proofErr w:type="spellEnd"/>
      <w:r w:rsidRPr="00913435">
        <w:rPr>
          <w:rFonts w:ascii="Times New Roman" w:hAnsi="Times New Roman" w:cs="Times New Roman"/>
          <w:w w:val="115"/>
          <w:sz w:val="24"/>
          <w:szCs w:val="24"/>
        </w:rPr>
        <w:t>,</w:t>
      </w:r>
    </w:p>
    <w:p w14:paraId="26D52BB0" w14:textId="77777777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</w:rPr>
        <w:t>sygnatura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</w:rPr>
        <w:t>,</w:t>
      </w:r>
    </w:p>
    <w:p w14:paraId="5AF9D361" w14:textId="3B802915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sz w:val="24"/>
          <w:szCs w:val="24"/>
        </w:rPr>
      </w:pPr>
      <w:r w:rsidRPr="00913435">
        <w:rPr>
          <w:rFonts w:ascii="Times New Roman" w:hAnsi="Times New Roman" w:cs="Times New Roman"/>
          <w:w w:val="105"/>
          <w:sz w:val="24"/>
          <w:szCs w:val="24"/>
        </w:rPr>
        <w:t>data</w:t>
      </w:r>
      <w:r w:rsidR="009A448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913435">
        <w:rPr>
          <w:rFonts w:ascii="Times New Roman" w:hAnsi="Times New Roman" w:cs="Times New Roman"/>
          <w:spacing w:val="-5"/>
          <w:w w:val="105"/>
          <w:sz w:val="24"/>
          <w:szCs w:val="24"/>
        </w:rPr>
        <w:t>obowiązywania</w:t>
      </w:r>
      <w:proofErr w:type="spellEnd"/>
    </w:p>
    <w:p w14:paraId="3D2F2547" w14:textId="1144A370" w:rsidR="00073F7B" w:rsidRPr="00913435" w:rsidRDefault="00073F7B" w:rsidP="002C50EC">
      <w:pPr>
        <w:pStyle w:val="Akapitzlist"/>
        <w:numPr>
          <w:ilvl w:val="1"/>
          <w:numId w:val="24"/>
        </w:numPr>
        <w:tabs>
          <w:tab w:val="left" w:pos="1985"/>
        </w:tabs>
        <w:spacing w:line="360" w:lineRule="auto"/>
        <w:ind w:left="1985" w:hanging="567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data końca obowiązywania, hasło klasyfikujące akt, uprawnienia do</w:t>
      </w:r>
      <w:r w:rsidR="009A1C69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przeglądania,</w:t>
      </w:r>
    </w:p>
    <w:p w14:paraId="54B5E3FE" w14:textId="0B38A5C8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Określone dla aktu prawnego cechy formalne muszą być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widoczne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 SWIP w postaci metryki aktu.</w:t>
      </w:r>
    </w:p>
    <w:p w14:paraId="60F860E3" w14:textId="45CAC082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umożliwiać wprowadzenie treści aktu wewnętrznego co najmniej w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następujących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formatach pliku: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doc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,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docx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, xls,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xlsx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xml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</w:p>
    <w:p w14:paraId="33A9C799" w14:textId="11E0F515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mieć wbudowany edytor tekstu umożliwiający formatowanie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treści aktów prawnych: wielkość i rodzaj czcionki, akapity, odstępy, numerowanie, </w:t>
      </w:r>
      <w:proofErr w:type="spellStart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punktory</w:t>
      </w:r>
      <w:proofErr w:type="spellEnd"/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, podkreślenie, kursywa i pogrubienie, edycja tabel, wyrównywanie tekstu,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sprawdzanie pisowni.</w:t>
      </w:r>
    </w:p>
    <w:p w14:paraId="135AF7F9" w14:textId="3744648C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umożliwiać tworzenie relacji pomiędzy aktami prawnymi</w:t>
      </w:r>
      <w:r w:rsidR="009A448C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wewnątrz SWIP.</w:t>
      </w:r>
    </w:p>
    <w:p w14:paraId="23E7D88F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umożliwiać przeglądanie wszystkich powiązań relacji aktu prawnego.</w:t>
      </w:r>
    </w:p>
    <w:p w14:paraId="106BBC45" w14:textId="55D20EEC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umożliwić zarządzanie aktami wewnętrznymi przez: edycję, usuwanie, tworzenie relacji i pow</w:t>
      </w:r>
      <w:r w:rsidR="00D7187A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iąza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ń miedzy dokumentami, przesuwanie </w:t>
      </w:r>
      <w:r w:rsidR="00DA7B5B">
        <w:rPr>
          <w:rFonts w:ascii="Times New Roman" w:hAnsi="Times New Roman" w:cs="Times New Roman"/>
          <w:w w:val="105"/>
          <w:sz w:val="24"/>
          <w:szCs w:val="24"/>
          <w:lang w:val="pl-PL"/>
        </w:rPr>
        <w:br/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z/do archiwum.</w:t>
      </w:r>
    </w:p>
    <w:p w14:paraId="10226023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 musi posiadać automatyczne przenoszenie aktu prawnego do zasobów uchylonych w chwili ustawienia relacji z dokumentem uchylającym 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lastRenderedPageBreak/>
        <w:t>dany akt prawny i/ lub w dniu końca obowiązywania aktu prawnego.</w:t>
      </w:r>
    </w:p>
    <w:p w14:paraId="11CED39E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mechanizm tworzenia i modyfikacji listy haseł umożliwiającej klasyfikowanie wszystkich aktów wewnętrznych PGL LP (dodawanie, usuwanie, zmienianie).</w:t>
      </w:r>
    </w:p>
    <w:p w14:paraId="46991104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podział na roczniki z jednoczesnym rozróżnieniem jednostki LP wprowadzającej dokument.</w:t>
      </w:r>
    </w:p>
    <w:p w14:paraId="792E9E44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podział na bazę aktów prawnych uchylonych i</w:t>
      </w:r>
      <w:r w:rsidR="00DA7B5B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obowiązujących.</w:t>
      </w:r>
    </w:p>
    <w:p w14:paraId="0C7A926A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 musi posiadać </w:t>
      </w:r>
      <w:r w:rsidR="00D7187A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możli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wość odnalezienia aktu prawnego za pomocą słownika uwzględniającego odmiany fleksyjne wyrazów.</w:t>
      </w:r>
    </w:p>
    <w:p w14:paraId="554F9BC9" w14:textId="77777777" w:rsidR="00F24D08" w:rsidRPr="002C50EC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możliwość dotarcia do żądanych dokumentów poprzez wyszukiwarkę, szukanie dokumentów powinno być możliwe według następujących parametrów:</w:t>
      </w:r>
    </w:p>
    <w:p w14:paraId="6A185F75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spacing w:val="-49"/>
          <w:w w:val="110"/>
          <w:sz w:val="24"/>
          <w:szCs w:val="24"/>
          <w:lang w:val="pl-PL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</w:rPr>
        <w:t>miejsce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913435">
        <w:rPr>
          <w:rFonts w:ascii="Times New Roman" w:hAnsi="Times New Roman" w:cs="Times New Roman"/>
          <w:w w:val="110"/>
          <w:sz w:val="24"/>
          <w:szCs w:val="24"/>
        </w:rPr>
        <w:t>publikacji</w:t>
      </w:r>
      <w:proofErr w:type="spellEnd"/>
      <w:r w:rsidRPr="00913435">
        <w:rPr>
          <w:rFonts w:ascii="Times New Roman" w:hAnsi="Times New Roman" w:cs="Times New Roman"/>
          <w:w w:val="110"/>
          <w:sz w:val="24"/>
          <w:szCs w:val="24"/>
        </w:rPr>
        <w:t>,</w:t>
      </w:r>
    </w:p>
    <w:p w14:paraId="44130BDB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rok</w:t>
      </w:r>
      <w:r w:rsidRPr="00913435">
        <w:rPr>
          <w:rFonts w:ascii="Times New Roman" w:hAnsi="Times New Roman" w:cs="Times New Roman"/>
          <w:spacing w:val="21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publikacji,</w:t>
      </w:r>
    </w:p>
    <w:p w14:paraId="29BAB02B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numer</w:t>
      </w:r>
      <w:r w:rsidRPr="00913435">
        <w:rPr>
          <w:rFonts w:ascii="Times New Roman" w:hAnsi="Times New Roman" w:cs="Times New Roman"/>
          <w:spacing w:val="-22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aktu,</w:t>
      </w:r>
    </w:p>
    <w:p w14:paraId="7A0532C4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25"/>
          <w:sz w:val="24"/>
          <w:szCs w:val="24"/>
          <w:lang w:val="pl-PL"/>
        </w:rPr>
        <w:t>tytuł,</w:t>
      </w:r>
    </w:p>
    <w:p w14:paraId="34797E8B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rodzaj</w:t>
      </w:r>
      <w:r w:rsidRPr="00913435">
        <w:rPr>
          <w:rFonts w:ascii="Times New Roman" w:hAnsi="Times New Roman" w:cs="Times New Roman"/>
          <w:spacing w:val="-28"/>
          <w:w w:val="115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aktu,</w:t>
      </w:r>
    </w:p>
    <w:p w14:paraId="33F85F5B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5"/>
          <w:sz w:val="24"/>
          <w:szCs w:val="24"/>
          <w:lang w:val="pl-PL"/>
        </w:rPr>
        <w:t>autor,</w:t>
      </w:r>
    </w:p>
    <w:p w14:paraId="5A6EFD20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data</w:t>
      </w:r>
      <w:r w:rsidRPr="00913435">
        <w:rPr>
          <w:rFonts w:ascii="Times New Roman" w:hAnsi="Times New Roman" w:cs="Times New Roman"/>
          <w:spacing w:val="4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wydania,</w:t>
      </w:r>
    </w:p>
    <w:p w14:paraId="6EF19102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data</w:t>
      </w:r>
      <w:r w:rsidRPr="00913435">
        <w:rPr>
          <w:rFonts w:ascii="Times New Roman" w:hAnsi="Times New Roman" w:cs="Times New Roman"/>
          <w:spacing w:val="5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obowiązywania,</w:t>
      </w:r>
    </w:p>
    <w:p w14:paraId="4454F881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data końca</w:t>
      </w:r>
      <w:r w:rsidRPr="00913435">
        <w:rPr>
          <w:rFonts w:ascii="Times New Roman" w:hAnsi="Times New Roman" w:cs="Times New Roman"/>
          <w:spacing w:val="-29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obowiązywania,</w:t>
      </w:r>
    </w:p>
    <w:p w14:paraId="0ACE5398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sygnatura,</w:t>
      </w:r>
    </w:p>
    <w:p w14:paraId="2869A2D2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hasło klasyfikujące</w:t>
      </w:r>
      <w:r w:rsidRPr="00913435">
        <w:rPr>
          <w:rFonts w:ascii="Times New Roman" w:hAnsi="Times New Roman" w:cs="Times New Roman"/>
          <w:spacing w:val="-12"/>
          <w:w w:val="110"/>
          <w:sz w:val="24"/>
          <w:szCs w:val="24"/>
          <w:lang w:val="pl-PL"/>
        </w:rPr>
        <w:t xml:space="preserve"> </w:t>
      </w:r>
      <w:r w:rsidRPr="00913435">
        <w:rPr>
          <w:rFonts w:ascii="Times New Roman" w:hAnsi="Times New Roman" w:cs="Times New Roman"/>
          <w:w w:val="110"/>
          <w:sz w:val="24"/>
          <w:szCs w:val="24"/>
          <w:lang w:val="pl-PL"/>
        </w:rPr>
        <w:t>akt,</w:t>
      </w:r>
    </w:p>
    <w:p w14:paraId="77981965" w14:textId="77777777" w:rsidR="00073F7B" w:rsidRPr="00913435" w:rsidRDefault="00073F7B" w:rsidP="002C50EC">
      <w:pPr>
        <w:pStyle w:val="Akapitzlist"/>
        <w:numPr>
          <w:ilvl w:val="1"/>
          <w:numId w:val="25"/>
        </w:numPr>
        <w:tabs>
          <w:tab w:val="left" w:pos="1985"/>
        </w:tabs>
        <w:spacing w:line="360" w:lineRule="auto"/>
        <w:ind w:hanging="489"/>
        <w:rPr>
          <w:rFonts w:ascii="Times New Roman" w:hAnsi="Times New Roman" w:cs="Times New Roman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wyszukiwanie</w:t>
      </w:r>
      <w:r w:rsidRPr="00913435">
        <w:rPr>
          <w:rFonts w:ascii="Times New Roman" w:hAnsi="Times New Roman" w:cs="Times New Roman"/>
          <w:spacing w:val="59"/>
          <w:w w:val="105"/>
          <w:sz w:val="24"/>
          <w:szCs w:val="24"/>
          <w:lang w:val="pl-PL"/>
        </w:rPr>
        <w:t xml:space="preserve"> </w:t>
      </w:r>
      <w:r w:rsidR="002C50EC" w:rsidRPr="00913435">
        <w:rPr>
          <w:rFonts w:ascii="Times New Roman" w:hAnsi="Times New Roman" w:cs="Times New Roman"/>
          <w:spacing w:val="2"/>
          <w:w w:val="105"/>
          <w:sz w:val="24"/>
          <w:szCs w:val="24"/>
          <w:lang w:val="pl-PL"/>
        </w:rPr>
        <w:t>pełno tekstowe</w:t>
      </w:r>
      <w:r w:rsidRPr="00913435">
        <w:rPr>
          <w:rFonts w:ascii="Times New Roman" w:hAnsi="Times New Roman" w:cs="Times New Roman"/>
          <w:spacing w:val="2"/>
          <w:w w:val="105"/>
          <w:sz w:val="24"/>
          <w:szCs w:val="24"/>
          <w:lang w:val="pl-PL"/>
        </w:rPr>
        <w:t>.</w:t>
      </w:r>
    </w:p>
    <w:p w14:paraId="21131FFE" w14:textId="77777777" w:rsidR="00073F7B" w:rsidRPr="00913435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System musi posiadać możliwość kopiowania dokumentów bezpośrednio do edytora tekstu MS WORD.</w:t>
      </w:r>
    </w:p>
    <w:p w14:paraId="75BF271E" w14:textId="0FAE0393" w:rsidR="00073F7B" w:rsidRDefault="00073F7B" w:rsidP="002C50EC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System musi posiadać możliwość wydruku z systemu całego aktu, jednostek redakcyjnych, zaznaczonego </w:t>
      </w:r>
      <w:r w:rsidR="00F24D08"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fragment</w:t>
      </w:r>
      <w:r w:rsidRPr="00913435"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</w:p>
    <w:p w14:paraId="414C8D8E" w14:textId="676279B9" w:rsidR="00073F7B" w:rsidRPr="008169EB" w:rsidRDefault="009A448C" w:rsidP="008169EB">
      <w:pPr>
        <w:pStyle w:val="Akapitzlist"/>
        <w:numPr>
          <w:ilvl w:val="2"/>
          <w:numId w:val="23"/>
        </w:numPr>
        <w:tabs>
          <w:tab w:val="left" w:pos="1387"/>
          <w:tab w:val="left" w:pos="1843"/>
        </w:tabs>
        <w:spacing w:line="360" w:lineRule="auto"/>
        <w:ind w:hanging="523"/>
        <w:jc w:val="both"/>
        <w:rPr>
          <w:rFonts w:ascii="Times New Roman" w:hAnsi="Times New Roman" w:cs="Times New Roman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w w:val="105"/>
          <w:sz w:val="24"/>
          <w:szCs w:val="24"/>
          <w:lang w:val="pl-PL"/>
        </w:rPr>
        <w:t>Administrator systemu powinien mieć dostęp do bazy danych aktów i</w:t>
      </w:r>
      <w:r w:rsidR="000F23BF">
        <w:rPr>
          <w:rFonts w:ascii="Times New Roman" w:hAnsi="Times New Roman" w:cs="Times New Roman"/>
          <w:w w:val="105"/>
          <w:sz w:val="24"/>
          <w:szCs w:val="24"/>
          <w:lang w:val="pl-PL"/>
        </w:rPr>
        <w:t> </w:t>
      </w:r>
      <w:r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możliwość generowania zapytań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  <w:lang w:val="pl-PL"/>
        </w:rPr>
        <w:t>sql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  <w:lang w:val="pl-PL"/>
        </w:rPr>
        <w:t>.</w:t>
      </w:r>
      <w:bookmarkStart w:id="0" w:name="_GoBack"/>
      <w:bookmarkEnd w:id="0"/>
    </w:p>
    <w:sectPr w:rsidR="00073F7B" w:rsidRPr="008169EB" w:rsidSect="002150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7" w:right="1417" w:bottom="1417" w:left="1417" w:header="712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BCCAE" w14:textId="77777777" w:rsidR="002C0FC8" w:rsidRDefault="002C0FC8" w:rsidP="00115515">
      <w:pPr>
        <w:spacing w:after="0" w:line="240" w:lineRule="auto"/>
      </w:pPr>
      <w:r>
        <w:separator/>
      </w:r>
    </w:p>
  </w:endnote>
  <w:endnote w:type="continuationSeparator" w:id="0">
    <w:p w14:paraId="0B9C9C98" w14:textId="77777777" w:rsidR="002C0FC8" w:rsidRDefault="002C0FC8" w:rsidP="0011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1D44" w14:textId="77777777" w:rsidR="001B0AD2" w:rsidRDefault="001B0A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4159839"/>
      <w:docPartObj>
        <w:docPartGallery w:val="Page Numbers (Bottom of Page)"/>
        <w:docPartUnique/>
      </w:docPartObj>
    </w:sdtPr>
    <w:sdtEndPr/>
    <w:sdtContent>
      <w:p w14:paraId="38682D86" w14:textId="0CF0C441" w:rsidR="002C50EC" w:rsidRDefault="002C50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977">
          <w:rPr>
            <w:noProof/>
          </w:rPr>
          <w:t>13</w:t>
        </w:r>
        <w:r>
          <w:fldChar w:fldCharType="end"/>
        </w:r>
      </w:p>
    </w:sdtContent>
  </w:sdt>
  <w:p w14:paraId="0FA731B8" w14:textId="77777777" w:rsidR="002C50EC" w:rsidRDefault="002C50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7CA96" w14:textId="77777777" w:rsidR="001B0AD2" w:rsidRDefault="001B0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6DB50" w14:textId="77777777" w:rsidR="002C0FC8" w:rsidRDefault="002C0FC8" w:rsidP="00115515">
      <w:pPr>
        <w:spacing w:after="0" w:line="240" w:lineRule="auto"/>
      </w:pPr>
      <w:r>
        <w:separator/>
      </w:r>
    </w:p>
  </w:footnote>
  <w:footnote w:type="continuationSeparator" w:id="0">
    <w:p w14:paraId="56E16BAE" w14:textId="77777777" w:rsidR="002C0FC8" w:rsidRDefault="002C0FC8" w:rsidP="00115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FE13" w14:textId="77777777" w:rsidR="001B0AD2" w:rsidRDefault="001B0A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92EE4" w14:textId="4117C88F" w:rsidR="00AA5F4C" w:rsidRDefault="000B26BC" w:rsidP="000B26BC">
    <w:pPr>
      <w:pStyle w:val="Nagwek"/>
      <w:jc w:val="right"/>
    </w:pPr>
    <w:r>
      <w:t xml:space="preserve">Załącznik nr </w:t>
    </w:r>
    <w:r w:rsidR="001B0AD2">
      <w:t xml:space="preserve"> 1</w:t>
    </w:r>
    <w:r w:rsidR="00AA5F4C">
      <w:t xml:space="preserve"> do </w:t>
    </w:r>
    <w:r>
      <w:t>SWZ</w:t>
    </w:r>
  </w:p>
  <w:p w14:paraId="15D8CFA6" w14:textId="77777777" w:rsidR="00AA5F4C" w:rsidRDefault="00AA5F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AFD3" w14:textId="77777777" w:rsidR="001B0AD2" w:rsidRDefault="001B0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52B"/>
    <w:multiLevelType w:val="hybridMultilevel"/>
    <w:tmpl w:val="7516673C"/>
    <w:lvl w:ilvl="0" w:tplc="C56E8D70">
      <w:start w:val="8"/>
      <w:numFmt w:val="decimal"/>
      <w:lvlText w:val="%1."/>
      <w:lvlJc w:val="left"/>
      <w:pPr>
        <w:ind w:left="1356" w:hanging="364"/>
      </w:pPr>
      <w:rPr>
        <w:rFonts w:hint="default"/>
        <w:w w:val="99"/>
      </w:rPr>
    </w:lvl>
    <w:lvl w:ilvl="1" w:tplc="04150017">
      <w:start w:val="1"/>
      <w:numFmt w:val="lowerLetter"/>
      <w:lvlText w:val="%2)"/>
      <w:lvlJc w:val="left"/>
      <w:pPr>
        <w:ind w:left="1907" w:hanging="348"/>
      </w:pPr>
      <w:rPr>
        <w:rFonts w:hint="default"/>
        <w:w w:val="112"/>
      </w:rPr>
    </w:lvl>
    <w:lvl w:ilvl="2" w:tplc="AC4C90F2">
      <w:numFmt w:val="bullet"/>
      <w:lvlText w:val="•"/>
      <w:lvlJc w:val="left"/>
      <w:pPr>
        <w:ind w:left="1900" w:hanging="348"/>
      </w:pPr>
      <w:rPr>
        <w:rFonts w:hint="default"/>
      </w:rPr>
    </w:lvl>
    <w:lvl w:ilvl="3" w:tplc="319A383A">
      <w:numFmt w:val="bullet"/>
      <w:lvlText w:val="•"/>
      <w:lvlJc w:val="left"/>
      <w:pPr>
        <w:ind w:left="2935" w:hanging="348"/>
      </w:pPr>
      <w:rPr>
        <w:rFonts w:hint="default"/>
      </w:rPr>
    </w:lvl>
    <w:lvl w:ilvl="4" w:tplc="6706E096">
      <w:numFmt w:val="bullet"/>
      <w:lvlText w:val="•"/>
      <w:lvlJc w:val="left"/>
      <w:pPr>
        <w:ind w:left="3970" w:hanging="348"/>
      </w:pPr>
      <w:rPr>
        <w:rFonts w:hint="default"/>
      </w:rPr>
    </w:lvl>
    <w:lvl w:ilvl="5" w:tplc="9138B04C">
      <w:numFmt w:val="bullet"/>
      <w:lvlText w:val="•"/>
      <w:lvlJc w:val="left"/>
      <w:pPr>
        <w:ind w:left="5005" w:hanging="348"/>
      </w:pPr>
      <w:rPr>
        <w:rFonts w:hint="default"/>
      </w:rPr>
    </w:lvl>
    <w:lvl w:ilvl="6" w:tplc="03E826EE"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D1E0162A">
      <w:numFmt w:val="bullet"/>
      <w:lvlText w:val="•"/>
      <w:lvlJc w:val="left"/>
      <w:pPr>
        <w:ind w:left="7075" w:hanging="348"/>
      </w:pPr>
      <w:rPr>
        <w:rFonts w:hint="default"/>
      </w:rPr>
    </w:lvl>
    <w:lvl w:ilvl="8" w:tplc="9C9CA176">
      <w:numFmt w:val="bullet"/>
      <w:lvlText w:val="•"/>
      <w:lvlJc w:val="left"/>
      <w:pPr>
        <w:ind w:left="8110" w:hanging="348"/>
      </w:pPr>
      <w:rPr>
        <w:rFonts w:hint="default"/>
      </w:rPr>
    </w:lvl>
  </w:abstractNum>
  <w:abstractNum w:abstractNumId="1" w15:restartNumberingAfterBreak="0">
    <w:nsid w:val="0AC972AD"/>
    <w:multiLevelType w:val="hybridMultilevel"/>
    <w:tmpl w:val="2AE05A54"/>
    <w:lvl w:ilvl="0" w:tplc="C56E8D70">
      <w:start w:val="8"/>
      <w:numFmt w:val="decimal"/>
      <w:lvlText w:val="%1."/>
      <w:lvlJc w:val="left"/>
      <w:pPr>
        <w:ind w:left="1356" w:hanging="364"/>
      </w:pPr>
      <w:rPr>
        <w:rFonts w:hint="default"/>
        <w:w w:val="99"/>
      </w:rPr>
    </w:lvl>
    <w:lvl w:ilvl="1" w:tplc="04150017">
      <w:start w:val="1"/>
      <w:numFmt w:val="lowerLetter"/>
      <w:lvlText w:val="%2)"/>
      <w:lvlJc w:val="left"/>
      <w:pPr>
        <w:ind w:left="1907" w:hanging="348"/>
      </w:pPr>
      <w:rPr>
        <w:rFonts w:hint="default"/>
        <w:w w:val="112"/>
      </w:rPr>
    </w:lvl>
    <w:lvl w:ilvl="2" w:tplc="AC4C90F2">
      <w:numFmt w:val="bullet"/>
      <w:lvlText w:val="•"/>
      <w:lvlJc w:val="left"/>
      <w:pPr>
        <w:ind w:left="1900" w:hanging="348"/>
      </w:pPr>
      <w:rPr>
        <w:rFonts w:hint="default"/>
      </w:rPr>
    </w:lvl>
    <w:lvl w:ilvl="3" w:tplc="319A383A">
      <w:numFmt w:val="bullet"/>
      <w:lvlText w:val="•"/>
      <w:lvlJc w:val="left"/>
      <w:pPr>
        <w:ind w:left="2935" w:hanging="348"/>
      </w:pPr>
      <w:rPr>
        <w:rFonts w:hint="default"/>
      </w:rPr>
    </w:lvl>
    <w:lvl w:ilvl="4" w:tplc="6706E096">
      <w:numFmt w:val="bullet"/>
      <w:lvlText w:val="•"/>
      <w:lvlJc w:val="left"/>
      <w:pPr>
        <w:ind w:left="3970" w:hanging="348"/>
      </w:pPr>
      <w:rPr>
        <w:rFonts w:hint="default"/>
      </w:rPr>
    </w:lvl>
    <w:lvl w:ilvl="5" w:tplc="9138B04C">
      <w:numFmt w:val="bullet"/>
      <w:lvlText w:val="•"/>
      <w:lvlJc w:val="left"/>
      <w:pPr>
        <w:ind w:left="5005" w:hanging="348"/>
      </w:pPr>
      <w:rPr>
        <w:rFonts w:hint="default"/>
      </w:rPr>
    </w:lvl>
    <w:lvl w:ilvl="6" w:tplc="03E826EE"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D1E0162A">
      <w:numFmt w:val="bullet"/>
      <w:lvlText w:val="•"/>
      <w:lvlJc w:val="left"/>
      <w:pPr>
        <w:ind w:left="7075" w:hanging="348"/>
      </w:pPr>
      <w:rPr>
        <w:rFonts w:hint="default"/>
      </w:rPr>
    </w:lvl>
    <w:lvl w:ilvl="8" w:tplc="9C9CA176">
      <w:numFmt w:val="bullet"/>
      <w:lvlText w:val="•"/>
      <w:lvlJc w:val="left"/>
      <w:pPr>
        <w:ind w:left="8110" w:hanging="348"/>
      </w:pPr>
      <w:rPr>
        <w:rFonts w:hint="default"/>
      </w:rPr>
    </w:lvl>
  </w:abstractNum>
  <w:abstractNum w:abstractNumId="2" w15:restartNumberingAfterBreak="0">
    <w:nsid w:val="10484BEB"/>
    <w:multiLevelType w:val="multilevel"/>
    <w:tmpl w:val="AA2005F8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start w:val="1"/>
      <w:numFmt w:val="lowerLetter"/>
      <w:lvlText w:val="%6)"/>
      <w:lvlJc w:val="left"/>
      <w:pPr>
        <w:ind w:left="3673" w:hanging="366"/>
      </w:pPr>
      <w:rPr>
        <w:rFonts w:hint="default"/>
        <w:color w:val="auto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3" w15:restartNumberingAfterBreak="0">
    <w:nsid w:val="107164C8"/>
    <w:multiLevelType w:val="hybridMultilevel"/>
    <w:tmpl w:val="2500D28A"/>
    <w:lvl w:ilvl="0" w:tplc="B3184FCE">
      <w:start w:val="22"/>
      <w:numFmt w:val="decimal"/>
      <w:lvlText w:val="%1."/>
      <w:lvlJc w:val="left"/>
      <w:pPr>
        <w:ind w:left="1591" w:hanging="562"/>
      </w:pPr>
      <w:rPr>
        <w:rFonts w:ascii="Arial" w:eastAsia="Arial" w:hAnsi="Arial" w:cs="Arial" w:hint="default"/>
        <w:color w:val="262626"/>
        <w:w w:val="108"/>
        <w:sz w:val="21"/>
        <w:szCs w:val="21"/>
      </w:rPr>
    </w:lvl>
    <w:lvl w:ilvl="1" w:tplc="FEF6EDD8">
      <w:numFmt w:val="bullet"/>
      <w:lvlText w:val="•"/>
      <w:lvlJc w:val="left"/>
      <w:pPr>
        <w:ind w:left="2526" w:hanging="562"/>
      </w:pPr>
      <w:rPr>
        <w:rFonts w:hint="default"/>
      </w:rPr>
    </w:lvl>
    <w:lvl w:ilvl="2" w:tplc="F79845D8">
      <w:numFmt w:val="bullet"/>
      <w:lvlText w:val="•"/>
      <w:lvlJc w:val="left"/>
      <w:pPr>
        <w:ind w:left="3452" w:hanging="562"/>
      </w:pPr>
      <w:rPr>
        <w:rFonts w:hint="default"/>
      </w:rPr>
    </w:lvl>
    <w:lvl w:ilvl="3" w:tplc="FBC8BF12">
      <w:numFmt w:val="bullet"/>
      <w:lvlText w:val="•"/>
      <w:lvlJc w:val="left"/>
      <w:pPr>
        <w:ind w:left="4378" w:hanging="562"/>
      </w:pPr>
      <w:rPr>
        <w:rFonts w:hint="default"/>
      </w:rPr>
    </w:lvl>
    <w:lvl w:ilvl="4" w:tplc="C3BA3C68">
      <w:numFmt w:val="bullet"/>
      <w:lvlText w:val="•"/>
      <w:lvlJc w:val="left"/>
      <w:pPr>
        <w:ind w:left="5304" w:hanging="562"/>
      </w:pPr>
      <w:rPr>
        <w:rFonts w:hint="default"/>
      </w:rPr>
    </w:lvl>
    <w:lvl w:ilvl="5" w:tplc="C1B48902">
      <w:numFmt w:val="bullet"/>
      <w:lvlText w:val="•"/>
      <w:lvlJc w:val="left"/>
      <w:pPr>
        <w:ind w:left="6230" w:hanging="562"/>
      </w:pPr>
      <w:rPr>
        <w:rFonts w:hint="default"/>
      </w:rPr>
    </w:lvl>
    <w:lvl w:ilvl="6" w:tplc="81400188">
      <w:numFmt w:val="bullet"/>
      <w:lvlText w:val="•"/>
      <w:lvlJc w:val="left"/>
      <w:pPr>
        <w:ind w:left="7156" w:hanging="562"/>
      </w:pPr>
      <w:rPr>
        <w:rFonts w:hint="default"/>
      </w:rPr>
    </w:lvl>
    <w:lvl w:ilvl="7" w:tplc="FB1CF3E8">
      <w:numFmt w:val="bullet"/>
      <w:lvlText w:val="•"/>
      <w:lvlJc w:val="left"/>
      <w:pPr>
        <w:ind w:left="8082" w:hanging="562"/>
      </w:pPr>
      <w:rPr>
        <w:rFonts w:hint="default"/>
      </w:rPr>
    </w:lvl>
    <w:lvl w:ilvl="8" w:tplc="A61AC10E">
      <w:numFmt w:val="bullet"/>
      <w:lvlText w:val="•"/>
      <w:lvlJc w:val="left"/>
      <w:pPr>
        <w:ind w:left="9008" w:hanging="562"/>
      </w:pPr>
      <w:rPr>
        <w:rFonts w:hint="default"/>
      </w:rPr>
    </w:lvl>
  </w:abstractNum>
  <w:abstractNum w:abstractNumId="4" w15:restartNumberingAfterBreak="0">
    <w:nsid w:val="17A555F2"/>
    <w:multiLevelType w:val="hybridMultilevel"/>
    <w:tmpl w:val="A300D9FE"/>
    <w:lvl w:ilvl="0" w:tplc="75C8EBB2">
      <w:start w:val="1"/>
      <w:numFmt w:val="lowerLetter"/>
      <w:lvlText w:val="%1)"/>
      <w:lvlJc w:val="left"/>
      <w:pPr>
        <w:ind w:left="3529" w:hanging="288"/>
      </w:pPr>
      <w:rPr>
        <w:rFonts w:hint="default"/>
        <w:color w:val="auto"/>
        <w:w w:val="106"/>
        <w:sz w:val="24"/>
        <w:szCs w:val="24"/>
      </w:rPr>
    </w:lvl>
    <w:lvl w:ilvl="1" w:tplc="106E8C34">
      <w:numFmt w:val="bullet"/>
      <w:lvlText w:val="•"/>
      <w:lvlJc w:val="left"/>
      <w:pPr>
        <w:ind w:left="4244" w:hanging="288"/>
      </w:pPr>
      <w:rPr>
        <w:rFonts w:hint="default"/>
      </w:rPr>
    </w:lvl>
    <w:lvl w:ilvl="2" w:tplc="12BC2AB0">
      <w:numFmt w:val="bullet"/>
      <w:lvlText w:val="•"/>
      <w:lvlJc w:val="left"/>
      <w:pPr>
        <w:ind w:left="4968" w:hanging="288"/>
      </w:pPr>
      <w:rPr>
        <w:rFonts w:hint="default"/>
      </w:rPr>
    </w:lvl>
    <w:lvl w:ilvl="3" w:tplc="FBB05AA6">
      <w:numFmt w:val="bullet"/>
      <w:lvlText w:val="•"/>
      <w:lvlJc w:val="left"/>
      <w:pPr>
        <w:ind w:left="5692" w:hanging="288"/>
      </w:pPr>
      <w:rPr>
        <w:rFonts w:hint="default"/>
      </w:rPr>
    </w:lvl>
    <w:lvl w:ilvl="4" w:tplc="FAB2482C">
      <w:numFmt w:val="bullet"/>
      <w:lvlText w:val="•"/>
      <w:lvlJc w:val="left"/>
      <w:pPr>
        <w:ind w:left="6416" w:hanging="288"/>
      </w:pPr>
      <w:rPr>
        <w:rFonts w:hint="default"/>
      </w:rPr>
    </w:lvl>
    <w:lvl w:ilvl="5" w:tplc="349CA142">
      <w:numFmt w:val="bullet"/>
      <w:lvlText w:val="•"/>
      <w:lvlJc w:val="left"/>
      <w:pPr>
        <w:ind w:left="7140" w:hanging="288"/>
      </w:pPr>
      <w:rPr>
        <w:rFonts w:hint="default"/>
      </w:rPr>
    </w:lvl>
    <w:lvl w:ilvl="6" w:tplc="EBF6EB52">
      <w:numFmt w:val="bullet"/>
      <w:lvlText w:val="•"/>
      <w:lvlJc w:val="left"/>
      <w:pPr>
        <w:ind w:left="7864" w:hanging="288"/>
      </w:pPr>
      <w:rPr>
        <w:rFonts w:hint="default"/>
      </w:rPr>
    </w:lvl>
    <w:lvl w:ilvl="7" w:tplc="3B56D408">
      <w:numFmt w:val="bullet"/>
      <w:lvlText w:val="•"/>
      <w:lvlJc w:val="left"/>
      <w:pPr>
        <w:ind w:left="8588" w:hanging="288"/>
      </w:pPr>
      <w:rPr>
        <w:rFonts w:hint="default"/>
      </w:rPr>
    </w:lvl>
    <w:lvl w:ilvl="8" w:tplc="C9AA2E84">
      <w:numFmt w:val="bullet"/>
      <w:lvlText w:val="•"/>
      <w:lvlJc w:val="left"/>
      <w:pPr>
        <w:ind w:left="9312" w:hanging="288"/>
      </w:pPr>
      <w:rPr>
        <w:rFonts w:hint="default"/>
      </w:rPr>
    </w:lvl>
  </w:abstractNum>
  <w:abstractNum w:abstractNumId="5" w15:restartNumberingAfterBreak="0">
    <w:nsid w:val="23273E81"/>
    <w:multiLevelType w:val="hybridMultilevel"/>
    <w:tmpl w:val="25B28ACC"/>
    <w:lvl w:ilvl="0" w:tplc="3AF42FDA">
      <w:numFmt w:val="bullet"/>
      <w:lvlText w:val="-"/>
      <w:lvlJc w:val="left"/>
      <w:pPr>
        <w:ind w:left="3529" w:hanging="288"/>
      </w:pPr>
      <w:rPr>
        <w:rFonts w:ascii="Arial" w:eastAsia="Arial" w:hAnsi="Arial" w:cs="Arial" w:hint="default"/>
        <w:color w:val="5E5E5E"/>
        <w:w w:val="106"/>
        <w:sz w:val="21"/>
        <w:szCs w:val="21"/>
      </w:rPr>
    </w:lvl>
    <w:lvl w:ilvl="1" w:tplc="106E8C34">
      <w:numFmt w:val="bullet"/>
      <w:lvlText w:val="•"/>
      <w:lvlJc w:val="left"/>
      <w:pPr>
        <w:ind w:left="4244" w:hanging="288"/>
      </w:pPr>
      <w:rPr>
        <w:rFonts w:hint="default"/>
      </w:rPr>
    </w:lvl>
    <w:lvl w:ilvl="2" w:tplc="12BC2AB0">
      <w:numFmt w:val="bullet"/>
      <w:lvlText w:val="•"/>
      <w:lvlJc w:val="left"/>
      <w:pPr>
        <w:ind w:left="4968" w:hanging="288"/>
      </w:pPr>
      <w:rPr>
        <w:rFonts w:hint="default"/>
      </w:rPr>
    </w:lvl>
    <w:lvl w:ilvl="3" w:tplc="FBB05AA6">
      <w:numFmt w:val="bullet"/>
      <w:lvlText w:val="•"/>
      <w:lvlJc w:val="left"/>
      <w:pPr>
        <w:ind w:left="5692" w:hanging="288"/>
      </w:pPr>
      <w:rPr>
        <w:rFonts w:hint="default"/>
      </w:rPr>
    </w:lvl>
    <w:lvl w:ilvl="4" w:tplc="FAB2482C">
      <w:numFmt w:val="bullet"/>
      <w:lvlText w:val="•"/>
      <w:lvlJc w:val="left"/>
      <w:pPr>
        <w:ind w:left="6416" w:hanging="288"/>
      </w:pPr>
      <w:rPr>
        <w:rFonts w:hint="default"/>
      </w:rPr>
    </w:lvl>
    <w:lvl w:ilvl="5" w:tplc="349CA142">
      <w:numFmt w:val="bullet"/>
      <w:lvlText w:val="•"/>
      <w:lvlJc w:val="left"/>
      <w:pPr>
        <w:ind w:left="7140" w:hanging="288"/>
      </w:pPr>
      <w:rPr>
        <w:rFonts w:hint="default"/>
      </w:rPr>
    </w:lvl>
    <w:lvl w:ilvl="6" w:tplc="EBF6EB52">
      <w:numFmt w:val="bullet"/>
      <w:lvlText w:val="•"/>
      <w:lvlJc w:val="left"/>
      <w:pPr>
        <w:ind w:left="7864" w:hanging="288"/>
      </w:pPr>
      <w:rPr>
        <w:rFonts w:hint="default"/>
      </w:rPr>
    </w:lvl>
    <w:lvl w:ilvl="7" w:tplc="3B56D408">
      <w:numFmt w:val="bullet"/>
      <w:lvlText w:val="•"/>
      <w:lvlJc w:val="left"/>
      <w:pPr>
        <w:ind w:left="8588" w:hanging="288"/>
      </w:pPr>
      <w:rPr>
        <w:rFonts w:hint="default"/>
      </w:rPr>
    </w:lvl>
    <w:lvl w:ilvl="8" w:tplc="C9AA2E84">
      <w:numFmt w:val="bullet"/>
      <w:lvlText w:val="•"/>
      <w:lvlJc w:val="left"/>
      <w:pPr>
        <w:ind w:left="9312" w:hanging="288"/>
      </w:pPr>
      <w:rPr>
        <w:rFonts w:hint="default"/>
      </w:rPr>
    </w:lvl>
  </w:abstractNum>
  <w:abstractNum w:abstractNumId="6" w15:restartNumberingAfterBreak="0">
    <w:nsid w:val="255F574B"/>
    <w:multiLevelType w:val="hybridMultilevel"/>
    <w:tmpl w:val="45205676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B06AB"/>
    <w:multiLevelType w:val="hybridMultilevel"/>
    <w:tmpl w:val="D69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D746B"/>
    <w:multiLevelType w:val="multilevel"/>
    <w:tmpl w:val="05D2AA22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start w:val="1"/>
      <w:numFmt w:val="lowerLetter"/>
      <w:lvlText w:val="%6)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9" w15:restartNumberingAfterBreak="0">
    <w:nsid w:val="37475EF5"/>
    <w:multiLevelType w:val="hybridMultilevel"/>
    <w:tmpl w:val="42506D00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42B57"/>
    <w:multiLevelType w:val="multilevel"/>
    <w:tmpl w:val="9BEE9714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numFmt w:val="bullet"/>
      <w:lvlText w:val="-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11" w15:restartNumberingAfterBreak="0">
    <w:nsid w:val="3B003812"/>
    <w:multiLevelType w:val="multilevel"/>
    <w:tmpl w:val="83B8A43A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start w:val="1"/>
      <w:numFmt w:val="lowerLetter"/>
      <w:lvlText w:val="%6)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12" w15:restartNumberingAfterBreak="0">
    <w:nsid w:val="52055341"/>
    <w:multiLevelType w:val="multilevel"/>
    <w:tmpl w:val="B5503896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numFmt w:val="bullet"/>
      <w:lvlText w:val="-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13" w15:restartNumberingAfterBreak="0">
    <w:nsid w:val="56610E5A"/>
    <w:multiLevelType w:val="hybridMultilevel"/>
    <w:tmpl w:val="7E9A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14764"/>
    <w:multiLevelType w:val="hybridMultilevel"/>
    <w:tmpl w:val="3AF428C0"/>
    <w:lvl w:ilvl="0" w:tplc="C56E8D70">
      <w:start w:val="8"/>
      <w:numFmt w:val="decimal"/>
      <w:lvlText w:val="%1."/>
      <w:lvlJc w:val="left"/>
      <w:pPr>
        <w:ind w:left="1356" w:hanging="364"/>
      </w:pPr>
      <w:rPr>
        <w:rFonts w:hint="default"/>
        <w:w w:val="99"/>
      </w:rPr>
    </w:lvl>
    <w:lvl w:ilvl="1" w:tplc="9C4815E0">
      <w:numFmt w:val="bullet"/>
      <w:lvlText w:val="-"/>
      <w:lvlJc w:val="left"/>
      <w:pPr>
        <w:ind w:left="1907" w:hanging="348"/>
      </w:pPr>
      <w:rPr>
        <w:rFonts w:hint="default"/>
        <w:w w:val="112"/>
      </w:rPr>
    </w:lvl>
    <w:lvl w:ilvl="2" w:tplc="AC4C90F2">
      <w:numFmt w:val="bullet"/>
      <w:lvlText w:val="•"/>
      <w:lvlJc w:val="left"/>
      <w:pPr>
        <w:ind w:left="1900" w:hanging="348"/>
      </w:pPr>
      <w:rPr>
        <w:rFonts w:hint="default"/>
      </w:rPr>
    </w:lvl>
    <w:lvl w:ilvl="3" w:tplc="319A383A">
      <w:numFmt w:val="bullet"/>
      <w:lvlText w:val="•"/>
      <w:lvlJc w:val="left"/>
      <w:pPr>
        <w:ind w:left="2935" w:hanging="348"/>
      </w:pPr>
      <w:rPr>
        <w:rFonts w:hint="default"/>
      </w:rPr>
    </w:lvl>
    <w:lvl w:ilvl="4" w:tplc="6706E096">
      <w:numFmt w:val="bullet"/>
      <w:lvlText w:val="•"/>
      <w:lvlJc w:val="left"/>
      <w:pPr>
        <w:ind w:left="3970" w:hanging="348"/>
      </w:pPr>
      <w:rPr>
        <w:rFonts w:hint="default"/>
      </w:rPr>
    </w:lvl>
    <w:lvl w:ilvl="5" w:tplc="9138B04C">
      <w:numFmt w:val="bullet"/>
      <w:lvlText w:val="•"/>
      <w:lvlJc w:val="left"/>
      <w:pPr>
        <w:ind w:left="5005" w:hanging="348"/>
      </w:pPr>
      <w:rPr>
        <w:rFonts w:hint="default"/>
      </w:rPr>
    </w:lvl>
    <w:lvl w:ilvl="6" w:tplc="03E826EE"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D1E0162A">
      <w:numFmt w:val="bullet"/>
      <w:lvlText w:val="•"/>
      <w:lvlJc w:val="left"/>
      <w:pPr>
        <w:ind w:left="7075" w:hanging="348"/>
      </w:pPr>
      <w:rPr>
        <w:rFonts w:hint="default"/>
      </w:rPr>
    </w:lvl>
    <w:lvl w:ilvl="8" w:tplc="9C9CA176">
      <w:numFmt w:val="bullet"/>
      <w:lvlText w:val="•"/>
      <w:lvlJc w:val="left"/>
      <w:pPr>
        <w:ind w:left="8110" w:hanging="348"/>
      </w:pPr>
      <w:rPr>
        <w:rFonts w:hint="default"/>
      </w:rPr>
    </w:lvl>
  </w:abstractNum>
  <w:abstractNum w:abstractNumId="15" w15:restartNumberingAfterBreak="0">
    <w:nsid w:val="58EB048E"/>
    <w:multiLevelType w:val="hybridMultilevel"/>
    <w:tmpl w:val="B6F8FB6A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50176"/>
    <w:multiLevelType w:val="hybridMultilevel"/>
    <w:tmpl w:val="711E2AE6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21CA6"/>
    <w:multiLevelType w:val="multilevel"/>
    <w:tmpl w:val="A5EE0A18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start w:val="1"/>
      <w:numFmt w:val="lowerLetter"/>
      <w:lvlText w:val="%6)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18" w15:restartNumberingAfterBreak="0">
    <w:nsid w:val="622574A8"/>
    <w:multiLevelType w:val="multilevel"/>
    <w:tmpl w:val="5268C964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start w:val="1"/>
      <w:numFmt w:val="lowerLetter"/>
      <w:lvlText w:val="%6)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abstractNum w:abstractNumId="19" w15:restartNumberingAfterBreak="0">
    <w:nsid w:val="67C24620"/>
    <w:multiLevelType w:val="hybridMultilevel"/>
    <w:tmpl w:val="1842FE28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A6312"/>
    <w:multiLevelType w:val="hybridMultilevel"/>
    <w:tmpl w:val="E5F0ECF0"/>
    <w:lvl w:ilvl="0" w:tplc="B08C9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9817AA"/>
    <w:multiLevelType w:val="hybridMultilevel"/>
    <w:tmpl w:val="FB6C026A"/>
    <w:lvl w:ilvl="0" w:tplc="117415D8">
      <w:start w:val="1"/>
      <w:numFmt w:val="decimal"/>
      <w:lvlText w:val="%1."/>
      <w:lvlJc w:val="left"/>
      <w:pPr>
        <w:ind w:left="1353" w:hanging="360"/>
      </w:pPr>
      <w:rPr>
        <w:rFonts w:hint="default"/>
        <w:w w:val="113"/>
      </w:rPr>
    </w:lvl>
    <w:lvl w:ilvl="1" w:tplc="7A1A9F36">
      <w:numFmt w:val="bullet"/>
      <w:lvlText w:val="•"/>
      <w:lvlJc w:val="left"/>
      <w:pPr>
        <w:ind w:left="2226" w:hanging="360"/>
      </w:pPr>
      <w:rPr>
        <w:rFonts w:hint="default"/>
      </w:rPr>
    </w:lvl>
    <w:lvl w:ilvl="2" w:tplc="67301BA2">
      <w:numFmt w:val="bullet"/>
      <w:lvlText w:val="•"/>
      <w:lvlJc w:val="left"/>
      <w:pPr>
        <w:ind w:left="3092" w:hanging="360"/>
      </w:pPr>
      <w:rPr>
        <w:rFonts w:hint="default"/>
      </w:rPr>
    </w:lvl>
    <w:lvl w:ilvl="3" w:tplc="746852E4">
      <w:numFmt w:val="bullet"/>
      <w:lvlText w:val="•"/>
      <w:lvlJc w:val="left"/>
      <w:pPr>
        <w:ind w:left="3958" w:hanging="360"/>
      </w:pPr>
      <w:rPr>
        <w:rFonts w:hint="default"/>
      </w:rPr>
    </w:lvl>
    <w:lvl w:ilvl="4" w:tplc="68D4E43C">
      <w:numFmt w:val="bullet"/>
      <w:lvlText w:val="•"/>
      <w:lvlJc w:val="left"/>
      <w:pPr>
        <w:ind w:left="4824" w:hanging="360"/>
      </w:pPr>
      <w:rPr>
        <w:rFonts w:hint="default"/>
      </w:rPr>
    </w:lvl>
    <w:lvl w:ilvl="5" w:tplc="6292DD8C">
      <w:numFmt w:val="bullet"/>
      <w:lvlText w:val="•"/>
      <w:lvlJc w:val="left"/>
      <w:pPr>
        <w:ind w:left="5690" w:hanging="360"/>
      </w:pPr>
      <w:rPr>
        <w:rFonts w:hint="default"/>
      </w:rPr>
    </w:lvl>
    <w:lvl w:ilvl="6" w:tplc="06F2EBD2">
      <w:numFmt w:val="bullet"/>
      <w:lvlText w:val="•"/>
      <w:lvlJc w:val="left"/>
      <w:pPr>
        <w:ind w:left="6556" w:hanging="360"/>
      </w:pPr>
      <w:rPr>
        <w:rFonts w:hint="default"/>
      </w:rPr>
    </w:lvl>
    <w:lvl w:ilvl="7" w:tplc="78EA1B00">
      <w:numFmt w:val="bullet"/>
      <w:lvlText w:val="•"/>
      <w:lvlJc w:val="left"/>
      <w:pPr>
        <w:ind w:left="7422" w:hanging="360"/>
      </w:pPr>
      <w:rPr>
        <w:rFonts w:hint="default"/>
      </w:rPr>
    </w:lvl>
    <w:lvl w:ilvl="8" w:tplc="2CD07008">
      <w:numFmt w:val="bullet"/>
      <w:lvlText w:val="•"/>
      <w:lvlJc w:val="left"/>
      <w:pPr>
        <w:ind w:left="8288" w:hanging="360"/>
      </w:pPr>
      <w:rPr>
        <w:rFonts w:hint="default"/>
      </w:rPr>
    </w:lvl>
  </w:abstractNum>
  <w:abstractNum w:abstractNumId="22" w15:restartNumberingAfterBreak="0">
    <w:nsid w:val="70C44F83"/>
    <w:multiLevelType w:val="hybridMultilevel"/>
    <w:tmpl w:val="3CB0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C6BC1"/>
    <w:multiLevelType w:val="hybridMultilevel"/>
    <w:tmpl w:val="38AEDBCA"/>
    <w:lvl w:ilvl="0" w:tplc="B08C96B2">
      <w:start w:val="1"/>
      <w:numFmt w:val="bullet"/>
      <w:lvlText w:val=""/>
      <w:lvlJc w:val="left"/>
      <w:pPr>
        <w:ind w:left="35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98" w:hanging="360"/>
      </w:pPr>
      <w:rPr>
        <w:rFonts w:ascii="Wingdings" w:hAnsi="Wingdings" w:hint="default"/>
      </w:rPr>
    </w:lvl>
  </w:abstractNum>
  <w:abstractNum w:abstractNumId="24" w15:restartNumberingAfterBreak="0">
    <w:nsid w:val="74BF1680"/>
    <w:multiLevelType w:val="multilevel"/>
    <w:tmpl w:val="9BEE9714"/>
    <w:lvl w:ilvl="0">
      <w:start w:val="6"/>
      <w:numFmt w:val="decimal"/>
      <w:lvlText w:val="%1)"/>
      <w:lvlJc w:val="left"/>
      <w:pPr>
        <w:ind w:left="502" w:hanging="355"/>
      </w:pPr>
      <w:rPr>
        <w:rFonts w:ascii="Arial" w:eastAsia="Arial" w:hAnsi="Arial" w:cs="Arial" w:hint="default"/>
        <w:color w:val="3F3F3F"/>
        <w:w w:val="104"/>
        <w:sz w:val="21"/>
        <w:szCs w:val="21"/>
      </w:rPr>
    </w:lvl>
    <w:lvl w:ilvl="1">
      <w:start w:val="1"/>
      <w:numFmt w:val="upperRoman"/>
      <w:lvlText w:val="%2."/>
      <w:lvlJc w:val="left"/>
      <w:pPr>
        <w:ind w:left="818" w:hanging="304"/>
        <w:jc w:val="right"/>
      </w:pPr>
      <w:rPr>
        <w:rFonts w:hint="default"/>
        <w:w w:val="112"/>
      </w:rPr>
    </w:lvl>
    <w:lvl w:ilvl="2">
      <w:start w:val="1"/>
      <w:numFmt w:val="decimal"/>
      <w:lvlText w:val="%3."/>
      <w:lvlJc w:val="left"/>
      <w:pPr>
        <w:ind w:left="1374" w:hanging="366"/>
        <w:jc w:val="right"/>
      </w:pPr>
      <w:rPr>
        <w:rFonts w:hint="default"/>
        <w:w w:val="113"/>
      </w:rPr>
    </w:lvl>
    <w:lvl w:ilvl="3">
      <w:start w:val="1"/>
      <w:numFmt w:val="decimal"/>
      <w:lvlText w:val="%3.%4"/>
      <w:lvlJc w:val="left"/>
      <w:pPr>
        <w:ind w:left="2818" w:hanging="366"/>
        <w:jc w:val="right"/>
      </w:pPr>
      <w:rPr>
        <w:rFonts w:hint="default"/>
        <w:w w:val="107"/>
      </w:rPr>
    </w:lvl>
    <w:lvl w:ilvl="4">
      <w:start w:val="1"/>
      <w:numFmt w:val="decimal"/>
      <w:lvlText w:val="%3.%4.%5"/>
      <w:lvlJc w:val="left"/>
      <w:pPr>
        <w:ind w:left="3427" w:hanging="366"/>
      </w:pPr>
      <w:rPr>
        <w:rFonts w:hint="default"/>
        <w:w w:val="118"/>
      </w:rPr>
    </w:lvl>
    <w:lvl w:ilvl="5">
      <w:numFmt w:val="bullet"/>
      <w:lvlText w:val="-"/>
      <w:lvlJc w:val="left"/>
      <w:pPr>
        <w:ind w:left="3673" w:hanging="366"/>
      </w:pPr>
      <w:rPr>
        <w:rFonts w:hint="default"/>
        <w:w w:val="108"/>
      </w:rPr>
    </w:lvl>
    <w:lvl w:ilvl="6">
      <w:numFmt w:val="bullet"/>
      <w:lvlText w:val="-"/>
      <w:lvlJc w:val="left"/>
      <w:pPr>
        <w:ind w:left="4235" w:hanging="366"/>
      </w:pPr>
      <w:rPr>
        <w:rFonts w:hint="default"/>
        <w:w w:val="108"/>
      </w:rPr>
    </w:lvl>
    <w:lvl w:ilvl="7">
      <w:numFmt w:val="bullet"/>
      <w:lvlText w:val="•"/>
      <w:lvlJc w:val="left"/>
      <w:pPr>
        <w:ind w:left="3300" w:hanging="366"/>
      </w:pPr>
      <w:rPr>
        <w:rFonts w:hint="default"/>
      </w:rPr>
    </w:lvl>
    <w:lvl w:ilvl="8">
      <w:numFmt w:val="bullet"/>
      <w:lvlText w:val="•"/>
      <w:lvlJc w:val="left"/>
      <w:pPr>
        <w:ind w:left="3420" w:hanging="366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21"/>
  </w:num>
  <w:num w:numId="4">
    <w:abstractNumId w:val="5"/>
  </w:num>
  <w:num w:numId="5">
    <w:abstractNumId w:val="24"/>
  </w:num>
  <w:num w:numId="6">
    <w:abstractNumId w:val="15"/>
  </w:num>
  <w:num w:numId="7">
    <w:abstractNumId w:val="9"/>
  </w:num>
  <w:num w:numId="8">
    <w:abstractNumId w:val="23"/>
  </w:num>
  <w:num w:numId="9">
    <w:abstractNumId w:val="12"/>
  </w:num>
  <w:num w:numId="10">
    <w:abstractNumId w:val="7"/>
  </w:num>
  <w:num w:numId="11">
    <w:abstractNumId w:val="22"/>
  </w:num>
  <w:num w:numId="12">
    <w:abstractNumId w:val="20"/>
  </w:num>
  <w:num w:numId="13">
    <w:abstractNumId w:val="19"/>
  </w:num>
  <w:num w:numId="14">
    <w:abstractNumId w:val="6"/>
  </w:num>
  <w:num w:numId="15">
    <w:abstractNumId w:val="16"/>
  </w:num>
  <w:num w:numId="16">
    <w:abstractNumId w:val="8"/>
  </w:num>
  <w:num w:numId="17">
    <w:abstractNumId w:val="18"/>
  </w:num>
  <w:num w:numId="18">
    <w:abstractNumId w:val="4"/>
  </w:num>
  <w:num w:numId="19">
    <w:abstractNumId w:val="2"/>
  </w:num>
  <w:num w:numId="20">
    <w:abstractNumId w:val="11"/>
  </w:num>
  <w:num w:numId="21">
    <w:abstractNumId w:val="17"/>
  </w:num>
  <w:num w:numId="22">
    <w:abstractNumId w:val="13"/>
  </w:num>
  <w:num w:numId="23">
    <w:abstractNumId w:val="10"/>
  </w:num>
  <w:num w:numId="24">
    <w:abstractNumId w:val="0"/>
  </w:num>
  <w:num w:numId="2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16"/>
    <w:rsid w:val="0000567B"/>
    <w:rsid w:val="00030404"/>
    <w:rsid w:val="00030C28"/>
    <w:rsid w:val="0005617C"/>
    <w:rsid w:val="0007241C"/>
    <w:rsid w:val="00073F7B"/>
    <w:rsid w:val="00076229"/>
    <w:rsid w:val="00077C83"/>
    <w:rsid w:val="000973A0"/>
    <w:rsid w:val="000A65DB"/>
    <w:rsid w:val="000B26BC"/>
    <w:rsid w:val="000F23BF"/>
    <w:rsid w:val="00100E89"/>
    <w:rsid w:val="0010730F"/>
    <w:rsid w:val="00115515"/>
    <w:rsid w:val="00121CDB"/>
    <w:rsid w:val="00147FC2"/>
    <w:rsid w:val="00151E83"/>
    <w:rsid w:val="00153A3C"/>
    <w:rsid w:val="00180C56"/>
    <w:rsid w:val="001B0AD2"/>
    <w:rsid w:val="001C00AA"/>
    <w:rsid w:val="001C0841"/>
    <w:rsid w:val="001F1729"/>
    <w:rsid w:val="00215025"/>
    <w:rsid w:val="0022553C"/>
    <w:rsid w:val="002268F2"/>
    <w:rsid w:val="00235A47"/>
    <w:rsid w:val="00253616"/>
    <w:rsid w:val="002726F3"/>
    <w:rsid w:val="002975A3"/>
    <w:rsid w:val="002B792C"/>
    <w:rsid w:val="002C0968"/>
    <w:rsid w:val="002C0FC8"/>
    <w:rsid w:val="002C50EC"/>
    <w:rsid w:val="002E5D1F"/>
    <w:rsid w:val="002E7081"/>
    <w:rsid w:val="003269FF"/>
    <w:rsid w:val="003302EC"/>
    <w:rsid w:val="003528CD"/>
    <w:rsid w:val="00357B86"/>
    <w:rsid w:val="00363DFF"/>
    <w:rsid w:val="00384858"/>
    <w:rsid w:val="00393282"/>
    <w:rsid w:val="00396CFA"/>
    <w:rsid w:val="00397840"/>
    <w:rsid w:val="003A53B4"/>
    <w:rsid w:val="003B7C02"/>
    <w:rsid w:val="003C6639"/>
    <w:rsid w:val="003E6376"/>
    <w:rsid w:val="003F41D0"/>
    <w:rsid w:val="00412275"/>
    <w:rsid w:val="004674F5"/>
    <w:rsid w:val="00480392"/>
    <w:rsid w:val="004C2F7B"/>
    <w:rsid w:val="004E01F0"/>
    <w:rsid w:val="004F401B"/>
    <w:rsid w:val="004F59DC"/>
    <w:rsid w:val="005048C0"/>
    <w:rsid w:val="00505FBE"/>
    <w:rsid w:val="005165A7"/>
    <w:rsid w:val="00546293"/>
    <w:rsid w:val="005473DB"/>
    <w:rsid w:val="00556727"/>
    <w:rsid w:val="00591903"/>
    <w:rsid w:val="005A14AC"/>
    <w:rsid w:val="005A6F20"/>
    <w:rsid w:val="005B3419"/>
    <w:rsid w:val="005C7D07"/>
    <w:rsid w:val="005D18AC"/>
    <w:rsid w:val="005E55DF"/>
    <w:rsid w:val="00610AE0"/>
    <w:rsid w:val="006660C8"/>
    <w:rsid w:val="006750FA"/>
    <w:rsid w:val="006C414E"/>
    <w:rsid w:val="006F20CD"/>
    <w:rsid w:val="00701373"/>
    <w:rsid w:val="0070172F"/>
    <w:rsid w:val="007075A7"/>
    <w:rsid w:val="00756F4F"/>
    <w:rsid w:val="00775CAE"/>
    <w:rsid w:val="00797901"/>
    <w:rsid w:val="007B5007"/>
    <w:rsid w:val="007B5561"/>
    <w:rsid w:val="007B61E1"/>
    <w:rsid w:val="007C5729"/>
    <w:rsid w:val="007C7E7D"/>
    <w:rsid w:val="007D125E"/>
    <w:rsid w:val="007D4F19"/>
    <w:rsid w:val="007E7DE2"/>
    <w:rsid w:val="008127E9"/>
    <w:rsid w:val="008169EB"/>
    <w:rsid w:val="00825FE2"/>
    <w:rsid w:val="00847977"/>
    <w:rsid w:val="00852FAD"/>
    <w:rsid w:val="0085498A"/>
    <w:rsid w:val="0088447E"/>
    <w:rsid w:val="00891BA4"/>
    <w:rsid w:val="008B57CD"/>
    <w:rsid w:val="008D2BD6"/>
    <w:rsid w:val="00911E72"/>
    <w:rsid w:val="00912AB7"/>
    <w:rsid w:val="00913435"/>
    <w:rsid w:val="009316E1"/>
    <w:rsid w:val="00937F03"/>
    <w:rsid w:val="009436D2"/>
    <w:rsid w:val="009451EF"/>
    <w:rsid w:val="00945620"/>
    <w:rsid w:val="00951170"/>
    <w:rsid w:val="009744D0"/>
    <w:rsid w:val="00977E85"/>
    <w:rsid w:val="00993198"/>
    <w:rsid w:val="009A1C69"/>
    <w:rsid w:val="009A448C"/>
    <w:rsid w:val="009C7794"/>
    <w:rsid w:val="009E3C36"/>
    <w:rsid w:val="009F2665"/>
    <w:rsid w:val="00A26E6F"/>
    <w:rsid w:val="00A3370F"/>
    <w:rsid w:val="00A46C2C"/>
    <w:rsid w:val="00A57D3D"/>
    <w:rsid w:val="00A6407E"/>
    <w:rsid w:val="00A75343"/>
    <w:rsid w:val="00A7703D"/>
    <w:rsid w:val="00A7774D"/>
    <w:rsid w:val="00A81E3F"/>
    <w:rsid w:val="00A963A4"/>
    <w:rsid w:val="00AA5F4C"/>
    <w:rsid w:val="00AE40FE"/>
    <w:rsid w:val="00AE56A9"/>
    <w:rsid w:val="00B02F8D"/>
    <w:rsid w:val="00B119E6"/>
    <w:rsid w:val="00B177F8"/>
    <w:rsid w:val="00B17C45"/>
    <w:rsid w:val="00B336C2"/>
    <w:rsid w:val="00B428B9"/>
    <w:rsid w:val="00B540D1"/>
    <w:rsid w:val="00B60D62"/>
    <w:rsid w:val="00B73001"/>
    <w:rsid w:val="00BA2321"/>
    <w:rsid w:val="00BC1724"/>
    <w:rsid w:val="00BC4A91"/>
    <w:rsid w:val="00C01753"/>
    <w:rsid w:val="00C145FA"/>
    <w:rsid w:val="00C21622"/>
    <w:rsid w:val="00C56E2F"/>
    <w:rsid w:val="00C659B4"/>
    <w:rsid w:val="00C67D27"/>
    <w:rsid w:val="00C75631"/>
    <w:rsid w:val="00C86692"/>
    <w:rsid w:val="00C915FD"/>
    <w:rsid w:val="00CA68B4"/>
    <w:rsid w:val="00CA6D93"/>
    <w:rsid w:val="00CC672B"/>
    <w:rsid w:val="00CF1574"/>
    <w:rsid w:val="00D00FD1"/>
    <w:rsid w:val="00D12EAC"/>
    <w:rsid w:val="00D7187A"/>
    <w:rsid w:val="00D74681"/>
    <w:rsid w:val="00D92775"/>
    <w:rsid w:val="00DA4B51"/>
    <w:rsid w:val="00DA7B5B"/>
    <w:rsid w:val="00DF1E3D"/>
    <w:rsid w:val="00E17F2B"/>
    <w:rsid w:val="00E330B9"/>
    <w:rsid w:val="00E35B2B"/>
    <w:rsid w:val="00E54D31"/>
    <w:rsid w:val="00E61C9B"/>
    <w:rsid w:val="00E658C6"/>
    <w:rsid w:val="00E85374"/>
    <w:rsid w:val="00EC09D9"/>
    <w:rsid w:val="00EC3F71"/>
    <w:rsid w:val="00ED423D"/>
    <w:rsid w:val="00F16035"/>
    <w:rsid w:val="00F24D08"/>
    <w:rsid w:val="00F361BC"/>
    <w:rsid w:val="00F3785C"/>
    <w:rsid w:val="00F44F15"/>
    <w:rsid w:val="00F65140"/>
    <w:rsid w:val="00F81118"/>
    <w:rsid w:val="00FD310F"/>
    <w:rsid w:val="00F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F764E7"/>
  <w15:docId w15:val="{B32D7105-4F6B-4A08-97FB-C6E802F6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115515"/>
    <w:pPr>
      <w:widowControl w:val="0"/>
      <w:autoSpaceDE w:val="0"/>
      <w:autoSpaceDN w:val="0"/>
      <w:spacing w:after="0" w:line="207" w:lineRule="exact"/>
      <w:ind w:left="451"/>
      <w:outlineLvl w:val="0"/>
    </w:pPr>
    <w:rPr>
      <w:rFonts w:ascii="Times New Roman" w:eastAsia="Times New Roman" w:hAnsi="Times New Roman" w:cs="Times New Roman"/>
      <w:sz w:val="131"/>
      <w:szCs w:val="131"/>
      <w:lang w:val="en-US"/>
    </w:rPr>
  </w:style>
  <w:style w:type="paragraph" w:styleId="Nagwek2">
    <w:name w:val="heading 2"/>
    <w:basedOn w:val="Normalny"/>
    <w:link w:val="Nagwek2Znak"/>
    <w:uiPriority w:val="1"/>
    <w:qFormat/>
    <w:rsid w:val="00115515"/>
    <w:pPr>
      <w:widowControl w:val="0"/>
      <w:autoSpaceDE w:val="0"/>
      <w:autoSpaceDN w:val="0"/>
      <w:spacing w:after="0" w:line="1418" w:lineRule="exact"/>
      <w:outlineLvl w:val="1"/>
    </w:pPr>
    <w:rPr>
      <w:rFonts w:ascii="Times New Roman" w:eastAsia="Times New Roman" w:hAnsi="Times New Roman" w:cs="Times New Roman"/>
      <w:sz w:val="128"/>
      <w:szCs w:val="128"/>
      <w:lang w:val="en-US"/>
    </w:rPr>
  </w:style>
  <w:style w:type="paragraph" w:styleId="Nagwek3">
    <w:name w:val="heading 3"/>
    <w:basedOn w:val="Normalny"/>
    <w:link w:val="Nagwek3Znak"/>
    <w:uiPriority w:val="1"/>
    <w:qFormat/>
    <w:rsid w:val="00115515"/>
    <w:pPr>
      <w:widowControl w:val="0"/>
      <w:autoSpaceDE w:val="0"/>
      <w:autoSpaceDN w:val="0"/>
      <w:spacing w:after="0" w:line="1351" w:lineRule="exact"/>
      <w:outlineLvl w:val="2"/>
    </w:pPr>
    <w:rPr>
      <w:rFonts w:ascii="Times New Roman" w:eastAsia="Times New Roman" w:hAnsi="Times New Roman" w:cs="Times New Roman"/>
      <w:sz w:val="122"/>
      <w:szCs w:val="122"/>
      <w:lang w:val="en-US"/>
    </w:rPr>
  </w:style>
  <w:style w:type="paragraph" w:styleId="Nagwek4">
    <w:name w:val="heading 4"/>
    <w:basedOn w:val="Normalny"/>
    <w:link w:val="Nagwek4Znak"/>
    <w:uiPriority w:val="1"/>
    <w:qFormat/>
    <w:rsid w:val="00115515"/>
    <w:pPr>
      <w:widowControl w:val="0"/>
      <w:autoSpaceDE w:val="0"/>
      <w:autoSpaceDN w:val="0"/>
      <w:spacing w:after="0" w:line="1307" w:lineRule="exact"/>
      <w:outlineLvl w:val="3"/>
    </w:pPr>
    <w:rPr>
      <w:rFonts w:ascii="Times New Roman" w:eastAsia="Times New Roman" w:hAnsi="Times New Roman" w:cs="Times New Roman"/>
      <w:sz w:val="118"/>
      <w:szCs w:val="118"/>
      <w:lang w:val="en-US"/>
    </w:rPr>
  </w:style>
  <w:style w:type="paragraph" w:styleId="Nagwek5">
    <w:name w:val="heading 5"/>
    <w:basedOn w:val="Normalny"/>
    <w:link w:val="Nagwek5Znak"/>
    <w:uiPriority w:val="1"/>
    <w:qFormat/>
    <w:rsid w:val="00115515"/>
    <w:pPr>
      <w:widowControl w:val="0"/>
      <w:autoSpaceDE w:val="0"/>
      <w:autoSpaceDN w:val="0"/>
      <w:spacing w:after="0" w:line="1262" w:lineRule="exact"/>
      <w:outlineLvl w:val="4"/>
    </w:pPr>
    <w:rPr>
      <w:rFonts w:ascii="Times New Roman" w:eastAsia="Times New Roman" w:hAnsi="Times New Roman" w:cs="Times New Roman"/>
      <w:sz w:val="114"/>
      <w:szCs w:val="114"/>
      <w:lang w:val="en-US"/>
    </w:rPr>
  </w:style>
  <w:style w:type="paragraph" w:styleId="Nagwek6">
    <w:name w:val="heading 6"/>
    <w:basedOn w:val="Normalny"/>
    <w:link w:val="Nagwek6Znak"/>
    <w:uiPriority w:val="1"/>
    <w:qFormat/>
    <w:rsid w:val="00115515"/>
    <w:pPr>
      <w:widowControl w:val="0"/>
      <w:autoSpaceDE w:val="0"/>
      <w:autoSpaceDN w:val="0"/>
      <w:spacing w:after="0" w:line="386" w:lineRule="exact"/>
      <w:outlineLvl w:val="5"/>
    </w:pPr>
    <w:rPr>
      <w:rFonts w:ascii="Times New Roman" w:eastAsia="Times New Roman" w:hAnsi="Times New Roman" w:cs="Times New Roman"/>
      <w:sz w:val="111"/>
      <w:szCs w:val="111"/>
      <w:lang w:val="en-US"/>
    </w:rPr>
  </w:style>
  <w:style w:type="paragraph" w:styleId="Nagwek7">
    <w:name w:val="heading 7"/>
    <w:basedOn w:val="Normalny"/>
    <w:link w:val="Nagwek7Znak"/>
    <w:uiPriority w:val="1"/>
    <w:qFormat/>
    <w:rsid w:val="00115515"/>
    <w:pPr>
      <w:widowControl w:val="0"/>
      <w:autoSpaceDE w:val="0"/>
      <w:autoSpaceDN w:val="0"/>
      <w:spacing w:after="0" w:line="76" w:lineRule="exact"/>
      <w:outlineLvl w:val="6"/>
    </w:pPr>
    <w:rPr>
      <w:rFonts w:ascii="Times New Roman" w:eastAsia="Times New Roman" w:hAnsi="Times New Roman" w:cs="Times New Roman"/>
      <w:sz w:val="107"/>
      <w:szCs w:val="107"/>
      <w:lang w:val="en-US"/>
    </w:rPr>
  </w:style>
  <w:style w:type="paragraph" w:styleId="Nagwek8">
    <w:name w:val="heading 8"/>
    <w:basedOn w:val="Normalny"/>
    <w:link w:val="Nagwek8Znak"/>
    <w:uiPriority w:val="1"/>
    <w:qFormat/>
    <w:rsid w:val="00115515"/>
    <w:pPr>
      <w:widowControl w:val="0"/>
      <w:autoSpaceDE w:val="0"/>
      <w:autoSpaceDN w:val="0"/>
      <w:spacing w:after="0" w:line="240" w:lineRule="auto"/>
      <w:outlineLvl w:val="7"/>
    </w:pPr>
    <w:rPr>
      <w:rFonts w:ascii="Arial" w:eastAsia="Arial" w:hAnsi="Arial" w:cs="Arial"/>
      <w:sz w:val="106"/>
      <w:szCs w:val="106"/>
      <w:lang w:val="en-US"/>
    </w:rPr>
  </w:style>
  <w:style w:type="paragraph" w:styleId="Nagwek9">
    <w:name w:val="heading 9"/>
    <w:basedOn w:val="Normalny"/>
    <w:link w:val="Nagwek9Znak"/>
    <w:uiPriority w:val="1"/>
    <w:qFormat/>
    <w:rsid w:val="00115515"/>
    <w:pPr>
      <w:widowControl w:val="0"/>
      <w:autoSpaceDE w:val="0"/>
      <w:autoSpaceDN w:val="0"/>
      <w:spacing w:after="0" w:line="1106" w:lineRule="exact"/>
      <w:outlineLvl w:val="8"/>
    </w:pPr>
    <w:rPr>
      <w:rFonts w:ascii="Arial" w:eastAsia="Arial" w:hAnsi="Arial" w:cs="Arial"/>
      <w:sz w:val="99"/>
      <w:szCs w:val="99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515"/>
  </w:style>
  <w:style w:type="paragraph" w:styleId="Stopka">
    <w:name w:val="footer"/>
    <w:basedOn w:val="Normalny"/>
    <w:link w:val="StopkaZnak"/>
    <w:uiPriority w:val="99"/>
    <w:unhideWhenUsed/>
    <w:rsid w:val="00115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515"/>
  </w:style>
  <w:style w:type="character" w:customStyle="1" w:styleId="Nagwek1Znak">
    <w:name w:val="Nagłówek 1 Znak"/>
    <w:basedOn w:val="Domylnaczcionkaakapitu"/>
    <w:link w:val="Nagwek1"/>
    <w:uiPriority w:val="1"/>
    <w:rsid w:val="00115515"/>
    <w:rPr>
      <w:rFonts w:ascii="Times New Roman" w:eastAsia="Times New Roman" w:hAnsi="Times New Roman" w:cs="Times New Roman"/>
      <w:sz w:val="131"/>
      <w:szCs w:val="131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115515"/>
    <w:rPr>
      <w:rFonts w:ascii="Times New Roman" w:eastAsia="Times New Roman" w:hAnsi="Times New Roman" w:cs="Times New Roman"/>
      <w:sz w:val="128"/>
      <w:szCs w:val="128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115515"/>
    <w:rPr>
      <w:rFonts w:ascii="Times New Roman" w:eastAsia="Times New Roman" w:hAnsi="Times New Roman" w:cs="Times New Roman"/>
      <w:sz w:val="122"/>
      <w:szCs w:val="122"/>
      <w:lang w:val="en-US"/>
    </w:rPr>
  </w:style>
  <w:style w:type="character" w:customStyle="1" w:styleId="Nagwek4Znak">
    <w:name w:val="Nagłówek 4 Znak"/>
    <w:basedOn w:val="Domylnaczcionkaakapitu"/>
    <w:link w:val="Nagwek4"/>
    <w:uiPriority w:val="1"/>
    <w:rsid w:val="00115515"/>
    <w:rPr>
      <w:rFonts w:ascii="Times New Roman" w:eastAsia="Times New Roman" w:hAnsi="Times New Roman" w:cs="Times New Roman"/>
      <w:sz w:val="118"/>
      <w:szCs w:val="118"/>
      <w:lang w:val="en-US"/>
    </w:rPr>
  </w:style>
  <w:style w:type="character" w:customStyle="1" w:styleId="Nagwek5Znak">
    <w:name w:val="Nagłówek 5 Znak"/>
    <w:basedOn w:val="Domylnaczcionkaakapitu"/>
    <w:link w:val="Nagwek5"/>
    <w:uiPriority w:val="1"/>
    <w:rsid w:val="00115515"/>
    <w:rPr>
      <w:rFonts w:ascii="Times New Roman" w:eastAsia="Times New Roman" w:hAnsi="Times New Roman" w:cs="Times New Roman"/>
      <w:sz w:val="114"/>
      <w:szCs w:val="114"/>
      <w:lang w:val="en-US"/>
    </w:rPr>
  </w:style>
  <w:style w:type="character" w:customStyle="1" w:styleId="Nagwek6Znak">
    <w:name w:val="Nagłówek 6 Znak"/>
    <w:basedOn w:val="Domylnaczcionkaakapitu"/>
    <w:link w:val="Nagwek6"/>
    <w:uiPriority w:val="1"/>
    <w:rsid w:val="00115515"/>
    <w:rPr>
      <w:rFonts w:ascii="Times New Roman" w:eastAsia="Times New Roman" w:hAnsi="Times New Roman" w:cs="Times New Roman"/>
      <w:sz w:val="111"/>
      <w:szCs w:val="111"/>
      <w:lang w:val="en-US"/>
    </w:rPr>
  </w:style>
  <w:style w:type="character" w:customStyle="1" w:styleId="Nagwek7Znak">
    <w:name w:val="Nagłówek 7 Znak"/>
    <w:basedOn w:val="Domylnaczcionkaakapitu"/>
    <w:link w:val="Nagwek7"/>
    <w:uiPriority w:val="1"/>
    <w:rsid w:val="00115515"/>
    <w:rPr>
      <w:rFonts w:ascii="Times New Roman" w:eastAsia="Times New Roman" w:hAnsi="Times New Roman" w:cs="Times New Roman"/>
      <w:sz w:val="107"/>
      <w:szCs w:val="107"/>
      <w:lang w:val="en-US"/>
    </w:rPr>
  </w:style>
  <w:style w:type="character" w:customStyle="1" w:styleId="Nagwek8Znak">
    <w:name w:val="Nagłówek 8 Znak"/>
    <w:basedOn w:val="Domylnaczcionkaakapitu"/>
    <w:link w:val="Nagwek8"/>
    <w:uiPriority w:val="1"/>
    <w:rsid w:val="00115515"/>
    <w:rPr>
      <w:rFonts w:ascii="Arial" w:eastAsia="Arial" w:hAnsi="Arial" w:cs="Arial"/>
      <w:sz w:val="106"/>
      <w:szCs w:val="106"/>
      <w:lang w:val="en-US"/>
    </w:rPr>
  </w:style>
  <w:style w:type="character" w:customStyle="1" w:styleId="Nagwek9Znak">
    <w:name w:val="Nagłówek 9 Znak"/>
    <w:basedOn w:val="Domylnaczcionkaakapitu"/>
    <w:link w:val="Nagwek9"/>
    <w:uiPriority w:val="1"/>
    <w:rsid w:val="00115515"/>
    <w:rPr>
      <w:rFonts w:ascii="Arial" w:eastAsia="Arial" w:hAnsi="Arial" w:cs="Arial"/>
      <w:sz w:val="99"/>
      <w:szCs w:val="99"/>
      <w:lang w:val="en-US"/>
    </w:rPr>
  </w:style>
  <w:style w:type="table" w:customStyle="1" w:styleId="TableNormal">
    <w:name w:val="Table Normal"/>
    <w:uiPriority w:val="2"/>
    <w:semiHidden/>
    <w:unhideWhenUsed/>
    <w:qFormat/>
    <w:rsid w:val="001155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1551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5515"/>
    <w:rPr>
      <w:rFonts w:ascii="Arial" w:eastAsia="Arial" w:hAnsi="Arial" w:cs="Arial"/>
      <w:sz w:val="21"/>
      <w:szCs w:val="21"/>
      <w:lang w:val="en-US"/>
    </w:rPr>
  </w:style>
  <w:style w:type="paragraph" w:styleId="Akapitzlist">
    <w:name w:val="List Paragraph"/>
    <w:basedOn w:val="Normalny"/>
    <w:uiPriority w:val="34"/>
    <w:qFormat/>
    <w:rsid w:val="00115515"/>
    <w:pPr>
      <w:widowControl w:val="0"/>
      <w:autoSpaceDE w:val="0"/>
      <w:autoSpaceDN w:val="0"/>
      <w:spacing w:after="0" w:line="240" w:lineRule="auto"/>
      <w:ind w:left="3813" w:hanging="290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ny"/>
    <w:uiPriority w:val="1"/>
    <w:qFormat/>
    <w:rsid w:val="001155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515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515"/>
    <w:rPr>
      <w:rFonts w:ascii="Tahoma" w:eastAsia="Arial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5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5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5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5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5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73BF46-0C16-488F-871F-858DB0E5F2FC}" type="doc">
      <dgm:prSet loTypeId="urn:microsoft.com/office/officeart/2005/8/layout/hierarchy1" loCatId="hierarchy" qsTypeId="urn:microsoft.com/office/officeart/2005/8/quickstyle/simple3" qsCatId="simple" csTypeId="urn:microsoft.com/office/officeart/2005/8/colors/accent3_1" csCatId="accent3" phldr="1"/>
      <dgm:spPr/>
      <dgm:t>
        <a:bodyPr/>
        <a:lstStyle/>
        <a:p>
          <a:endParaRPr lang="pl-PL"/>
        </a:p>
      </dgm:t>
    </dgm:pt>
    <dgm:pt modelId="{AB0A4E62-C87B-44E7-9936-CC44A26BF7BB}">
      <dgm:prSet phldrT="[Tekst]"/>
      <dgm:spPr/>
      <dgm:t>
        <a:bodyPr/>
        <a:lstStyle/>
        <a:p>
          <a:r>
            <a:rPr lang="pl-PL"/>
            <a:t>Dyrekcja Generalna Lasów Państwowych</a:t>
          </a:r>
        </a:p>
      </dgm:t>
    </dgm:pt>
    <dgm:pt modelId="{DC818DF2-4DE5-4D52-889F-8016D05375E0}" type="parTrans" cxnId="{2BDD6B0B-FDAA-42E4-B864-A1493A82655D}">
      <dgm:prSet/>
      <dgm:spPr/>
      <dgm:t>
        <a:bodyPr/>
        <a:lstStyle/>
        <a:p>
          <a:endParaRPr lang="pl-PL"/>
        </a:p>
      </dgm:t>
    </dgm:pt>
    <dgm:pt modelId="{BE669713-9389-47AB-BDBD-4E8965DDD0A5}" type="sibTrans" cxnId="{2BDD6B0B-FDAA-42E4-B864-A1493A82655D}">
      <dgm:prSet/>
      <dgm:spPr/>
      <dgm:t>
        <a:bodyPr/>
        <a:lstStyle/>
        <a:p>
          <a:endParaRPr lang="pl-PL"/>
        </a:p>
      </dgm:t>
    </dgm:pt>
    <dgm:pt modelId="{8313E330-592B-4BE6-819F-174AEF9F3108}">
      <dgm:prSet phldrT="[Tekst]"/>
      <dgm:spPr/>
      <dgm:t>
        <a:bodyPr/>
        <a:lstStyle/>
        <a:p>
          <a:r>
            <a:rPr lang="pl-PL"/>
            <a:t>Regionalne Dyrekcje Lasów Państwowych</a:t>
          </a:r>
        </a:p>
      </dgm:t>
    </dgm:pt>
    <dgm:pt modelId="{807E576A-6350-4977-80ED-A7F26BC7489A}" type="parTrans" cxnId="{D246A504-B614-4842-B7AC-BFACC0547514}">
      <dgm:prSet/>
      <dgm:spPr/>
      <dgm:t>
        <a:bodyPr/>
        <a:lstStyle/>
        <a:p>
          <a:endParaRPr lang="pl-PL"/>
        </a:p>
      </dgm:t>
    </dgm:pt>
    <dgm:pt modelId="{F46C4C27-DDDA-4872-93C6-3B8C48029E41}" type="sibTrans" cxnId="{D246A504-B614-4842-B7AC-BFACC0547514}">
      <dgm:prSet/>
      <dgm:spPr/>
      <dgm:t>
        <a:bodyPr/>
        <a:lstStyle/>
        <a:p>
          <a:endParaRPr lang="pl-PL"/>
        </a:p>
      </dgm:t>
    </dgm:pt>
    <dgm:pt modelId="{1DD21EAF-F23A-4C5C-B5E7-3BD0A09CE6FA}">
      <dgm:prSet phldrT="[Tekst]"/>
      <dgm:spPr/>
      <dgm:t>
        <a:bodyPr/>
        <a:lstStyle/>
        <a:p>
          <a:r>
            <a:rPr lang="pl-PL"/>
            <a:t>Nadleśnictwa </a:t>
          </a:r>
        </a:p>
        <a:p>
          <a:r>
            <a:rPr lang="pl-PL"/>
            <a:t>i zakłady </a:t>
          </a:r>
        </a:p>
        <a:p>
          <a:r>
            <a:rPr lang="pl-PL"/>
            <a:t>o zasięgu lokalnym</a:t>
          </a:r>
        </a:p>
      </dgm:t>
    </dgm:pt>
    <dgm:pt modelId="{B6E0FAD6-0CBC-4640-82AA-4C3FFB0C3CD5}" type="parTrans" cxnId="{B7B8FA09-0473-48C1-8507-7EBB7FACA12D}">
      <dgm:prSet/>
      <dgm:spPr/>
      <dgm:t>
        <a:bodyPr/>
        <a:lstStyle/>
        <a:p>
          <a:endParaRPr lang="pl-PL"/>
        </a:p>
      </dgm:t>
    </dgm:pt>
    <dgm:pt modelId="{8AED3C15-D45B-4609-86B0-DB0D3F1DEC43}" type="sibTrans" cxnId="{B7B8FA09-0473-48C1-8507-7EBB7FACA12D}">
      <dgm:prSet/>
      <dgm:spPr/>
      <dgm:t>
        <a:bodyPr/>
        <a:lstStyle/>
        <a:p>
          <a:endParaRPr lang="pl-PL"/>
        </a:p>
      </dgm:t>
    </dgm:pt>
    <dgm:pt modelId="{F0C3CA30-684A-4E93-A9F7-222B6ACD3AA7}">
      <dgm:prSet phldrT="[Tekst]"/>
      <dgm:spPr/>
      <dgm:t>
        <a:bodyPr/>
        <a:lstStyle/>
        <a:p>
          <a:r>
            <a:rPr lang="pl-PL"/>
            <a:t>Zakłady o zasięgu krajowym</a:t>
          </a:r>
        </a:p>
      </dgm:t>
    </dgm:pt>
    <dgm:pt modelId="{3B9BF238-4131-48DF-B3D0-29F0520F334E}" type="parTrans" cxnId="{8211ACFC-D7AE-4CCB-A1F7-F5E73F72F2EE}">
      <dgm:prSet/>
      <dgm:spPr/>
      <dgm:t>
        <a:bodyPr/>
        <a:lstStyle/>
        <a:p>
          <a:endParaRPr lang="pl-PL"/>
        </a:p>
      </dgm:t>
    </dgm:pt>
    <dgm:pt modelId="{A5CF5E41-2FB0-46E8-B682-92B571B0D838}" type="sibTrans" cxnId="{8211ACFC-D7AE-4CCB-A1F7-F5E73F72F2EE}">
      <dgm:prSet/>
      <dgm:spPr/>
      <dgm:t>
        <a:bodyPr/>
        <a:lstStyle/>
        <a:p>
          <a:endParaRPr lang="pl-PL"/>
        </a:p>
      </dgm:t>
    </dgm:pt>
    <dgm:pt modelId="{24DC727F-C638-4B0A-B939-3BBCFBF6E949}" type="pres">
      <dgm:prSet presAssocID="{8B73BF46-0C16-488F-871F-858DB0E5F2F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AFE2752F-5686-4EFE-BB6A-B56156899273}" type="pres">
      <dgm:prSet presAssocID="{AB0A4E62-C87B-44E7-9936-CC44A26BF7BB}" presName="hierRoot1" presStyleCnt="0"/>
      <dgm:spPr/>
    </dgm:pt>
    <dgm:pt modelId="{CCA72D58-41E1-4594-840A-CBD02B57C8D3}" type="pres">
      <dgm:prSet presAssocID="{AB0A4E62-C87B-44E7-9936-CC44A26BF7BB}" presName="composite" presStyleCnt="0"/>
      <dgm:spPr/>
    </dgm:pt>
    <dgm:pt modelId="{3322E59E-CDC0-43BF-A7AF-CFF55E924922}" type="pres">
      <dgm:prSet presAssocID="{AB0A4E62-C87B-44E7-9936-CC44A26BF7BB}" presName="background" presStyleLbl="node0" presStyleIdx="0" presStyleCnt="1"/>
      <dgm:spPr/>
    </dgm:pt>
    <dgm:pt modelId="{EE0DB287-9423-4FC1-8A52-484DD94EB223}" type="pres">
      <dgm:prSet presAssocID="{AB0A4E62-C87B-44E7-9936-CC44A26BF7BB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005DEB-C504-43B0-A852-D457D796CFF2}" type="pres">
      <dgm:prSet presAssocID="{AB0A4E62-C87B-44E7-9936-CC44A26BF7BB}" presName="hierChild2" presStyleCnt="0"/>
      <dgm:spPr/>
    </dgm:pt>
    <dgm:pt modelId="{6FA88585-5C44-4AB4-A4E1-D300AD99027D}" type="pres">
      <dgm:prSet presAssocID="{807E576A-6350-4977-80ED-A7F26BC7489A}" presName="Name10" presStyleLbl="parChTrans1D2" presStyleIdx="0" presStyleCnt="2"/>
      <dgm:spPr/>
      <dgm:t>
        <a:bodyPr/>
        <a:lstStyle/>
        <a:p>
          <a:endParaRPr lang="pl-PL"/>
        </a:p>
      </dgm:t>
    </dgm:pt>
    <dgm:pt modelId="{B0AB7D14-9DAC-41B2-A214-42011548B276}" type="pres">
      <dgm:prSet presAssocID="{8313E330-592B-4BE6-819F-174AEF9F3108}" presName="hierRoot2" presStyleCnt="0"/>
      <dgm:spPr/>
    </dgm:pt>
    <dgm:pt modelId="{A6ABC43B-F9D9-422C-BAFF-73C014E72196}" type="pres">
      <dgm:prSet presAssocID="{8313E330-592B-4BE6-819F-174AEF9F3108}" presName="composite2" presStyleCnt="0"/>
      <dgm:spPr/>
    </dgm:pt>
    <dgm:pt modelId="{F59046FB-DD89-4B9F-BB4E-CF9710C4E67D}" type="pres">
      <dgm:prSet presAssocID="{8313E330-592B-4BE6-819F-174AEF9F3108}" presName="background2" presStyleLbl="node2" presStyleIdx="0" presStyleCnt="2"/>
      <dgm:spPr/>
    </dgm:pt>
    <dgm:pt modelId="{83667306-0DD4-42CF-A953-7DB3F67B672A}" type="pres">
      <dgm:prSet presAssocID="{8313E330-592B-4BE6-819F-174AEF9F310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D90A7D9-4F8D-4F0C-B82E-6C3044329F22}" type="pres">
      <dgm:prSet presAssocID="{8313E330-592B-4BE6-819F-174AEF9F3108}" presName="hierChild3" presStyleCnt="0"/>
      <dgm:spPr/>
    </dgm:pt>
    <dgm:pt modelId="{DF021434-4225-4598-8647-4D0133C56354}" type="pres">
      <dgm:prSet presAssocID="{B6E0FAD6-0CBC-4640-82AA-4C3FFB0C3CD5}" presName="Name17" presStyleLbl="parChTrans1D3" presStyleIdx="0" presStyleCnt="1"/>
      <dgm:spPr/>
      <dgm:t>
        <a:bodyPr/>
        <a:lstStyle/>
        <a:p>
          <a:endParaRPr lang="pl-PL"/>
        </a:p>
      </dgm:t>
    </dgm:pt>
    <dgm:pt modelId="{54920AB3-58B1-484A-866B-703774F04FD1}" type="pres">
      <dgm:prSet presAssocID="{1DD21EAF-F23A-4C5C-B5E7-3BD0A09CE6FA}" presName="hierRoot3" presStyleCnt="0"/>
      <dgm:spPr/>
    </dgm:pt>
    <dgm:pt modelId="{C65157D5-384A-4321-9A4E-A95182E263DE}" type="pres">
      <dgm:prSet presAssocID="{1DD21EAF-F23A-4C5C-B5E7-3BD0A09CE6FA}" presName="composite3" presStyleCnt="0"/>
      <dgm:spPr/>
    </dgm:pt>
    <dgm:pt modelId="{91114543-F99D-482A-B3C5-E6BB7B07CB7C}" type="pres">
      <dgm:prSet presAssocID="{1DD21EAF-F23A-4C5C-B5E7-3BD0A09CE6FA}" presName="background3" presStyleLbl="node3" presStyleIdx="0" presStyleCnt="1"/>
      <dgm:spPr/>
    </dgm:pt>
    <dgm:pt modelId="{326C8A97-4964-4AE5-98B4-87E2E3652F7C}" type="pres">
      <dgm:prSet presAssocID="{1DD21EAF-F23A-4C5C-B5E7-3BD0A09CE6FA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0763086-B77B-42CB-9C05-B841160A6E79}" type="pres">
      <dgm:prSet presAssocID="{1DD21EAF-F23A-4C5C-B5E7-3BD0A09CE6FA}" presName="hierChild4" presStyleCnt="0"/>
      <dgm:spPr/>
    </dgm:pt>
    <dgm:pt modelId="{CB1945E9-1A91-4E66-86E1-5AA4F9113AB2}" type="pres">
      <dgm:prSet presAssocID="{3B9BF238-4131-48DF-B3D0-29F0520F334E}" presName="Name10" presStyleLbl="parChTrans1D2" presStyleIdx="1" presStyleCnt="2"/>
      <dgm:spPr/>
      <dgm:t>
        <a:bodyPr/>
        <a:lstStyle/>
        <a:p>
          <a:endParaRPr lang="pl-PL"/>
        </a:p>
      </dgm:t>
    </dgm:pt>
    <dgm:pt modelId="{388EADA2-EEEE-4407-9671-44C023B7F478}" type="pres">
      <dgm:prSet presAssocID="{F0C3CA30-684A-4E93-A9F7-222B6ACD3AA7}" presName="hierRoot2" presStyleCnt="0"/>
      <dgm:spPr/>
    </dgm:pt>
    <dgm:pt modelId="{4B4050F6-D490-46A3-98C5-4E2D010BA7B6}" type="pres">
      <dgm:prSet presAssocID="{F0C3CA30-684A-4E93-A9F7-222B6ACD3AA7}" presName="composite2" presStyleCnt="0"/>
      <dgm:spPr/>
    </dgm:pt>
    <dgm:pt modelId="{EBE48CEE-716F-4D39-8DF4-78062EC80EEE}" type="pres">
      <dgm:prSet presAssocID="{F0C3CA30-684A-4E93-A9F7-222B6ACD3AA7}" presName="background2" presStyleLbl="node2" presStyleIdx="1" presStyleCnt="2"/>
      <dgm:spPr/>
    </dgm:pt>
    <dgm:pt modelId="{1B8A4C17-A7B2-4F96-AF0B-0FA1119DDA64}" type="pres">
      <dgm:prSet presAssocID="{F0C3CA30-684A-4E93-A9F7-222B6ACD3AA7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E11CDFC-B00D-4261-B765-7A2EC901485B}" type="pres">
      <dgm:prSet presAssocID="{F0C3CA30-684A-4E93-A9F7-222B6ACD3AA7}" presName="hierChild3" presStyleCnt="0"/>
      <dgm:spPr/>
    </dgm:pt>
  </dgm:ptLst>
  <dgm:cxnLst>
    <dgm:cxn modelId="{33F8B01A-94BC-465B-BE77-AEC477A7610C}" type="presOf" srcId="{AB0A4E62-C87B-44E7-9936-CC44A26BF7BB}" destId="{EE0DB287-9423-4FC1-8A52-484DD94EB223}" srcOrd="0" destOrd="0" presId="urn:microsoft.com/office/officeart/2005/8/layout/hierarchy1"/>
    <dgm:cxn modelId="{54712FEB-868C-47F5-A57F-26C305787FC6}" type="presOf" srcId="{B6E0FAD6-0CBC-4640-82AA-4C3FFB0C3CD5}" destId="{DF021434-4225-4598-8647-4D0133C56354}" srcOrd="0" destOrd="0" presId="urn:microsoft.com/office/officeart/2005/8/layout/hierarchy1"/>
    <dgm:cxn modelId="{8211ACFC-D7AE-4CCB-A1F7-F5E73F72F2EE}" srcId="{AB0A4E62-C87B-44E7-9936-CC44A26BF7BB}" destId="{F0C3CA30-684A-4E93-A9F7-222B6ACD3AA7}" srcOrd="1" destOrd="0" parTransId="{3B9BF238-4131-48DF-B3D0-29F0520F334E}" sibTransId="{A5CF5E41-2FB0-46E8-B682-92B571B0D838}"/>
    <dgm:cxn modelId="{C6D2A4BC-6714-4C95-89D9-C01651DD6D77}" type="presOf" srcId="{F0C3CA30-684A-4E93-A9F7-222B6ACD3AA7}" destId="{1B8A4C17-A7B2-4F96-AF0B-0FA1119DDA64}" srcOrd="0" destOrd="0" presId="urn:microsoft.com/office/officeart/2005/8/layout/hierarchy1"/>
    <dgm:cxn modelId="{C7A3ACE7-636C-4A2C-9664-87DF95E7AF16}" type="presOf" srcId="{3B9BF238-4131-48DF-B3D0-29F0520F334E}" destId="{CB1945E9-1A91-4E66-86E1-5AA4F9113AB2}" srcOrd="0" destOrd="0" presId="urn:microsoft.com/office/officeart/2005/8/layout/hierarchy1"/>
    <dgm:cxn modelId="{B7B8FA09-0473-48C1-8507-7EBB7FACA12D}" srcId="{8313E330-592B-4BE6-819F-174AEF9F3108}" destId="{1DD21EAF-F23A-4C5C-B5E7-3BD0A09CE6FA}" srcOrd="0" destOrd="0" parTransId="{B6E0FAD6-0CBC-4640-82AA-4C3FFB0C3CD5}" sibTransId="{8AED3C15-D45B-4609-86B0-DB0D3F1DEC43}"/>
    <dgm:cxn modelId="{BF186343-2228-4162-9021-ECDE5E43277D}" type="presOf" srcId="{1DD21EAF-F23A-4C5C-B5E7-3BD0A09CE6FA}" destId="{326C8A97-4964-4AE5-98B4-87E2E3652F7C}" srcOrd="0" destOrd="0" presId="urn:microsoft.com/office/officeart/2005/8/layout/hierarchy1"/>
    <dgm:cxn modelId="{1580821F-32C7-4DC4-8B38-4D7F1A4B3393}" type="presOf" srcId="{807E576A-6350-4977-80ED-A7F26BC7489A}" destId="{6FA88585-5C44-4AB4-A4E1-D300AD99027D}" srcOrd="0" destOrd="0" presId="urn:microsoft.com/office/officeart/2005/8/layout/hierarchy1"/>
    <dgm:cxn modelId="{2BDD6B0B-FDAA-42E4-B864-A1493A82655D}" srcId="{8B73BF46-0C16-488F-871F-858DB0E5F2FC}" destId="{AB0A4E62-C87B-44E7-9936-CC44A26BF7BB}" srcOrd="0" destOrd="0" parTransId="{DC818DF2-4DE5-4D52-889F-8016D05375E0}" sibTransId="{BE669713-9389-47AB-BDBD-4E8965DDD0A5}"/>
    <dgm:cxn modelId="{D246A504-B614-4842-B7AC-BFACC0547514}" srcId="{AB0A4E62-C87B-44E7-9936-CC44A26BF7BB}" destId="{8313E330-592B-4BE6-819F-174AEF9F3108}" srcOrd="0" destOrd="0" parTransId="{807E576A-6350-4977-80ED-A7F26BC7489A}" sibTransId="{F46C4C27-DDDA-4872-93C6-3B8C48029E41}"/>
    <dgm:cxn modelId="{B07301AB-228B-4308-9016-251D2B41EF47}" type="presOf" srcId="{8313E330-592B-4BE6-819F-174AEF9F3108}" destId="{83667306-0DD4-42CF-A953-7DB3F67B672A}" srcOrd="0" destOrd="0" presId="urn:microsoft.com/office/officeart/2005/8/layout/hierarchy1"/>
    <dgm:cxn modelId="{D03F4AB5-0A21-47FC-807F-FDC735D8B084}" type="presOf" srcId="{8B73BF46-0C16-488F-871F-858DB0E5F2FC}" destId="{24DC727F-C638-4B0A-B939-3BBCFBF6E949}" srcOrd="0" destOrd="0" presId="urn:microsoft.com/office/officeart/2005/8/layout/hierarchy1"/>
    <dgm:cxn modelId="{6789544B-E59C-4513-88E9-F1B58AECE0DD}" type="presParOf" srcId="{24DC727F-C638-4B0A-B939-3BBCFBF6E949}" destId="{AFE2752F-5686-4EFE-BB6A-B56156899273}" srcOrd="0" destOrd="0" presId="urn:microsoft.com/office/officeart/2005/8/layout/hierarchy1"/>
    <dgm:cxn modelId="{455F0553-5970-4B16-AB11-F73FEFB2F6C9}" type="presParOf" srcId="{AFE2752F-5686-4EFE-BB6A-B56156899273}" destId="{CCA72D58-41E1-4594-840A-CBD02B57C8D3}" srcOrd="0" destOrd="0" presId="urn:microsoft.com/office/officeart/2005/8/layout/hierarchy1"/>
    <dgm:cxn modelId="{CA3EB8D5-4D9F-4611-8982-8041E90EE51A}" type="presParOf" srcId="{CCA72D58-41E1-4594-840A-CBD02B57C8D3}" destId="{3322E59E-CDC0-43BF-A7AF-CFF55E924922}" srcOrd="0" destOrd="0" presId="urn:microsoft.com/office/officeart/2005/8/layout/hierarchy1"/>
    <dgm:cxn modelId="{1BBD1F02-69A2-44FE-AFAF-8EABAFDC1B9E}" type="presParOf" srcId="{CCA72D58-41E1-4594-840A-CBD02B57C8D3}" destId="{EE0DB287-9423-4FC1-8A52-484DD94EB223}" srcOrd="1" destOrd="0" presId="urn:microsoft.com/office/officeart/2005/8/layout/hierarchy1"/>
    <dgm:cxn modelId="{16333CEB-A156-423F-AA99-4463DB2E791A}" type="presParOf" srcId="{AFE2752F-5686-4EFE-BB6A-B56156899273}" destId="{46005DEB-C504-43B0-A852-D457D796CFF2}" srcOrd="1" destOrd="0" presId="urn:microsoft.com/office/officeart/2005/8/layout/hierarchy1"/>
    <dgm:cxn modelId="{4B8F24E5-C862-4874-87CF-E80635EFFA3C}" type="presParOf" srcId="{46005DEB-C504-43B0-A852-D457D796CFF2}" destId="{6FA88585-5C44-4AB4-A4E1-D300AD99027D}" srcOrd="0" destOrd="0" presId="urn:microsoft.com/office/officeart/2005/8/layout/hierarchy1"/>
    <dgm:cxn modelId="{2C837ED4-B61A-4FAA-93EC-4D0E79D566FE}" type="presParOf" srcId="{46005DEB-C504-43B0-A852-D457D796CFF2}" destId="{B0AB7D14-9DAC-41B2-A214-42011548B276}" srcOrd="1" destOrd="0" presId="urn:microsoft.com/office/officeart/2005/8/layout/hierarchy1"/>
    <dgm:cxn modelId="{19F290DB-52BC-4600-A515-E2F578C64952}" type="presParOf" srcId="{B0AB7D14-9DAC-41B2-A214-42011548B276}" destId="{A6ABC43B-F9D9-422C-BAFF-73C014E72196}" srcOrd="0" destOrd="0" presId="urn:microsoft.com/office/officeart/2005/8/layout/hierarchy1"/>
    <dgm:cxn modelId="{2D9ADE4E-8E9F-46B9-8D9D-A4924A8E0E6F}" type="presParOf" srcId="{A6ABC43B-F9D9-422C-BAFF-73C014E72196}" destId="{F59046FB-DD89-4B9F-BB4E-CF9710C4E67D}" srcOrd="0" destOrd="0" presId="urn:microsoft.com/office/officeart/2005/8/layout/hierarchy1"/>
    <dgm:cxn modelId="{8C326CDE-7348-446D-BEC7-7F64A17E6328}" type="presParOf" srcId="{A6ABC43B-F9D9-422C-BAFF-73C014E72196}" destId="{83667306-0DD4-42CF-A953-7DB3F67B672A}" srcOrd="1" destOrd="0" presId="urn:microsoft.com/office/officeart/2005/8/layout/hierarchy1"/>
    <dgm:cxn modelId="{695E2B99-943D-465E-B398-4716102C95B9}" type="presParOf" srcId="{B0AB7D14-9DAC-41B2-A214-42011548B276}" destId="{FD90A7D9-4F8D-4F0C-B82E-6C3044329F22}" srcOrd="1" destOrd="0" presId="urn:microsoft.com/office/officeart/2005/8/layout/hierarchy1"/>
    <dgm:cxn modelId="{2B4D74F0-B03B-4828-A913-F41193DC3E59}" type="presParOf" srcId="{FD90A7D9-4F8D-4F0C-B82E-6C3044329F22}" destId="{DF021434-4225-4598-8647-4D0133C56354}" srcOrd="0" destOrd="0" presId="urn:microsoft.com/office/officeart/2005/8/layout/hierarchy1"/>
    <dgm:cxn modelId="{7097DD7A-E7E8-4093-B483-95C9386D1EC9}" type="presParOf" srcId="{FD90A7D9-4F8D-4F0C-B82E-6C3044329F22}" destId="{54920AB3-58B1-484A-866B-703774F04FD1}" srcOrd="1" destOrd="0" presId="urn:microsoft.com/office/officeart/2005/8/layout/hierarchy1"/>
    <dgm:cxn modelId="{60738A9E-A5FD-4F4D-B4E4-33598BF8C492}" type="presParOf" srcId="{54920AB3-58B1-484A-866B-703774F04FD1}" destId="{C65157D5-384A-4321-9A4E-A95182E263DE}" srcOrd="0" destOrd="0" presId="urn:microsoft.com/office/officeart/2005/8/layout/hierarchy1"/>
    <dgm:cxn modelId="{B50172A0-6062-4FAB-B0B5-BCEE80F80E7B}" type="presParOf" srcId="{C65157D5-384A-4321-9A4E-A95182E263DE}" destId="{91114543-F99D-482A-B3C5-E6BB7B07CB7C}" srcOrd="0" destOrd="0" presId="urn:microsoft.com/office/officeart/2005/8/layout/hierarchy1"/>
    <dgm:cxn modelId="{89CCFB7E-2114-408C-9961-37BB79426D02}" type="presParOf" srcId="{C65157D5-384A-4321-9A4E-A95182E263DE}" destId="{326C8A97-4964-4AE5-98B4-87E2E3652F7C}" srcOrd="1" destOrd="0" presId="urn:microsoft.com/office/officeart/2005/8/layout/hierarchy1"/>
    <dgm:cxn modelId="{3CC43DDD-ECA6-42A5-AF14-C4B9EE602F0F}" type="presParOf" srcId="{54920AB3-58B1-484A-866B-703774F04FD1}" destId="{90763086-B77B-42CB-9C05-B841160A6E79}" srcOrd="1" destOrd="0" presId="urn:microsoft.com/office/officeart/2005/8/layout/hierarchy1"/>
    <dgm:cxn modelId="{9241734B-93F0-4218-913B-F58ED6A89524}" type="presParOf" srcId="{46005DEB-C504-43B0-A852-D457D796CFF2}" destId="{CB1945E9-1A91-4E66-86E1-5AA4F9113AB2}" srcOrd="2" destOrd="0" presId="urn:microsoft.com/office/officeart/2005/8/layout/hierarchy1"/>
    <dgm:cxn modelId="{F5C47B29-DF13-4124-8EF0-784DE820EE8D}" type="presParOf" srcId="{46005DEB-C504-43B0-A852-D457D796CFF2}" destId="{388EADA2-EEEE-4407-9671-44C023B7F478}" srcOrd="3" destOrd="0" presId="urn:microsoft.com/office/officeart/2005/8/layout/hierarchy1"/>
    <dgm:cxn modelId="{4FE7AABB-A094-43C1-9482-C471E6A7D5CD}" type="presParOf" srcId="{388EADA2-EEEE-4407-9671-44C023B7F478}" destId="{4B4050F6-D490-46A3-98C5-4E2D010BA7B6}" srcOrd="0" destOrd="0" presId="urn:microsoft.com/office/officeart/2005/8/layout/hierarchy1"/>
    <dgm:cxn modelId="{6C391723-5690-434D-B1BE-32AEA4847782}" type="presParOf" srcId="{4B4050F6-D490-46A3-98C5-4E2D010BA7B6}" destId="{EBE48CEE-716F-4D39-8DF4-78062EC80EEE}" srcOrd="0" destOrd="0" presId="urn:microsoft.com/office/officeart/2005/8/layout/hierarchy1"/>
    <dgm:cxn modelId="{A63BB2B3-CF63-4B48-8A12-8741CA7C1BCC}" type="presParOf" srcId="{4B4050F6-D490-46A3-98C5-4E2D010BA7B6}" destId="{1B8A4C17-A7B2-4F96-AF0B-0FA1119DDA64}" srcOrd="1" destOrd="0" presId="urn:microsoft.com/office/officeart/2005/8/layout/hierarchy1"/>
    <dgm:cxn modelId="{EAC78137-1B1B-4F20-AF12-E24F3DA91556}" type="presParOf" srcId="{388EADA2-EEEE-4407-9671-44C023B7F478}" destId="{EE11CDFC-B00D-4261-B765-7A2EC901485B}" srcOrd="1" destOrd="0" presId="urn:microsoft.com/office/officeart/2005/8/layout/hierarchy1"/>
  </dgm:cxnLst>
  <dgm:bg/>
  <dgm:whole>
    <a:ln w="9525"/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1945E9-1A91-4E66-86E1-5AA4F9113AB2}">
      <dsp:nvSpPr>
        <dsp:cNvPr id="0" name=""/>
        <dsp:cNvSpPr/>
      </dsp:nvSpPr>
      <dsp:spPr>
        <a:xfrm>
          <a:off x="2674620" y="784097"/>
          <a:ext cx="75437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79" y="244659"/>
              </a:lnTo>
              <a:lnTo>
                <a:pt x="754379" y="359016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021434-4225-4598-8647-4D0133C56354}">
      <dsp:nvSpPr>
        <dsp:cNvPr id="0" name=""/>
        <dsp:cNvSpPr/>
      </dsp:nvSpPr>
      <dsp:spPr>
        <a:xfrm>
          <a:off x="1874519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A88585-5C44-4AB4-A4E1-D300AD99027D}">
      <dsp:nvSpPr>
        <dsp:cNvPr id="0" name=""/>
        <dsp:cNvSpPr/>
      </dsp:nvSpPr>
      <dsp:spPr>
        <a:xfrm>
          <a:off x="1920240" y="784097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22E59E-CDC0-43BF-A7AF-CFF55E924922}">
      <dsp:nvSpPr>
        <dsp:cNvPr id="0" name=""/>
        <dsp:cNvSpPr/>
      </dsp:nvSpPr>
      <dsp:spPr>
        <a:xfrm>
          <a:off x="2057400" y="228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E0DB287-9423-4FC1-8A52-484DD94EB223}">
      <dsp:nvSpPr>
        <dsp:cNvPr id="0" name=""/>
        <dsp:cNvSpPr/>
      </dsp:nvSpPr>
      <dsp:spPr>
        <a:xfrm>
          <a:off x="2194560" y="130530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Dyrekcja Generalna Lasów Państwowych</a:t>
          </a:r>
        </a:p>
      </dsp:txBody>
      <dsp:txXfrm>
        <a:off x="2217519" y="153489"/>
        <a:ext cx="1188522" cy="737951"/>
      </dsp:txXfrm>
    </dsp:sp>
    <dsp:sp modelId="{F59046FB-DD89-4B9F-BB4E-CF9710C4E67D}">
      <dsp:nvSpPr>
        <dsp:cNvPr id="0" name=""/>
        <dsp:cNvSpPr/>
      </dsp:nvSpPr>
      <dsp:spPr>
        <a:xfrm>
          <a:off x="1303019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3667306-0DD4-42CF-A953-7DB3F67B672A}">
      <dsp:nvSpPr>
        <dsp:cNvPr id="0" name=""/>
        <dsp:cNvSpPr/>
      </dsp:nvSpPr>
      <dsp:spPr>
        <a:xfrm>
          <a:off x="1440179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Regionalne Dyrekcje Lasów Państwowych</a:t>
          </a:r>
        </a:p>
      </dsp:txBody>
      <dsp:txXfrm>
        <a:off x="1463138" y="1296375"/>
        <a:ext cx="1188522" cy="737951"/>
      </dsp:txXfrm>
    </dsp:sp>
    <dsp:sp modelId="{91114543-F99D-482A-B3C5-E6BB7B07CB7C}">
      <dsp:nvSpPr>
        <dsp:cNvPr id="0" name=""/>
        <dsp:cNvSpPr/>
      </dsp:nvSpPr>
      <dsp:spPr>
        <a:xfrm>
          <a:off x="1303019" y="2285999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26C8A97-4964-4AE5-98B4-87E2E3652F7C}">
      <dsp:nvSpPr>
        <dsp:cNvPr id="0" name=""/>
        <dsp:cNvSpPr/>
      </dsp:nvSpPr>
      <dsp:spPr>
        <a:xfrm>
          <a:off x="1440179" y="2416302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Nadleśnictwa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i zakłady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o zasięgu lokalnym</a:t>
          </a:r>
        </a:p>
      </dsp:txBody>
      <dsp:txXfrm>
        <a:off x="1463138" y="2439261"/>
        <a:ext cx="1188522" cy="737951"/>
      </dsp:txXfrm>
    </dsp:sp>
    <dsp:sp modelId="{EBE48CEE-716F-4D39-8DF4-78062EC80EEE}">
      <dsp:nvSpPr>
        <dsp:cNvPr id="0" name=""/>
        <dsp:cNvSpPr/>
      </dsp:nvSpPr>
      <dsp:spPr>
        <a:xfrm>
          <a:off x="2811780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B8A4C17-A7B2-4F96-AF0B-0FA1119DDA64}">
      <dsp:nvSpPr>
        <dsp:cNvPr id="0" name=""/>
        <dsp:cNvSpPr/>
      </dsp:nvSpPr>
      <dsp:spPr>
        <a:xfrm>
          <a:off x="2948940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Zakłady o zasięgu krajowym</a:t>
          </a:r>
        </a:p>
      </dsp:txBody>
      <dsp:txXfrm>
        <a:off x="2971899" y="1296375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541CF-A701-42EB-877A-9DCD257C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2822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Zajkowska</dc:creator>
  <cp:lastModifiedBy>Ewa Rasztemborska</cp:lastModifiedBy>
  <cp:revision>3</cp:revision>
  <dcterms:created xsi:type="dcterms:W3CDTF">2022-02-21T10:09:00Z</dcterms:created>
  <dcterms:modified xsi:type="dcterms:W3CDTF">2022-02-21T10:50:00Z</dcterms:modified>
</cp:coreProperties>
</file>