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28A8A" w14:textId="08F3937C" w:rsidR="00A90F7A" w:rsidRPr="00A90F7A" w:rsidRDefault="00353234" w:rsidP="00A90F7A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R</w:t>
      </w:r>
      <w:r w:rsidRPr="00112384">
        <w:rPr>
          <w:rFonts w:ascii="Calibri" w:hAnsi="Calibri"/>
          <w:b/>
          <w:sz w:val="24"/>
          <w:szCs w:val="24"/>
        </w:rPr>
        <w:t>aport z konsultacji publicznych i opiniowania</w:t>
      </w:r>
      <w:r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>
        <w:rPr>
          <w:rFonts w:ascii="Calibri" w:hAnsi="Calibri"/>
          <w:b/>
          <w:sz w:val="24"/>
          <w:szCs w:val="24"/>
        </w:rPr>
        <w:t>rozporządzenia</w:t>
      </w:r>
      <w:r w:rsidRPr="00353234">
        <w:rPr>
          <w:rFonts w:ascii="Calibri" w:hAnsi="Calibri"/>
          <w:b/>
          <w:sz w:val="24"/>
          <w:szCs w:val="24"/>
        </w:rPr>
        <w:t xml:space="preserve"> Ministra Cyfryzacji zmieniające rozporządzenie w sprawie wysokości, terminów i sposobu uiszczania opłat za prawo do wykorzystywania zasobów numeracji</w:t>
      </w:r>
      <w:r w:rsidR="00981BF2">
        <w:rPr>
          <w:rFonts w:ascii="Calibri" w:hAnsi="Calibri"/>
          <w:b/>
          <w:sz w:val="24"/>
          <w:szCs w:val="24"/>
        </w:rPr>
        <w:t xml:space="preserve"> (MC 160)</w:t>
      </w:r>
    </w:p>
    <w:p w14:paraId="274996F1" w14:textId="77777777" w:rsidR="00050C56" w:rsidRPr="00112384" w:rsidRDefault="00050C56">
      <w:pPr>
        <w:rPr>
          <w:rFonts w:ascii="Calibri" w:hAnsi="Calibri"/>
          <w:sz w:val="24"/>
          <w:szCs w:val="24"/>
        </w:rPr>
      </w:pPr>
    </w:p>
    <w:p w14:paraId="4D3067FA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5511C626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25EB81F6" w14:textId="77777777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A90F7A">
        <w:rPr>
          <w:rFonts w:ascii="Calibri" w:hAnsi="Calibri"/>
          <w:sz w:val="24"/>
          <w:szCs w:val="24"/>
        </w:rPr>
        <w:t>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56E5924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4028CA4A" w14:textId="2E5188A3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353234">
        <w:rPr>
          <w:rFonts w:asciiTheme="minorHAnsi" w:hAnsiTheme="minorHAnsi" w:cstheme="minorHAnsi"/>
          <w:color w:val="000000"/>
        </w:rPr>
        <w:t>1</w:t>
      </w:r>
      <w:r w:rsidR="00981BF2">
        <w:rPr>
          <w:rFonts w:asciiTheme="minorHAnsi" w:hAnsiTheme="minorHAnsi" w:cstheme="minorHAnsi"/>
          <w:color w:val="000000"/>
        </w:rPr>
        <w:t>4</w:t>
      </w:r>
      <w:r w:rsidR="00353234">
        <w:rPr>
          <w:rFonts w:asciiTheme="minorHAnsi" w:hAnsiTheme="minorHAnsi" w:cstheme="minorHAnsi"/>
          <w:color w:val="000000"/>
        </w:rPr>
        <w:t xml:space="preserve"> lipca 2020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353234">
        <w:rPr>
          <w:rFonts w:asciiTheme="minorHAnsi" w:hAnsiTheme="minorHAnsi" w:cstheme="minorHAnsi"/>
          <w:color w:val="000000"/>
        </w:rPr>
        <w:t>do 2</w:t>
      </w:r>
      <w:r w:rsidR="00981BF2">
        <w:rPr>
          <w:rFonts w:asciiTheme="minorHAnsi" w:hAnsiTheme="minorHAnsi" w:cstheme="minorHAnsi"/>
          <w:color w:val="000000"/>
        </w:rPr>
        <w:t>4</w:t>
      </w:r>
      <w:r w:rsidR="00353234">
        <w:rPr>
          <w:rFonts w:asciiTheme="minorHAnsi" w:hAnsiTheme="minorHAnsi" w:cstheme="minorHAnsi"/>
          <w:color w:val="000000"/>
        </w:rPr>
        <w:t xml:space="preserve"> lipca 2020 </w:t>
      </w:r>
      <w:r w:rsidR="00774C8A">
        <w:rPr>
          <w:rFonts w:asciiTheme="minorHAnsi" w:hAnsiTheme="minorHAnsi" w:cstheme="minorHAnsi"/>
          <w:color w:val="000000"/>
        </w:rPr>
        <w:t>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77E54A54" w14:textId="77777777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A90F7A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6DFEBFBB" w14:textId="77777777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Prezes Urzędu Komunikacji Elektronicznej;</w:t>
      </w:r>
    </w:p>
    <w:p w14:paraId="610E56ED" w14:textId="70406F51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Prezes Urzędu Ochrony Konkurencji i Konsumentów;</w:t>
      </w:r>
    </w:p>
    <w:p w14:paraId="7E29B4CF" w14:textId="4E540092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Prezes Urzędu Ochrony Danych Osobowych;</w:t>
      </w:r>
    </w:p>
    <w:p w14:paraId="210A6CED" w14:textId="410D8FE1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Prezes Głównego Urzędu Statystycznego;</w:t>
      </w:r>
    </w:p>
    <w:p w14:paraId="2801802A" w14:textId="482773E2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Rzecznik Małych i Średnich Przedsiębiorców;</w:t>
      </w:r>
    </w:p>
    <w:p w14:paraId="5C9E8A59" w14:textId="15E0C6B4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 xml:space="preserve">Polska Izba Informatyki i Telekomunikacji; </w:t>
      </w:r>
    </w:p>
    <w:p w14:paraId="492E4FEC" w14:textId="7E9BED43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Krajowa Izba Gospodarcza Elektroniki i Telekomunikacji;</w:t>
      </w:r>
    </w:p>
    <w:p w14:paraId="10BCF78A" w14:textId="302E7972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Polska Izba Komunikacji Elektronicznej;</w:t>
      </w:r>
    </w:p>
    <w:p w14:paraId="3C7124B4" w14:textId="11CAAFC9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Krajowa Izba Gospodarcza;</w:t>
      </w:r>
    </w:p>
    <w:p w14:paraId="5B99D060" w14:textId="6932B17B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 xml:space="preserve">Krajowa Izba Komunikacji </w:t>
      </w:r>
      <w:proofErr w:type="spellStart"/>
      <w:r w:rsidRPr="00981BF2">
        <w:rPr>
          <w:rFonts w:ascii="Calibri" w:hAnsi="Calibri"/>
          <w:sz w:val="24"/>
          <w:szCs w:val="24"/>
        </w:rPr>
        <w:t>Ethernetowej</w:t>
      </w:r>
      <w:proofErr w:type="spellEnd"/>
      <w:r w:rsidRPr="00981BF2">
        <w:rPr>
          <w:rFonts w:ascii="Calibri" w:hAnsi="Calibri"/>
          <w:sz w:val="24"/>
          <w:szCs w:val="24"/>
        </w:rPr>
        <w:t>;</w:t>
      </w:r>
    </w:p>
    <w:p w14:paraId="36DBDB8D" w14:textId="111EA991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Polska Izba Radiodyfuzji Cyfrowej;</w:t>
      </w:r>
    </w:p>
    <w:p w14:paraId="2B82808C" w14:textId="68236E54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Izba Gospodarki Elektronicznej;</w:t>
      </w:r>
    </w:p>
    <w:p w14:paraId="488A49E9" w14:textId="561073C4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 xml:space="preserve">Sektorowa Rada ds. Kompetencji Telekomunikacja i </w:t>
      </w:r>
      <w:proofErr w:type="spellStart"/>
      <w:r w:rsidRPr="00981BF2">
        <w:rPr>
          <w:rFonts w:ascii="Calibri" w:hAnsi="Calibri"/>
          <w:sz w:val="24"/>
          <w:szCs w:val="24"/>
        </w:rPr>
        <w:t>Cyberbezpieczeństwo</w:t>
      </w:r>
      <w:proofErr w:type="spellEnd"/>
      <w:r w:rsidRPr="00981BF2">
        <w:rPr>
          <w:rFonts w:ascii="Calibri" w:hAnsi="Calibri"/>
          <w:sz w:val="24"/>
          <w:szCs w:val="24"/>
        </w:rPr>
        <w:t>;</w:t>
      </w:r>
    </w:p>
    <w:p w14:paraId="7C423B52" w14:textId="125CD058" w:rsidR="00353234" w:rsidRPr="00981BF2" w:rsidRDefault="00353234" w:rsidP="00981BF2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/>
          <w:sz w:val="24"/>
          <w:szCs w:val="24"/>
        </w:rPr>
      </w:pPr>
      <w:r w:rsidRPr="00981BF2">
        <w:rPr>
          <w:rFonts w:ascii="Calibri" w:hAnsi="Calibri"/>
          <w:sz w:val="24"/>
          <w:szCs w:val="24"/>
        </w:rPr>
        <w:t>Związek Telewizji Kablowych w Polsce Izba Gospodarcza.</w:t>
      </w:r>
    </w:p>
    <w:p w14:paraId="13EAA42A" w14:textId="77777777" w:rsidR="00353234" w:rsidRPr="00353234" w:rsidRDefault="00353234" w:rsidP="00353234">
      <w:pPr>
        <w:spacing w:after="0"/>
        <w:jc w:val="both"/>
        <w:rPr>
          <w:rFonts w:ascii="Calibri" w:hAnsi="Calibri"/>
          <w:sz w:val="24"/>
          <w:szCs w:val="24"/>
        </w:rPr>
      </w:pPr>
    </w:p>
    <w:p w14:paraId="2BA89DF9" w14:textId="77777777" w:rsidR="00353234" w:rsidRPr="00353234" w:rsidRDefault="00353234" w:rsidP="00353234">
      <w:pPr>
        <w:spacing w:after="0"/>
        <w:jc w:val="both"/>
        <w:rPr>
          <w:rFonts w:ascii="Calibri" w:hAnsi="Calibri"/>
          <w:bCs/>
          <w:sz w:val="24"/>
          <w:szCs w:val="24"/>
        </w:rPr>
      </w:pPr>
      <w:r w:rsidRPr="00353234">
        <w:rPr>
          <w:rFonts w:ascii="Calibri" w:hAnsi="Calibri"/>
          <w:bCs/>
          <w:sz w:val="24"/>
          <w:szCs w:val="24"/>
        </w:rPr>
        <w:t>Uwagi zgłosiły następujące podmioty:</w:t>
      </w:r>
    </w:p>
    <w:p w14:paraId="7EC13491" w14:textId="77777777" w:rsidR="00353234" w:rsidRPr="00353234" w:rsidRDefault="00353234" w:rsidP="00353234">
      <w:pPr>
        <w:spacing w:after="0"/>
        <w:jc w:val="both"/>
        <w:rPr>
          <w:rFonts w:ascii="Calibri" w:hAnsi="Calibri"/>
          <w:bCs/>
          <w:sz w:val="24"/>
          <w:szCs w:val="24"/>
        </w:rPr>
      </w:pPr>
      <w:r w:rsidRPr="00353234">
        <w:rPr>
          <w:rFonts w:ascii="Calibri" w:hAnsi="Calibri"/>
          <w:bCs/>
          <w:sz w:val="24"/>
          <w:szCs w:val="24"/>
        </w:rPr>
        <w:t xml:space="preserve">1) Polska Izba Informatyki i Telekomunikacji; </w:t>
      </w:r>
    </w:p>
    <w:p w14:paraId="550A9A15" w14:textId="77777777" w:rsidR="00353234" w:rsidRPr="00353234" w:rsidRDefault="00353234" w:rsidP="00353234">
      <w:pPr>
        <w:spacing w:after="0"/>
        <w:jc w:val="both"/>
        <w:rPr>
          <w:rFonts w:ascii="Calibri" w:hAnsi="Calibri"/>
          <w:bCs/>
          <w:sz w:val="24"/>
          <w:szCs w:val="24"/>
        </w:rPr>
      </w:pPr>
      <w:r w:rsidRPr="00353234">
        <w:rPr>
          <w:rFonts w:ascii="Calibri" w:hAnsi="Calibri"/>
          <w:bCs/>
          <w:sz w:val="24"/>
          <w:szCs w:val="24"/>
        </w:rPr>
        <w:t>2) Krajowa Izba Gospodarcza Elektroniki i Telekomunikacji;</w:t>
      </w:r>
    </w:p>
    <w:p w14:paraId="12C5F7C4" w14:textId="77777777" w:rsidR="00353234" w:rsidRPr="00353234" w:rsidRDefault="00353234" w:rsidP="00353234">
      <w:pPr>
        <w:spacing w:after="0"/>
        <w:jc w:val="both"/>
        <w:rPr>
          <w:rFonts w:ascii="Calibri" w:hAnsi="Calibri"/>
          <w:bCs/>
          <w:sz w:val="24"/>
          <w:szCs w:val="24"/>
        </w:rPr>
      </w:pPr>
      <w:r w:rsidRPr="00353234">
        <w:rPr>
          <w:rFonts w:ascii="Calibri" w:hAnsi="Calibri"/>
          <w:bCs/>
          <w:sz w:val="24"/>
          <w:szCs w:val="24"/>
        </w:rPr>
        <w:t>3) Konfederacja Lewiatan;</w:t>
      </w:r>
    </w:p>
    <w:p w14:paraId="4FBECF67" w14:textId="77777777" w:rsidR="00353234" w:rsidRPr="00353234" w:rsidRDefault="00353234" w:rsidP="00353234">
      <w:pPr>
        <w:spacing w:after="0"/>
        <w:jc w:val="both"/>
        <w:rPr>
          <w:rFonts w:ascii="Calibri" w:hAnsi="Calibri"/>
          <w:bCs/>
          <w:sz w:val="24"/>
          <w:szCs w:val="24"/>
        </w:rPr>
      </w:pPr>
      <w:r w:rsidRPr="00353234">
        <w:rPr>
          <w:rFonts w:ascii="Calibri" w:hAnsi="Calibri"/>
          <w:bCs/>
          <w:sz w:val="24"/>
          <w:szCs w:val="24"/>
        </w:rPr>
        <w:t>4)</w:t>
      </w:r>
      <w:r w:rsidRPr="00353234">
        <w:rPr>
          <w:rFonts w:ascii="Calibri" w:hAnsi="Calibri"/>
          <w:sz w:val="24"/>
          <w:szCs w:val="24"/>
        </w:rPr>
        <w:t xml:space="preserve"> </w:t>
      </w:r>
      <w:r w:rsidRPr="00353234">
        <w:rPr>
          <w:rFonts w:ascii="Calibri" w:hAnsi="Calibri"/>
          <w:bCs/>
          <w:sz w:val="24"/>
          <w:szCs w:val="24"/>
        </w:rPr>
        <w:t xml:space="preserve">Krajowa Izba Komunikacji </w:t>
      </w:r>
      <w:proofErr w:type="spellStart"/>
      <w:r w:rsidRPr="00353234">
        <w:rPr>
          <w:rFonts w:ascii="Calibri" w:hAnsi="Calibri"/>
          <w:bCs/>
          <w:sz w:val="24"/>
          <w:szCs w:val="24"/>
        </w:rPr>
        <w:t>Ethernetowej</w:t>
      </w:r>
      <w:proofErr w:type="spellEnd"/>
      <w:r w:rsidRPr="00353234">
        <w:rPr>
          <w:rFonts w:ascii="Calibri" w:hAnsi="Calibri"/>
          <w:bCs/>
          <w:sz w:val="24"/>
          <w:szCs w:val="24"/>
        </w:rPr>
        <w:t>.</w:t>
      </w:r>
    </w:p>
    <w:p w14:paraId="6E8F1C0D" w14:textId="77777777"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3340B4C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7EA21DB9" w14:textId="247F9039" w:rsidR="00B608CA" w:rsidRPr="00112384" w:rsidRDefault="00930E1D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Podczas prowadzonych konsultacji i opiniowania zostały zgłoszone uwagi do projektu rozporządzenia.</w:t>
      </w:r>
      <w:r w:rsidR="00353234">
        <w:rPr>
          <w:rFonts w:ascii="Calibri" w:hAnsi="Calibri"/>
          <w:sz w:val="24"/>
          <w:szCs w:val="24"/>
        </w:rPr>
        <w:t xml:space="preserve"> Część </w:t>
      </w:r>
      <w:r w:rsidR="00B608CA">
        <w:rPr>
          <w:rFonts w:ascii="Calibri" w:hAnsi="Calibri"/>
          <w:sz w:val="24"/>
          <w:szCs w:val="24"/>
        </w:rPr>
        <w:t>uwag została uwzględniona.</w:t>
      </w:r>
      <w:r w:rsidR="00994159">
        <w:rPr>
          <w:rFonts w:ascii="Calibri" w:hAnsi="Calibri"/>
          <w:sz w:val="24"/>
          <w:szCs w:val="24"/>
        </w:rPr>
        <w:t xml:space="preserve"> Szczegółowe omówienie wyników konsultacji i opiniowania znajduje się w tabeli stanowiącej załącznik do raportu z konsultacji.  </w:t>
      </w:r>
    </w:p>
    <w:p w14:paraId="2C5B4E7A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5DE6A13" w14:textId="2CE54680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981BF2">
        <w:rPr>
          <w:rFonts w:ascii="Calibri" w:hAnsi="Calibri"/>
          <w:sz w:val="24"/>
          <w:szCs w:val="24"/>
        </w:rPr>
        <w:t xml:space="preserve">nie </w:t>
      </w:r>
      <w:bookmarkStart w:id="0" w:name="_GoBack"/>
      <w:bookmarkEnd w:id="0"/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009826E2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6818669E" w14:textId="77777777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19F"/>
    <w:multiLevelType w:val="hybridMultilevel"/>
    <w:tmpl w:val="2D125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2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C1E0744"/>
    <w:multiLevelType w:val="hybridMultilevel"/>
    <w:tmpl w:val="F61C19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5" w15:restartNumberingAfterBreak="0">
    <w:nsid w:val="638F4080"/>
    <w:multiLevelType w:val="hybridMultilevel"/>
    <w:tmpl w:val="6AE079B4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84B8C"/>
    <w:rsid w:val="00093716"/>
    <w:rsid w:val="000B178A"/>
    <w:rsid w:val="000E672C"/>
    <w:rsid w:val="00112384"/>
    <w:rsid w:val="0012549A"/>
    <w:rsid w:val="001838CE"/>
    <w:rsid w:val="001958FD"/>
    <w:rsid w:val="002C390C"/>
    <w:rsid w:val="00353234"/>
    <w:rsid w:val="00367906"/>
    <w:rsid w:val="003721FC"/>
    <w:rsid w:val="00372D00"/>
    <w:rsid w:val="00385697"/>
    <w:rsid w:val="003A3CD3"/>
    <w:rsid w:val="003D4E9F"/>
    <w:rsid w:val="003E5A5E"/>
    <w:rsid w:val="00415D81"/>
    <w:rsid w:val="00491D95"/>
    <w:rsid w:val="00496AAA"/>
    <w:rsid w:val="004B332B"/>
    <w:rsid w:val="00511676"/>
    <w:rsid w:val="00563288"/>
    <w:rsid w:val="005A5634"/>
    <w:rsid w:val="005B28D9"/>
    <w:rsid w:val="00606104"/>
    <w:rsid w:val="00634703"/>
    <w:rsid w:val="00645012"/>
    <w:rsid w:val="00646235"/>
    <w:rsid w:val="006A5DE9"/>
    <w:rsid w:val="006C15A8"/>
    <w:rsid w:val="006C571A"/>
    <w:rsid w:val="00732E65"/>
    <w:rsid w:val="00746EFE"/>
    <w:rsid w:val="00774C8A"/>
    <w:rsid w:val="008027AC"/>
    <w:rsid w:val="00884DCF"/>
    <w:rsid w:val="00930E1D"/>
    <w:rsid w:val="00981BF2"/>
    <w:rsid w:val="00994159"/>
    <w:rsid w:val="009F448A"/>
    <w:rsid w:val="00A0591D"/>
    <w:rsid w:val="00A61444"/>
    <w:rsid w:val="00A63180"/>
    <w:rsid w:val="00A848FD"/>
    <w:rsid w:val="00A90F7A"/>
    <w:rsid w:val="00B56D4A"/>
    <w:rsid w:val="00B608CA"/>
    <w:rsid w:val="00B72A01"/>
    <w:rsid w:val="00BA2FAA"/>
    <w:rsid w:val="00BC599C"/>
    <w:rsid w:val="00BF2BFA"/>
    <w:rsid w:val="00CC06F2"/>
    <w:rsid w:val="00D34269"/>
    <w:rsid w:val="00D56FA3"/>
    <w:rsid w:val="00D76FA5"/>
    <w:rsid w:val="00D92297"/>
    <w:rsid w:val="00D92B0B"/>
    <w:rsid w:val="00D934C6"/>
    <w:rsid w:val="00E315A3"/>
    <w:rsid w:val="00E61272"/>
    <w:rsid w:val="00EE0462"/>
    <w:rsid w:val="00F8485B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A140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Gubernat Barbara</cp:lastModifiedBy>
  <cp:revision>3</cp:revision>
  <cp:lastPrinted>2018-04-11T20:28:00Z</cp:lastPrinted>
  <dcterms:created xsi:type="dcterms:W3CDTF">2020-09-10T08:48:00Z</dcterms:created>
  <dcterms:modified xsi:type="dcterms:W3CDTF">2020-09-10T12:00:00Z</dcterms:modified>
</cp:coreProperties>
</file>