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2126"/>
      </w:tblGrid>
      <w:tr w:rsidR="009D5F89" w:rsidRPr="009D5F89" w14:paraId="2B9AD210" w14:textId="77777777" w:rsidTr="009D5F8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26794584" w14:textId="77777777" w:rsidR="009D5F89" w:rsidRPr="009D5F89" w:rsidRDefault="009D5F89">
            <w:pPr>
              <w:pStyle w:val="Inne0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b/>
                <w:bCs/>
                <w:sz w:val="20"/>
                <w:szCs w:val="20"/>
              </w:rPr>
              <w:t>A. Aktywa trwałe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A75A60" w14:textId="17843340" w:rsidR="009D5F89" w:rsidRPr="009D5F89" w:rsidRDefault="009D5F89" w:rsidP="009D5F89">
            <w:pPr>
              <w:pStyle w:val="Inne0"/>
              <w:ind w:firstLine="4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>26 453 034,91 zł</w:t>
            </w:r>
          </w:p>
        </w:tc>
      </w:tr>
      <w:tr w:rsidR="009D5F89" w:rsidRPr="009D5F89" w14:paraId="5B1F741C" w14:textId="77777777" w:rsidTr="009D5F8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6D797F4F" w14:textId="77777777" w:rsidR="009D5F89" w:rsidRPr="009D5F89" w:rsidRDefault="009D5F89">
            <w:pPr>
              <w:pStyle w:val="Inne0"/>
              <w:spacing w:line="26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b/>
                <w:bCs/>
                <w:sz w:val="20"/>
                <w:szCs w:val="20"/>
              </w:rPr>
              <w:t>I. Wartości niematerialne i prawne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85D716" w14:textId="322511F9" w:rsidR="009D5F89" w:rsidRPr="009D5F89" w:rsidRDefault="009D5F89" w:rsidP="009D5F89">
            <w:pPr>
              <w:pStyle w:val="Inne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>0,07 zł</w:t>
            </w:r>
          </w:p>
        </w:tc>
      </w:tr>
      <w:tr w:rsidR="009D5F89" w:rsidRPr="009D5F89" w14:paraId="0E132FF5" w14:textId="77777777" w:rsidTr="009D5F8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60B6339B" w14:textId="77777777" w:rsidR="009D5F89" w:rsidRPr="009D5F89" w:rsidRDefault="009D5F89">
            <w:pPr>
              <w:pStyle w:val="Inne0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b/>
                <w:bCs/>
                <w:sz w:val="20"/>
                <w:szCs w:val="20"/>
              </w:rPr>
              <w:t>II. Rzeczowe aktywa trwałe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C350FB" w14:textId="2B4166BD" w:rsidR="009D5F89" w:rsidRPr="009D5F89" w:rsidRDefault="009D5F89" w:rsidP="009D5F89">
            <w:pPr>
              <w:pStyle w:val="Inne0"/>
              <w:ind w:firstLine="4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>20 660 611,89 zł</w:t>
            </w:r>
          </w:p>
        </w:tc>
      </w:tr>
      <w:tr w:rsidR="009D5F89" w:rsidRPr="009D5F89" w14:paraId="0F17EBD3" w14:textId="77777777" w:rsidTr="009D5F8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12376F7" w14:textId="77777777" w:rsidR="009D5F89" w:rsidRPr="009D5F89" w:rsidRDefault="009D5F89">
            <w:pPr>
              <w:pStyle w:val="Inne0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b/>
                <w:bCs/>
                <w:sz w:val="20"/>
                <w:szCs w:val="20"/>
              </w:rPr>
              <w:t>1. Środki trwałe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2CE4F7" w14:textId="37871640" w:rsidR="009D5F89" w:rsidRPr="009D5F89" w:rsidRDefault="009D5F89" w:rsidP="009D5F89">
            <w:pPr>
              <w:pStyle w:val="Inne0"/>
              <w:ind w:firstLine="4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>20 660 611,89 zł</w:t>
            </w:r>
          </w:p>
        </w:tc>
      </w:tr>
      <w:tr w:rsidR="009D5F89" w:rsidRPr="009D5F89" w14:paraId="74EA9418" w14:textId="77777777" w:rsidTr="009D5F8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23BEA930" w14:textId="77777777" w:rsidR="009D5F89" w:rsidRPr="009D5F89" w:rsidRDefault="009D5F89">
            <w:pPr>
              <w:pStyle w:val="Inne0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>1.1. Grunty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CA245F" w14:textId="0374C773" w:rsidR="009D5F89" w:rsidRPr="009D5F89" w:rsidRDefault="009D5F89" w:rsidP="009D5F89">
            <w:pPr>
              <w:pStyle w:val="Inne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>4 053 771,00</w:t>
            </w:r>
            <w:r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 xml:space="preserve"> zł </w:t>
            </w:r>
          </w:p>
        </w:tc>
      </w:tr>
      <w:tr w:rsidR="009D5F89" w:rsidRPr="009D5F89" w14:paraId="4CD93EB1" w14:textId="77777777" w:rsidTr="009D5F89">
        <w:tblPrEx>
          <w:tblCellMar>
            <w:top w:w="0" w:type="dxa"/>
            <w:bottom w:w="0" w:type="dxa"/>
          </w:tblCellMar>
        </w:tblPrEx>
        <w:trPr>
          <w:trHeight w:hRule="exact" w:val="449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FCEEF39" w14:textId="77777777" w:rsidR="009D5F89" w:rsidRPr="009D5F89" w:rsidRDefault="009D5F89">
            <w:pPr>
              <w:pStyle w:val="Inne0"/>
              <w:spacing w:line="26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>1.2. Budynki, lokale i obiekty inżynierii lądowej i wodnej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84F93D" w14:textId="01CE7A28" w:rsidR="009D5F89" w:rsidRPr="009D5F89" w:rsidRDefault="009D5F89" w:rsidP="009D5F89">
            <w:pPr>
              <w:pStyle w:val="Inne0"/>
              <w:ind w:firstLine="4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>15 827 760,72</w:t>
            </w:r>
            <w:r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9D5F89" w:rsidRPr="009D5F89" w14:paraId="2EB7559E" w14:textId="77777777" w:rsidTr="009D5F8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546F161" w14:textId="77777777" w:rsidR="009D5F89" w:rsidRPr="009D5F89" w:rsidRDefault="009D5F89">
            <w:pPr>
              <w:pStyle w:val="Inne0"/>
              <w:spacing w:line="26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>1.3. Urządzenia techniczne i maszyny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3DAAF4" w14:textId="67BDB6A6" w:rsidR="009D5F89" w:rsidRPr="009D5F89" w:rsidRDefault="009D5F89" w:rsidP="009D5F89">
            <w:pPr>
              <w:pStyle w:val="Inne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>501 460,03</w:t>
            </w:r>
            <w:r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9D5F89" w:rsidRPr="009D5F89" w14:paraId="59D59D6D" w14:textId="77777777" w:rsidTr="009D5F89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A5C5475" w14:textId="77777777" w:rsidR="009D5F89" w:rsidRPr="009D5F89" w:rsidRDefault="009D5F89">
            <w:pPr>
              <w:pStyle w:val="Inne0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>1.4. Środki transportu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3D3AA2" w14:textId="1AE8F0E6" w:rsidR="009D5F89" w:rsidRPr="009D5F89" w:rsidRDefault="009D5F89" w:rsidP="009D5F89">
            <w:pPr>
              <w:pStyle w:val="Inne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>272 720,68</w:t>
            </w:r>
            <w:r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 xml:space="preserve"> zł </w:t>
            </w:r>
          </w:p>
        </w:tc>
      </w:tr>
      <w:tr w:rsidR="009D5F89" w:rsidRPr="009D5F89" w14:paraId="6A62252D" w14:textId="77777777" w:rsidTr="009D5F89">
        <w:tblPrEx>
          <w:tblCellMar>
            <w:top w:w="0" w:type="dxa"/>
            <w:bottom w:w="0" w:type="dxa"/>
          </w:tblCellMar>
        </w:tblPrEx>
        <w:trPr>
          <w:trHeight w:hRule="exact" w:val="426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730539B5" w14:textId="77777777" w:rsidR="009D5F89" w:rsidRPr="009D5F89" w:rsidRDefault="009D5F89">
            <w:pPr>
              <w:pStyle w:val="Inne0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>1.5. Inne środki trwałe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D59508" w14:textId="44FFE72F" w:rsidR="009D5F89" w:rsidRPr="009D5F89" w:rsidRDefault="009D5F89" w:rsidP="009D5F89">
            <w:pPr>
              <w:pStyle w:val="Inne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F89"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>4 899,46</w:t>
            </w:r>
            <w:r>
              <w:rPr>
                <w:rStyle w:val="Inne"/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</w:tbl>
    <w:p w14:paraId="4A1B0B70" w14:textId="77777777" w:rsidR="00000000" w:rsidRPr="009D5F89" w:rsidRDefault="009D5F89">
      <w:pPr>
        <w:rPr>
          <w:rFonts w:asciiTheme="minorHAnsi" w:hAnsiTheme="minorHAnsi" w:cstheme="minorHAnsi"/>
        </w:rPr>
      </w:pPr>
    </w:p>
    <w:sectPr w:rsidR="00000000" w:rsidRPr="009D5F89">
      <w:pgSz w:w="16840" w:h="11900" w:orient="landscape"/>
      <w:pgMar w:top="718" w:right="5800" w:bottom="718" w:left="582" w:header="290" w:footer="2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046F" w14:textId="77777777" w:rsidR="00000000" w:rsidRDefault="009D5F89">
      <w:r>
        <w:separator/>
      </w:r>
    </w:p>
  </w:endnote>
  <w:endnote w:type="continuationSeparator" w:id="0">
    <w:p w14:paraId="45FEB57B" w14:textId="77777777" w:rsidR="00000000" w:rsidRDefault="009D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9398" w14:textId="77777777" w:rsidR="00C13904" w:rsidRDefault="00C13904"/>
  </w:footnote>
  <w:footnote w:type="continuationSeparator" w:id="0">
    <w:p w14:paraId="6BC61B34" w14:textId="77777777" w:rsidR="00C13904" w:rsidRDefault="00C139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04"/>
    <w:rsid w:val="009D5F89"/>
    <w:rsid w:val="00C1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8560"/>
  <w15:docId w15:val="{AF8F219E-6A88-4941-AD61-87444701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Bilans</dc:title>
  <dc:subject/>
  <dc:creator>p.swierkosz</dc:creator>
  <cp:keywords/>
  <cp:lastModifiedBy>Świerkosz Paweł (RP Warszawa)</cp:lastModifiedBy>
  <cp:revision>2</cp:revision>
  <dcterms:created xsi:type="dcterms:W3CDTF">2024-11-18T09:18:00Z</dcterms:created>
  <dcterms:modified xsi:type="dcterms:W3CDTF">2024-11-18T09:24:00Z</dcterms:modified>
</cp:coreProperties>
</file>