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BB1DA" w14:textId="77777777" w:rsidR="00422224" w:rsidRPr="00422224" w:rsidRDefault="002847DB" w:rsidP="00422224">
      <w:pPr>
        <w:spacing w:before="60" w:after="120" w:line="360" w:lineRule="auto"/>
        <w:jc w:val="right"/>
        <w:rPr>
          <w:rFonts w:asciiTheme="minorHAnsi" w:hAnsiTheme="minorHAnsi"/>
          <w:sz w:val="22"/>
        </w:rPr>
      </w:pPr>
      <w:r w:rsidRPr="00422224">
        <w:rPr>
          <w:rFonts w:asciiTheme="minorHAnsi" w:hAnsiTheme="minorHAnsi"/>
          <w:b/>
          <w:sz w:val="22"/>
        </w:rPr>
        <w:t xml:space="preserve">Załącznik nr </w:t>
      </w:r>
      <w:r w:rsidR="002124FE" w:rsidRPr="00422224">
        <w:rPr>
          <w:rFonts w:asciiTheme="minorHAnsi" w:hAnsiTheme="minorHAnsi"/>
          <w:b/>
          <w:sz w:val="22"/>
        </w:rPr>
        <w:t>5</w:t>
      </w:r>
      <w:r w:rsidR="007066A3" w:rsidRPr="00422224">
        <w:rPr>
          <w:rFonts w:asciiTheme="minorHAnsi" w:hAnsiTheme="minorHAnsi"/>
          <w:b/>
          <w:sz w:val="22"/>
        </w:rPr>
        <w:t xml:space="preserve"> </w:t>
      </w:r>
      <w:r w:rsidR="007066A3" w:rsidRPr="00422224">
        <w:rPr>
          <w:rFonts w:ascii="Calibri" w:hAnsi="Calibri" w:cs="Calibri"/>
          <w:b/>
          <w:sz w:val="22"/>
        </w:rPr>
        <w:t xml:space="preserve">Regulaminu konkursu </w:t>
      </w:r>
      <w:proofErr w:type="spellStart"/>
      <w:r w:rsidR="007066A3" w:rsidRPr="00422224">
        <w:rPr>
          <w:rFonts w:ascii="Calibri" w:hAnsi="Calibri" w:cs="Calibri"/>
          <w:b/>
          <w:sz w:val="22"/>
        </w:rPr>
        <w:t>INFRASTARt</w:t>
      </w:r>
      <w:proofErr w:type="spellEnd"/>
      <w:r w:rsidR="00832B12" w:rsidRPr="00422224">
        <w:rPr>
          <w:rFonts w:asciiTheme="minorHAnsi" w:hAnsiTheme="minorHAnsi"/>
          <w:sz w:val="22"/>
        </w:rPr>
        <w:t xml:space="preserve"> </w:t>
      </w:r>
    </w:p>
    <w:p w14:paraId="7FF55E10" w14:textId="77777777" w:rsidR="00422224" w:rsidRDefault="00422224" w:rsidP="00832B12">
      <w:pPr>
        <w:spacing w:before="60"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E302713" w14:textId="7E64E6C0" w:rsidR="00832B12" w:rsidRPr="006E1939" w:rsidRDefault="00832B12" w:rsidP="00832B12">
      <w:pPr>
        <w:spacing w:before="60" w:after="12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6E1939">
        <w:rPr>
          <w:rFonts w:asciiTheme="minorHAnsi" w:hAnsiTheme="minorHAnsi" w:cstheme="minorHAnsi"/>
          <w:sz w:val="24"/>
          <w:szCs w:val="24"/>
        </w:rPr>
        <w:t>____________________</w:t>
      </w:r>
    </w:p>
    <w:p w14:paraId="5857DCEA" w14:textId="77777777" w:rsidR="00832B12" w:rsidRPr="00E2386C" w:rsidRDefault="00832B12" w:rsidP="00832B12">
      <w:pPr>
        <w:pStyle w:val="Akapitzlist"/>
        <w:tabs>
          <w:tab w:val="left" w:pos="609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</w:r>
      <w:r w:rsidRPr="006E1939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3DC2F51E" w14:textId="77777777" w:rsidR="00832B12" w:rsidRPr="006E1939" w:rsidRDefault="00832B12" w:rsidP="00832B1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7B426041" w14:textId="77777777" w:rsidR="00832B12" w:rsidRPr="006E1939" w:rsidRDefault="00832B12" w:rsidP="00832B1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3C738E15" w14:textId="77777777" w:rsidR="00832B12" w:rsidRPr="006E1939" w:rsidRDefault="00832B12" w:rsidP="00832B1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E1939">
        <w:rPr>
          <w:rFonts w:asciiTheme="minorHAnsi" w:hAnsiTheme="minorHAnsi" w:cstheme="minorHAnsi"/>
          <w:sz w:val="24"/>
          <w:szCs w:val="24"/>
        </w:rPr>
        <w:t>________________________</w:t>
      </w:r>
      <w:r>
        <w:rPr>
          <w:rFonts w:asciiTheme="minorHAnsi" w:hAnsiTheme="minorHAnsi" w:cstheme="minorHAnsi"/>
          <w:sz w:val="24"/>
          <w:szCs w:val="24"/>
        </w:rPr>
        <w:t>________________</w:t>
      </w:r>
    </w:p>
    <w:p w14:paraId="381E87D5" w14:textId="77777777" w:rsidR="00832B12" w:rsidRPr="006E1939" w:rsidRDefault="00832B12" w:rsidP="00832B12">
      <w:pPr>
        <w:pStyle w:val="Akapitzlist"/>
        <w:spacing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  <w:r w:rsidRPr="006E1939">
        <w:rPr>
          <w:rFonts w:asciiTheme="minorHAnsi" w:hAnsiTheme="minorHAnsi" w:cstheme="minorHAnsi"/>
          <w:i/>
          <w:sz w:val="24"/>
          <w:szCs w:val="24"/>
        </w:rPr>
        <w:t xml:space="preserve">nazwa i adres </w:t>
      </w:r>
      <w:r>
        <w:rPr>
          <w:rFonts w:asciiTheme="minorHAnsi" w:hAnsiTheme="minorHAnsi" w:cstheme="minorHAnsi"/>
          <w:i/>
          <w:sz w:val="24"/>
          <w:szCs w:val="24"/>
        </w:rPr>
        <w:t>wnioskodawcy</w:t>
      </w:r>
      <w:r w:rsidRPr="006E1939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064DC5CF" w14:textId="77777777" w:rsidR="00832B12" w:rsidRPr="0060512F" w:rsidRDefault="00832B12" w:rsidP="00832B12">
      <w:pPr>
        <w:widowControl w:val="0"/>
        <w:suppressAutoHyphens/>
        <w:rPr>
          <w:rFonts w:asciiTheme="minorHAnsi" w:hAnsiTheme="minorHAnsi" w:cstheme="minorHAnsi"/>
          <w:b/>
          <w:sz w:val="22"/>
          <w:lang w:eastAsia="en-GB"/>
        </w:rPr>
      </w:pPr>
    </w:p>
    <w:p w14:paraId="70AA37FD" w14:textId="77777777" w:rsidR="00832B12" w:rsidRPr="0060512F" w:rsidRDefault="00832B12" w:rsidP="00832B1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en-GB"/>
        </w:rPr>
      </w:pPr>
    </w:p>
    <w:p w14:paraId="4D32E20A" w14:textId="77777777" w:rsidR="00832B12" w:rsidRPr="000564CB" w:rsidRDefault="00832B12" w:rsidP="00832B1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</w:p>
    <w:p w14:paraId="341680A9" w14:textId="77777777" w:rsidR="00832B12" w:rsidRPr="000564CB" w:rsidRDefault="00832B12" w:rsidP="00832B1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0564CB">
        <w:rPr>
          <w:rFonts w:ascii="Calibri" w:hAnsi="Calibri" w:cs="Arial"/>
          <w:b/>
          <w:sz w:val="28"/>
          <w:szCs w:val="28"/>
          <w:lang w:eastAsia="en-GB"/>
        </w:rPr>
        <w:t xml:space="preserve">dotyczące doręczania pism za pomocą platformy </w:t>
      </w:r>
      <w:proofErr w:type="spellStart"/>
      <w:r w:rsidRPr="000564CB">
        <w:rPr>
          <w:rFonts w:ascii="Calibri" w:hAnsi="Calibri" w:cs="Arial"/>
          <w:b/>
          <w:sz w:val="28"/>
          <w:szCs w:val="28"/>
          <w:lang w:eastAsia="en-GB"/>
        </w:rPr>
        <w:t>ePUAP</w:t>
      </w:r>
      <w:proofErr w:type="spellEnd"/>
    </w:p>
    <w:p w14:paraId="5E52A3DE" w14:textId="77777777" w:rsidR="00832B12" w:rsidRPr="000564CB" w:rsidRDefault="00832B12" w:rsidP="00832B1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236558A3" w14:textId="09F729BE" w:rsidR="00832B12" w:rsidRPr="00C27CF8" w:rsidRDefault="00832B12" w:rsidP="00832B12">
      <w:pPr>
        <w:widowControl w:val="0"/>
        <w:suppressAutoHyphens/>
        <w:spacing w:before="120" w:after="120" w:line="276" w:lineRule="auto"/>
        <w:rPr>
          <w:rFonts w:ascii="Calibri" w:hAnsi="Calibri" w:cs="Arial"/>
          <w:sz w:val="24"/>
          <w:szCs w:val="24"/>
          <w:lang w:eastAsia="en-GB"/>
        </w:rPr>
      </w:pPr>
      <w:r w:rsidRPr="00C27CF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C27CF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1A79DA">
        <w:rPr>
          <w:rFonts w:ascii="Calibri" w:hAnsi="Calibri" w:cs="Arial"/>
          <w:sz w:val="24"/>
          <w:szCs w:val="24"/>
          <w:lang w:eastAsia="en-GB"/>
        </w:rPr>
        <w:t xml:space="preserve">nazwa </w:t>
      </w:r>
      <w:r>
        <w:rPr>
          <w:rFonts w:ascii="Calibri" w:hAnsi="Calibri" w:cs="Arial"/>
          <w:sz w:val="24"/>
          <w:szCs w:val="24"/>
          <w:lang w:eastAsia="en-GB"/>
        </w:rPr>
        <w:t>wnioskodawcy</w:t>
      </w:r>
      <w:r w:rsidR="001A79DA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2"/>
      </w:r>
      <w:r w:rsidRPr="00C27CF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 „………………………………” (</w:t>
      </w:r>
      <w:r w:rsidRPr="00C27CF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C27CF8">
        <w:rPr>
          <w:rFonts w:ascii="Calibri" w:hAnsi="Calibri" w:cs="Arial"/>
          <w:sz w:val="24"/>
          <w:szCs w:val="24"/>
          <w:lang w:eastAsia="en-GB"/>
        </w:rPr>
        <w:t xml:space="preserve">) w konkursie </w:t>
      </w:r>
      <w:proofErr w:type="spellStart"/>
      <w:r>
        <w:rPr>
          <w:rFonts w:ascii="Calibri" w:hAnsi="Calibri" w:cs="Arial"/>
          <w:sz w:val="24"/>
          <w:szCs w:val="24"/>
          <w:lang w:eastAsia="en-GB"/>
        </w:rPr>
        <w:t>INF</w:t>
      </w:r>
      <w:r w:rsidR="0052781D">
        <w:rPr>
          <w:rFonts w:ascii="Calibri" w:hAnsi="Calibri" w:cs="Arial"/>
          <w:sz w:val="24"/>
          <w:szCs w:val="24"/>
          <w:lang w:eastAsia="en-GB"/>
        </w:rPr>
        <w:t>RASTARt</w:t>
      </w:r>
      <w:proofErr w:type="spellEnd"/>
      <w:r w:rsidRPr="00C27CF8">
        <w:rPr>
          <w:rFonts w:ascii="Calibri" w:hAnsi="Calibri" w:cs="Arial"/>
          <w:sz w:val="24"/>
          <w:szCs w:val="24"/>
          <w:lang w:eastAsia="en-GB"/>
        </w:rPr>
        <w:t>,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C27CF8">
        <w:rPr>
          <w:rFonts w:asciiTheme="minorHAnsi" w:hAnsiTheme="minorHAnsi" w:cstheme="minorHAnsi"/>
          <w:sz w:val="24"/>
          <w:szCs w:val="24"/>
        </w:rPr>
        <w:t xml:space="preserve">zgadzam się na doręczanie pism w konkursie w formie dokumentu elektronicznego za pomocą platformy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.</w:t>
      </w:r>
      <w:r w:rsidRPr="00C27CF8">
        <w:rPr>
          <w:rFonts w:asciiTheme="minorHAnsi" w:hAnsiTheme="minorHAnsi" w:cstheme="minorHAnsi"/>
          <w:sz w:val="24"/>
          <w:szCs w:val="24"/>
          <w:lang w:eastAsia="en-GB"/>
        </w:rPr>
        <w:t xml:space="preserve"> W szczególności zgoda dotyczy tych pism, </w:t>
      </w:r>
      <w:r w:rsidRPr="00C27CF8">
        <w:rPr>
          <w:rFonts w:asciiTheme="minorHAnsi" w:hAnsiTheme="minorHAnsi" w:cstheme="minorHAnsi"/>
          <w:sz w:val="24"/>
          <w:szCs w:val="24"/>
        </w:rPr>
        <w:t>do których doręczenia stosuje się przepisy ustawy Kodeks postępowania administracyjnego [1].</w:t>
      </w:r>
    </w:p>
    <w:p w14:paraId="020628A8" w14:textId="77777777" w:rsidR="00832B12" w:rsidRPr="00C27CF8" w:rsidRDefault="00832B12" w:rsidP="00832B12">
      <w:pPr>
        <w:pStyle w:val="Tekstpodstawowywcity2"/>
        <w:spacing w:before="240"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27CF8">
        <w:rPr>
          <w:rFonts w:asciiTheme="minorHAnsi" w:hAnsiTheme="minorHAnsi" w:cstheme="minorHAnsi"/>
          <w:sz w:val="24"/>
          <w:szCs w:val="24"/>
        </w:rPr>
        <w:t xml:space="preserve">Proszę o doręczanie pism na poniższy adres elektroniczny powiązany z platformą </w:t>
      </w:r>
      <w:proofErr w:type="spellStart"/>
      <w:r w:rsidRPr="00C27CF8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C27CF8">
        <w:rPr>
          <w:rFonts w:asciiTheme="minorHAnsi" w:hAnsiTheme="minorHAnsi" w:cstheme="minorHAnsi"/>
          <w:sz w:val="24"/>
          <w:szCs w:val="24"/>
        </w:rPr>
        <w:t>:</w:t>
      </w:r>
    </w:p>
    <w:p w14:paraId="4152546D" w14:textId="77777777" w:rsidR="00832B12" w:rsidRDefault="00832B12" w:rsidP="00832B12">
      <w:pPr>
        <w:pStyle w:val="Tekstpodstawowywcity2"/>
        <w:spacing w:line="36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 .</w:t>
      </w:r>
    </w:p>
    <w:p w14:paraId="0E7DB790" w14:textId="77777777" w:rsidR="00832B12" w:rsidRPr="00923ADC" w:rsidRDefault="00832B12" w:rsidP="00832B12">
      <w:pPr>
        <w:pStyle w:val="Tekstpodstawowywcity2"/>
        <w:spacing w:line="360" w:lineRule="auto"/>
        <w:ind w:left="2844" w:firstLine="696"/>
        <w:rPr>
          <w:rFonts w:asciiTheme="minorHAnsi" w:hAnsiTheme="minorHAnsi" w:cstheme="minorHAnsi"/>
          <w:sz w:val="22"/>
        </w:rPr>
      </w:pPr>
    </w:p>
    <w:p w14:paraId="07F7D141" w14:textId="77777777" w:rsidR="00832B12" w:rsidRPr="00B23A24" w:rsidRDefault="00832B12" w:rsidP="00832B12">
      <w:pPr>
        <w:pStyle w:val="Akapitzlist"/>
        <w:spacing w:line="276" w:lineRule="auto"/>
        <w:rPr>
          <w:rFonts w:ascii="Calibri" w:hAnsi="Calibri" w:cs="Arial"/>
          <w:sz w:val="22"/>
          <w:lang w:eastAsia="en-GB"/>
        </w:rPr>
      </w:pPr>
    </w:p>
    <w:p w14:paraId="49235818" w14:textId="77777777" w:rsidR="00832B12" w:rsidRPr="00B23A24" w:rsidRDefault="00832B12" w:rsidP="00832B12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14:paraId="6BF7745F" w14:textId="77777777" w:rsidR="00832B12" w:rsidRDefault="00832B12" w:rsidP="00832B12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</w:p>
    <w:p w14:paraId="0F3850AF" w14:textId="77777777" w:rsidR="00832B12" w:rsidRDefault="00832B12" w:rsidP="00832B12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7E7BF9E6" w14:textId="7EE48BD6" w:rsidR="00832B12" w:rsidRDefault="00832B12" w:rsidP="00832B12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B23A24">
        <w:rPr>
          <w:rFonts w:ascii="Calibri" w:hAnsi="Calibri" w:cs="Arial"/>
          <w:sz w:val="22"/>
          <w:lang w:eastAsia="en-GB"/>
        </w:rPr>
        <w:t xml:space="preserve">Podpis </w:t>
      </w:r>
      <w:r w:rsidR="00901200">
        <w:rPr>
          <w:rFonts w:ascii="Calibri" w:hAnsi="Calibri" w:cs="Arial"/>
          <w:sz w:val="22"/>
          <w:lang w:eastAsia="en-GB"/>
        </w:rPr>
        <w:t xml:space="preserve">czytelny </w:t>
      </w:r>
      <w:r w:rsidRPr="00700E6C">
        <w:rPr>
          <w:rFonts w:ascii="Calibri" w:hAnsi="Calibri" w:cs="Arial"/>
          <w:sz w:val="22"/>
          <w:lang w:eastAsia="en-GB"/>
        </w:rPr>
        <w:t>osoby/osób upoważnionej/</w:t>
      </w:r>
      <w:proofErr w:type="spellStart"/>
      <w:r w:rsidRPr="00700E6C">
        <w:rPr>
          <w:rFonts w:ascii="Calibri" w:hAnsi="Calibri" w:cs="Arial"/>
          <w:sz w:val="22"/>
          <w:lang w:eastAsia="en-GB"/>
        </w:rPr>
        <w:t>nych</w:t>
      </w:r>
      <w:proofErr w:type="spellEnd"/>
    </w:p>
    <w:p w14:paraId="752EF2D3" w14:textId="77777777" w:rsidR="00832B12" w:rsidRDefault="00832B12" w:rsidP="00832B12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</w:p>
    <w:p w14:paraId="252675AD" w14:textId="77777777" w:rsidR="00832B12" w:rsidRPr="00635D76" w:rsidRDefault="00832B12" w:rsidP="00832B12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 w:rsidRPr="00635D76">
        <w:rPr>
          <w:rFonts w:ascii="Calibri" w:hAnsi="Calibri" w:cs="Arial"/>
          <w:b/>
          <w:sz w:val="22"/>
          <w:lang w:eastAsia="en-GB"/>
        </w:rPr>
        <w:t>Pouczenie:</w:t>
      </w:r>
    </w:p>
    <w:p w14:paraId="4F7D2C6A" w14:textId="77777777" w:rsidR="00832B12" w:rsidRDefault="00832B12" w:rsidP="00832B12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>
        <w:rPr>
          <w:rFonts w:ascii="Calibri" w:hAnsi="Calibri" w:cs="Arial"/>
          <w:sz w:val="22"/>
          <w:lang w:eastAsia="en-GB"/>
        </w:rPr>
        <w:lastRenderedPageBreak/>
        <w:t xml:space="preserve">Aby odebrać pismo przesłane przez NCBR za pośrednictwem platformy </w:t>
      </w:r>
      <w:proofErr w:type="spellStart"/>
      <w:r>
        <w:rPr>
          <w:rFonts w:ascii="Calibri" w:hAnsi="Calibri" w:cs="Arial"/>
          <w:sz w:val="22"/>
          <w:lang w:eastAsia="en-GB"/>
        </w:rPr>
        <w:t>ePUAP</w:t>
      </w:r>
      <w:proofErr w:type="spellEnd"/>
      <w:r>
        <w:rPr>
          <w:rFonts w:ascii="Calibri" w:hAnsi="Calibri" w:cs="Arial"/>
          <w:sz w:val="22"/>
          <w:lang w:eastAsia="en-GB"/>
        </w:rPr>
        <w:t xml:space="preserve">, wnioskodawca musi podpisać </w:t>
      </w:r>
      <w:r w:rsidRPr="00AA3DB3">
        <w:rPr>
          <w:rFonts w:ascii="Calibri" w:hAnsi="Calibri" w:cs="Arial"/>
          <w:sz w:val="22"/>
          <w:lang w:eastAsia="en-GB"/>
        </w:rPr>
        <w:t>urzędowe</w:t>
      </w:r>
      <w:r>
        <w:rPr>
          <w:rFonts w:ascii="Calibri" w:hAnsi="Calibri" w:cs="Arial"/>
          <w:sz w:val="22"/>
          <w:lang w:eastAsia="en-GB"/>
        </w:rPr>
        <w:t xml:space="preserve"> poświadczenia</w:t>
      </w:r>
      <w:r w:rsidRPr="00AA3DB3">
        <w:rPr>
          <w:rFonts w:ascii="Calibri" w:hAnsi="Calibri" w:cs="Arial"/>
          <w:sz w:val="22"/>
          <w:lang w:eastAsia="en-GB"/>
        </w:rPr>
        <w:t xml:space="preserve"> odbioru</w:t>
      </w:r>
      <w:r>
        <w:rPr>
          <w:rFonts w:ascii="Calibri" w:hAnsi="Calibri" w:cs="Arial"/>
          <w:sz w:val="22"/>
          <w:lang w:eastAsia="en-GB"/>
        </w:rPr>
        <w:t>,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>tj. złożyć</w:t>
      </w:r>
      <w:r w:rsidRPr="00AA3DB3">
        <w:rPr>
          <w:rFonts w:ascii="Calibri" w:hAnsi="Calibri" w:cs="Arial"/>
          <w:sz w:val="22"/>
          <w:lang w:eastAsia="en-GB"/>
        </w:rPr>
        <w:t xml:space="preserve"> </w:t>
      </w:r>
      <w:r>
        <w:rPr>
          <w:rFonts w:ascii="Calibri" w:hAnsi="Calibri" w:cs="Arial"/>
          <w:sz w:val="22"/>
          <w:lang w:eastAsia="en-GB"/>
        </w:rPr>
        <w:t xml:space="preserve">na nim </w:t>
      </w:r>
      <w:r w:rsidRPr="00AA3DB3">
        <w:rPr>
          <w:rFonts w:ascii="Calibri" w:hAnsi="Calibri" w:cs="Arial"/>
          <w:sz w:val="22"/>
          <w:lang w:eastAsia="en-GB"/>
        </w:rPr>
        <w:t>kwalifikowan</w:t>
      </w:r>
      <w:r>
        <w:rPr>
          <w:rFonts w:ascii="Calibri" w:hAnsi="Calibri" w:cs="Arial"/>
          <w:sz w:val="22"/>
          <w:lang w:eastAsia="en-GB"/>
        </w:rPr>
        <w:t>y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elektroniczny albo</w:t>
      </w:r>
      <w:r w:rsidRPr="00AA3DB3">
        <w:rPr>
          <w:rFonts w:ascii="Calibri" w:hAnsi="Calibri" w:cs="Arial"/>
          <w:sz w:val="22"/>
          <w:lang w:eastAsia="en-GB"/>
        </w:rPr>
        <w:t xml:space="preserve"> podpis </w:t>
      </w:r>
      <w:r>
        <w:rPr>
          <w:rFonts w:ascii="Calibri" w:hAnsi="Calibri" w:cs="Arial"/>
          <w:sz w:val="22"/>
          <w:lang w:eastAsia="en-GB"/>
        </w:rPr>
        <w:t>zaufany</w:t>
      </w:r>
      <w:r w:rsidRPr="00AA3DB3">
        <w:rPr>
          <w:rFonts w:ascii="Calibri" w:hAnsi="Calibri" w:cs="Arial"/>
          <w:sz w:val="22"/>
          <w:lang w:eastAsia="en-GB"/>
        </w:rPr>
        <w:t>.</w:t>
      </w:r>
    </w:p>
    <w:p w14:paraId="101DABB0" w14:textId="77777777" w:rsidR="00832B12" w:rsidRPr="00923ADC" w:rsidRDefault="00832B12" w:rsidP="00832B12">
      <w:pPr>
        <w:spacing w:before="60" w:after="200" w:line="276" w:lineRule="auto"/>
        <w:rPr>
          <w:rFonts w:ascii="Calibri" w:hAnsi="Calibri" w:cs="Arial"/>
          <w:b/>
          <w:sz w:val="22"/>
          <w:lang w:eastAsia="en-GB"/>
        </w:rPr>
      </w:pPr>
      <w:r>
        <w:rPr>
          <w:rFonts w:ascii="Calibri" w:hAnsi="Calibri" w:cs="Arial"/>
          <w:b/>
          <w:sz w:val="22"/>
          <w:lang w:eastAsia="en-GB"/>
        </w:rPr>
        <w:br/>
      </w:r>
      <w:r w:rsidRPr="00923ADC">
        <w:rPr>
          <w:rFonts w:ascii="Calibri" w:hAnsi="Calibri" w:cs="Arial"/>
          <w:b/>
          <w:sz w:val="22"/>
          <w:lang w:eastAsia="en-GB"/>
        </w:rPr>
        <w:t>Podstawa prawna:</w:t>
      </w:r>
    </w:p>
    <w:p w14:paraId="5D5035DC" w14:textId="77777777" w:rsidR="00832B12" w:rsidRPr="00923ADC" w:rsidRDefault="00832B12" w:rsidP="00832B12">
      <w:pPr>
        <w:spacing w:before="60" w:after="200" w:line="276" w:lineRule="auto"/>
        <w:rPr>
          <w:rFonts w:asciiTheme="minorHAnsi" w:hAnsiTheme="minorHAnsi" w:cstheme="minorHAnsi"/>
          <w:szCs w:val="20"/>
        </w:rPr>
      </w:pPr>
      <w:r w:rsidRPr="00E3686A">
        <w:rPr>
          <w:rFonts w:asciiTheme="minorHAnsi" w:hAnsiTheme="minorHAnsi" w:cstheme="minorHAnsi"/>
          <w:szCs w:val="20"/>
        </w:rPr>
        <w:t>[1]</w:t>
      </w:r>
      <w:r>
        <w:rPr>
          <w:rFonts w:asciiTheme="minorHAnsi" w:hAnsiTheme="minorHAnsi" w:cstheme="minorHAnsi"/>
          <w:szCs w:val="20"/>
        </w:rPr>
        <w:t xml:space="preserve"> A</w:t>
      </w:r>
      <w:r w:rsidRPr="00923ADC">
        <w:rPr>
          <w:rFonts w:asciiTheme="minorHAnsi" w:hAnsiTheme="minorHAnsi" w:cstheme="minorHAnsi"/>
          <w:szCs w:val="20"/>
        </w:rPr>
        <w:t>rt. 39</w:t>
      </w:r>
      <w:r w:rsidRPr="00923ADC">
        <w:rPr>
          <w:rFonts w:asciiTheme="minorHAnsi" w:hAnsiTheme="minorHAnsi" w:cstheme="minorHAnsi"/>
          <w:szCs w:val="20"/>
          <w:vertAlign w:val="superscript"/>
        </w:rPr>
        <w:t>1</w:t>
      </w:r>
      <w:r w:rsidRPr="00923ADC">
        <w:rPr>
          <w:rFonts w:asciiTheme="minorHAnsi" w:hAnsiTheme="minorHAnsi" w:cstheme="minorHAnsi"/>
          <w:szCs w:val="20"/>
        </w:rPr>
        <w:t xml:space="preserve"> § 1a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14 czerwca 1960 r. </w:t>
      </w:r>
      <w:r w:rsidRPr="00923ADC">
        <w:rPr>
          <w:rFonts w:asciiTheme="minorHAnsi" w:hAnsiTheme="minorHAnsi" w:cstheme="minorHAnsi"/>
          <w:i/>
          <w:iCs/>
          <w:szCs w:val="20"/>
        </w:rPr>
        <w:t>Kodeks postępowania administracyjnego</w:t>
      </w:r>
      <w:r w:rsidRPr="00923ADC">
        <w:rPr>
          <w:rFonts w:asciiTheme="minorHAnsi" w:hAnsiTheme="minorHAnsi" w:cstheme="minorHAnsi"/>
          <w:szCs w:val="20"/>
        </w:rPr>
        <w:t xml:space="preserve"> (j.t.: Dz. U. z 2020 r., poz. 256, dalej: „kpa”) w zw. z art. 2 pkt 5 </w:t>
      </w:r>
      <w:r w:rsidRPr="00923ADC">
        <w:rPr>
          <w:rFonts w:asciiTheme="minorHAnsi" w:hAnsiTheme="minorHAnsi" w:cstheme="minorHAnsi"/>
          <w:i/>
          <w:iCs/>
          <w:szCs w:val="20"/>
        </w:rPr>
        <w:t>ustawy</w:t>
      </w:r>
      <w:r w:rsidRPr="00923ADC">
        <w:rPr>
          <w:rFonts w:asciiTheme="minorHAnsi" w:hAnsiTheme="minorHAnsi" w:cstheme="minorHAnsi"/>
          <w:szCs w:val="20"/>
        </w:rPr>
        <w:t xml:space="preserve"> z dnia 18 lipca 2002 r. </w:t>
      </w:r>
      <w:r w:rsidRPr="00923ADC">
        <w:rPr>
          <w:rFonts w:asciiTheme="minorHAnsi" w:hAnsiTheme="minorHAnsi" w:cstheme="minorHAnsi"/>
          <w:i/>
          <w:iCs/>
          <w:szCs w:val="20"/>
        </w:rPr>
        <w:t>o świadczeniu usług drogą elektroniczną</w:t>
      </w:r>
      <w:r w:rsidRPr="00923ADC">
        <w:rPr>
          <w:rFonts w:asciiTheme="minorHAnsi" w:hAnsiTheme="minorHAnsi" w:cstheme="minorHAnsi"/>
          <w:szCs w:val="20"/>
        </w:rPr>
        <w:t xml:space="preserve"> (j.t.: Dz. U. z </w:t>
      </w:r>
      <w:r>
        <w:rPr>
          <w:rFonts w:asciiTheme="minorHAnsi" w:hAnsiTheme="minorHAnsi" w:cstheme="minorHAnsi"/>
          <w:szCs w:val="20"/>
        </w:rPr>
        <w:t>2020 r., poz. 344</w:t>
      </w:r>
      <w:r w:rsidRPr="00923ADC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>.</w:t>
      </w:r>
    </w:p>
    <w:p w14:paraId="692F183A" w14:textId="77777777" w:rsidR="00832B12" w:rsidRPr="00B23A24" w:rsidRDefault="00832B12" w:rsidP="00832B12">
      <w:pPr>
        <w:spacing w:before="60" w:after="200" w:line="276" w:lineRule="auto"/>
        <w:rPr>
          <w:rFonts w:ascii="Calibri" w:hAnsi="Calibri" w:cs="Arial"/>
          <w:sz w:val="22"/>
          <w:lang w:eastAsia="en-GB"/>
        </w:rPr>
      </w:pPr>
      <w:r w:rsidRPr="00923ADC">
        <w:rPr>
          <w:rFonts w:asciiTheme="minorHAnsi" w:hAnsiTheme="minorHAnsi" w:cstheme="minorHAnsi"/>
          <w:szCs w:val="20"/>
        </w:rPr>
        <w:t xml:space="preserve">Doręczenie następuje zgodnie z art. 46 § 3 i § 4 kpa, zgodnie z którym § 3 </w:t>
      </w:r>
      <w:r w:rsidRPr="00923ADC">
        <w:rPr>
          <w:rFonts w:asciiTheme="minorHAnsi" w:hAnsiTheme="minorHAnsi" w:cstheme="minorHAnsi"/>
          <w:i/>
          <w:iCs/>
          <w:szCs w:val="20"/>
        </w:rPr>
        <w:t>w przypadku doręczenia pisma za pomocą środków komunikacji elektronicznej doręczenie jest skuteczne, jeżeli adresat potwierdzi odbiór pisma w sposób, o którym mowa w § 4 pkt 3</w:t>
      </w:r>
      <w:r w:rsidRPr="00923ADC">
        <w:rPr>
          <w:rFonts w:asciiTheme="minorHAnsi" w:hAnsiTheme="minorHAnsi" w:cstheme="minorHAnsi"/>
          <w:szCs w:val="20"/>
        </w:rPr>
        <w:t xml:space="preserve">. W § 4 zostało wskazane, że 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</w:t>
      </w:r>
      <w:r w:rsidRPr="00923ADC">
        <w:rPr>
          <w:rFonts w:asciiTheme="minorHAnsi" w:hAnsiTheme="minorHAnsi" w:cstheme="minorHAnsi"/>
          <w:b/>
          <w:i/>
          <w:iCs/>
          <w:szCs w:val="20"/>
        </w:rPr>
        <w:t>wymogu podpisania urzędowego poświadczenia odbioru</w:t>
      </w:r>
      <w:r w:rsidRPr="00923ADC">
        <w:rPr>
          <w:rFonts w:asciiTheme="minorHAnsi" w:hAnsiTheme="minorHAnsi" w:cstheme="minorHAnsi"/>
          <w:i/>
          <w:iCs/>
          <w:szCs w:val="20"/>
        </w:rPr>
        <w:t xml:space="preserve"> w określony sposób</w:t>
      </w:r>
      <w:r w:rsidRPr="00923ADC">
        <w:rPr>
          <w:rFonts w:asciiTheme="minorHAnsi" w:hAnsiTheme="minorHAnsi" w:cstheme="minorHAnsi"/>
          <w:szCs w:val="20"/>
        </w:rPr>
        <w:t>.</w:t>
      </w:r>
    </w:p>
    <w:p w14:paraId="4EC16B12" w14:textId="77777777" w:rsidR="00832B12" w:rsidRDefault="00832B12" w:rsidP="00832B12"/>
    <w:sectPr w:rsidR="0083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9FE41" w14:textId="77777777" w:rsidR="00E938D8" w:rsidRDefault="00E938D8" w:rsidP="00832B12">
      <w:r>
        <w:separator/>
      </w:r>
    </w:p>
  </w:endnote>
  <w:endnote w:type="continuationSeparator" w:id="0">
    <w:p w14:paraId="7E686D2D" w14:textId="77777777" w:rsidR="00E938D8" w:rsidRDefault="00E938D8" w:rsidP="008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CCEB5" w14:textId="77777777" w:rsidR="00E938D8" w:rsidRDefault="00E938D8" w:rsidP="00832B12">
      <w:r>
        <w:separator/>
      </w:r>
    </w:p>
  </w:footnote>
  <w:footnote w:type="continuationSeparator" w:id="0">
    <w:p w14:paraId="38F7FEB3" w14:textId="77777777" w:rsidR="00E938D8" w:rsidRDefault="00E938D8" w:rsidP="00832B12">
      <w:r>
        <w:continuationSeparator/>
      </w:r>
    </w:p>
  </w:footnote>
  <w:footnote w:id="1">
    <w:p w14:paraId="524CA09D" w14:textId="77777777" w:rsidR="00832B12" w:rsidRPr="00F933EC" w:rsidRDefault="00832B12" w:rsidP="00832B12">
      <w:pPr>
        <w:pStyle w:val="Tekstprzypisudolnego"/>
        <w:rPr>
          <w:rFonts w:asciiTheme="minorHAnsi" w:hAnsiTheme="minorHAnsi"/>
          <w:sz w:val="20"/>
        </w:rPr>
      </w:pPr>
      <w:r w:rsidRPr="00F933EC">
        <w:rPr>
          <w:rStyle w:val="Odwoanieprzypisudolnego"/>
          <w:rFonts w:asciiTheme="minorHAnsi" w:hAnsiTheme="minorHAnsi"/>
          <w:sz w:val="20"/>
        </w:rPr>
        <w:footnoteRef/>
      </w:r>
      <w:r w:rsidRPr="00F933EC">
        <w:rPr>
          <w:rFonts w:asciiTheme="minorHAnsi" w:hAnsiTheme="minorHAnsi"/>
          <w:sz w:val="20"/>
        </w:rPr>
        <w:t xml:space="preserve"> </w:t>
      </w:r>
      <w:r w:rsidR="0052781D">
        <w:rPr>
          <w:rFonts w:asciiTheme="minorHAnsi" w:hAnsiTheme="minorHAnsi"/>
          <w:sz w:val="20"/>
        </w:rPr>
        <w:t>Należy wymienić pełną nazwę podmiotu</w:t>
      </w:r>
      <w:r w:rsidR="0052781D" w:rsidRPr="00F933EC">
        <w:rPr>
          <w:rFonts w:asciiTheme="minorHAnsi" w:hAnsiTheme="minorHAnsi"/>
          <w:sz w:val="20"/>
        </w:rPr>
        <w:t xml:space="preserve">, </w:t>
      </w:r>
      <w:r w:rsidRPr="00F933EC">
        <w:rPr>
          <w:rFonts w:asciiTheme="minorHAnsi" w:hAnsiTheme="minorHAnsi"/>
          <w:sz w:val="20"/>
        </w:rPr>
        <w:t>zgodnie z dokumentami rejestrowymi.</w:t>
      </w:r>
    </w:p>
  </w:footnote>
  <w:footnote w:id="2">
    <w:p w14:paraId="6A091ACA" w14:textId="1569FACC" w:rsidR="001A79DA" w:rsidRDefault="001A79DA">
      <w:pPr>
        <w:pStyle w:val="Tekstprzypisudolnego"/>
      </w:pPr>
      <w:r w:rsidRPr="001A79DA">
        <w:rPr>
          <w:rStyle w:val="Odwoanieprzypisudolnego"/>
          <w:sz w:val="20"/>
        </w:rPr>
        <w:footnoteRef/>
      </w:r>
      <w:r w:rsidRPr="001A79DA">
        <w:rPr>
          <w:sz w:val="20"/>
        </w:rPr>
        <w:t xml:space="preserve"> </w:t>
      </w:r>
      <w:r>
        <w:rPr>
          <w:rFonts w:asciiTheme="minorHAnsi" w:hAnsiTheme="minorHAnsi"/>
          <w:sz w:val="20"/>
        </w:rPr>
        <w:t>Należy wymienić pełną nazwę podmiotu</w:t>
      </w:r>
      <w:r w:rsidRPr="00F933EC">
        <w:rPr>
          <w:rFonts w:asciiTheme="minorHAnsi" w:hAnsiTheme="minorHAnsi"/>
          <w:sz w:val="20"/>
        </w:rPr>
        <w:t>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12"/>
    <w:rsid w:val="00144701"/>
    <w:rsid w:val="001A79DA"/>
    <w:rsid w:val="001F6F02"/>
    <w:rsid w:val="002124FE"/>
    <w:rsid w:val="002847DB"/>
    <w:rsid w:val="00303943"/>
    <w:rsid w:val="003E1321"/>
    <w:rsid w:val="00422224"/>
    <w:rsid w:val="0042732C"/>
    <w:rsid w:val="0052781D"/>
    <w:rsid w:val="007066A3"/>
    <w:rsid w:val="00750660"/>
    <w:rsid w:val="00810180"/>
    <w:rsid w:val="00832B12"/>
    <w:rsid w:val="00901200"/>
    <w:rsid w:val="00A82398"/>
    <w:rsid w:val="00CC0D7E"/>
    <w:rsid w:val="00D01ED1"/>
    <w:rsid w:val="00E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F3EF"/>
  <w15:chartTrackingRefBased/>
  <w15:docId w15:val="{63F21025-FCD0-4F10-B152-635B2F9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12"/>
    <w:pPr>
      <w:spacing w:after="0" w:line="240" w:lineRule="auto"/>
      <w:jc w:val="both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832B12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832B1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32B1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832B12"/>
    <w:pPr>
      <w:suppressAutoHyphens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832B1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32B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32B1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F0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F02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F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F02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F02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F02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705F-0227-46D0-88E0-C8D9729B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Zalewska</dc:creator>
  <cp:keywords/>
  <dc:description/>
  <cp:lastModifiedBy>Karolina Madrak</cp:lastModifiedBy>
  <cp:revision>17</cp:revision>
  <dcterms:created xsi:type="dcterms:W3CDTF">2020-11-30T11:52:00Z</dcterms:created>
  <dcterms:modified xsi:type="dcterms:W3CDTF">2020-12-11T07:18:00Z</dcterms:modified>
</cp:coreProperties>
</file>