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CB" w:rsidRPr="00D3006D" w:rsidRDefault="00B71198" w:rsidP="00D3006D">
      <w:pPr>
        <w:pStyle w:val="Standard"/>
        <w:keepNext/>
        <w:autoSpaceDE w:val="0"/>
        <w:spacing w:line="30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D2742B">
        <w:rPr>
          <w:rFonts w:asciiTheme="minorHAnsi" w:hAnsiTheme="minorHAnsi" w:cstheme="minorHAnsi"/>
          <w:sz w:val="22"/>
          <w:szCs w:val="22"/>
        </w:rPr>
        <w:t xml:space="preserve">Olsztyn, </w:t>
      </w:r>
      <w:r w:rsidR="000E2152">
        <w:rPr>
          <w:rFonts w:asciiTheme="minorHAnsi" w:hAnsiTheme="minorHAnsi" w:cstheme="minorHAnsi"/>
          <w:sz w:val="22"/>
          <w:szCs w:val="22"/>
        </w:rPr>
        <w:t>3</w:t>
      </w:r>
      <w:r w:rsidR="00C41E7A">
        <w:rPr>
          <w:rFonts w:asciiTheme="minorHAnsi" w:hAnsiTheme="minorHAnsi" w:cstheme="minorHAnsi"/>
          <w:sz w:val="22"/>
          <w:szCs w:val="22"/>
        </w:rPr>
        <w:t xml:space="preserve"> </w:t>
      </w:r>
      <w:r w:rsidR="000E2152">
        <w:rPr>
          <w:rFonts w:asciiTheme="minorHAnsi" w:hAnsiTheme="minorHAnsi" w:cstheme="minorHAnsi"/>
          <w:sz w:val="22"/>
          <w:szCs w:val="22"/>
        </w:rPr>
        <w:t>lipca</w:t>
      </w:r>
      <w:r w:rsidRPr="00D2742B">
        <w:rPr>
          <w:rFonts w:asciiTheme="minorHAnsi" w:hAnsiTheme="minorHAnsi" w:cstheme="minorHAnsi"/>
          <w:sz w:val="22"/>
          <w:szCs w:val="22"/>
        </w:rPr>
        <w:t xml:space="preserve"> 202</w:t>
      </w:r>
      <w:r w:rsidR="00C41E7A">
        <w:rPr>
          <w:rFonts w:asciiTheme="minorHAnsi" w:hAnsiTheme="minorHAnsi" w:cstheme="minorHAnsi"/>
          <w:sz w:val="22"/>
          <w:szCs w:val="22"/>
        </w:rPr>
        <w:t>4</w:t>
      </w:r>
      <w:r w:rsidRPr="00D2742B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695523" w:rsidRPr="00972135" w:rsidRDefault="00695523" w:rsidP="00695523">
      <w:pPr>
        <w:spacing w:after="0" w:line="25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>Wydział</w:t>
      </w:r>
      <w:r w:rsidRPr="009721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Infrastruktury i Nieruchomości</w:t>
      </w:r>
    </w:p>
    <w:p w:rsidR="00B71198" w:rsidRDefault="00B71198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760A3D">
        <w:rPr>
          <w:rFonts w:asciiTheme="minorHAnsi" w:hAnsiTheme="minorHAnsi" w:cstheme="minorHAnsi"/>
          <w:sz w:val="22"/>
          <w:szCs w:val="22"/>
        </w:rPr>
        <w:t>WIN-I</w:t>
      </w:r>
      <w:r w:rsidR="00FA1BB1">
        <w:rPr>
          <w:rFonts w:asciiTheme="minorHAnsi" w:hAnsiTheme="minorHAnsi" w:cstheme="minorHAnsi"/>
          <w:sz w:val="22"/>
          <w:szCs w:val="22"/>
        </w:rPr>
        <w:t>.747.</w:t>
      </w:r>
      <w:r w:rsidR="00702159">
        <w:rPr>
          <w:rFonts w:asciiTheme="minorHAnsi" w:hAnsiTheme="minorHAnsi" w:cstheme="minorHAnsi"/>
          <w:sz w:val="22"/>
          <w:szCs w:val="22"/>
        </w:rPr>
        <w:t>3.</w:t>
      </w:r>
      <w:r w:rsidR="000E2152">
        <w:rPr>
          <w:rFonts w:asciiTheme="minorHAnsi" w:hAnsiTheme="minorHAnsi" w:cstheme="minorHAnsi"/>
          <w:sz w:val="22"/>
          <w:szCs w:val="22"/>
        </w:rPr>
        <w:t>9</w:t>
      </w:r>
      <w:r w:rsidR="00702159">
        <w:rPr>
          <w:rFonts w:asciiTheme="minorHAnsi" w:hAnsiTheme="minorHAnsi" w:cstheme="minorHAnsi"/>
          <w:sz w:val="22"/>
          <w:szCs w:val="22"/>
        </w:rPr>
        <w:t>.</w:t>
      </w:r>
      <w:r w:rsidR="00FA1BB1">
        <w:rPr>
          <w:rFonts w:asciiTheme="minorHAnsi" w:hAnsiTheme="minorHAnsi" w:cstheme="minorHAnsi"/>
          <w:sz w:val="22"/>
          <w:szCs w:val="22"/>
        </w:rPr>
        <w:t>202</w:t>
      </w:r>
      <w:r w:rsidR="00702159">
        <w:rPr>
          <w:rFonts w:asciiTheme="minorHAnsi" w:hAnsiTheme="minorHAnsi" w:cstheme="minorHAnsi"/>
          <w:sz w:val="22"/>
          <w:szCs w:val="22"/>
        </w:rPr>
        <w:t>4</w:t>
      </w:r>
    </w:p>
    <w:p w:rsidR="001568CB" w:rsidRDefault="001568CB" w:rsidP="00B71198">
      <w:pPr>
        <w:pStyle w:val="Standard"/>
        <w:keepNext/>
        <w:autoSpaceDE w:val="0"/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:rsidR="001568CB" w:rsidRDefault="001568CB" w:rsidP="001568CB">
      <w:pPr>
        <w:pStyle w:val="Standard"/>
        <w:autoSpaceDE w:val="0"/>
        <w:jc w:val="center"/>
        <w:rPr>
          <w:rFonts w:asciiTheme="minorHAnsi" w:eastAsia="Palatino Linotype" w:hAnsiTheme="minorHAnsi" w:cstheme="minorHAnsi"/>
          <w:b/>
          <w:bCs/>
          <w:spacing w:val="20"/>
          <w:sz w:val="22"/>
          <w:szCs w:val="22"/>
        </w:rPr>
      </w:pPr>
    </w:p>
    <w:p w:rsidR="00306A6A" w:rsidRPr="00306A6A" w:rsidRDefault="00306A6A" w:rsidP="00306A6A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  <w:r w:rsidRPr="00306A6A">
        <w:rPr>
          <w:rFonts w:asciiTheme="minorHAnsi" w:eastAsia="SimSun" w:hAnsiTheme="minorHAnsi" w:cstheme="minorHAnsi"/>
          <w:b/>
          <w:kern w:val="3"/>
          <w:lang w:eastAsia="zh-CN" w:bidi="hi-IN"/>
        </w:rPr>
        <w:t>OBWIESZCZENIE</w:t>
      </w:r>
    </w:p>
    <w:p w:rsidR="00306A6A" w:rsidRPr="00306A6A" w:rsidRDefault="00306A6A" w:rsidP="00306A6A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Palatino Linotype" w:hAnsi="Liberation Serif" w:cs="Palatino Linotype"/>
          <w:b/>
          <w:bCs/>
          <w:spacing w:val="20"/>
          <w:kern w:val="3"/>
          <w:sz w:val="24"/>
          <w:szCs w:val="24"/>
          <w:lang w:eastAsia="zh-CN" w:bidi="hi-IN"/>
        </w:rPr>
      </w:pPr>
    </w:p>
    <w:p w:rsidR="00306A6A" w:rsidRPr="00306A6A" w:rsidRDefault="00306A6A" w:rsidP="003F0201">
      <w:pPr>
        <w:autoSpaceDE w:val="0"/>
        <w:spacing w:after="0" w:line="300" w:lineRule="auto"/>
        <w:rPr>
          <w:rFonts w:eastAsia="Palatino Linotype" w:cs="Calibri"/>
        </w:rPr>
      </w:pPr>
      <w:r w:rsidRPr="00306A6A">
        <w:rPr>
          <w:rFonts w:eastAsia="Palatino Linotype" w:cs="Calibri"/>
        </w:rPr>
        <w:t>Na podstawie art. 7 ust. 1 pkt 3</w:t>
      </w:r>
      <w:r>
        <w:rPr>
          <w:rFonts w:eastAsia="Palatino Linotype" w:cs="Calibri"/>
        </w:rPr>
        <w:t xml:space="preserve"> </w:t>
      </w:r>
      <w:r w:rsidRPr="00306A6A">
        <w:rPr>
          <w:rFonts w:eastAsia="Palatino Linotype" w:cs="Calibri"/>
        </w:rPr>
        <w:t>ustawy z dnia 24 lipca 2015 r. o przygotowaniu  i realizacji strategicznych inwestycji w zakresie sieci przesyłowych</w:t>
      </w:r>
      <w:r>
        <w:rPr>
          <w:rFonts w:eastAsia="Palatino Linotype" w:cs="Calibri"/>
        </w:rPr>
        <w:t xml:space="preserve"> </w:t>
      </w:r>
      <w:r w:rsidRPr="00306A6A">
        <w:rPr>
          <w:rFonts w:eastAsia="Palatino Linotype" w:cs="Calibri"/>
        </w:rPr>
        <w:t xml:space="preserve">(Dz.U. z 2024 r. poz. 555  ze zmianami), </w:t>
      </w:r>
    </w:p>
    <w:p w:rsidR="00306A6A" w:rsidRPr="00306A6A" w:rsidRDefault="00306A6A" w:rsidP="003F0201">
      <w:pPr>
        <w:autoSpaceDE w:val="0"/>
        <w:spacing w:after="0" w:line="300" w:lineRule="auto"/>
        <w:rPr>
          <w:rFonts w:eastAsia="Palatino Linotype" w:cs="Calibri"/>
        </w:rPr>
      </w:pPr>
    </w:p>
    <w:p w:rsidR="00306A6A" w:rsidRPr="00306A6A" w:rsidRDefault="00306A6A" w:rsidP="003F0201">
      <w:pPr>
        <w:autoSpaceDE w:val="0"/>
        <w:spacing w:after="0" w:line="300" w:lineRule="auto"/>
        <w:rPr>
          <w:rFonts w:eastAsia="Palatino Linotype" w:cs="Calibri"/>
          <w:b/>
          <w:sz w:val="24"/>
          <w:szCs w:val="24"/>
        </w:rPr>
      </w:pPr>
      <w:r w:rsidRPr="00306A6A">
        <w:rPr>
          <w:rFonts w:eastAsia="Palatino Linotype" w:cs="Calibri"/>
        </w:rPr>
        <w:t xml:space="preserve">                                                              </w:t>
      </w:r>
      <w:r w:rsidRPr="00306A6A">
        <w:rPr>
          <w:rFonts w:eastAsia="Palatino Linotype" w:cs="Calibri"/>
          <w:b/>
          <w:sz w:val="24"/>
          <w:szCs w:val="24"/>
        </w:rPr>
        <w:t>Wojewoda Warmińsko-Mazurski</w:t>
      </w:r>
    </w:p>
    <w:p w:rsidR="00D90B79" w:rsidRPr="00306A6A" w:rsidRDefault="00306A6A" w:rsidP="003F0201">
      <w:pPr>
        <w:pStyle w:val="Standard"/>
        <w:autoSpaceDE w:val="0"/>
        <w:spacing w:line="300" w:lineRule="auto"/>
        <w:rPr>
          <w:rFonts w:asciiTheme="minorHAnsi" w:eastAsia="Palatino Linotype" w:hAnsiTheme="minorHAnsi" w:cstheme="minorHAnsi"/>
          <w:sz w:val="22"/>
          <w:szCs w:val="22"/>
        </w:rPr>
      </w:pPr>
      <w:r w:rsidRPr="00306A6A">
        <w:rPr>
          <w:rFonts w:asciiTheme="minorHAnsi" w:eastAsia="Palatino Linotype" w:hAnsiTheme="minorHAnsi" w:cstheme="minorHAnsi"/>
          <w:kern w:val="0"/>
          <w:sz w:val="22"/>
          <w:szCs w:val="22"/>
          <w:lang w:eastAsia="en-US" w:bidi="ar-SA"/>
        </w:rPr>
        <w:t>zawiadamia, że na wniosek</w:t>
      </w:r>
      <w:r w:rsidRPr="00306A6A">
        <w:rPr>
          <w:rFonts w:asciiTheme="minorHAnsi" w:eastAsia="Palatino Linotype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="000C1FAD" w:rsidRPr="00306A6A">
        <w:rPr>
          <w:rFonts w:asciiTheme="minorHAnsi" w:eastAsia="Palatino Linotype" w:hAnsiTheme="minorHAnsi" w:cstheme="minorHAnsi"/>
          <w:sz w:val="22"/>
          <w:szCs w:val="22"/>
        </w:rPr>
        <w:t>pełnomocnik</w:t>
      </w:r>
      <w:r w:rsidR="003808E5" w:rsidRPr="00306A6A">
        <w:rPr>
          <w:rFonts w:asciiTheme="minorHAnsi" w:eastAsia="Palatino Linotype" w:hAnsiTheme="minorHAnsi" w:cstheme="minorHAnsi"/>
          <w:sz w:val="22"/>
          <w:szCs w:val="22"/>
        </w:rPr>
        <w:t>a</w:t>
      </w:r>
      <w:r w:rsidR="00D81929" w:rsidRPr="00306A6A">
        <w:rPr>
          <w:rFonts w:asciiTheme="minorHAnsi" w:eastAsia="Palatino Linotype" w:hAnsiTheme="minorHAnsi" w:cstheme="minorHAnsi"/>
          <w:sz w:val="22"/>
          <w:szCs w:val="22"/>
        </w:rPr>
        <w:t xml:space="preserve"> inwestora Energa-Operator S.A</w:t>
      </w:r>
      <w:r>
        <w:rPr>
          <w:rFonts w:asciiTheme="minorHAnsi" w:eastAsia="Palatino Linotype" w:hAnsiTheme="minorHAnsi" w:cstheme="minorHAnsi"/>
          <w:sz w:val="22"/>
          <w:szCs w:val="22"/>
        </w:rPr>
        <w:t>.</w:t>
      </w:r>
      <w:r w:rsidR="00D81929" w:rsidRPr="00306A6A">
        <w:rPr>
          <w:rFonts w:asciiTheme="minorHAnsi" w:eastAsia="Palatino Linotype" w:hAnsiTheme="minorHAnsi" w:cstheme="minorHAnsi"/>
          <w:sz w:val="22"/>
          <w:szCs w:val="22"/>
        </w:rPr>
        <w:t xml:space="preserve"> z siedzibą w Gdańsku </w:t>
      </w:r>
      <w:r w:rsidR="00D90B79" w:rsidRPr="00306A6A">
        <w:rPr>
          <w:rFonts w:asciiTheme="minorHAnsi" w:eastAsia="Palatino Linotype" w:hAnsiTheme="minorHAnsi" w:cstheme="minorHAnsi"/>
          <w:sz w:val="22"/>
          <w:szCs w:val="22"/>
        </w:rPr>
        <w:t xml:space="preserve">z dnia 1.07.2024 r. </w:t>
      </w:r>
      <w:r w:rsidR="001568CB" w:rsidRPr="00306A6A">
        <w:rPr>
          <w:rFonts w:asciiTheme="minorHAnsi" w:eastAsia="Palatino Linotype" w:hAnsiTheme="minorHAnsi" w:cstheme="minorHAnsi"/>
          <w:sz w:val="22"/>
          <w:szCs w:val="22"/>
        </w:rPr>
        <w:t>zostało wszczęte postępowanie administracyjne w sprawie wydania decyzji</w:t>
      </w:r>
      <w:r w:rsidR="00D90B79" w:rsidRPr="00306A6A">
        <w:rPr>
          <w:rFonts w:asciiTheme="minorHAnsi" w:eastAsia="Palatino Linotype" w:hAnsiTheme="minorHAnsi" w:cstheme="minorHAnsi"/>
          <w:sz w:val="22"/>
          <w:szCs w:val="22"/>
        </w:rPr>
        <w:t xml:space="preserve"> </w:t>
      </w:r>
      <w:r w:rsidR="001568CB" w:rsidRPr="00306A6A">
        <w:rPr>
          <w:rFonts w:asciiTheme="minorHAnsi" w:eastAsia="Palatino Linotype" w:hAnsiTheme="minorHAnsi" w:cstheme="minorHAnsi"/>
          <w:sz w:val="22"/>
          <w:szCs w:val="22"/>
        </w:rPr>
        <w:t xml:space="preserve">o </w:t>
      </w:r>
      <w:r w:rsidR="0019128A" w:rsidRPr="00306A6A">
        <w:rPr>
          <w:rFonts w:asciiTheme="minorHAnsi" w:eastAsia="Palatino Linotype" w:hAnsiTheme="minorHAnsi" w:cstheme="minorHAnsi"/>
          <w:sz w:val="22"/>
          <w:szCs w:val="22"/>
        </w:rPr>
        <w:t xml:space="preserve"> </w:t>
      </w:r>
      <w:r w:rsidR="00D90B79" w:rsidRPr="00306A6A">
        <w:rPr>
          <w:rFonts w:asciiTheme="minorHAnsi" w:eastAsia="Palatino Linotype" w:hAnsiTheme="minorHAnsi" w:cstheme="minorHAnsi"/>
          <w:sz w:val="22"/>
          <w:szCs w:val="22"/>
        </w:rPr>
        <w:t>ustaleniu lokalizacji strategicznej inwestycji w zakresie sieci przesyłowej w związku</w:t>
      </w:r>
      <w:r>
        <w:rPr>
          <w:rFonts w:asciiTheme="minorHAnsi" w:eastAsia="Palatino Linotype" w:hAnsiTheme="minorHAnsi" w:cstheme="minorHAnsi"/>
          <w:sz w:val="22"/>
          <w:szCs w:val="22"/>
        </w:rPr>
        <w:t xml:space="preserve"> </w:t>
      </w:r>
      <w:r w:rsidR="00D90B79" w:rsidRPr="00306A6A">
        <w:rPr>
          <w:rFonts w:asciiTheme="minorHAnsi" w:eastAsia="Palatino Linotype" w:hAnsiTheme="minorHAnsi" w:cstheme="minorHAnsi"/>
          <w:sz w:val="22"/>
          <w:szCs w:val="22"/>
        </w:rPr>
        <w:t xml:space="preserve">z realizacją przebudowy napowietrznej jednotorowej linii energetycznej 110 </w:t>
      </w:r>
      <w:proofErr w:type="spellStart"/>
      <w:r w:rsidR="00D90B79" w:rsidRPr="00306A6A">
        <w:rPr>
          <w:rFonts w:asciiTheme="minorHAnsi" w:eastAsia="Palatino Linotype" w:hAnsiTheme="minorHAnsi" w:cstheme="minorHAnsi"/>
          <w:sz w:val="22"/>
          <w:szCs w:val="22"/>
        </w:rPr>
        <w:t>kV</w:t>
      </w:r>
      <w:proofErr w:type="spellEnd"/>
      <w:r w:rsidR="00D90B79" w:rsidRPr="00306A6A">
        <w:rPr>
          <w:rFonts w:asciiTheme="minorHAnsi" w:eastAsia="Palatino Linotype" w:hAnsiTheme="minorHAnsi" w:cstheme="minorHAnsi"/>
          <w:sz w:val="22"/>
          <w:szCs w:val="22"/>
        </w:rPr>
        <w:t xml:space="preserve"> relacji Morąg - Pasłęk </w:t>
      </w:r>
    </w:p>
    <w:p w:rsidR="00D90B79" w:rsidRDefault="00D90B79" w:rsidP="003F0201">
      <w:pPr>
        <w:autoSpaceDE w:val="0"/>
        <w:spacing w:after="0" w:line="300" w:lineRule="auto"/>
      </w:pPr>
    </w:p>
    <w:p w:rsidR="00D90B79" w:rsidRDefault="00D90B79" w:rsidP="00770179">
      <w:pPr>
        <w:autoSpaceDE w:val="0"/>
        <w:spacing w:after="0" w:line="300" w:lineRule="auto"/>
      </w:pPr>
      <w:r w:rsidRPr="00D90B79">
        <w:t>Przedmiotowa inwestycja usytuowana będzie w liniach rozgraniczającyc</w:t>
      </w:r>
      <w:r w:rsidR="00F37389">
        <w:t>h na działkach ewidencyjnych:</w:t>
      </w:r>
    </w:p>
    <w:tbl>
      <w:tblPr>
        <w:tblW w:w="90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1842"/>
        <w:gridCol w:w="2552"/>
        <w:gridCol w:w="2552"/>
      </w:tblGrid>
      <w:tr w:rsidR="00306A6A" w:rsidRPr="00406748" w:rsidTr="00306A6A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6A6A" w:rsidRPr="00406748" w:rsidRDefault="00306A6A" w:rsidP="004067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>Lp.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6A6A" w:rsidRPr="00406748" w:rsidRDefault="00306A6A" w:rsidP="004067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>Numer działki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6A6A" w:rsidRPr="00406748" w:rsidRDefault="00306A6A" w:rsidP="004067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>Obręb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306A6A" w:rsidRPr="00406748" w:rsidRDefault="00306A6A" w:rsidP="004067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>Gmina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6A6A" w:rsidRPr="00406748" w:rsidRDefault="00306A6A" w:rsidP="004067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Nr Księgi Wieczystej</w:t>
            </w:r>
          </w:p>
        </w:tc>
      </w:tr>
      <w:tr w:rsidR="00306A6A" w:rsidRPr="00406748" w:rsidTr="00306A6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6A" w:rsidRPr="00406748" w:rsidRDefault="00306A6A" w:rsidP="004067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A6A" w:rsidRPr="00406748" w:rsidRDefault="00306A6A" w:rsidP="004067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107/16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A6A" w:rsidRPr="00406748" w:rsidRDefault="00306A6A" w:rsidP="0040674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0016 Maliniak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A6A" w:rsidRPr="00406748" w:rsidRDefault="00306A6A" w:rsidP="0040674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Morąg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A6A" w:rsidRDefault="005D14CE" w:rsidP="0040674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EL2O/00034166/8</w:t>
            </w:r>
          </w:p>
        </w:tc>
      </w:tr>
      <w:tr w:rsidR="00306A6A" w:rsidRPr="00406748" w:rsidTr="00306A6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6A" w:rsidRPr="00406748" w:rsidRDefault="00306A6A" w:rsidP="004067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A6A" w:rsidRPr="00406748" w:rsidRDefault="00306A6A" w:rsidP="004067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A6A" w:rsidRPr="00406748" w:rsidRDefault="00306A6A" w:rsidP="0040674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37389">
              <w:rPr>
                <w:rFonts w:eastAsia="Times New Roman" w:cs="Calibri"/>
                <w:color w:val="000000"/>
                <w:lang w:eastAsia="pl-PL"/>
              </w:rPr>
              <w:t>0016 Maliniak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A6A" w:rsidRPr="00406748" w:rsidRDefault="00306A6A" w:rsidP="0040674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37389">
              <w:rPr>
                <w:rFonts w:eastAsia="Times New Roman" w:cs="Calibri"/>
                <w:color w:val="000000"/>
                <w:lang w:eastAsia="pl-PL"/>
              </w:rPr>
              <w:t>Morąg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A6A" w:rsidRPr="00F37389" w:rsidRDefault="005D14CE" w:rsidP="0040674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EL2O/00001542/8</w:t>
            </w:r>
          </w:p>
        </w:tc>
      </w:tr>
      <w:tr w:rsidR="00306A6A" w:rsidRPr="00406748" w:rsidTr="00306A6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6A" w:rsidRPr="00406748" w:rsidRDefault="00306A6A" w:rsidP="004067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A6A" w:rsidRPr="00406748" w:rsidRDefault="00306A6A" w:rsidP="004067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48/1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A6A" w:rsidRPr="00406748" w:rsidRDefault="00306A6A" w:rsidP="0040674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0015 Łączno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A6A" w:rsidRPr="00406748" w:rsidRDefault="00306A6A" w:rsidP="0040674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37389">
              <w:rPr>
                <w:rFonts w:eastAsia="Times New Roman" w:cs="Calibri"/>
                <w:color w:val="000000"/>
                <w:lang w:eastAsia="pl-PL"/>
              </w:rPr>
              <w:t>Morąg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A6A" w:rsidRPr="00F37389" w:rsidRDefault="005D14CE" w:rsidP="0040674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EL2O/00032088/3</w:t>
            </w:r>
          </w:p>
        </w:tc>
      </w:tr>
      <w:tr w:rsidR="00306A6A" w:rsidRPr="00406748" w:rsidTr="00306A6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6A" w:rsidRPr="00406748" w:rsidRDefault="00306A6A" w:rsidP="004067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A6A" w:rsidRPr="00406748" w:rsidRDefault="00306A6A" w:rsidP="004067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414/3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A6A" w:rsidRPr="00406748" w:rsidRDefault="00306A6A" w:rsidP="0040674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0005 Chojnik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A6A" w:rsidRPr="00406748" w:rsidRDefault="00306A6A" w:rsidP="0040674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37389">
              <w:rPr>
                <w:rFonts w:eastAsia="Times New Roman" w:cs="Calibri"/>
                <w:color w:val="000000"/>
                <w:lang w:eastAsia="pl-PL"/>
              </w:rPr>
              <w:t>Morąg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A6A" w:rsidRPr="00F37389" w:rsidRDefault="005D14CE" w:rsidP="0040674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EL2O/00002793/9</w:t>
            </w:r>
          </w:p>
        </w:tc>
      </w:tr>
      <w:tr w:rsidR="00306A6A" w:rsidRPr="00406748" w:rsidTr="00306A6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6A" w:rsidRPr="00406748" w:rsidRDefault="00306A6A" w:rsidP="004067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A6A" w:rsidRPr="00406748" w:rsidRDefault="00306A6A" w:rsidP="004067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413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A6A" w:rsidRPr="00406748" w:rsidRDefault="00306A6A" w:rsidP="0040674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37389">
              <w:rPr>
                <w:rFonts w:eastAsia="Times New Roman" w:cs="Calibri"/>
                <w:color w:val="000000"/>
                <w:lang w:eastAsia="pl-PL"/>
              </w:rPr>
              <w:t>0005 Chojnik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A6A" w:rsidRPr="00406748" w:rsidRDefault="00306A6A" w:rsidP="0040674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37389">
              <w:rPr>
                <w:rFonts w:eastAsia="Times New Roman" w:cs="Calibri"/>
                <w:color w:val="000000"/>
                <w:lang w:eastAsia="pl-PL"/>
              </w:rPr>
              <w:t>Morąg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A6A" w:rsidRPr="00F37389" w:rsidRDefault="005D14CE" w:rsidP="0040674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EL2O/00035006/6</w:t>
            </w:r>
          </w:p>
        </w:tc>
      </w:tr>
      <w:tr w:rsidR="00306A6A" w:rsidRPr="00406748" w:rsidTr="00306A6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6A" w:rsidRPr="00406748" w:rsidRDefault="00306A6A" w:rsidP="004067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A6A" w:rsidRPr="00406748" w:rsidRDefault="00306A6A" w:rsidP="004067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204/1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A6A" w:rsidRPr="00406748" w:rsidRDefault="00306A6A" w:rsidP="0040674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0008 Pasłęk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A6A" w:rsidRPr="00406748" w:rsidRDefault="00306A6A" w:rsidP="0040674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Pasłęk Miasto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A6A" w:rsidRDefault="005D14CE" w:rsidP="005D14C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EL1E/00025794/6</w:t>
            </w:r>
          </w:p>
        </w:tc>
      </w:tr>
      <w:tr w:rsidR="00306A6A" w:rsidRPr="00406748" w:rsidTr="00306A6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6A" w:rsidRPr="00406748" w:rsidRDefault="00306A6A" w:rsidP="004067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A6A" w:rsidRPr="00406748" w:rsidRDefault="00306A6A" w:rsidP="004067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A6A" w:rsidRPr="00406748" w:rsidRDefault="00306A6A" w:rsidP="0040674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0008 </w:t>
            </w:r>
            <w:r w:rsidRPr="00F37389">
              <w:rPr>
                <w:rFonts w:eastAsia="Times New Roman" w:cs="Calibri"/>
                <w:color w:val="000000"/>
                <w:lang w:eastAsia="pl-PL"/>
              </w:rPr>
              <w:t>Pasłęk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A6A" w:rsidRPr="00406748" w:rsidRDefault="00306A6A" w:rsidP="0040674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37389">
              <w:rPr>
                <w:rFonts w:eastAsia="Times New Roman" w:cs="Calibri"/>
                <w:color w:val="000000"/>
                <w:lang w:eastAsia="pl-PL"/>
              </w:rPr>
              <w:t>Pasłęk Miasto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A6A" w:rsidRPr="00F37389" w:rsidRDefault="005D14CE" w:rsidP="005D14CE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EL1E/00107285/4</w:t>
            </w:r>
          </w:p>
        </w:tc>
      </w:tr>
      <w:tr w:rsidR="00306A6A" w:rsidRPr="00406748" w:rsidTr="00306A6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6A" w:rsidRPr="00406748" w:rsidRDefault="00306A6A" w:rsidP="004067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A6A" w:rsidRPr="00406748" w:rsidRDefault="00306A6A" w:rsidP="004067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193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A6A" w:rsidRPr="00406748" w:rsidRDefault="00306A6A" w:rsidP="0040674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0008 </w:t>
            </w:r>
            <w:r w:rsidRPr="00F37389">
              <w:rPr>
                <w:rFonts w:eastAsia="Times New Roman" w:cs="Calibri"/>
                <w:color w:val="000000"/>
                <w:lang w:eastAsia="pl-PL"/>
              </w:rPr>
              <w:t>Pasłęk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A6A" w:rsidRPr="00406748" w:rsidRDefault="00306A6A" w:rsidP="0040674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37389">
              <w:rPr>
                <w:rFonts w:eastAsia="Times New Roman" w:cs="Calibri"/>
                <w:color w:val="000000"/>
                <w:lang w:eastAsia="pl-PL"/>
              </w:rPr>
              <w:t>Pasłęk Miasto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A6A" w:rsidRPr="00F37389" w:rsidRDefault="005D14CE" w:rsidP="0040674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EL1E/00025759/9</w:t>
            </w:r>
          </w:p>
        </w:tc>
      </w:tr>
      <w:tr w:rsidR="00306A6A" w:rsidRPr="00406748" w:rsidTr="00306A6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6A" w:rsidRPr="00406748" w:rsidRDefault="00306A6A" w:rsidP="004067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A6A" w:rsidRPr="00406748" w:rsidRDefault="00306A6A" w:rsidP="004067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204/2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A6A" w:rsidRPr="00406748" w:rsidRDefault="00306A6A" w:rsidP="0040674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0008 </w:t>
            </w:r>
            <w:r w:rsidRPr="00F37389">
              <w:rPr>
                <w:rFonts w:eastAsia="Times New Roman" w:cs="Calibri"/>
                <w:color w:val="000000"/>
                <w:lang w:eastAsia="pl-PL"/>
              </w:rPr>
              <w:t>Pasłęk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A6A" w:rsidRPr="00406748" w:rsidRDefault="00306A6A" w:rsidP="0040674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37389">
              <w:rPr>
                <w:rFonts w:eastAsia="Times New Roman" w:cs="Calibri"/>
                <w:color w:val="000000"/>
                <w:lang w:eastAsia="pl-PL"/>
              </w:rPr>
              <w:t>Pasłęk Miasto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A6A" w:rsidRPr="00F37389" w:rsidRDefault="005D14CE" w:rsidP="0040674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EL1E/00112751/0</w:t>
            </w:r>
          </w:p>
        </w:tc>
      </w:tr>
      <w:tr w:rsidR="00306A6A" w:rsidRPr="00406748" w:rsidTr="00306A6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6A6A" w:rsidRPr="00406748" w:rsidRDefault="00306A6A" w:rsidP="004067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406748">
              <w:rPr>
                <w:rFonts w:eastAsia="Times New Roman" w:cs="Calibri"/>
                <w:color w:val="000000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A6A" w:rsidRPr="00406748" w:rsidRDefault="00306A6A" w:rsidP="0040674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205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A6A" w:rsidRPr="00406748" w:rsidRDefault="00306A6A" w:rsidP="0040674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 xml:space="preserve">0008 </w:t>
            </w:r>
            <w:r w:rsidRPr="00F37389">
              <w:rPr>
                <w:rFonts w:eastAsia="Times New Roman" w:cs="Calibri"/>
                <w:color w:val="000000"/>
                <w:lang w:eastAsia="pl-PL"/>
              </w:rPr>
              <w:t>Pasłęk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A6A" w:rsidRPr="00406748" w:rsidRDefault="00306A6A" w:rsidP="0040674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F37389">
              <w:rPr>
                <w:rFonts w:eastAsia="Times New Roman" w:cs="Calibri"/>
                <w:color w:val="000000"/>
                <w:lang w:eastAsia="pl-PL"/>
              </w:rPr>
              <w:t>Pasłęk Miasto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6A6A" w:rsidRPr="00F37389" w:rsidRDefault="005D14CE" w:rsidP="00406748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>
              <w:rPr>
                <w:rFonts w:eastAsia="Times New Roman" w:cs="Calibri"/>
                <w:color w:val="000000"/>
                <w:lang w:eastAsia="pl-PL"/>
              </w:rPr>
              <w:t>EL1E/00112750/3</w:t>
            </w:r>
          </w:p>
        </w:tc>
      </w:tr>
    </w:tbl>
    <w:p w:rsidR="00F37389" w:rsidRDefault="00F37389" w:rsidP="003F0201">
      <w:pPr>
        <w:spacing w:after="0" w:line="300" w:lineRule="auto"/>
        <w:rPr>
          <w:rFonts w:cs="Calibri"/>
          <w:bCs/>
        </w:rPr>
      </w:pPr>
      <w:r w:rsidRPr="00F37389">
        <w:rPr>
          <w:rFonts w:cs="Calibri"/>
          <w:bCs/>
        </w:rPr>
        <w:t xml:space="preserve">Wniosek nie przewiduje konieczności dokonania podziału nieruchomości z uwagi na brak nieruchomości, w stosunku do których decyzja o ustaleniu lokalizacji strategicznej  inwestycji </w:t>
      </w:r>
      <w:r>
        <w:rPr>
          <w:rFonts w:cs="Calibri"/>
          <w:bCs/>
        </w:rPr>
        <w:t xml:space="preserve">                            </w:t>
      </w:r>
      <w:r w:rsidRPr="00F37389">
        <w:rPr>
          <w:rFonts w:cs="Calibri"/>
          <w:bCs/>
        </w:rPr>
        <w:t xml:space="preserve">w zakresie sieci przesyłowej ma wywoływać skutek, o którym mowa w art. w art. 19 ust.3 ww. ustawy.                                           </w:t>
      </w:r>
    </w:p>
    <w:p w:rsidR="000F531A" w:rsidRDefault="000F531A" w:rsidP="003F0201">
      <w:pPr>
        <w:spacing w:after="0" w:line="300" w:lineRule="auto"/>
        <w:rPr>
          <w:rFonts w:cs="Calibri"/>
          <w:bCs/>
        </w:rPr>
      </w:pPr>
    </w:p>
    <w:p w:rsidR="00F37389" w:rsidRPr="00943BE8" w:rsidRDefault="000F531A" w:rsidP="003F0201">
      <w:pPr>
        <w:spacing w:after="0" w:line="300" w:lineRule="auto"/>
        <w:rPr>
          <w:rFonts w:cs="Calibri"/>
          <w:bCs/>
        </w:rPr>
      </w:pPr>
      <w:r w:rsidRPr="00943BE8">
        <w:rPr>
          <w:rFonts w:cs="Calibri"/>
          <w:bCs/>
        </w:rPr>
        <w:t>W odniesieniu do części działek ewidencyjnych o numerach:</w:t>
      </w:r>
    </w:p>
    <w:p w:rsidR="000F531A" w:rsidRPr="00943BE8" w:rsidRDefault="00546763" w:rsidP="003F0201">
      <w:pPr>
        <w:pStyle w:val="Akapitzlist"/>
        <w:numPr>
          <w:ilvl w:val="0"/>
          <w:numId w:val="22"/>
        </w:numPr>
        <w:spacing w:after="0" w:line="300" w:lineRule="auto"/>
        <w:rPr>
          <w:rFonts w:cstheme="minorHAnsi"/>
          <w:bCs/>
          <w:color w:val="000000" w:themeColor="text1"/>
          <w:sz w:val="22"/>
          <w:szCs w:val="22"/>
        </w:rPr>
      </w:pPr>
      <w:r w:rsidRPr="00943BE8">
        <w:rPr>
          <w:rFonts w:cstheme="minorHAnsi"/>
          <w:bCs/>
          <w:color w:val="000000" w:themeColor="text1"/>
          <w:sz w:val="22"/>
          <w:szCs w:val="22"/>
        </w:rPr>
        <w:t>107/16 obręb 0016 Maliniak, gmina Morąg</w:t>
      </w:r>
      <w:r w:rsidR="00943BE8">
        <w:rPr>
          <w:rFonts w:cstheme="minorHAnsi"/>
          <w:bCs/>
          <w:color w:val="000000" w:themeColor="text1"/>
          <w:sz w:val="22"/>
          <w:szCs w:val="22"/>
        </w:rPr>
        <w:t>;</w:t>
      </w:r>
    </w:p>
    <w:p w:rsidR="00802942" w:rsidRPr="00943BE8" w:rsidRDefault="00546763" w:rsidP="003F0201">
      <w:pPr>
        <w:pStyle w:val="Akapitzlist"/>
        <w:numPr>
          <w:ilvl w:val="0"/>
          <w:numId w:val="22"/>
        </w:numPr>
        <w:spacing w:after="0" w:line="300" w:lineRule="auto"/>
        <w:rPr>
          <w:rFonts w:cstheme="minorHAnsi"/>
          <w:bCs/>
          <w:color w:val="000000" w:themeColor="text1"/>
          <w:sz w:val="22"/>
          <w:szCs w:val="22"/>
        </w:rPr>
      </w:pPr>
      <w:r w:rsidRPr="00943BE8">
        <w:rPr>
          <w:rFonts w:cstheme="minorHAnsi"/>
          <w:bCs/>
          <w:color w:val="000000" w:themeColor="text1"/>
          <w:sz w:val="22"/>
          <w:szCs w:val="22"/>
        </w:rPr>
        <w:t>48/1</w:t>
      </w:r>
      <w:r w:rsidR="00943BE8" w:rsidRPr="00943BE8">
        <w:rPr>
          <w:sz w:val="22"/>
          <w:szCs w:val="22"/>
        </w:rPr>
        <w:t xml:space="preserve"> </w:t>
      </w:r>
      <w:r w:rsidR="00943BE8" w:rsidRPr="00943BE8">
        <w:rPr>
          <w:rFonts w:cstheme="minorHAnsi"/>
          <w:bCs/>
          <w:color w:val="000000" w:themeColor="text1"/>
          <w:sz w:val="22"/>
          <w:szCs w:val="22"/>
        </w:rPr>
        <w:t>obręb 0</w:t>
      </w:r>
      <w:r w:rsidRPr="00943BE8">
        <w:rPr>
          <w:rFonts w:cstheme="minorHAnsi"/>
          <w:bCs/>
          <w:color w:val="000000" w:themeColor="text1"/>
          <w:sz w:val="22"/>
          <w:szCs w:val="22"/>
        </w:rPr>
        <w:t>015 Łączno</w:t>
      </w:r>
      <w:r w:rsidR="00943BE8" w:rsidRPr="00943BE8">
        <w:rPr>
          <w:rFonts w:cstheme="minorHAnsi"/>
          <w:bCs/>
          <w:color w:val="000000" w:themeColor="text1"/>
          <w:sz w:val="22"/>
          <w:szCs w:val="22"/>
        </w:rPr>
        <w:t>,</w:t>
      </w:r>
      <w:r w:rsidR="00943BE8" w:rsidRPr="00943BE8">
        <w:rPr>
          <w:sz w:val="22"/>
          <w:szCs w:val="22"/>
        </w:rPr>
        <w:t xml:space="preserve"> </w:t>
      </w:r>
      <w:r w:rsidR="00943BE8" w:rsidRPr="00943BE8">
        <w:rPr>
          <w:rFonts w:cstheme="minorHAnsi"/>
          <w:bCs/>
          <w:color w:val="000000" w:themeColor="text1"/>
          <w:sz w:val="22"/>
          <w:szCs w:val="22"/>
        </w:rPr>
        <w:t>gmina</w:t>
      </w:r>
      <w:r w:rsidR="00943BE8">
        <w:rPr>
          <w:rFonts w:cstheme="minorHAnsi"/>
          <w:bCs/>
          <w:color w:val="000000" w:themeColor="text1"/>
          <w:sz w:val="22"/>
          <w:szCs w:val="22"/>
        </w:rPr>
        <w:t xml:space="preserve"> </w:t>
      </w:r>
      <w:r w:rsidRPr="00943BE8">
        <w:rPr>
          <w:rFonts w:cstheme="minorHAnsi"/>
          <w:bCs/>
          <w:color w:val="000000" w:themeColor="text1"/>
          <w:sz w:val="22"/>
          <w:szCs w:val="22"/>
        </w:rPr>
        <w:t>Morąg</w:t>
      </w:r>
      <w:r w:rsidR="00943BE8">
        <w:rPr>
          <w:rFonts w:cstheme="minorHAnsi"/>
          <w:bCs/>
          <w:color w:val="000000" w:themeColor="text1"/>
          <w:sz w:val="22"/>
          <w:szCs w:val="22"/>
        </w:rPr>
        <w:t>;</w:t>
      </w:r>
    </w:p>
    <w:p w:rsidR="00546763" w:rsidRPr="00943BE8" w:rsidRDefault="00546763" w:rsidP="003F0201">
      <w:pPr>
        <w:pStyle w:val="Akapitzlist"/>
        <w:numPr>
          <w:ilvl w:val="0"/>
          <w:numId w:val="22"/>
        </w:numPr>
        <w:spacing w:after="0" w:line="300" w:lineRule="auto"/>
        <w:rPr>
          <w:rFonts w:cstheme="minorHAnsi"/>
          <w:bCs/>
          <w:color w:val="000000" w:themeColor="text1"/>
          <w:sz w:val="22"/>
          <w:szCs w:val="22"/>
        </w:rPr>
      </w:pPr>
      <w:r w:rsidRPr="00943BE8">
        <w:rPr>
          <w:rFonts w:cstheme="minorHAnsi"/>
          <w:bCs/>
          <w:color w:val="000000" w:themeColor="text1"/>
          <w:sz w:val="22"/>
          <w:szCs w:val="22"/>
        </w:rPr>
        <w:t>414/3</w:t>
      </w:r>
      <w:r w:rsidR="00943BE8" w:rsidRPr="00943BE8">
        <w:rPr>
          <w:sz w:val="22"/>
          <w:szCs w:val="22"/>
        </w:rPr>
        <w:t xml:space="preserve"> </w:t>
      </w:r>
      <w:r w:rsidR="00943BE8" w:rsidRPr="00943BE8">
        <w:rPr>
          <w:rFonts w:cstheme="minorHAnsi"/>
          <w:bCs/>
          <w:color w:val="000000" w:themeColor="text1"/>
          <w:sz w:val="22"/>
          <w:szCs w:val="22"/>
        </w:rPr>
        <w:t xml:space="preserve">obręb </w:t>
      </w:r>
      <w:r w:rsidRPr="00943BE8">
        <w:rPr>
          <w:rFonts w:cstheme="minorHAnsi"/>
          <w:bCs/>
          <w:color w:val="000000" w:themeColor="text1"/>
          <w:sz w:val="22"/>
          <w:szCs w:val="22"/>
        </w:rPr>
        <w:t>0005 Chojnik</w:t>
      </w:r>
      <w:r w:rsidR="00943BE8" w:rsidRPr="00943BE8">
        <w:rPr>
          <w:rFonts w:cstheme="minorHAnsi"/>
          <w:bCs/>
          <w:color w:val="000000" w:themeColor="text1"/>
          <w:sz w:val="22"/>
          <w:szCs w:val="22"/>
        </w:rPr>
        <w:t>,</w:t>
      </w:r>
      <w:r w:rsidR="00943BE8" w:rsidRPr="00943BE8">
        <w:rPr>
          <w:sz w:val="22"/>
          <w:szCs w:val="22"/>
        </w:rPr>
        <w:t xml:space="preserve"> </w:t>
      </w:r>
      <w:r w:rsidR="00943BE8" w:rsidRPr="00943BE8">
        <w:rPr>
          <w:rFonts w:cstheme="minorHAnsi"/>
          <w:bCs/>
          <w:color w:val="000000" w:themeColor="text1"/>
          <w:sz w:val="22"/>
          <w:szCs w:val="22"/>
        </w:rPr>
        <w:t xml:space="preserve">gmina </w:t>
      </w:r>
      <w:r w:rsidRPr="00943BE8">
        <w:rPr>
          <w:rFonts w:cstheme="minorHAnsi"/>
          <w:bCs/>
          <w:color w:val="000000" w:themeColor="text1"/>
          <w:sz w:val="22"/>
          <w:szCs w:val="22"/>
        </w:rPr>
        <w:t>Morąg</w:t>
      </w:r>
      <w:r w:rsidR="00943BE8">
        <w:rPr>
          <w:rFonts w:cstheme="minorHAnsi"/>
          <w:bCs/>
          <w:color w:val="000000" w:themeColor="text1"/>
          <w:sz w:val="22"/>
          <w:szCs w:val="22"/>
        </w:rPr>
        <w:t>;</w:t>
      </w:r>
    </w:p>
    <w:p w:rsidR="00546763" w:rsidRPr="00943BE8" w:rsidRDefault="00546763" w:rsidP="003F0201">
      <w:pPr>
        <w:pStyle w:val="Akapitzlist"/>
        <w:numPr>
          <w:ilvl w:val="0"/>
          <w:numId w:val="22"/>
        </w:numPr>
        <w:spacing w:after="0" w:line="300" w:lineRule="auto"/>
        <w:rPr>
          <w:rFonts w:cstheme="minorHAnsi"/>
          <w:bCs/>
          <w:color w:val="000000" w:themeColor="text1"/>
          <w:sz w:val="22"/>
          <w:szCs w:val="22"/>
        </w:rPr>
      </w:pPr>
      <w:r w:rsidRPr="00943BE8">
        <w:rPr>
          <w:rFonts w:cstheme="minorHAnsi"/>
          <w:bCs/>
          <w:color w:val="000000" w:themeColor="text1"/>
          <w:sz w:val="22"/>
          <w:szCs w:val="22"/>
        </w:rPr>
        <w:t>204/1</w:t>
      </w:r>
      <w:r w:rsidR="00943BE8" w:rsidRPr="00943BE8">
        <w:rPr>
          <w:sz w:val="22"/>
          <w:szCs w:val="22"/>
        </w:rPr>
        <w:t xml:space="preserve"> </w:t>
      </w:r>
      <w:r w:rsidR="00943BE8" w:rsidRPr="00943BE8">
        <w:rPr>
          <w:rFonts w:cstheme="minorHAnsi"/>
          <w:bCs/>
          <w:color w:val="000000" w:themeColor="text1"/>
          <w:sz w:val="22"/>
          <w:szCs w:val="22"/>
        </w:rPr>
        <w:t xml:space="preserve">obręb </w:t>
      </w:r>
      <w:r w:rsidRPr="00943BE8">
        <w:rPr>
          <w:rFonts w:cstheme="minorHAnsi"/>
          <w:bCs/>
          <w:color w:val="000000" w:themeColor="text1"/>
          <w:sz w:val="22"/>
          <w:szCs w:val="22"/>
        </w:rPr>
        <w:t>0008 Pasłęk</w:t>
      </w:r>
      <w:r w:rsidR="00943BE8" w:rsidRPr="00943BE8">
        <w:rPr>
          <w:rFonts w:cstheme="minorHAnsi"/>
          <w:bCs/>
          <w:color w:val="000000" w:themeColor="text1"/>
          <w:sz w:val="22"/>
          <w:szCs w:val="22"/>
        </w:rPr>
        <w:t>,</w:t>
      </w:r>
      <w:r w:rsidR="00943BE8" w:rsidRPr="00943BE8">
        <w:rPr>
          <w:sz w:val="22"/>
          <w:szCs w:val="22"/>
        </w:rPr>
        <w:t xml:space="preserve"> </w:t>
      </w:r>
      <w:r w:rsidR="00943BE8" w:rsidRPr="00943BE8">
        <w:rPr>
          <w:rFonts w:cstheme="minorHAnsi"/>
          <w:bCs/>
          <w:color w:val="000000" w:themeColor="text1"/>
          <w:sz w:val="22"/>
          <w:szCs w:val="22"/>
        </w:rPr>
        <w:t>gmina</w:t>
      </w:r>
      <w:r w:rsidR="00943BE8">
        <w:rPr>
          <w:rFonts w:cstheme="minorHAnsi"/>
          <w:bCs/>
          <w:color w:val="000000" w:themeColor="text1"/>
          <w:sz w:val="22"/>
          <w:szCs w:val="22"/>
        </w:rPr>
        <w:t xml:space="preserve"> </w:t>
      </w:r>
      <w:r w:rsidRPr="00943BE8">
        <w:rPr>
          <w:rFonts w:cstheme="minorHAnsi"/>
          <w:bCs/>
          <w:color w:val="000000" w:themeColor="text1"/>
          <w:sz w:val="22"/>
          <w:szCs w:val="22"/>
        </w:rPr>
        <w:t>Pasłęk Miasto</w:t>
      </w:r>
      <w:r w:rsidR="00943BE8">
        <w:rPr>
          <w:rFonts w:cstheme="minorHAnsi"/>
          <w:bCs/>
          <w:color w:val="000000" w:themeColor="text1"/>
          <w:sz w:val="22"/>
          <w:szCs w:val="22"/>
        </w:rPr>
        <w:t>;</w:t>
      </w:r>
    </w:p>
    <w:p w:rsidR="00546763" w:rsidRPr="00943BE8" w:rsidRDefault="00546763" w:rsidP="003F0201">
      <w:pPr>
        <w:pStyle w:val="Akapitzlist"/>
        <w:numPr>
          <w:ilvl w:val="0"/>
          <w:numId w:val="22"/>
        </w:numPr>
        <w:spacing w:after="0" w:line="300" w:lineRule="auto"/>
        <w:rPr>
          <w:rFonts w:cs="Calibri"/>
          <w:bCs/>
          <w:color w:val="000000" w:themeColor="text1"/>
          <w:sz w:val="22"/>
          <w:szCs w:val="22"/>
        </w:rPr>
      </w:pPr>
      <w:r w:rsidRPr="00943BE8">
        <w:rPr>
          <w:rFonts w:cstheme="minorHAnsi"/>
          <w:bCs/>
          <w:color w:val="000000" w:themeColor="text1"/>
          <w:sz w:val="22"/>
          <w:szCs w:val="22"/>
        </w:rPr>
        <w:t>205</w:t>
      </w:r>
      <w:r w:rsidR="00943BE8" w:rsidRPr="00943BE8">
        <w:rPr>
          <w:sz w:val="22"/>
          <w:szCs w:val="22"/>
        </w:rPr>
        <w:t xml:space="preserve"> </w:t>
      </w:r>
      <w:r w:rsidR="00943BE8" w:rsidRPr="00943BE8">
        <w:rPr>
          <w:rFonts w:cstheme="minorHAnsi"/>
          <w:bCs/>
          <w:color w:val="000000" w:themeColor="text1"/>
          <w:sz w:val="22"/>
          <w:szCs w:val="22"/>
        </w:rPr>
        <w:t>obręb</w:t>
      </w:r>
      <w:r w:rsidR="00943BE8">
        <w:rPr>
          <w:rFonts w:cstheme="minorHAnsi"/>
          <w:bCs/>
          <w:color w:val="000000" w:themeColor="text1"/>
          <w:sz w:val="22"/>
          <w:szCs w:val="22"/>
        </w:rPr>
        <w:t xml:space="preserve"> </w:t>
      </w:r>
      <w:r w:rsidRPr="00943BE8">
        <w:rPr>
          <w:rFonts w:cstheme="minorHAnsi"/>
          <w:bCs/>
          <w:color w:val="000000" w:themeColor="text1"/>
          <w:sz w:val="22"/>
          <w:szCs w:val="22"/>
        </w:rPr>
        <w:t>0008 Pasłęk</w:t>
      </w:r>
      <w:r w:rsidR="00943BE8" w:rsidRPr="00943BE8">
        <w:rPr>
          <w:rFonts w:cstheme="minorHAnsi"/>
          <w:bCs/>
          <w:color w:val="000000" w:themeColor="text1"/>
          <w:sz w:val="22"/>
          <w:szCs w:val="22"/>
        </w:rPr>
        <w:t>,</w:t>
      </w:r>
      <w:r w:rsidR="00943BE8" w:rsidRPr="00943BE8">
        <w:rPr>
          <w:sz w:val="22"/>
          <w:szCs w:val="22"/>
        </w:rPr>
        <w:t xml:space="preserve"> </w:t>
      </w:r>
      <w:r w:rsidR="00943BE8" w:rsidRPr="00943BE8">
        <w:rPr>
          <w:rFonts w:cstheme="minorHAnsi"/>
          <w:bCs/>
          <w:color w:val="000000" w:themeColor="text1"/>
          <w:sz w:val="22"/>
          <w:szCs w:val="22"/>
        </w:rPr>
        <w:t xml:space="preserve">gmina </w:t>
      </w:r>
      <w:r w:rsidRPr="00943BE8">
        <w:rPr>
          <w:rFonts w:cstheme="minorHAnsi"/>
          <w:bCs/>
          <w:color w:val="000000" w:themeColor="text1"/>
          <w:sz w:val="22"/>
          <w:szCs w:val="22"/>
        </w:rPr>
        <w:t>Pasłęk Miasto</w:t>
      </w:r>
      <w:r w:rsidR="00943BE8">
        <w:rPr>
          <w:rFonts w:cstheme="minorHAnsi"/>
          <w:bCs/>
          <w:color w:val="000000" w:themeColor="text1"/>
          <w:sz w:val="22"/>
          <w:szCs w:val="22"/>
        </w:rPr>
        <w:t>;</w:t>
      </w:r>
    </w:p>
    <w:p w:rsidR="000F531A" w:rsidRPr="00943BE8" w:rsidRDefault="000F531A" w:rsidP="003F0201">
      <w:pPr>
        <w:spacing w:after="0" w:line="300" w:lineRule="auto"/>
        <w:rPr>
          <w:rFonts w:cs="Calibri"/>
          <w:bCs/>
        </w:rPr>
      </w:pPr>
      <w:r w:rsidRPr="00943BE8">
        <w:rPr>
          <w:rFonts w:cs="Calibri"/>
          <w:bCs/>
        </w:rPr>
        <w:t>w granicach wskazanych we wniosku przewiduje się ograniczenie sposobu korzystania z ww. nieruchomości w celu zapewnienia prawa do wejścia na teren nieruchomości dla prowadzenia inwestycji w zakresie sieci przesyłowej  w zakresie wskazanym w art. 22 ust. 1 ww. ustawy.</w:t>
      </w:r>
    </w:p>
    <w:p w:rsidR="00A257ED" w:rsidRDefault="00A257ED" w:rsidP="003F0201">
      <w:pPr>
        <w:spacing w:after="0" w:line="300" w:lineRule="auto"/>
        <w:rPr>
          <w:rFonts w:cs="Calibri"/>
          <w:bCs/>
        </w:rPr>
      </w:pPr>
    </w:p>
    <w:p w:rsidR="00802942" w:rsidRDefault="00802942" w:rsidP="003F0201">
      <w:pPr>
        <w:spacing w:after="0" w:line="300" w:lineRule="auto"/>
        <w:rPr>
          <w:rFonts w:cs="Calibri"/>
          <w:bCs/>
        </w:rPr>
      </w:pPr>
      <w:r w:rsidRPr="00802942">
        <w:rPr>
          <w:rFonts w:cs="Calibri"/>
          <w:bCs/>
        </w:rPr>
        <w:lastRenderedPageBreak/>
        <w:t>W odniesieniu do części działek ewidencyjnych o numerach:</w:t>
      </w:r>
    </w:p>
    <w:p w:rsidR="00546763" w:rsidRPr="00943BE8" w:rsidRDefault="00546763" w:rsidP="003F0201">
      <w:pPr>
        <w:pStyle w:val="Akapitzlist"/>
        <w:numPr>
          <w:ilvl w:val="0"/>
          <w:numId w:val="23"/>
        </w:numPr>
        <w:spacing w:after="0" w:line="300" w:lineRule="auto"/>
        <w:rPr>
          <w:rFonts w:cs="Calibri"/>
          <w:bCs/>
          <w:color w:val="000000" w:themeColor="text1"/>
          <w:sz w:val="22"/>
          <w:szCs w:val="22"/>
        </w:rPr>
      </w:pPr>
      <w:r w:rsidRPr="00943BE8">
        <w:rPr>
          <w:rFonts w:cs="Calibri"/>
          <w:bCs/>
          <w:color w:val="000000" w:themeColor="text1"/>
          <w:sz w:val="22"/>
          <w:szCs w:val="22"/>
        </w:rPr>
        <w:t>107/16</w:t>
      </w:r>
      <w:r w:rsidR="00943BE8">
        <w:rPr>
          <w:rFonts w:cs="Calibri"/>
          <w:bCs/>
          <w:color w:val="000000" w:themeColor="text1"/>
          <w:sz w:val="22"/>
          <w:szCs w:val="22"/>
        </w:rPr>
        <w:t xml:space="preserve"> </w:t>
      </w:r>
      <w:r w:rsidR="00943BE8" w:rsidRPr="00943BE8">
        <w:rPr>
          <w:rFonts w:cs="Calibri"/>
          <w:bCs/>
          <w:color w:val="000000" w:themeColor="text1"/>
          <w:sz w:val="22"/>
          <w:szCs w:val="22"/>
        </w:rPr>
        <w:t xml:space="preserve">obręb </w:t>
      </w:r>
      <w:r w:rsidRPr="00943BE8">
        <w:rPr>
          <w:rFonts w:cs="Calibri"/>
          <w:bCs/>
          <w:color w:val="000000" w:themeColor="text1"/>
          <w:sz w:val="22"/>
          <w:szCs w:val="22"/>
        </w:rPr>
        <w:t>0016 Maliniak</w:t>
      </w:r>
      <w:r w:rsidR="00943BE8">
        <w:rPr>
          <w:rFonts w:cs="Calibri"/>
          <w:bCs/>
          <w:color w:val="000000" w:themeColor="text1"/>
          <w:sz w:val="22"/>
          <w:szCs w:val="22"/>
        </w:rPr>
        <w:t>,</w:t>
      </w:r>
      <w:r w:rsidR="00943BE8" w:rsidRPr="00943BE8">
        <w:rPr>
          <w:color w:val="000000" w:themeColor="text1"/>
          <w:sz w:val="22"/>
          <w:szCs w:val="22"/>
        </w:rPr>
        <w:t xml:space="preserve"> </w:t>
      </w:r>
      <w:r w:rsidR="00943BE8" w:rsidRPr="00943BE8">
        <w:rPr>
          <w:rFonts w:cs="Calibri"/>
          <w:bCs/>
          <w:color w:val="000000" w:themeColor="text1"/>
          <w:sz w:val="22"/>
          <w:szCs w:val="22"/>
        </w:rPr>
        <w:t>gmina</w:t>
      </w:r>
      <w:r w:rsidR="00943BE8">
        <w:rPr>
          <w:rFonts w:cs="Calibri"/>
          <w:bCs/>
          <w:color w:val="000000" w:themeColor="text1"/>
          <w:sz w:val="22"/>
          <w:szCs w:val="22"/>
        </w:rPr>
        <w:t xml:space="preserve"> </w:t>
      </w:r>
      <w:r w:rsidRPr="00943BE8">
        <w:rPr>
          <w:rFonts w:cs="Calibri"/>
          <w:bCs/>
          <w:color w:val="000000" w:themeColor="text1"/>
          <w:sz w:val="22"/>
          <w:szCs w:val="22"/>
        </w:rPr>
        <w:t>Morąg</w:t>
      </w:r>
      <w:r w:rsidR="00943BE8">
        <w:rPr>
          <w:rFonts w:cs="Calibri"/>
          <w:bCs/>
          <w:color w:val="000000" w:themeColor="text1"/>
          <w:sz w:val="22"/>
          <w:szCs w:val="22"/>
        </w:rPr>
        <w:t>;</w:t>
      </w:r>
    </w:p>
    <w:p w:rsidR="00546763" w:rsidRPr="00943BE8" w:rsidRDefault="00546763" w:rsidP="003F0201">
      <w:pPr>
        <w:pStyle w:val="Akapitzlist"/>
        <w:numPr>
          <w:ilvl w:val="0"/>
          <w:numId w:val="23"/>
        </w:numPr>
        <w:spacing w:after="0" w:line="300" w:lineRule="auto"/>
        <w:rPr>
          <w:rFonts w:cs="Calibri"/>
          <w:bCs/>
          <w:color w:val="000000" w:themeColor="text1"/>
          <w:sz w:val="22"/>
          <w:szCs w:val="22"/>
        </w:rPr>
      </w:pPr>
      <w:r w:rsidRPr="00943BE8">
        <w:rPr>
          <w:rFonts w:cs="Calibri"/>
          <w:bCs/>
          <w:color w:val="000000" w:themeColor="text1"/>
          <w:sz w:val="22"/>
          <w:szCs w:val="22"/>
        </w:rPr>
        <w:t>48/1</w:t>
      </w:r>
      <w:r w:rsidR="00943BE8" w:rsidRPr="00943BE8">
        <w:rPr>
          <w:color w:val="000000" w:themeColor="text1"/>
          <w:sz w:val="22"/>
          <w:szCs w:val="22"/>
        </w:rPr>
        <w:t xml:space="preserve"> </w:t>
      </w:r>
      <w:r w:rsidR="00943BE8" w:rsidRPr="00943BE8">
        <w:rPr>
          <w:rFonts w:cs="Calibri"/>
          <w:bCs/>
          <w:color w:val="000000" w:themeColor="text1"/>
          <w:sz w:val="22"/>
          <w:szCs w:val="22"/>
        </w:rPr>
        <w:t>obręb</w:t>
      </w:r>
      <w:r w:rsidRPr="00943BE8">
        <w:rPr>
          <w:rFonts w:cs="Calibri"/>
          <w:bCs/>
          <w:color w:val="000000" w:themeColor="text1"/>
          <w:sz w:val="22"/>
          <w:szCs w:val="22"/>
        </w:rPr>
        <w:tab/>
        <w:t>0015 Łączno</w:t>
      </w:r>
      <w:r w:rsidR="00943BE8">
        <w:rPr>
          <w:rFonts w:cs="Calibri"/>
          <w:bCs/>
          <w:color w:val="000000" w:themeColor="text1"/>
          <w:sz w:val="22"/>
          <w:szCs w:val="22"/>
        </w:rPr>
        <w:t>,</w:t>
      </w:r>
      <w:r w:rsidR="00943BE8" w:rsidRPr="00943BE8">
        <w:rPr>
          <w:color w:val="000000" w:themeColor="text1"/>
          <w:sz w:val="22"/>
          <w:szCs w:val="22"/>
        </w:rPr>
        <w:t xml:space="preserve"> </w:t>
      </w:r>
      <w:r w:rsidR="00943BE8" w:rsidRPr="00943BE8">
        <w:rPr>
          <w:rFonts w:cs="Calibri"/>
          <w:bCs/>
          <w:color w:val="000000" w:themeColor="text1"/>
          <w:sz w:val="22"/>
          <w:szCs w:val="22"/>
        </w:rPr>
        <w:t>gmina</w:t>
      </w:r>
      <w:r w:rsidR="00943BE8">
        <w:rPr>
          <w:rFonts w:cs="Calibri"/>
          <w:bCs/>
          <w:color w:val="000000" w:themeColor="text1"/>
          <w:sz w:val="22"/>
          <w:szCs w:val="22"/>
        </w:rPr>
        <w:t xml:space="preserve"> </w:t>
      </w:r>
      <w:r w:rsidRPr="00943BE8">
        <w:rPr>
          <w:rFonts w:cs="Calibri"/>
          <w:bCs/>
          <w:color w:val="000000" w:themeColor="text1"/>
          <w:sz w:val="22"/>
          <w:szCs w:val="22"/>
        </w:rPr>
        <w:t>Morąg</w:t>
      </w:r>
      <w:r w:rsidR="00943BE8">
        <w:rPr>
          <w:rFonts w:cs="Calibri"/>
          <w:bCs/>
          <w:color w:val="000000" w:themeColor="text1"/>
          <w:sz w:val="22"/>
          <w:szCs w:val="22"/>
        </w:rPr>
        <w:t>;</w:t>
      </w:r>
    </w:p>
    <w:p w:rsidR="00546763" w:rsidRPr="00943BE8" w:rsidRDefault="00546763" w:rsidP="003F0201">
      <w:pPr>
        <w:pStyle w:val="Akapitzlist"/>
        <w:numPr>
          <w:ilvl w:val="0"/>
          <w:numId w:val="23"/>
        </w:numPr>
        <w:spacing w:after="0" w:line="300" w:lineRule="auto"/>
        <w:rPr>
          <w:rFonts w:cs="Calibri"/>
          <w:bCs/>
          <w:color w:val="000000" w:themeColor="text1"/>
          <w:sz w:val="22"/>
          <w:szCs w:val="22"/>
        </w:rPr>
      </w:pPr>
      <w:r w:rsidRPr="00943BE8">
        <w:rPr>
          <w:rFonts w:cs="Calibri"/>
          <w:bCs/>
          <w:color w:val="000000" w:themeColor="text1"/>
          <w:sz w:val="22"/>
          <w:szCs w:val="22"/>
        </w:rPr>
        <w:t>414/3</w:t>
      </w:r>
      <w:r w:rsidR="00943BE8" w:rsidRPr="00943BE8">
        <w:rPr>
          <w:color w:val="000000" w:themeColor="text1"/>
          <w:sz w:val="22"/>
          <w:szCs w:val="22"/>
        </w:rPr>
        <w:t xml:space="preserve"> </w:t>
      </w:r>
      <w:r w:rsidR="00943BE8" w:rsidRPr="00943BE8">
        <w:rPr>
          <w:rFonts w:cs="Calibri"/>
          <w:bCs/>
          <w:color w:val="000000" w:themeColor="text1"/>
          <w:sz w:val="22"/>
          <w:szCs w:val="22"/>
        </w:rPr>
        <w:t>obręb</w:t>
      </w:r>
      <w:r w:rsidR="00943BE8">
        <w:rPr>
          <w:rFonts w:cs="Calibri"/>
          <w:bCs/>
          <w:color w:val="000000" w:themeColor="text1"/>
          <w:sz w:val="22"/>
          <w:szCs w:val="22"/>
        </w:rPr>
        <w:t xml:space="preserve"> </w:t>
      </w:r>
      <w:r w:rsidRPr="00943BE8">
        <w:rPr>
          <w:rFonts w:cs="Calibri"/>
          <w:bCs/>
          <w:color w:val="000000" w:themeColor="text1"/>
          <w:sz w:val="22"/>
          <w:szCs w:val="22"/>
        </w:rPr>
        <w:t>0005 Chojnik</w:t>
      </w:r>
      <w:r w:rsidR="00943BE8">
        <w:rPr>
          <w:rFonts w:cs="Calibri"/>
          <w:bCs/>
          <w:color w:val="000000" w:themeColor="text1"/>
          <w:sz w:val="22"/>
          <w:szCs w:val="22"/>
        </w:rPr>
        <w:t>,</w:t>
      </w:r>
      <w:r w:rsidR="00943BE8" w:rsidRPr="00943BE8">
        <w:rPr>
          <w:color w:val="000000" w:themeColor="text1"/>
          <w:sz w:val="22"/>
          <w:szCs w:val="22"/>
        </w:rPr>
        <w:t xml:space="preserve"> </w:t>
      </w:r>
      <w:r w:rsidR="00943BE8" w:rsidRPr="00943BE8">
        <w:rPr>
          <w:rFonts w:cs="Calibri"/>
          <w:bCs/>
          <w:color w:val="000000" w:themeColor="text1"/>
          <w:sz w:val="22"/>
          <w:szCs w:val="22"/>
        </w:rPr>
        <w:t>gmina</w:t>
      </w:r>
      <w:r w:rsidR="00943BE8">
        <w:rPr>
          <w:rFonts w:cs="Calibri"/>
          <w:bCs/>
          <w:color w:val="000000" w:themeColor="text1"/>
          <w:sz w:val="22"/>
          <w:szCs w:val="22"/>
        </w:rPr>
        <w:t xml:space="preserve"> </w:t>
      </w:r>
      <w:r w:rsidRPr="00943BE8">
        <w:rPr>
          <w:rFonts w:cs="Calibri"/>
          <w:bCs/>
          <w:color w:val="000000" w:themeColor="text1"/>
          <w:sz w:val="22"/>
          <w:szCs w:val="22"/>
        </w:rPr>
        <w:t>Morąg</w:t>
      </w:r>
      <w:r w:rsidR="00943BE8">
        <w:rPr>
          <w:rFonts w:cs="Calibri"/>
          <w:bCs/>
          <w:color w:val="000000" w:themeColor="text1"/>
          <w:sz w:val="22"/>
          <w:szCs w:val="22"/>
        </w:rPr>
        <w:t>;</w:t>
      </w:r>
    </w:p>
    <w:p w:rsidR="00546763" w:rsidRPr="00943BE8" w:rsidRDefault="00546763" w:rsidP="003F0201">
      <w:pPr>
        <w:pStyle w:val="Akapitzlist"/>
        <w:numPr>
          <w:ilvl w:val="0"/>
          <w:numId w:val="23"/>
        </w:numPr>
        <w:spacing w:after="0" w:line="300" w:lineRule="auto"/>
        <w:rPr>
          <w:rFonts w:cs="Calibri"/>
          <w:bCs/>
          <w:color w:val="000000" w:themeColor="text1"/>
          <w:sz w:val="22"/>
          <w:szCs w:val="22"/>
        </w:rPr>
      </w:pPr>
      <w:r w:rsidRPr="00943BE8">
        <w:rPr>
          <w:rFonts w:cs="Calibri"/>
          <w:bCs/>
          <w:color w:val="000000" w:themeColor="text1"/>
          <w:sz w:val="22"/>
          <w:szCs w:val="22"/>
        </w:rPr>
        <w:t>204/1</w:t>
      </w:r>
      <w:r w:rsidR="00943BE8" w:rsidRPr="00943BE8">
        <w:rPr>
          <w:color w:val="000000" w:themeColor="text1"/>
          <w:sz w:val="22"/>
          <w:szCs w:val="22"/>
        </w:rPr>
        <w:t xml:space="preserve"> </w:t>
      </w:r>
      <w:r w:rsidR="00943BE8" w:rsidRPr="00943BE8">
        <w:rPr>
          <w:rFonts w:cs="Calibri"/>
          <w:bCs/>
          <w:color w:val="000000" w:themeColor="text1"/>
          <w:sz w:val="22"/>
          <w:szCs w:val="22"/>
        </w:rPr>
        <w:t>obręb</w:t>
      </w:r>
      <w:r w:rsidR="00943BE8">
        <w:rPr>
          <w:rFonts w:cs="Calibri"/>
          <w:bCs/>
          <w:color w:val="000000" w:themeColor="text1"/>
          <w:sz w:val="22"/>
          <w:szCs w:val="22"/>
        </w:rPr>
        <w:t xml:space="preserve"> </w:t>
      </w:r>
      <w:r w:rsidRPr="00943BE8">
        <w:rPr>
          <w:rFonts w:cs="Calibri"/>
          <w:bCs/>
          <w:color w:val="000000" w:themeColor="text1"/>
          <w:sz w:val="22"/>
          <w:szCs w:val="22"/>
        </w:rPr>
        <w:t>0008 Pasłęk</w:t>
      </w:r>
      <w:r w:rsidR="00943BE8">
        <w:rPr>
          <w:rFonts w:cs="Calibri"/>
          <w:bCs/>
          <w:color w:val="000000" w:themeColor="text1"/>
          <w:sz w:val="22"/>
          <w:szCs w:val="22"/>
        </w:rPr>
        <w:t>,</w:t>
      </w:r>
      <w:r w:rsidR="00943BE8" w:rsidRPr="00943BE8">
        <w:rPr>
          <w:color w:val="000000" w:themeColor="text1"/>
          <w:sz w:val="22"/>
          <w:szCs w:val="22"/>
        </w:rPr>
        <w:t xml:space="preserve"> </w:t>
      </w:r>
      <w:r w:rsidR="00943BE8" w:rsidRPr="00943BE8">
        <w:rPr>
          <w:rFonts w:cs="Calibri"/>
          <w:bCs/>
          <w:color w:val="000000" w:themeColor="text1"/>
          <w:sz w:val="22"/>
          <w:szCs w:val="22"/>
        </w:rPr>
        <w:t>gmina</w:t>
      </w:r>
      <w:r w:rsidR="00943BE8">
        <w:rPr>
          <w:rFonts w:cs="Calibri"/>
          <w:bCs/>
          <w:color w:val="000000" w:themeColor="text1"/>
          <w:sz w:val="22"/>
          <w:szCs w:val="22"/>
        </w:rPr>
        <w:t xml:space="preserve"> </w:t>
      </w:r>
      <w:r w:rsidRPr="00943BE8">
        <w:rPr>
          <w:rFonts w:cs="Calibri"/>
          <w:bCs/>
          <w:color w:val="000000" w:themeColor="text1"/>
          <w:sz w:val="22"/>
          <w:szCs w:val="22"/>
        </w:rPr>
        <w:t>Pasłęk Miasto</w:t>
      </w:r>
      <w:r w:rsidR="00943BE8">
        <w:rPr>
          <w:rFonts w:cs="Calibri"/>
          <w:bCs/>
          <w:color w:val="000000" w:themeColor="text1"/>
          <w:sz w:val="22"/>
          <w:szCs w:val="22"/>
        </w:rPr>
        <w:t>;</w:t>
      </w:r>
    </w:p>
    <w:p w:rsidR="00546763" w:rsidRPr="00943BE8" w:rsidRDefault="00546763" w:rsidP="003F0201">
      <w:pPr>
        <w:pStyle w:val="Akapitzlist"/>
        <w:numPr>
          <w:ilvl w:val="0"/>
          <w:numId w:val="23"/>
        </w:numPr>
        <w:spacing w:after="0" w:line="300" w:lineRule="auto"/>
        <w:rPr>
          <w:rFonts w:cs="Calibri"/>
          <w:bCs/>
          <w:color w:val="000000" w:themeColor="text1"/>
          <w:sz w:val="22"/>
          <w:szCs w:val="22"/>
        </w:rPr>
      </w:pPr>
      <w:r w:rsidRPr="00943BE8">
        <w:rPr>
          <w:rFonts w:cs="Calibri"/>
          <w:bCs/>
          <w:color w:val="000000" w:themeColor="text1"/>
          <w:sz w:val="22"/>
          <w:szCs w:val="22"/>
        </w:rPr>
        <w:t>192</w:t>
      </w:r>
      <w:r w:rsidR="00943BE8" w:rsidRPr="00943BE8">
        <w:rPr>
          <w:color w:val="000000" w:themeColor="text1"/>
          <w:sz w:val="22"/>
          <w:szCs w:val="22"/>
        </w:rPr>
        <w:t xml:space="preserve"> </w:t>
      </w:r>
      <w:r w:rsidR="00943BE8" w:rsidRPr="00943BE8">
        <w:rPr>
          <w:rFonts w:cs="Calibri"/>
          <w:bCs/>
          <w:color w:val="000000" w:themeColor="text1"/>
          <w:sz w:val="22"/>
          <w:szCs w:val="22"/>
        </w:rPr>
        <w:t>obręb</w:t>
      </w:r>
      <w:r w:rsidR="00943BE8">
        <w:rPr>
          <w:rFonts w:cs="Calibri"/>
          <w:bCs/>
          <w:color w:val="000000" w:themeColor="text1"/>
          <w:sz w:val="22"/>
          <w:szCs w:val="22"/>
        </w:rPr>
        <w:t xml:space="preserve"> </w:t>
      </w:r>
      <w:r w:rsidRPr="00943BE8">
        <w:rPr>
          <w:rFonts w:cs="Calibri"/>
          <w:bCs/>
          <w:color w:val="000000" w:themeColor="text1"/>
          <w:sz w:val="22"/>
          <w:szCs w:val="22"/>
        </w:rPr>
        <w:t>0008 Pasłęk</w:t>
      </w:r>
      <w:r w:rsidR="00943BE8">
        <w:rPr>
          <w:rFonts w:cs="Calibri"/>
          <w:bCs/>
          <w:color w:val="000000" w:themeColor="text1"/>
          <w:sz w:val="22"/>
          <w:szCs w:val="22"/>
        </w:rPr>
        <w:t>,</w:t>
      </w:r>
      <w:r w:rsidR="00943BE8" w:rsidRPr="00943BE8">
        <w:rPr>
          <w:color w:val="000000" w:themeColor="text1"/>
          <w:sz w:val="22"/>
          <w:szCs w:val="22"/>
        </w:rPr>
        <w:t xml:space="preserve"> </w:t>
      </w:r>
      <w:r w:rsidR="00943BE8" w:rsidRPr="00943BE8">
        <w:rPr>
          <w:rFonts w:cs="Calibri"/>
          <w:bCs/>
          <w:color w:val="000000" w:themeColor="text1"/>
          <w:sz w:val="22"/>
          <w:szCs w:val="22"/>
        </w:rPr>
        <w:t>gmina</w:t>
      </w:r>
      <w:r w:rsidR="00943BE8">
        <w:rPr>
          <w:rFonts w:cs="Calibri"/>
          <w:bCs/>
          <w:color w:val="000000" w:themeColor="text1"/>
          <w:sz w:val="22"/>
          <w:szCs w:val="22"/>
        </w:rPr>
        <w:t xml:space="preserve"> </w:t>
      </w:r>
      <w:r w:rsidRPr="00943BE8">
        <w:rPr>
          <w:rFonts w:cs="Calibri"/>
          <w:bCs/>
          <w:color w:val="000000" w:themeColor="text1"/>
          <w:sz w:val="22"/>
          <w:szCs w:val="22"/>
        </w:rPr>
        <w:t>Pasłęk Miasto</w:t>
      </w:r>
      <w:r w:rsidR="00943BE8">
        <w:rPr>
          <w:rFonts w:cs="Calibri"/>
          <w:bCs/>
          <w:color w:val="000000" w:themeColor="text1"/>
          <w:sz w:val="22"/>
          <w:szCs w:val="22"/>
        </w:rPr>
        <w:t>;</w:t>
      </w:r>
    </w:p>
    <w:p w:rsidR="00546763" w:rsidRPr="00943BE8" w:rsidRDefault="00546763" w:rsidP="003F0201">
      <w:pPr>
        <w:pStyle w:val="Akapitzlist"/>
        <w:numPr>
          <w:ilvl w:val="0"/>
          <w:numId w:val="23"/>
        </w:numPr>
        <w:spacing w:after="0" w:line="300" w:lineRule="auto"/>
        <w:rPr>
          <w:rFonts w:cs="Calibri"/>
          <w:bCs/>
          <w:color w:val="000000" w:themeColor="text1"/>
          <w:sz w:val="22"/>
          <w:szCs w:val="22"/>
        </w:rPr>
      </w:pPr>
      <w:r w:rsidRPr="00943BE8">
        <w:rPr>
          <w:rFonts w:cs="Calibri"/>
          <w:bCs/>
          <w:color w:val="000000" w:themeColor="text1"/>
          <w:sz w:val="22"/>
          <w:szCs w:val="22"/>
        </w:rPr>
        <w:t>193</w:t>
      </w:r>
      <w:r w:rsidR="00943BE8" w:rsidRPr="00943BE8">
        <w:rPr>
          <w:color w:val="000000" w:themeColor="text1"/>
          <w:sz w:val="22"/>
          <w:szCs w:val="22"/>
        </w:rPr>
        <w:t xml:space="preserve"> </w:t>
      </w:r>
      <w:r w:rsidR="00943BE8" w:rsidRPr="00943BE8">
        <w:rPr>
          <w:rFonts w:cs="Calibri"/>
          <w:bCs/>
          <w:color w:val="000000" w:themeColor="text1"/>
          <w:sz w:val="22"/>
          <w:szCs w:val="22"/>
        </w:rPr>
        <w:t>obręb</w:t>
      </w:r>
      <w:r w:rsidR="00943BE8">
        <w:rPr>
          <w:rFonts w:cs="Calibri"/>
          <w:bCs/>
          <w:color w:val="000000" w:themeColor="text1"/>
          <w:sz w:val="22"/>
          <w:szCs w:val="22"/>
        </w:rPr>
        <w:t xml:space="preserve"> </w:t>
      </w:r>
      <w:r w:rsidRPr="00943BE8">
        <w:rPr>
          <w:rFonts w:cs="Calibri"/>
          <w:bCs/>
          <w:color w:val="000000" w:themeColor="text1"/>
          <w:sz w:val="22"/>
          <w:szCs w:val="22"/>
        </w:rPr>
        <w:t>0008 Pasłęk</w:t>
      </w:r>
      <w:r w:rsidR="00943BE8">
        <w:rPr>
          <w:rFonts w:cs="Calibri"/>
          <w:bCs/>
          <w:color w:val="000000" w:themeColor="text1"/>
          <w:sz w:val="22"/>
          <w:szCs w:val="22"/>
        </w:rPr>
        <w:t>,</w:t>
      </w:r>
      <w:r w:rsidR="00943BE8" w:rsidRPr="00943BE8">
        <w:rPr>
          <w:color w:val="000000" w:themeColor="text1"/>
          <w:sz w:val="22"/>
          <w:szCs w:val="22"/>
        </w:rPr>
        <w:t xml:space="preserve"> </w:t>
      </w:r>
      <w:r w:rsidR="00943BE8" w:rsidRPr="00943BE8">
        <w:rPr>
          <w:rFonts w:cs="Calibri"/>
          <w:bCs/>
          <w:color w:val="000000" w:themeColor="text1"/>
          <w:sz w:val="22"/>
          <w:szCs w:val="22"/>
        </w:rPr>
        <w:t>gmina</w:t>
      </w:r>
      <w:r w:rsidR="00943BE8">
        <w:rPr>
          <w:rFonts w:cs="Calibri"/>
          <w:bCs/>
          <w:color w:val="000000" w:themeColor="text1"/>
          <w:sz w:val="22"/>
          <w:szCs w:val="22"/>
        </w:rPr>
        <w:t xml:space="preserve"> </w:t>
      </w:r>
      <w:r w:rsidRPr="00943BE8">
        <w:rPr>
          <w:rFonts w:cs="Calibri"/>
          <w:bCs/>
          <w:color w:val="000000" w:themeColor="text1"/>
          <w:sz w:val="22"/>
          <w:szCs w:val="22"/>
        </w:rPr>
        <w:t>Pasłęk Miasto</w:t>
      </w:r>
      <w:r w:rsidR="00943BE8">
        <w:rPr>
          <w:rFonts w:cs="Calibri"/>
          <w:bCs/>
          <w:color w:val="000000" w:themeColor="text1"/>
          <w:sz w:val="22"/>
          <w:szCs w:val="22"/>
        </w:rPr>
        <w:t>;</w:t>
      </w:r>
    </w:p>
    <w:p w:rsidR="00546763" w:rsidRPr="00943BE8" w:rsidRDefault="00546763" w:rsidP="003F0201">
      <w:pPr>
        <w:pStyle w:val="Akapitzlist"/>
        <w:numPr>
          <w:ilvl w:val="0"/>
          <w:numId w:val="23"/>
        </w:numPr>
        <w:spacing w:after="0" w:line="300" w:lineRule="auto"/>
        <w:rPr>
          <w:rFonts w:cs="Calibri"/>
          <w:bCs/>
          <w:color w:val="000000" w:themeColor="text1"/>
          <w:sz w:val="22"/>
          <w:szCs w:val="22"/>
        </w:rPr>
      </w:pPr>
      <w:r w:rsidRPr="00943BE8">
        <w:rPr>
          <w:rFonts w:cs="Calibri"/>
          <w:bCs/>
          <w:color w:val="000000" w:themeColor="text1"/>
          <w:sz w:val="22"/>
          <w:szCs w:val="22"/>
        </w:rPr>
        <w:t>205</w:t>
      </w:r>
      <w:r w:rsidR="00943BE8" w:rsidRPr="00943BE8">
        <w:rPr>
          <w:color w:val="000000" w:themeColor="text1"/>
          <w:sz w:val="22"/>
          <w:szCs w:val="22"/>
        </w:rPr>
        <w:t xml:space="preserve"> </w:t>
      </w:r>
      <w:r w:rsidR="00943BE8" w:rsidRPr="00943BE8">
        <w:rPr>
          <w:rFonts w:cs="Calibri"/>
          <w:bCs/>
          <w:color w:val="000000" w:themeColor="text1"/>
          <w:sz w:val="22"/>
          <w:szCs w:val="22"/>
        </w:rPr>
        <w:t>obręb</w:t>
      </w:r>
      <w:r w:rsidR="00943BE8">
        <w:rPr>
          <w:rFonts w:cs="Calibri"/>
          <w:bCs/>
          <w:color w:val="000000" w:themeColor="text1"/>
          <w:sz w:val="22"/>
          <w:szCs w:val="22"/>
        </w:rPr>
        <w:t xml:space="preserve"> </w:t>
      </w:r>
      <w:r w:rsidRPr="00943BE8">
        <w:rPr>
          <w:rFonts w:cs="Calibri"/>
          <w:bCs/>
          <w:color w:val="000000" w:themeColor="text1"/>
          <w:sz w:val="22"/>
          <w:szCs w:val="22"/>
        </w:rPr>
        <w:t>0008 Pasłęk</w:t>
      </w:r>
      <w:r w:rsidR="00943BE8">
        <w:rPr>
          <w:rFonts w:cs="Calibri"/>
          <w:bCs/>
          <w:color w:val="000000" w:themeColor="text1"/>
          <w:sz w:val="22"/>
          <w:szCs w:val="22"/>
        </w:rPr>
        <w:t xml:space="preserve">, </w:t>
      </w:r>
      <w:r w:rsidR="00943BE8" w:rsidRPr="00943BE8">
        <w:rPr>
          <w:rFonts w:cs="Calibri"/>
          <w:bCs/>
          <w:color w:val="000000" w:themeColor="text1"/>
          <w:sz w:val="22"/>
          <w:szCs w:val="22"/>
        </w:rPr>
        <w:t xml:space="preserve">gmina </w:t>
      </w:r>
      <w:r w:rsidRPr="00943BE8">
        <w:rPr>
          <w:rFonts w:cs="Calibri"/>
          <w:bCs/>
          <w:color w:val="000000" w:themeColor="text1"/>
          <w:sz w:val="22"/>
          <w:szCs w:val="22"/>
        </w:rPr>
        <w:t>Pasłęk Miasto</w:t>
      </w:r>
      <w:r w:rsidR="00943BE8">
        <w:rPr>
          <w:rFonts w:cs="Calibri"/>
          <w:bCs/>
          <w:color w:val="000000" w:themeColor="text1"/>
          <w:sz w:val="22"/>
          <w:szCs w:val="22"/>
        </w:rPr>
        <w:t>;</w:t>
      </w:r>
    </w:p>
    <w:p w:rsidR="00802942" w:rsidRDefault="00802942" w:rsidP="003F0201">
      <w:pPr>
        <w:spacing w:after="0" w:line="300" w:lineRule="auto"/>
        <w:rPr>
          <w:rFonts w:cs="Calibri"/>
          <w:bCs/>
        </w:rPr>
      </w:pPr>
      <w:r w:rsidRPr="00802942">
        <w:rPr>
          <w:rFonts w:cs="Calibri"/>
          <w:bCs/>
        </w:rPr>
        <w:t>w granicach wskazanych we wniosku przewiduje się ograniczenie sposobu korzystania</w:t>
      </w:r>
      <w:r w:rsidR="00546763">
        <w:rPr>
          <w:rFonts w:cs="Calibri"/>
          <w:bCs/>
        </w:rPr>
        <w:t xml:space="preserve"> na czas określony</w:t>
      </w:r>
      <w:r w:rsidRPr="00802942">
        <w:rPr>
          <w:rFonts w:cs="Calibri"/>
          <w:bCs/>
        </w:rPr>
        <w:t xml:space="preserve"> z ww. nieruchomości w celu zapewnienia prawa do wejścia na teren nieruchomości dla prowadzenia inwestycji w zakresie sieci przesyłowej w zakresie wskazanym w art. 22 ust. 1 </w:t>
      </w:r>
      <w:r>
        <w:rPr>
          <w:rFonts w:cs="Calibri"/>
          <w:bCs/>
        </w:rPr>
        <w:t xml:space="preserve">w związku </w:t>
      </w:r>
      <w:r w:rsidR="00546763">
        <w:rPr>
          <w:rFonts w:cs="Calibri"/>
          <w:bCs/>
        </w:rPr>
        <w:t xml:space="preserve">  </w:t>
      </w:r>
      <w:r>
        <w:rPr>
          <w:rFonts w:cs="Calibri"/>
          <w:bCs/>
        </w:rPr>
        <w:t xml:space="preserve">z ust. 5 </w:t>
      </w:r>
      <w:r w:rsidRPr="00802942">
        <w:rPr>
          <w:rFonts w:cs="Calibri"/>
          <w:bCs/>
        </w:rPr>
        <w:t>ww. ustawy.</w:t>
      </w:r>
    </w:p>
    <w:p w:rsidR="00802942" w:rsidRDefault="00802942" w:rsidP="003F0201">
      <w:pPr>
        <w:spacing w:after="0" w:line="300" w:lineRule="auto"/>
        <w:rPr>
          <w:rFonts w:cs="Calibri"/>
          <w:bCs/>
        </w:rPr>
      </w:pPr>
    </w:p>
    <w:p w:rsidR="001539E7" w:rsidRDefault="004F2554" w:rsidP="003F0201">
      <w:pPr>
        <w:spacing w:after="0" w:line="300" w:lineRule="auto"/>
        <w:rPr>
          <w:rFonts w:cs="Calibri"/>
          <w:bCs/>
        </w:rPr>
      </w:pPr>
      <w:r w:rsidRPr="004F2554">
        <w:rPr>
          <w:rFonts w:cs="Calibri"/>
          <w:bCs/>
        </w:rPr>
        <w:t>Nieuregulowany stan prawny nieru</w:t>
      </w:r>
      <w:r>
        <w:rPr>
          <w:rFonts w:cs="Calibri"/>
          <w:bCs/>
        </w:rPr>
        <w:t xml:space="preserve">chomości nie stanowi przeszkody </w:t>
      </w:r>
      <w:r w:rsidRPr="004F2554">
        <w:rPr>
          <w:rFonts w:cs="Calibri"/>
          <w:bCs/>
        </w:rPr>
        <w:t>do wszczęcia i prowadzenia niniejszego postępowania.</w:t>
      </w:r>
    </w:p>
    <w:p w:rsidR="002D0B17" w:rsidRPr="002D0B17" w:rsidRDefault="002D0B17" w:rsidP="003F0201">
      <w:pPr>
        <w:autoSpaceDE w:val="0"/>
        <w:spacing w:after="0" w:line="300" w:lineRule="auto"/>
        <w:rPr>
          <w:rFonts w:cs="Calibri"/>
        </w:rPr>
      </w:pPr>
      <w:r w:rsidRPr="002D0B17">
        <w:rPr>
          <w:rFonts w:cs="Calibri"/>
        </w:rPr>
        <w:t xml:space="preserve">W przypadku, gdy po doręczeniu zawiadomienia o wszczęciu postępowania w sprawie wydania </w:t>
      </w:r>
      <w:r w:rsidR="00715BF8">
        <w:rPr>
          <w:rFonts w:cs="Calibri"/>
        </w:rPr>
        <w:t xml:space="preserve">                    </w:t>
      </w:r>
      <w:r w:rsidR="00700DDB" w:rsidRPr="00700DDB">
        <w:rPr>
          <w:rFonts w:cs="Calibri"/>
        </w:rPr>
        <w:t>o  zezwoleniu na wejście na teren nieruchomości</w:t>
      </w:r>
      <w:r w:rsidRPr="002D0B17">
        <w:rPr>
          <w:rFonts w:cs="Calibri"/>
        </w:rPr>
        <w:t>, nastąpi:</w:t>
      </w:r>
    </w:p>
    <w:p w:rsidR="002D0B17" w:rsidRPr="002D0B17" w:rsidRDefault="002D0B17" w:rsidP="003F0201">
      <w:pPr>
        <w:autoSpaceDE w:val="0"/>
        <w:spacing w:after="0" w:line="300" w:lineRule="auto"/>
        <w:ind w:left="284" w:hanging="284"/>
        <w:rPr>
          <w:rFonts w:cs="Calibri"/>
        </w:rPr>
      </w:pPr>
      <w:r w:rsidRPr="002D0B17">
        <w:rPr>
          <w:rFonts w:cs="Calibri"/>
        </w:rPr>
        <w:t xml:space="preserve">a)  zbycie własności lub prawa użytkowania wieczystego nieruchomości objętej wnioskiem o wydanie decyzji o </w:t>
      </w:r>
      <w:r w:rsidR="00700DDB" w:rsidRPr="00700DDB">
        <w:rPr>
          <w:rFonts w:cs="Calibri"/>
        </w:rPr>
        <w:t xml:space="preserve"> zezwoleniu na wejście na teren nieruchomości</w:t>
      </w:r>
      <w:r w:rsidRPr="002D0B17">
        <w:rPr>
          <w:rFonts w:cs="Calibri"/>
        </w:rPr>
        <w:t>,</w:t>
      </w:r>
    </w:p>
    <w:p w:rsidR="002D0B17" w:rsidRPr="002D0B17" w:rsidRDefault="002D0B17" w:rsidP="003F0201">
      <w:pPr>
        <w:autoSpaceDE w:val="0"/>
        <w:spacing w:after="0" w:line="300" w:lineRule="auto"/>
        <w:ind w:left="284" w:hanging="284"/>
        <w:rPr>
          <w:rFonts w:cs="Calibri"/>
        </w:rPr>
      </w:pPr>
      <w:r w:rsidRPr="002D0B17">
        <w:rPr>
          <w:rFonts w:cs="Calibri"/>
        </w:rPr>
        <w:t xml:space="preserve">b) przeniesienie  wskutek innego zdarzenia prawnego własności lub prawa użytkowania wieczystego nieruchomości objętej wnioskiem o wydanie </w:t>
      </w:r>
      <w:r w:rsidR="00384052" w:rsidRPr="00384052">
        <w:rPr>
          <w:rFonts w:cs="Calibri"/>
        </w:rPr>
        <w:t>o  zezwoleniu na wejście na teren nieruchomości</w:t>
      </w:r>
      <w:r w:rsidRPr="002D0B17">
        <w:rPr>
          <w:rFonts w:cs="Calibri"/>
        </w:rPr>
        <w:t>,</w:t>
      </w:r>
    </w:p>
    <w:p w:rsidR="002D0B17" w:rsidRPr="002D0B17" w:rsidRDefault="002D0B17" w:rsidP="003F0201">
      <w:pPr>
        <w:autoSpaceDE w:val="0"/>
        <w:spacing w:after="0" w:line="300" w:lineRule="auto"/>
        <w:ind w:left="284" w:hanging="284"/>
        <w:rPr>
          <w:rFonts w:cs="Calibri"/>
        </w:rPr>
      </w:pPr>
      <w:r w:rsidRPr="002D0B17">
        <w:rPr>
          <w:rFonts w:cs="Calibri"/>
        </w:rPr>
        <w:t>-   nabywca, a w przypadku, o którym mowa w pkt a), nabywca i zbywca, są obowiązani do zgłoszenia Wojewodzie Warmińsko - Mazurskiemu danych nowego właściciela lub użytkownika wieczystego.                               Brak dokonania powyższego zgłoszenia i prowadzenie postępowania bez udziału nowego właściciela lub użytkownika wieczystego nie stanowi podstawy do wznowienia postępowania.</w:t>
      </w:r>
    </w:p>
    <w:p w:rsidR="002D0B17" w:rsidRPr="002D0B17" w:rsidRDefault="002D0B17" w:rsidP="003F0201">
      <w:pPr>
        <w:autoSpaceDE w:val="0"/>
        <w:spacing w:after="0" w:line="300" w:lineRule="auto"/>
        <w:rPr>
          <w:rFonts w:cs="Calibri"/>
        </w:rPr>
      </w:pPr>
      <w:bookmarkStart w:id="0" w:name="_GoBack"/>
      <w:bookmarkEnd w:id="0"/>
      <w:r w:rsidRPr="002D0B17">
        <w:rPr>
          <w:rFonts w:eastAsia="Palatino Linotype" w:cs="Calibri"/>
        </w:rPr>
        <w:t xml:space="preserve">W związku z powyższym, zgodnie z art. 10 §1 ustawy z dnia 14 czerwca 1960 r. Kodeks postępowania administracyjnego </w:t>
      </w:r>
      <w:r w:rsidR="00D96883">
        <w:rPr>
          <w:rFonts w:eastAsia="Palatino Linotype" w:cs="Calibri"/>
        </w:rPr>
        <w:t xml:space="preserve">(Dz.U. z 2024 r. poz. 572 </w:t>
      </w:r>
      <w:r w:rsidRPr="002D0B17">
        <w:rPr>
          <w:rFonts w:eastAsia="Palatino Linotype" w:cs="Calibri"/>
        </w:rPr>
        <w:t xml:space="preserve">ze zmianami) strony postępowania mają prawo do czynnego udziału w każdym stadium postępowania mogą, w terminie 7 dni od dnia doręczenia niniejszego zawiadomienia składać w przedmiotowej sprawie, w formie pisemnej wnioski dowodowe, uwagi i żądania poprzez kontakt e-mailowy z pracownikiem Warmińsko-Mazurskiego Urzędu Wojewódzkiego w Olsztynie przez adres: </w:t>
      </w:r>
      <w:hyperlink r:id="rId7" w:history="1">
        <w:r w:rsidR="005261B4" w:rsidRPr="005261B4">
          <w:rPr>
            <w:rStyle w:val="Hipercze"/>
            <w:rFonts w:eastAsia="Palatino Linotype" w:cs="Calibri"/>
            <w:color w:val="000000" w:themeColor="text1"/>
            <w:u w:val="none"/>
          </w:rPr>
          <w:t>adriana.stawicka@uw.olsztyn.pl</w:t>
        </w:r>
      </w:hyperlink>
      <w:r w:rsidRPr="005261B4">
        <w:rPr>
          <w:rFonts w:eastAsia="Palatino Linotype" w:cs="Calibri"/>
          <w:color w:val="000000" w:themeColor="text1"/>
        </w:rPr>
        <w:t xml:space="preserve"> </w:t>
      </w:r>
      <w:r w:rsidRPr="002D0B17">
        <w:rPr>
          <w:rFonts w:eastAsia="Palatino Linotype" w:cs="Calibri"/>
        </w:rPr>
        <w:t xml:space="preserve">lub korespondencyjnie pocztą tradycyjną na adres: Warmińsko-Mazurski Urząd Wojewódzki w Olsztynie, Al. Marsz. J. Piłsudskiego 7/9, 10- 575 Olsztyn lub za pośrednictwem platformy </w:t>
      </w:r>
      <w:proofErr w:type="spellStart"/>
      <w:r w:rsidRPr="002D0B17">
        <w:rPr>
          <w:rFonts w:eastAsia="Palatino Linotype" w:cs="Calibri"/>
        </w:rPr>
        <w:t>ePUAP</w:t>
      </w:r>
      <w:proofErr w:type="spellEnd"/>
      <w:r w:rsidRPr="002D0B17">
        <w:rPr>
          <w:rFonts w:eastAsia="Palatino Linotype" w:cs="Calibri"/>
        </w:rPr>
        <w:t xml:space="preserve"> www.epuap.gov.pl, adres skrytki /WMURZADWOJ/skrytka, poprzez platformę e-Obywatel https://obywatel.gov.pl/ePUAP.</w:t>
      </w:r>
    </w:p>
    <w:p w:rsidR="001B275B" w:rsidRDefault="002D0B17" w:rsidP="003F0201">
      <w:pPr>
        <w:spacing w:after="0" w:line="300" w:lineRule="auto"/>
        <w:rPr>
          <w:rFonts w:eastAsia="Palatino Linotype" w:cs="Calibri"/>
        </w:rPr>
      </w:pPr>
      <w:r w:rsidRPr="002D0B17">
        <w:rPr>
          <w:rFonts w:eastAsia="Palatino Linotype" w:cs="Calibri"/>
        </w:rPr>
        <w:t xml:space="preserve">Akta sprawy znajdują się w Wydziale Infrastruktury i Nieruchomości  Warmińsko – Mazurskiego Urzędu Wojewódzkiego w Olsztynie, Al. Marszałka Józefa  Piłsudskiego  7/9, 10-575 Olsztyn, </w:t>
      </w:r>
    </w:p>
    <w:p w:rsidR="001568CB" w:rsidRDefault="002D0B17" w:rsidP="003F0201">
      <w:pPr>
        <w:spacing w:after="0" w:line="300" w:lineRule="auto"/>
        <w:rPr>
          <w:rFonts w:cs="Calibri"/>
        </w:rPr>
      </w:pPr>
      <w:r w:rsidRPr="002D0B17">
        <w:rPr>
          <w:rFonts w:eastAsia="Palatino Linotype" w:cs="Calibri"/>
        </w:rPr>
        <w:t>w pokoju nr 32</w:t>
      </w:r>
      <w:r w:rsidR="001C15B1">
        <w:rPr>
          <w:rFonts w:eastAsia="Palatino Linotype" w:cs="Calibri"/>
        </w:rPr>
        <w:t>6</w:t>
      </w:r>
      <w:r w:rsidRPr="002D0B17">
        <w:rPr>
          <w:rFonts w:eastAsia="Palatino Linotype" w:cs="Calibri"/>
        </w:rPr>
        <w:t>.</w:t>
      </w:r>
      <w:r w:rsidRPr="002D0B17">
        <w:rPr>
          <w:rFonts w:cs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5BF8" w:rsidRPr="00715BF8" w:rsidRDefault="00715BF8" w:rsidP="00715BF8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715BF8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 up. WOJEWODY</w:t>
      </w:r>
    </w:p>
    <w:p w:rsidR="00715BF8" w:rsidRPr="00715BF8" w:rsidRDefault="00715BF8" w:rsidP="00715BF8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715BF8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WARMIŃSKO – MAZURSKIEGO</w:t>
      </w:r>
    </w:p>
    <w:p w:rsidR="00715BF8" w:rsidRPr="00715BF8" w:rsidRDefault="00715BF8" w:rsidP="00715BF8">
      <w:pPr>
        <w:autoSpaceDE w:val="0"/>
        <w:autoSpaceDN w:val="0"/>
        <w:adjustRightInd w:val="0"/>
        <w:spacing w:after="0" w:line="360" w:lineRule="auto"/>
        <w:ind w:left="4238" w:firstLine="709"/>
        <w:jc w:val="center"/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</w:pPr>
      <w:r w:rsidRPr="00715BF8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 xml:space="preserve">Izabela </w:t>
      </w:r>
      <w:proofErr w:type="spellStart"/>
      <w:r w:rsidRPr="00715BF8">
        <w:rPr>
          <w:rFonts w:ascii="Times New Roman" w:hAnsi="Times New Roman"/>
          <w:b/>
          <w:i/>
          <w:color w:val="FF0000"/>
          <w:kern w:val="1"/>
          <w:sz w:val="24"/>
          <w:szCs w:val="24"/>
          <w:lang w:eastAsia="hi-IN" w:bidi="hi-IN"/>
        </w:rPr>
        <w:t>Sielicka-Werner</w:t>
      </w:r>
      <w:proofErr w:type="spellEnd"/>
    </w:p>
    <w:p w:rsidR="00715BF8" w:rsidRPr="00715BF8" w:rsidRDefault="00715BF8" w:rsidP="00715BF8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</w:pPr>
      <w:r w:rsidRPr="00715BF8">
        <w:rPr>
          <w:rFonts w:ascii="Times New Roman" w:hAnsi="Times New Roman"/>
          <w:color w:val="FF0000"/>
          <w:kern w:val="1"/>
          <w:sz w:val="24"/>
          <w:szCs w:val="24"/>
          <w:lang w:eastAsia="hi-IN" w:bidi="hi-IN"/>
        </w:rPr>
        <w:t>Z-ca Dyrektora</w:t>
      </w:r>
    </w:p>
    <w:p w:rsidR="00715BF8" w:rsidRPr="00715BF8" w:rsidRDefault="00715BF8" w:rsidP="00715BF8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</w:pPr>
      <w:r w:rsidRPr="00715BF8">
        <w:rPr>
          <w:rFonts w:ascii="Times New Roman" w:hAnsi="Times New Roman"/>
          <w:color w:val="FF0000"/>
          <w:kern w:val="1"/>
          <w:sz w:val="20"/>
          <w:szCs w:val="20"/>
          <w:lang w:eastAsia="hi-IN" w:bidi="hi-IN"/>
        </w:rPr>
        <w:t>Wydziału Infrastruktury i Nieruchomości</w:t>
      </w:r>
    </w:p>
    <w:p w:rsidR="0011658E" w:rsidRPr="00760A3D" w:rsidRDefault="00715BF8" w:rsidP="00270C4F">
      <w:pPr>
        <w:autoSpaceDE w:val="0"/>
        <w:autoSpaceDN w:val="0"/>
        <w:adjustRightInd w:val="0"/>
        <w:spacing w:after="0" w:line="240" w:lineRule="auto"/>
        <w:ind w:left="4239" w:firstLine="708"/>
        <w:jc w:val="center"/>
        <w:rPr>
          <w:rFonts w:asciiTheme="minorHAnsi" w:hAnsiTheme="minorHAnsi" w:cstheme="minorHAnsi"/>
        </w:rPr>
      </w:pPr>
      <w:r w:rsidRPr="00715BF8">
        <w:rPr>
          <w:rFonts w:ascii="Times New Roman" w:hAnsi="Times New Roman"/>
          <w:i/>
          <w:kern w:val="1"/>
          <w:lang w:eastAsia="hi-IN" w:bidi="hi-IN"/>
        </w:rPr>
        <w:t>/dokument podpisany elektronicznie/</w:t>
      </w:r>
    </w:p>
    <w:sectPr w:rsidR="0011658E" w:rsidRPr="00760A3D" w:rsidSect="00943B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274" w:bottom="1418" w:left="1418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DE7" w:rsidRDefault="00D47DE7" w:rsidP="0050388A">
      <w:pPr>
        <w:spacing w:after="0" w:line="240" w:lineRule="auto"/>
      </w:pPr>
      <w:r>
        <w:separator/>
      </w:r>
    </w:p>
  </w:endnote>
  <w:endnote w:type="continuationSeparator" w:id="0">
    <w:p w:rsidR="00D47DE7" w:rsidRDefault="00D47DE7" w:rsidP="0050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ath_IV25">
    <w:altName w:val="Courier New"/>
    <w:charset w:val="EE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1458801"/>
      <w:docPartObj>
        <w:docPartGallery w:val="Page Numbers (Bottom of Page)"/>
        <w:docPartUnique/>
      </w:docPartObj>
    </w:sdtPr>
    <w:sdtEndPr/>
    <w:sdtContent>
      <w:sdt>
        <w:sdtPr>
          <w:id w:val="-2442504"/>
          <w:docPartObj>
            <w:docPartGallery w:val="Page Numbers (Top of Page)"/>
            <w:docPartUnique/>
          </w:docPartObj>
        </w:sdtPr>
        <w:sdtEndPr/>
        <w:sdtContent>
          <w:p w:rsidR="0017577F" w:rsidRDefault="0017577F">
            <w:pPr>
              <w:pStyle w:val="Stopka"/>
              <w:jc w:val="right"/>
            </w:pPr>
            <w:r w:rsidRPr="00AA19F6">
              <w:rPr>
                <w:sz w:val="24"/>
                <w:szCs w:val="24"/>
              </w:rPr>
              <w:t xml:space="preserve">Strona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PAGE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A257ED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  <w:r w:rsidRPr="00AA19F6">
              <w:rPr>
                <w:sz w:val="24"/>
                <w:szCs w:val="24"/>
              </w:rPr>
              <w:t xml:space="preserve"> z </w:t>
            </w:r>
            <w:r w:rsidRPr="00AA19F6">
              <w:rPr>
                <w:b/>
                <w:bCs/>
                <w:sz w:val="24"/>
                <w:szCs w:val="24"/>
              </w:rPr>
              <w:fldChar w:fldCharType="begin"/>
            </w:r>
            <w:r w:rsidRPr="00AA19F6">
              <w:rPr>
                <w:b/>
                <w:bCs/>
                <w:sz w:val="24"/>
                <w:szCs w:val="24"/>
              </w:rPr>
              <w:instrText>NUMPAGES</w:instrText>
            </w:r>
            <w:r w:rsidRPr="00AA19F6">
              <w:rPr>
                <w:b/>
                <w:bCs/>
                <w:sz w:val="24"/>
                <w:szCs w:val="24"/>
              </w:rPr>
              <w:fldChar w:fldCharType="separate"/>
            </w:r>
            <w:r w:rsidR="00A257ED">
              <w:rPr>
                <w:b/>
                <w:bCs/>
                <w:noProof/>
                <w:sz w:val="24"/>
                <w:szCs w:val="24"/>
              </w:rPr>
              <w:t>2</w:t>
            </w:r>
            <w:r w:rsidRPr="00AA19F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577F" w:rsidRDefault="001757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7F" w:rsidRDefault="0017577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-158750</wp:posOffset>
              </wp:positionH>
              <wp:positionV relativeFrom="paragraph">
                <wp:posOffset>-1905</wp:posOffset>
              </wp:positionV>
              <wp:extent cx="2901950" cy="556260"/>
              <wp:effectExtent l="0" t="0" r="0" b="0"/>
              <wp:wrapNone/>
              <wp:docPr id="44" name="Pole tekstow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1950" cy="556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Warmińsko-Mazurski Urząd Wojewódzki w Olsztynie</w:t>
                          </w:r>
                        </w:p>
                        <w:p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Al. Marsz. J. Piłsudskiego 7/9</w:t>
                          </w:r>
                        </w:p>
                        <w:p w:rsidR="0017577F" w:rsidRPr="009223EE" w:rsidRDefault="0017577F" w:rsidP="00563F60">
                          <w:pPr>
                            <w:spacing w:after="0" w:line="240" w:lineRule="auto"/>
                            <w:rPr>
                              <w:color w:val="999999"/>
                              <w:sz w:val="20"/>
                              <w:szCs w:val="20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</w:rPr>
                            <w:t>10-575 Olsztyn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4" o:spid="_x0000_s1026" type="#_x0000_t202" style="position:absolute;margin-left:-12.5pt;margin-top:-.15pt;width:228.5pt;height:4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" filled="f" stroked="f" strokeweight=".5pt">
              <v:path arrowok="t"/>
              <v:textbox style="mso-fit-shape-to-text:t">
                <w:txbxContent>
                  <w:p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Warmińsko-Mazurski Urząd Wojewódzki w Olsztynie</w:t>
                    </w:r>
                  </w:p>
                  <w:p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Al. Marsz. J. Piłsudskiego 7/9</w:t>
                    </w:r>
                  </w:p>
                  <w:p w:rsidR="0017577F" w:rsidRPr="009223EE" w:rsidRDefault="0017577F" w:rsidP="00563F60">
                    <w:pPr>
                      <w:spacing w:after="0" w:line="240" w:lineRule="auto"/>
                      <w:rPr>
                        <w:color w:val="999999"/>
                        <w:sz w:val="20"/>
                        <w:szCs w:val="20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</w:rPr>
                      <w:t>10-575 Olsztyn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2984500</wp:posOffset>
              </wp:positionH>
              <wp:positionV relativeFrom="paragraph">
                <wp:posOffset>-36195</wp:posOffset>
              </wp:positionV>
              <wp:extent cx="2959100" cy="711835"/>
              <wp:effectExtent l="0" t="0" r="0" b="5715"/>
              <wp:wrapNone/>
              <wp:docPr id="43" name="Pole tekstow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9100" cy="7118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tel. 89 523 24 44, 89 523 23 33, fax 89 527 74 47</w:t>
                          </w:r>
                        </w:p>
                        <w:p w:rsidR="0017577F" w:rsidRPr="009223EE" w:rsidRDefault="00D47DE7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hyperlink r:id="rId1" w:history="1">
                            <w:r w:rsidR="0017577F" w:rsidRPr="009223EE">
                              <w:rPr>
                                <w:rStyle w:val="Hipercze"/>
                                <w:color w:val="999999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www.olsztyn.uw.gov.pl</w:t>
                            </w:r>
                          </w:hyperlink>
                        </w:p>
                        <w:p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info@uw.olsztyn.pl</w:t>
                          </w:r>
                        </w:p>
                        <w:p w:rsidR="0017577F" w:rsidRPr="009223EE" w:rsidRDefault="0017577F" w:rsidP="00563F60">
                          <w:pPr>
                            <w:spacing w:after="0" w:line="240" w:lineRule="auto"/>
                            <w:jc w:val="right"/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Skrzynka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ESP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na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ePUAP</w:t>
                          </w:r>
                          <w:proofErr w:type="spellEnd"/>
                          <w:r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/WMURZADWOJ/</w:t>
                          </w:r>
                          <w:proofErr w:type="spellStart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>SkrytkaESP</w:t>
                          </w:r>
                          <w:proofErr w:type="spellEnd"/>
                          <w:r w:rsidRPr="009223EE">
                            <w:rPr>
                              <w:color w:val="999999"/>
                              <w:sz w:val="20"/>
                              <w:szCs w:val="20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43" o:spid="_x0000_s1027" type="#_x0000_t202" style="position:absolute;margin-left:235pt;margin-top:-2.85pt;width:233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" filled="f" stroked="f" strokeweight=".5pt">
              <v:path arrowok="t"/>
              <v:textbox style="mso-fit-shape-to-text:t">
                <w:txbxContent>
                  <w:p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tel. 89 523 24 44, 89 523 23 33, fax 89 527 74 47</w:t>
                    </w:r>
                  </w:p>
                  <w:p w:rsidR="0017577F" w:rsidRPr="009223EE" w:rsidRDefault="00D47DE7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hyperlink r:id="rId2" w:history="1">
                      <w:r w:rsidR="0017577F" w:rsidRPr="009223EE">
                        <w:rPr>
                          <w:rStyle w:val="Hipercze"/>
                          <w:color w:val="999999"/>
                          <w:sz w:val="20"/>
                          <w:szCs w:val="20"/>
                          <w:u w:val="none"/>
                          <w:lang w:val="en-US"/>
                        </w:rPr>
                        <w:t>www.olsztyn.uw.gov.pl</w:t>
                      </w:r>
                    </w:hyperlink>
                  </w:p>
                  <w:p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info@uw.olsztyn.pl</w:t>
                    </w:r>
                  </w:p>
                  <w:p w:rsidR="0017577F" w:rsidRPr="009223EE" w:rsidRDefault="0017577F" w:rsidP="00563F60">
                    <w:pPr>
                      <w:spacing w:after="0" w:line="240" w:lineRule="auto"/>
                      <w:jc w:val="right"/>
                      <w:rPr>
                        <w:color w:val="999999"/>
                        <w:sz w:val="20"/>
                        <w:szCs w:val="20"/>
                        <w:lang w:val="en-US"/>
                      </w:rPr>
                    </w:pP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Skrzynka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ESP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na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>ePUAP</w:t>
                    </w:r>
                    <w:proofErr w:type="spellEnd"/>
                    <w:r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/WMURZADWOJ/</w:t>
                    </w:r>
                    <w:proofErr w:type="spellStart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>SkrytkaESP</w:t>
                    </w:r>
                    <w:proofErr w:type="spellEnd"/>
                    <w:r w:rsidRPr="009223EE">
                      <w:rPr>
                        <w:color w:val="999999"/>
                        <w:sz w:val="20"/>
                        <w:szCs w:val="20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DE7" w:rsidRDefault="00D47DE7" w:rsidP="0050388A">
      <w:pPr>
        <w:spacing w:after="0" w:line="240" w:lineRule="auto"/>
      </w:pPr>
      <w:r>
        <w:separator/>
      </w:r>
    </w:p>
  </w:footnote>
  <w:footnote w:type="continuationSeparator" w:id="0">
    <w:p w:rsidR="00D47DE7" w:rsidRDefault="00D47DE7" w:rsidP="0050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7F" w:rsidRDefault="0017577F" w:rsidP="00F66A77">
    <w:pPr>
      <w:pStyle w:val="Nagwek"/>
      <w:tabs>
        <w:tab w:val="center" w:pos="18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7F" w:rsidRDefault="00755AEC">
    <w:pPr>
      <w:pStyle w:val="Nagwek"/>
    </w:pPr>
    <w:r>
      <w:rPr>
        <w:noProof/>
        <w:lang w:eastAsia="pl-PL"/>
      </w:rPr>
      <w:drawing>
        <wp:inline distT="0" distB="0" distL="0" distR="0" wp14:anchorId="61914793">
          <wp:extent cx="2798445" cy="701040"/>
          <wp:effectExtent l="0" t="0" r="1905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183F1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5EF4B91"/>
    <w:multiLevelType w:val="hybridMultilevel"/>
    <w:tmpl w:val="460A521A"/>
    <w:lvl w:ilvl="0" w:tplc="3E42E9B8">
      <w:start w:val="1"/>
      <w:numFmt w:val="decimal"/>
      <w:lvlText w:val="%1."/>
      <w:lvlJc w:val="left"/>
      <w:pPr>
        <w:ind w:left="1227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FC5016">
      <w:start w:val="1"/>
      <w:numFmt w:val="lowerLetter"/>
      <w:lvlText w:val="%2)"/>
      <w:lvlJc w:val="left"/>
      <w:pPr>
        <w:ind w:left="1560"/>
      </w:pPr>
      <w:rPr>
        <w:rFonts w:ascii="Calibri Light" w:eastAsia="Palatino Linotype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3C88C0">
      <w:start w:val="1"/>
      <w:numFmt w:val="lowerRoman"/>
      <w:lvlText w:val="%3"/>
      <w:lvlJc w:val="left"/>
      <w:pPr>
        <w:ind w:left="23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C09032">
      <w:start w:val="1"/>
      <w:numFmt w:val="decimal"/>
      <w:lvlText w:val="%4"/>
      <w:lvlJc w:val="left"/>
      <w:pPr>
        <w:ind w:left="30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4D870">
      <w:start w:val="1"/>
      <w:numFmt w:val="lowerLetter"/>
      <w:lvlText w:val="%5"/>
      <w:lvlJc w:val="left"/>
      <w:pPr>
        <w:ind w:left="374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52BF56">
      <w:start w:val="1"/>
      <w:numFmt w:val="lowerRoman"/>
      <w:lvlText w:val="%6"/>
      <w:lvlJc w:val="left"/>
      <w:pPr>
        <w:ind w:left="446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F25924">
      <w:start w:val="1"/>
      <w:numFmt w:val="decimal"/>
      <w:lvlText w:val="%7"/>
      <w:lvlJc w:val="left"/>
      <w:pPr>
        <w:ind w:left="518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5C0738">
      <w:start w:val="1"/>
      <w:numFmt w:val="lowerLetter"/>
      <w:lvlText w:val="%8"/>
      <w:lvlJc w:val="left"/>
      <w:pPr>
        <w:ind w:left="590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FC14BC">
      <w:start w:val="1"/>
      <w:numFmt w:val="lowerRoman"/>
      <w:lvlText w:val="%9"/>
      <w:lvlJc w:val="left"/>
      <w:pPr>
        <w:ind w:left="662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9F06FF2"/>
    <w:multiLevelType w:val="hybridMultilevel"/>
    <w:tmpl w:val="AD922C6E"/>
    <w:lvl w:ilvl="0" w:tplc="59E4F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A7714"/>
    <w:multiLevelType w:val="hybridMultilevel"/>
    <w:tmpl w:val="21D2E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45567A"/>
    <w:multiLevelType w:val="hybridMultilevel"/>
    <w:tmpl w:val="BC023784"/>
    <w:lvl w:ilvl="0" w:tplc="5A32A94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3C5009"/>
    <w:multiLevelType w:val="hybridMultilevel"/>
    <w:tmpl w:val="5E6CB586"/>
    <w:lvl w:ilvl="0" w:tplc="66681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F39BD"/>
    <w:multiLevelType w:val="hybridMultilevel"/>
    <w:tmpl w:val="4F5CEF76"/>
    <w:lvl w:ilvl="0" w:tplc="3C0E4B5E">
      <w:start w:val="1"/>
      <w:numFmt w:val="bullet"/>
      <w:lvlText w:val="-"/>
      <w:lvlJc w:val="left"/>
      <w:pPr>
        <w:ind w:left="720" w:hanging="360"/>
      </w:pPr>
      <w:rPr>
        <w:rFonts w:ascii="Symath_IV25" w:hAnsi="Symath_IV25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02532B"/>
    <w:multiLevelType w:val="hybridMultilevel"/>
    <w:tmpl w:val="6E90EF4C"/>
    <w:lvl w:ilvl="0" w:tplc="C6763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82ECD"/>
    <w:multiLevelType w:val="hybridMultilevel"/>
    <w:tmpl w:val="70666C58"/>
    <w:lvl w:ilvl="0" w:tplc="59E4F77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F902778"/>
    <w:multiLevelType w:val="hybridMultilevel"/>
    <w:tmpl w:val="EE840512"/>
    <w:lvl w:ilvl="0" w:tplc="C4FEF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855EE"/>
    <w:multiLevelType w:val="hybridMultilevel"/>
    <w:tmpl w:val="3EB660E4"/>
    <w:lvl w:ilvl="0" w:tplc="92C038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FD2CF7"/>
    <w:multiLevelType w:val="hybridMultilevel"/>
    <w:tmpl w:val="56BCD1BE"/>
    <w:lvl w:ilvl="0" w:tplc="5A32A94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997708"/>
    <w:multiLevelType w:val="hybridMultilevel"/>
    <w:tmpl w:val="E7821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7"/>
  </w:num>
  <w:num w:numId="4">
    <w:abstractNumId w:val="15"/>
  </w:num>
  <w:num w:numId="5">
    <w:abstractNumId w:val="20"/>
  </w:num>
  <w:num w:numId="6">
    <w:abstractNumId w:val="19"/>
  </w:num>
  <w:num w:numId="7">
    <w:abstractNumId w:val="22"/>
  </w:num>
  <w:num w:numId="8">
    <w:abstractNumId w:val="16"/>
  </w:num>
  <w:num w:numId="9">
    <w:abstractNumId w:val="12"/>
  </w:num>
  <w:num w:numId="10">
    <w:abstractNumId w:val="11"/>
  </w:num>
  <w:num w:numId="11">
    <w:abstractNumId w:val="18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A"/>
    <w:rsid w:val="00010603"/>
    <w:rsid w:val="00014E64"/>
    <w:rsid w:val="00025736"/>
    <w:rsid w:val="00030855"/>
    <w:rsid w:val="00041909"/>
    <w:rsid w:val="00045C43"/>
    <w:rsid w:val="00057DB6"/>
    <w:rsid w:val="00070512"/>
    <w:rsid w:val="000A2822"/>
    <w:rsid w:val="000C1AC0"/>
    <w:rsid w:val="000C1FAD"/>
    <w:rsid w:val="000D0357"/>
    <w:rsid w:val="000D5FD3"/>
    <w:rsid w:val="000E2152"/>
    <w:rsid w:val="000F531A"/>
    <w:rsid w:val="0011658E"/>
    <w:rsid w:val="0012755F"/>
    <w:rsid w:val="00143B1F"/>
    <w:rsid w:val="001539E7"/>
    <w:rsid w:val="00154074"/>
    <w:rsid w:val="00156751"/>
    <w:rsid w:val="001568CB"/>
    <w:rsid w:val="0016787E"/>
    <w:rsid w:val="001703E5"/>
    <w:rsid w:val="0017577F"/>
    <w:rsid w:val="0019128A"/>
    <w:rsid w:val="001A0B72"/>
    <w:rsid w:val="001B275B"/>
    <w:rsid w:val="001B6D87"/>
    <w:rsid w:val="001C15B1"/>
    <w:rsid w:val="001C64F4"/>
    <w:rsid w:val="001D74E8"/>
    <w:rsid w:val="001E2690"/>
    <w:rsid w:val="00203516"/>
    <w:rsid w:val="00230CDC"/>
    <w:rsid w:val="00231808"/>
    <w:rsid w:val="00236DC2"/>
    <w:rsid w:val="00270C4F"/>
    <w:rsid w:val="00290AD6"/>
    <w:rsid w:val="00291654"/>
    <w:rsid w:val="002960F6"/>
    <w:rsid w:val="002B4E9B"/>
    <w:rsid w:val="002B653B"/>
    <w:rsid w:val="002D0B17"/>
    <w:rsid w:val="002D6C77"/>
    <w:rsid w:val="002E3B87"/>
    <w:rsid w:val="002E424B"/>
    <w:rsid w:val="00306A6A"/>
    <w:rsid w:val="00307D11"/>
    <w:rsid w:val="003808E5"/>
    <w:rsid w:val="00384052"/>
    <w:rsid w:val="00396115"/>
    <w:rsid w:val="003B349B"/>
    <w:rsid w:val="003F0201"/>
    <w:rsid w:val="00406748"/>
    <w:rsid w:val="00406D5A"/>
    <w:rsid w:val="00445784"/>
    <w:rsid w:val="00446D82"/>
    <w:rsid w:val="00450F89"/>
    <w:rsid w:val="00463309"/>
    <w:rsid w:val="004978E7"/>
    <w:rsid w:val="004B0298"/>
    <w:rsid w:val="004F0FF8"/>
    <w:rsid w:val="004F2554"/>
    <w:rsid w:val="0050388A"/>
    <w:rsid w:val="005045AA"/>
    <w:rsid w:val="0051150D"/>
    <w:rsid w:val="00514E32"/>
    <w:rsid w:val="00524210"/>
    <w:rsid w:val="00524BAB"/>
    <w:rsid w:val="005261B4"/>
    <w:rsid w:val="00541A37"/>
    <w:rsid w:val="00544142"/>
    <w:rsid w:val="00546763"/>
    <w:rsid w:val="0054679C"/>
    <w:rsid w:val="00563F60"/>
    <w:rsid w:val="005644B6"/>
    <w:rsid w:val="00565FC5"/>
    <w:rsid w:val="0057323B"/>
    <w:rsid w:val="00592F58"/>
    <w:rsid w:val="005A276B"/>
    <w:rsid w:val="005C3F06"/>
    <w:rsid w:val="005C6BDD"/>
    <w:rsid w:val="005D14CE"/>
    <w:rsid w:val="0060407A"/>
    <w:rsid w:val="0060775D"/>
    <w:rsid w:val="00626B14"/>
    <w:rsid w:val="0063559D"/>
    <w:rsid w:val="006563A8"/>
    <w:rsid w:val="00656D20"/>
    <w:rsid w:val="00661019"/>
    <w:rsid w:val="00695523"/>
    <w:rsid w:val="006C427C"/>
    <w:rsid w:val="006C7BAC"/>
    <w:rsid w:val="006D60A2"/>
    <w:rsid w:val="00700DDB"/>
    <w:rsid w:val="00702159"/>
    <w:rsid w:val="00702788"/>
    <w:rsid w:val="00712E9F"/>
    <w:rsid w:val="00715BF8"/>
    <w:rsid w:val="00721EE5"/>
    <w:rsid w:val="00751BEF"/>
    <w:rsid w:val="00754FF4"/>
    <w:rsid w:val="00755AEC"/>
    <w:rsid w:val="00760A3D"/>
    <w:rsid w:val="00770179"/>
    <w:rsid w:val="00780782"/>
    <w:rsid w:val="00792A93"/>
    <w:rsid w:val="007A5361"/>
    <w:rsid w:val="007A6FC6"/>
    <w:rsid w:val="007B11CF"/>
    <w:rsid w:val="007B7535"/>
    <w:rsid w:val="007C4BDF"/>
    <w:rsid w:val="007D45C9"/>
    <w:rsid w:val="007D562D"/>
    <w:rsid w:val="008011FD"/>
    <w:rsid w:val="00802942"/>
    <w:rsid w:val="008054BA"/>
    <w:rsid w:val="0082109A"/>
    <w:rsid w:val="00837B5C"/>
    <w:rsid w:val="00857E36"/>
    <w:rsid w:val="00866BC0"/>
    <w:rsid w:val="008850B1"/>
    <w:rsid w:val="00892DBD"/>
    <w:rsid w:val="008C3B28"/>
    <w:rsid w:val="008C565B"/>
    <w:rsid w:val="008D0C58"/>
    <w:rsid w:val="008E36E9"/>
    <w:rsid w:val="008E60DD"/>
    <w:rsid w:val="00911723"/>
    <w:rsid w:val="009223EE"/>
    <w:rsid w:val="00942AA5"/>
    <w:rsid w:val="00943BE8"/>
    <w:rsid w:val="00972135"/>
    <w:rsid w:val="0097637F"/>
    <w:rsid w:val="00976B63"/>
    <w:rsid w:val="009E5D75"/>
    <w:rsid w:val="009F0771"/>
    <w:rsid w:val="00A0114D"/>
    <w:rsid w:val="00A0545A"/>
    <w:rsid w:val="00A05CAB"/>
    <w:rsid w:val="00A257ED"/>
    <w:rsid w:val="00A5137F"/>
    <w:rsid w:val="00A539D8"/>
    <w:rsid w:val="00A63AFC"/>
    <w:rsid w:val="00A84883"/>
    <w:rsid w:val="00AA19F6"/>
    <w:rsid w:val="00AE1BC4"/>
    <w:rsid w:val="00AE1C8E"/>
    <w:rsid w:val="00AE41DA"/>
    <w:rsid w:val="00AF5C02"/>
    <w:rsid w:val="00B5380D"/>
    <w:rsid w:val="00B71198"/>
    <w:rsid w:val="00BB797C"/>
    <w:rsid w:val="00BC2164"/>
    <w:rsid w:val="00BC6647"/>
    <w:rsid w:val="00BE6D8F"/>
    <w:rsid w:val="00BF5CC1"/>
    <w:rsid w:val="00C00E5B"/>
    <w:rsid w:val="00C15A60"/>
    <w:rsid w:val="00C221A7"/>
    <w:rsid w:val="00C23063"/>
    <w:rsid w:val="00C33499"/>
    <w:rsid w:val="00C3469F"/>
    <w:rsid w:val="00C41E7A"/>
    <w:rsid w:val="00C84E42"/>
    <w:rsid w:val="00C92D9B"/>
    <w:rsid w:val="00C952AD"/>
    <w:rsid w:val="00CA6AE5"/>
    <w:rsid w:val="00CC0CC5"/>
    <w:rsid w:val="00CC41A1"/>
    <w:rsid w:val="00D07D8E"/>
    <w:rsid w:val="00D21FFF"/>
    <w:rsid w:val="00D277F2"/>
    <w:rsid w:val="00D3006D"/>
    <w:rsid w:val="00D4533F"/>
    <w:rsid w:val="00D4551B"/>
    <w:rsid w:val="00D47DE7"/>
    <w:rsid w:val="00D748BB"/>
    <w:rsid w:val="00D81929"/>
    <w:rsid w:val="00D90B79"/>
    <w:rsid w:val="00D96883"/>
    <w:rsid w:val="00DE7702"/>
    <w:rsid w:val="00DF25E1"/>
    <w:rsid w:val="00E1109E"/>
    <w:rsid w:val="00E70231"/>
    <w:rsid w:val="00E92FF1"/>
    <w:rsid w:val="00EA26BD"/>
    <w:rsid w:val="00EB021B"/>
    <w:rsid w:val="00EB750D"/>
    <w:rsid w:val="00EC0B56"/>
    <w:rsid w:val="00ED4263"/>
    <w:rsid w:val="00ED5E04"/>
    <w:rsid w:val="00EE1B54"/>
    <w:rsid w:val="00EF5F85"/>
    <w:rsid w:val="00F15610"/>
    <w:rsid w:val="00F37389"/>
    <w:rsid w:val="00F5610D"/>
    <w:rsid w:val="00F66A77"/>
    <w:rsid w:val="00F67BC7"/>
    <w:rsid w:val="00F73FAF"/>
    <w:rsid w:val="00F912B6"/>
    <w:rsid w:val="00FA1BB1"/>
    <w:rsid w:val="00FF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496C472-AADA-4958-AE18-2AFF5E2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5D7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Hoofdstuk,tabulator,Heading 1 Char Znak,Nagłówek 11 Znak,Nagłówek 11,Heading 1 Char,Nagłówek 2_2,Nagłówek 1 e,NAGŁ1,E,Nagłówek 1 PODKREŚLENIE,N1"/>
    <w:basedOn w:val="Normalny"/>
    <w:next w:val="Normalny"/>
    <w:link w:val="Nagwek1Znak"/>
    <w:uiPriority w:val="9"/>
    <w:qFormat/>
    <w:locked/>
    <w:rsid w:val="00C95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aliases w:val="Paragraaf,Nagłówek 2 Bart,Heading 2 Char Znak,Nagłówek 21 Znak,Nagłówek 21,Heading 2 Char,N2,Nagłówek 2 POW,Nagłówek 2 ev"/>
    <w:basedOn w:val="Normalny"/>
    <w:next w:val="Normalny"/>
    <w:link w:val="Nagwek2Znak"/>
    <w:uiPriority w:val="9"/>
    <w:qFormat/>
    <w:locked/>
    <w:rsid w:val="00AF5C02"/>
    <w:pPr>
      <w:keepNext/>
      <w:widowControl w:val="0"/>
      <w:numPr>
        <w:ilvl w:val="1"/>
        <w:numId w:val="1"/>
      </w:numPr>
      <w:suppressAutoHyphens/>
      <w:spacing w:after="0" w:line="100" w:lineRule="atLeast"/>
      <w:jc w:val="center"/>
      <w:textAlignment w:val="baseline"/>
      <w:outlineLvl w:val="1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3">
    <w:name w:val="heading 3"/>
    <w:aliases w:val="zwykły tekst,zwyk³y tekst,/   1.1,zwyk3y tekst,Subparagraaf,Nagłówek 3 Bart,Heading 3 Char Znak,Nagłówek 31 Znak,Heading 3 Char,Nagłówek 3 Znak Znak Znak Znak Znak,Nagłówek 31,Nagłówek 3 Znak Znak Znak Znak,Nagłówek 3 modyf,Nagłówek 3 POW"/>
    <w:basedOn w:val="Normalny"/>
    <w:next w:val="Normalny"/>
    <w:link w:val="Nagwek3Znak"/>
    <w:uiPriority w:val="9"/>
    <w:unhideWhenUsed/>
    <w:qFormat/>
    <w:locked/>
    <w:rsid w:val="002D0B17"/>
    <w:pPr>
      <w:keepNext/>
      <w:keepLines/>
      <w:spacing w:before="460" w:after="120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szCs w:val="24"/>
    </w:rPr>
  </w:style>
  <w:style w:type="paragraph" w:styleId="Nagwek4">
    <w:name w:val="heading 4"/>
    <w:aliases w:val="Bijlage,Bijlage Znak,Znak,Nagłówek 1111,Nagłów 3,Nagłówek 4e,N4 Znak Znak,N4,Znak Znak Znak Znak Znak"/>
    <w:basedOn w:val="Normalny"/>
    <w:next w:val="Normalny"/>
    <w:link w:val="Nagwek4Znak"/>
    <w:uiPriority w:val="9"/>
    <w:unhideWhenUsed/>
    <w:qFormat/>
    <w:locked/>
    <w:rsid w:val="002D0B17"/>
    <w:pPr>
      <w:keepNext/>
      <w:keepLines/>
      <w:spacing w:before="460" w:after="12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2D0B17"/>
    <w:pPr>
      <w:keepNext/>
      <w:keepLines/>
      <w:spacing w:before="460" w:after="12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2D0B17"/>
    <w:pPr>
      <w:keepNext/>
      <w:keepLines/>
      <w:spacing w:before="460" w:after="12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  <w:szCs w:val="30"/>
    </w:rPr>
  </w:style>
  <w:style w:type="paragraph" w:styleId="Nagwek7">
    <w:name w:val="heading 7"/>
    <w:aliases w:val="załączniki"/>
    <w:basedOn w:val="Normalny"/>
    <w:next w:val="Normalny"/>
    <w:link w:val="Nagwek7Znak"/>
    <w:unhideWhenUsed/>
    <w:qFormat/>
    <w:locked/>
    <w:rsid w:val="002D0B17"/>
    <w:pPr>
      <w:keepNext/>
      <w:keepLines/>
      <w:spacing w:before="460" w:after="120"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4"/>
      <w:szCs w:val="30"/>
    </w:rPr>
  </w:style>
  <w:style w:type="paragraph" w:styleId="Nagwek8">
    <w:name w:val="heading 8"/>
    <w:aliases w:val="tyt.zał.,tyt.za³."/>
    <w:basedOn w:val="Normalny"/>
    <w:next w:val="Normalny"/>
    <w:link w:val="Nagwek8Znak"/>
    <w:unhideWhenUsed/>
    <w:qFormat/>
    <w:locked/>
    <w:rsid w:val="002D0B17"/>
    <w:pPr>
      <w:keepNext/>
      <w:keepLines/>
      <w:spacing w:before="460" w:after="120"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4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locked/>
    <w:rsid w:val="002D0B17"/>
    <w:pPr>
      <w:keepNext/>
      <w:keepLines/>
      <w:spacing w:before="460" w:after="12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 w:val="3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oofdstuk Znak,tabulator Znak,Heading 1 Char Znak Znak,Nagłówek 11 Znak Znak,Nagłówek 11 Znak1,Heading 1 Char Znak1,Nagłówek 2_2 Znak,Nagłówek 1 e Znak,NAGŁ1 Znak,E Znak,Nagłówek 1 PODKREŚLENIE Znak,N1 Znak"/>
    <w:basedOn w:val="Domylnaczcionkaakapitu"/>
    <w:link w:val="Nagwek1"/>
    <w:uiPriority w:val="9"/>
    <w:rsid w:val="00C952A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aliases w:val="Paragraaf Znak,Nagłówek 2 Bart Znak,Heading 2 Char Znak Znak,Nagłówek 21 Znak Znak,Nagłówek 21 Znak1,Heading 2 Char Znak1,N2 Znak,Nagłówek 2 POW Znak,Nagłówek 2 ev Znak"/>
    <w:basedOn w:val="Domylnaczcionkaakapitu"/>
    <w:link w:val="Nagwek2"/>
    <w:uiPriority w:val="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aliases w:val="zwykły tekst Znak,zwyk³y tekst Znak,/   1.1 Znak,zwyk3y tekst Znak,Subparagraaf Znak,Nagłówek 3 Bart Znak,Heading 3 Char Znak Znak,Nagłówek 31 Znak Znak,Heading 3 Char Znak1,Nagłówek 3 Znak Znak Znak Znak Znak Znak,Nagłówek 31 Znak1"/>
    <w:basedOn w:val="Domylnaczcionkaakapitu"/>
    <w:link w:val="Nagwek3"/>
    <w:uiPriority w:val="9"/>
    <w:rsid w:val="002D0B17"/>
    <w:rPr>
      <w:rFonts w:asciiTheme="majorHAnsi" w:eastAsiaTheme="majorEastAsia" w:hAnsiTheme="majorHAnsi" w:cstheme="majorBidi"/>
      <w:color w:val="595959" w:themeColor="text1" w:themeTint="A6"/>
      <w:sz w:val="40"/>
      <w:szCs w:val="24"/>
      <w:lang w:eastAsia="en-US"/>
    </w:rPr>
  </w:style>
  <w:style w:type="character" w:customStyle="1" w:styleId="Nagwek4Znak">
    <w:name w:val="Nagłówek 4 Znak"/>
    <w:aliases w:val="Bijlage Znak1,Bijlage Znak Znak,Znak Znak,Nagłówek 1111 Znak,Nagłów 3 Znak,Nagłówek 4e Znak,N4 Znak Znak Znak,N4 Znak,Znak Znak Znak Znak Znak Znak"/>
    <w:basedOn w:val="Domylnaczcionkaakapitu"/>
    <w:link w:val="Nagwek4"/>
    <w:uiPriority w:val="9"/>
    <w:rsid w:val="002D0B17"/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en-US"/>
    </w:rPr>
  </w:style>
  <w:style w:type="character" w:customStyle="1" w:styleId="Nagwek5Znak">
    <w:name w:val="Nagłówek 5 Znak"/>
    <w:basedOn w:val="Domylnaczcionkaakapitu"/>
    <w:link w:val="Nagwek5"/>
    <w:rsid w:val="002D0B17"/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en-US"/>
    </w:rPr>
  </w:style>
  <w:style w:type="character" w:customStyle="1" w:styleId="Nagwek6Znak">
    <w:name w:val="Nagłówek 6 Znak"/>
    <w:basedOn w:val="Domylnaczcionkaakapitu"/>
    <w:link w:val="Nagwek6"/>
    <w:rsid w:val="002D0B17"/>
    <w:rPr>
      <w:rFonts w:asciiTheme="majorHAnsi" w:eastAsiaTheme="majorEastAsia" w:hAnsiTheme="majorHAnsi" w:cstheme="majorBidi"/>
      <w:i/>
      <w:color w:val="262626" w:themeColor="text1" w:themeTint="D9"/>
      <w:sz w:val="34"/>
      <w:szCs w:val="30"/>
      <w:lang w:eastAsia="en-US"/>
    </w:rPr>
  </w:style>
  <w:style w:type="character" w:customStyle="1" w:styleId="Nagwek7Znak">
    <w:name w:val="Nagłówek 7 Znak"/>
    <w:aliases w:val="załączniki Znak"/>
    <w:basedOn w:val="Domylnaczcionkaakapitu"/>
    <w:link w:val="Nagwek7"/>
    <w:rsid w:val="002D0B17"/>
    <w:rPr>
      <w:rFonts w:asciiTheme="majorHAnsi" w:eastAsiaTheme="majorEastAsia" w:hAnsiTheme="majorHAnsi" w:cstheme="majorBidi"/>
      <w:iCs/>
      <w:color w:val="595959" w:themeColor="text1" w:themeTint="A6"/>
      <w:sz w:val="34"/>
      <w:szCs w:val="30"/>
      <w:lang w:eastAsia="en-US"/>
    </w:rPr>
  </w:style>
  <w:style w:type="character" w:customStyle="1" w:styleId="Nagwek8Znak">
    <w:name w:val="Nagłówek 8 Znak"/>
    <w:aliases w:val="tyt.zał. Znak,tyt.za³. Znak"/>
    <w:basedOn w:val="Domylnaczcionkaakapitu"/>
    <w:link w:val="Nagwek8"/>
    <w:rsid w:val="002D0B17"/>
    <w:rPr>
      <w:rFonts w:asciiTheme="majorHAnsi" w:eastAsiaTheme="majorEastAsia" w:hAnsiTheme="majorHAnsi" w:cstheme="majorBidi"/>
      <w:i/>
      <w:color w:val="595959" w:themeColor="text1" w:themeTint="A6"/>
      <w:sz w:val="34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rsid w:val="002D0B17"/>
    <w:rPr>
      <w:rFonts w:asciiTheme="majorHAnsi" w:eastAsiaTheme="majorEastAsia" w:hAnsiTheme="majorHAnsi" w:cstheme="majorBidi"/>
      <w:iCs/>
      <w:color w:val="262626" w:themeColor="text1" w:themeTint="D9"/>
      <w:sz w:val="30"/>
      <w:szCs w:val="21"/>
      <w:lang w:eastAsia="en-US"/>
    </w:rPr>
  </w:style>
  <w:style w:type="paragraph" w:styleId="Nagwek">
    <w:name w:val="header"/>
    <w:basedOn w:val="Normalny"/>
    <w:link w:val="Nagwek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0388A"/>
    <w:rPr>
      <w:rFonts w:cs="Times New Roman"/>
    </w:rPr>
  </w:style>
  <w:style w:type="paragraph" w:styleId="Stopka">
    <w:name w:val="footer"/>
    <w:basedOn w:val="Normalny"/>
    <w:link w:val="StopkaZnak"/>
    <w:uiPriority w:val="99"/>
    <w:qFormat/>
    <w:rsid w:val="0050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0388A"/>
    <w:rPr>
      <w:rFonts w:cs="Times New Roman"/>
    </w:rPr>
  </w:style>
  <w:style w:type="character" w:styleId="Pogrubienie">
    <w:name w:val="Strong"/>
    <w:uiPriority w:val="22"/>
    <w:qFormat/>
    <w:rsid w:val="00BC6647"/>
    <w:rPr>
      <w:rFonts w:cs="Times New Roman"/>
      <w:b/>
      <w:bCs/>
    </w:rPr>
  </w:style>
  <w:style w:type="character" w:styleId="Hipercze">
    <w:name w:val="Hyperlink"/>
    <w:uiPriority w:val="99"/>
    <w:rsid w:val="00BC6647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rsid w:val="005A276B"/>
    <w:rPr>
      <w:rFonts w:cs="Times New Roman"/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rsid w:val="009223E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F495C"/>
    <w:rPr>
      <w:rFonts w:ascii="Times New Roman" w:hAnsi="Times New Roman"/>
      <w:sz w:val="0"/>
      <w:szCs w:val="0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040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60407A"/>
  </w:style>
  <w:style w:type="paragraph" w:styleId="Tekstpodstawowy">
    <w:name w:val="Body Text"/>
    <w:basedOn w:val="Normalny"/>
    <w:link w:val="TekstpodstawowyZnak"/>
    <w:uiPriority w:val="99"/>
    <w:rsid w:val="00AF5C02"/>
    <w:pPr>
      <w:widowControl w:val="0"/>
      <w:suppressAutoHyphens/>
      <w:spacing w:after="12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5C02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2">
    <w:name w:val="Domyślna czcionka akapitu2"/>
    <w:rsid w:val="00AF5C02"/>
  </w:style>
  <w:style w:type="paragraph" w:customStyle="1" w:styleId="Textbody">
    <w:name w:val="Text body"/>
    <w:basedOn w:val="Normalny"/>
    <w:rsid w:val="00AF5C02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AF5C02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912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912B6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19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198"/>
    <w:rPr>
      <w:sz w:val="22"/>
      <w:szCs w:val="22"/>
      <w:lang w:eastAsia="en-US"/>
    </w:rPr>
  </w:style>
  <w:style w:type="paragraph" w:customStyle="1" w:styleId="Standard">
    <w:name w:val="Standard"/>
    <w:rsid w:val="00B71198"/>
    <w:pPr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WW-Tekstpodstawowywcity2">
    <w:name w:val="WW-Tekst podstawowy wciêty 2"/>
    <w:basedOn w:val="Standard"/>
    <w:rsid w:val="00B71198"/>
  </w:style>
  <w:style w:type="paragraph" w:customStyle="1" w:styleId="WW-Tekstpodstawowywcity20">
    <w:name w:val="WW-Tekst podstawowy wcięty 2"/>
    <w:basedOn w:val="Normalny"/>
    <w:rsid w:val="00B71198"/>
    <w:pPr>
      <w:suppressAutoHyphens/>
      <w:autoSpaceDN w:val="0"/>
      <w:spacing w:after="0" w:line="240" w:lineRule="auto"/>
      <w:ind w:firstLine="567"/>
    </w:pPr>
    <w:rPr>
      <w:rFonts w:ascii="Liberation Serif" w:eastAsia="Times New Roman" w:hAnsi="Liberation Serif" w:cs="StarSymbol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"/>
    <w:qFormat/>
    <w:rsid w:val="002D0B17"/>
    <w:pPr>
      <w:numPr>
        <w:numId w:val="12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">
    <w:name w:val="List Number"/>
    <w:basedOn w:val="Normalny"/>
    <w:uiPriority w:val="9"/>
    <w:qFormat/>
    <w:rsid w:val="002D0B17"/>
    <w:pPr>
      <w:numPr>
        <w:numId w:val="13"/>
      </w:num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Tytu">
    <w:name w:val="Title"/>
    <w:basedOn w:val="Normalny"/>
    <w:link w:val="TytuZnak"/>
    <w:uiPriority w:val="10"/>
    <w:unhideWhenUsed/>
    <w:qFormat/>
    <w:locked/>
    <w:rsid w:val="002D0B1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0B1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  <w:lang w:eastAsia="en-US"/>
    </w:rPr>
  </w:style>
  <w:style w:type="paragraph" w:styleId="Podtytu">
    <w:name w:val="Subtitle"/>
    <w:basedOn w:val="Normalny"/>
    <w:link w:val="PodtytuZnak"/>
    <w:uiPriority w:val="11"/>
    <w:unhideWhenUsed/>
    <w:qFormat/>
    <w:locked/>
    <w:rsid w:val="002D0B17"/>
    <w:pPr>
      <w:numPr>
        <w:ilvl w:val="1"/>
      </w:numPr>
      <w:spacing w:after="520"/>
      <w:contextualSpacing/>
    </w:pPr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0B17"/>
    <w:rPr>
      <w:rFonts w:asciiTheme="minorHAnsi" w:eastAsiaTheme="minorEastAsia" w:hAnsiTheme="minorHAnsi" w:cstheme="minorBidi"/>
      <w:caps/>
      <w:color w:val="595959" w:themeColor="text1" w:themeTint="A6"/>
      <w:sz w:val="40"/>
      <w:szCs w:val="30"/>
      <w:lang w:eastAsia="en-US"/>
    </w:rPr>
  </w:style>
  <w:style w:type="character" w:styleId="Odwoanieintensywne">
    <w:name w:val="Intense Reference"/>
    <w:basedOn w:val="Domylnaczcionkaakapitu"/>
    <w:uiPriority w:val="32"/>
    <w:unhideWhenUsed/>
    <w:qFormat/>
    <w:rsid w:val="002D0B17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unhideWhenUsed/>
    <w:rsid w:val="002D0B17"/>
    <w:rPr>
      <w:b w:val="0"/>
      <w:bCs/>
      <w:i w:val="0"/>
      <w:iCs/>
      <w:spacing w:val="0"/>
      <w:u w:val="single"/>
    </w:rPr>
  </w:style>
  <w:style w:type="character" w:styleId="Wyrnieniedelikatne">
    <w:name w:val="Subtle Emphasis"/>
    <w:basedOn w:val="Domylnaczcionkaakapitu"/>
    <w:uiPriority w:val="19"/>
    <w:unhideWhenUsed/>
    <w:qFormat/>
    <w:rsid w:val="002D0B17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unhideWhenUsed/>
    <w:qFormat/>
    <w:locked/>
    <w:rsid w:val="002D0B17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unhideWhenUsed/>
    <w:qFormat/>
    <w:rsid w:val="002D0B17"/>
    <w:rPr>
      <w:b/>
      <w:i/>
      <w:iCs/>
      <w:color w:val="262626" w:themeColor="text1" w:themeTint="D9"/>
    </w:rPr>
  </w:style>
  <w:style w:type="paragraph" w:styleId="Cytat">
    <w:name w:val="Quote"/>
    <w:basedOn w:val="Normalny"/>
    <w:next w:val="Normalny"/>
    <w:link w:val="CytatZnak"/>
    <w:uiPriority w:val="29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</w:rPr>
  </w:style>
  <w:style w:type="character" w:customStyle="1" w:styleId="CytatZnak">
    <w:name w:val="Cytat Znak"/>
    <w:basedOn w:val="Domylnaczcionkaakapitu"/>
    <w:link w:val="Cytat"/>
    <w:uiPriority w:val="29"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6"/>
      <w:szCs w:val="3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unhideWhenUsed/>
    <w:qFormat/>
    <w:rsid w:val="002D0B17"/>
    <w:pPr>
      <w:spacing w:before="240" w:after="120"/>
    </w:pPr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0B17"/>
    <w:rPr>
      <w:rFonts w:asciiTheme="minorHAnsi" w:eastAsiaTheme="minorHAnsi" w:hAnsiTheme="minorHAnsi" w:cstheme="minorBidi"/>
      <w:b/>
      <w:i/>
      <w:iCs/>
      <w:color w:val="595959" w:themeColor="text1" w:themeTint="A6"/>
      <w:sz w:val="36"/>
      <w:szCs w:val="30"/>
      <w:lang w:eastAsia="en-US"/>
    </w:rPr>
  </w:style>
  <w:style w:type="character" w:styleId="Odwoaniedelikatne">
    <w:name w:val="Subtle Reference"/>
    <w:basedOn w:val="Domylnaczcionkaakapitu"/>
    <w:uiPriority w:val="31"/>
    <w:unhideWhenUsed/>
    <w:qFormat/>
    <w:rsid w:val="002D0B17"/>
    <w:rPr>
      <w:caps/>
      <w:smallCaps w:val="0"/>
      <w:color w:val="262626" w:themeColor="text1" w:themeTint="D9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kern w:val="1"/>
      <w:sz w:val="30"/>
      <w:szCs w:val="30"/>
      <w:lang w:eastAsia="hi-I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2D0B17"/>
    <w:pPr>
      <w:widowControl/>
      <w:suppressAutoHyphens w:val="0"/>
      <w:spacing w:line="259" w:lineRule="auto"/>
      <w:ind w:firstLine="360"/>
      <w:textAlignment w:val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2D0B17"/>
    <w:rPr>
      <w:rFonts w:ascii="Times New Roman" w:eastAsia="Lucida Sans Unicode" w:hAnsi="Times New Roman" w:cs="Mangal"/>
      <w:kern w:val="1"/>
      <w:sz w:val="22"/>
      <w:szCs w:val="22"/>
      <w:lang w:eastAsia="en-US" w:bidi="hi-IN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2D0B17"/>
    <w:pPr>
      <w:ind w:left="360" w:firstLine="36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0B17"/>
    <w:pPr>
      <w:spacing w:after="120" w:line="480" w:lineRule="auto"/>
      <w:ind w:left="283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0B17"/>
    <w:pPr>
      <w:spacing w:after="120"/>
      <w:ind w:left="283"/>
    </w:pPr>
    <w:rPr>
      <w:rFonts w:asciiTheme="minorHAnsi" w:eastAsiaTheme="minorHAnsi" w:hAnsiTheme="minorHAnsi" w:cstheme="minorBidi"/>
      <w:color w:val="595959" w:themeColor="text1" w:themeTint="A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2D0B17"/>
    <w:rPr>
      <w:sz w:val="16"/>
      <w:szCs w:val="16"/>
      <w:lang w:eastAsia="en-US"/>
    </w:r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poegnalnyZnak1">
    <w:name w:val="Zwrot pożegnaln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B17"/>
    <w:pPr>
      <w:spacing w:after="12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2D0B17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B17"/>
    <w:rPr>
      <w:rFonts w:asciiTheme="minorHAnsi" w:eastAsiaTheme="minorHAnsi" w:hAnsiTheme="minorHAnsi" w:cstheme="minorBidi"/>
      <w:b/>
      <w:bCs/>
      <w:color w:val="595959" w:themeColor="text1" w:themeTint="A6"/>
      <w:sz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B17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2D0B17"/>
    <w:rPr>
      <w:b/>
      <w:bCs/>
      <w:lang w:eastAsia="en-US"/>
    </w:rPr>
  </w:style>
  <w:style w:type="character" w:customStyle="1" w:styleId="DataZnak">
    <w:name w:val="Data Znak"/>
    <w:basedOn w:val="Domylnaczcionkaakapitu"/>
    <w:link w:val="Data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DataZnak1">
    <w:name w:val="Data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D0B17"/>
    <w:rPr>
      <w:rFonts w:ascii="Segoe UI" w:eastAsiaTheme="minorHAnsi" w:hAnsi="Segoe UI" w:cs="Segoe UI"/>
      <w:color w:val="595959" w:themeColor="text1" w:themeTint="A6"/>
      <w:sz w:val="22"/>
      <w:szCs w:val="16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D0B17"/>
    <w:pPr>
      <w:spacing w:after="0" w:line="240" w:lineRule="auto"/>
    </w:pPr>
    <w:rPr>
      <w:rFonts w:ascii="Segoe UI" w:eastAsiaTheme="minorHAnsi" w:hAnsi="Segoe UI" w:cs="Segoe UI"/>
      <w:color w:val="595959" w:themeColor="text1" w:themeTint="A6"/>
      <w:szCs w:val="16"/>
    </w:rPr>
  </w:style>
  <w:style w:type="character" w:customStyle="1" w:styleId="MapadokumentuZnak1">
    <w:name w:val="Mapa dokumentu Znak1"/>
    <w:basedOn w:val="Domylnaczcionkaakapitu"/>
    <w:uiPriority w:val="99"/>
    <w:semiHidden/>
    <w:rsid w:val="002D0B17"/>
    <w:rPr>
      <w:rFonts w:ascii="Segoe UI" w:hAnsi="Segoe UI" w:cs="Segoe UI"/>
      <w:sz w:val="16"/>
      <w:szCs w:val="16"/>
      <w:lang w:eastAsia="en-US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e-mailZnak1">
    <w:name w:val="Podpis e-mail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D0B17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2D0B17"/>
    <w:rPr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D0B17"/>
    <w:rPr>
      <w:rFonts w:asciiTheme="minorHAnsi" w:eastAsiaTheme="minorHAnsi" w:hAnsiTheme="minorHAnsi" w:cstheme="minorBidi"/>
      <w:color w:val="595959" w:themeColor="text1" w:themeTint="A6"/>
      <w:sz w:val="22"/>
      <w:lang w:eastAsia="en-US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2D0B17"/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  <w:lang w:eastAsia="en-US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i/>
      <w:iCs/>
      <w:color w:val="595959" w:themeColor="text1" w:themeTint="A6"/>
      <w:sz w:val="30"/>
      <w:szCs w:val="30"/>
    </w:rPr>
  </w:style>
  <w:style w:type="character" w:customStyle="1" w:styleId="HTML-adresZnak1">
    <w:name w:val="HTML - adres Znak1"/>
    <w:basedOn w:val="Domylnaczcionkaakapitu"/>
    <w:uiPriority w:val="99"/>
    <w:semiHidden/>
    <w:rsid w:val="002D0B17"/>
    <w:rPr>
      <w:i/>
      <w:iCs/>
      <w:sz w:val="22"/>
      <w:szCs w:val="22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0"/>
    </w:rPr>
  </w:style>
  <w:style w:type="character" w:customStyle="1" w:styleId="HTML-wstpniesformatowanyZnak1">
    <w:name w:val="HTML - wstępnie sformatowany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paragraph" w:styleId="Listapunktowana2">
    <w:name w:val="List Bullet 2"/>
    <w:basedOn w:val="Normalny"/>
    <w:uiPriority w:val="99"/>
    <w:semiHidden/>
    <w:unhideWhenUsed/>
    <w:rsid w:val="002D0B17"/>
    <w:pPr>
      <w:numPr>
        <w:numId w:val="14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3">
    <w:name w:val="List Bullet 3"/>
    <w:basedOn w:val="Normalny"/>
    <w:uiPriority w:val="99"/>
    <w:semiHidden/>
    <w:unhideWhenUsed/>
    <w:rsid w:val="002D0B17"/>
    <w:pPr>
      <w:numPr>
        <w:numId w:val="15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4">
    <w:name w:val="List Bullet 4"/>
    <w:basedOn w:val="Normalny"/>
    <w:uiPriority w:val="99"/>
    <w:semiHidden/>
    <w:unhideWhenUsed/>
    <w:rsid w:val="002D0B17"/>
    <w:pPr>
      <w:numPr>
        <w:numId w:val="16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punktowana5">
    <w:name w:val="List Bullet 5"/>
    <w:basedOn w:val="Normalny"/>
    <w:uiPriority w:val="99"/>
    <w:semiHidden/>
    <w:unhideWhenUsed/>
    <w:rsid w:val="002D0B17"/>
    <w:pPr>
      <w:numPr>
        <w:numId w:val="17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2">
    <w:name w:val="List Number 2"/>
    <w:basedOn w:val="Normalny"/>
    <w:uiPriority w:val="99"/>
    <w:semiHidden/>
    <w:unhideWhenUsed/>
    <w:rsid w:val="002D0B17"/>
    <w:pPr>
      <w:numPr>
        <w:numId w:val="18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3">
    <w:name w:val="List Number 3"/>
    <w:basedOn w:val="Normalny"/>
    <w:uiPriority w:val="99"/>
    <w:semiHidden/>
    <w:unhideWhenUsed/>
    <w:rsid w:val="002D0B17"/>
    <w:pPr>
      <w:numPr>
        <w:numId w:val="19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4">
    <w:name w:val="List Number 4"/>
    <w:basedOn w:val="Normalny"/>
    <w:uiPriority w:val="99"/>
    <w:semiHidden/>
    <w:unhideWhenUsed/>
    <w:rsid w:val="002D0B17"/>
    <w:pPr>
      <w:numPr>
        <w:numId w:val="20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Listanumerowana5">
    <w:name w:val="List Number 5"/>
    <w:basedOn w:val="Normalny"/>
    <w:uiPriority w:val="99"/>
    <w:semiHidden/>
    <w:unhideWhenUsed/>
    <w:rsid w:val="002D0B17"/>
    <w:pPr>
      <w:numPr>
        <w:numId w:val="21"/>
      </w:numPr>
      <w:spacing w:after="1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Akapitzlist">
    <w:name w:val="List Paragraph"/>
    <w:aliases w:val="Numerowanie,BulletC,Obiekt,List Paragraph,Akapit z listą11,normalny tekst,Wyliczanie,Akapit z listą31,Bullets,Sl_Akapit z listą,List Paragraph1,maz_wyliczenie,opis dzialania,K-P_odwolanie,A_wyliczenie,Akapit z listą5,Nagłowek 3"/>
    <w:basedOn w:val="Normalny"/>
    <w:link w:val="AkapitzlistZnak"/>
    <w:uiPriority w:val="34"/>
    <w:unhideWhenUsed/>
    <w:qFormat/>
    <w:rsid w:val="002D0B17"/>
    <w:pPr>
      <w:spacing w:after="120"/>
      <w:ind w:left="720"/>
      <w:contextualSpacing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AkapitzlistZnak">
    <w:name w:val="Akapit z listą Znak"/>
    <w:aliases w:val="Numerowanie Znak,BulletC Znak,Obiekt Znak,List Paragraph Znak,Akapit z listą11 Znak,normalny tekst Znak,Wyliczanie Znak,Akapit z listą31 Znak,Bullets Znak,Sl_Akapit z listą Znak,List Paragraph1 Znak,maz_wyliczenie Znak"/>
    <w:link w:val="Akapitzlist"/>
    <w:uiPriority w:val="34"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paragraph" w:styleId="Tekstmakra">
    <w:name w:val="macro"/>
    <w:link w:val="TekstmakraZnak"/>
    <w:uiPriority w:val="99"/>
    <w:semiHidden/>
    <w:unhideWhenUsed/>
    <w:rsid w:val="002D0B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theme="minorBidi"/>
      <w:color w:val="595959" w:themeColor="text1" w:themeTint="A6"/>
      <w:sz w:val="22"/>
      <w:lang w:val="en-US" w:eastAsia="en-US"/>
    </w:rPr>
  </w:style>
  <w:style w:type="character" w:customStyle="1" w:styleId="TekstmakraZnak1">
    <w:name w:val="Tekst makra Znak1"/>
    <w:basedOn w:val="Domylnaczcionkaakapitu"/>
    <w:uiPriority w:val="99"/>
    <w:semiHidden/>
    <w:rsid w:val="002D0B17"/>
    <w:rPr>
      <w:rFonts w:ascii="Consolas" w:hAnsi="Consolas"/>
      <w:lang w:eastAsia="en-US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2D0B17"/>
    <w:rPr>
      <w:rFonts w:asciiTheme="majorHAnsi" w:eastAsiaTheme="majorEastAsia" w:hAnsiTheme="majorHAnsi" w:cstheme="majorBidi"/>
      <w:color w:val="595959" w:themeColor="text1" w:themeTint="A6"/>
      <w:sz w:val="24"/>
      <w:szCs w:val="24"/>
      <w:shd w:val="pct20" w:color="auto" w:fill="auto"/>
      <w:lang w:eastAsia="en-U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2D0B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wiadomociZnak1">
    <w:name w:val="Nagłówek wiadomości Znak1"/>
    <w:basedOn w:val="Domylnaczcionkaakapitu"/>
    <w:uiPriority w:val="99"/>
    <w:semiHidden/>
    <w:rsid w:val="002D0B17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odstpw">
    <w:name w:val="No Spacing"/>
    <w:uiPriority w:val="1"/>
    <w:unhideWhenUsed/>
    <w:qFormat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val="en-US" w:eastAsia="en-US"/>
    </w:r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2D0B17"/>
    <w:pPr>
      <w:spacing w:after="0" w:line="240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NagweknotatkiZnak1">
    <w:name w:val="Nagłówek notatki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D0B17"/>
    <w:rPr>
      <w:rFonts w:ascii="Consolas" w:eastAsiaTheme="minorHAnsi" w:hAnsi="Consolas" w:cstheme="minorBidi"/>
      <w:color w:val="595959" w:themeColor="text1" w:themeTint="A6"/>
      <w:sz w:val="22"/>
      <w:szCs w:val="21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D0B17"/>
    <w:pPr>
      <w:spacing w:after="0" w:line="240" w:lineRule="auto"/>
    </w:pPr>
    <w:rPr>
      <w:rFonts w:ascii="Consolas" w:eastAsiaTheme="minorHAnsi" w:hAnsi="Consolas" w:cstheme="minorBidi"/>
      <w:color w:val="595959" w:themeColor="text1" w:themeTint="A6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2D0B17"/>
    <w:rPr>
      <w:rFonts w:ascii="Consolas" w:hAnsi="Consolas"/>
      <w:sz w:val="21"/>
      <w:szCs w:val="21"/>
      <w:lang w:eastAsia="en-US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2D0B17"/>
    <w:pPr>
      <w:spacing w:after="12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ZwrotgrzecznociowyZnak1">
    <w:name w:val="Zwrot grzecznościowy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2D0B17"/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2D0B17"/>
    <w:pPr>
      <w:spacing w:after="0" w:line="240" w:lineRule="auto"/>
      <w:ind w:left="4252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character" w:customStyle="1" w:styleId="PodpisZnak1">
    <w:name w:val="Podpis Znak1"/>
    <w:basedOn w:val="Domylnaczcionkaakapitu"/>
    <w:uiPriority w:val="99"/>
    <w:semiHidden/>
    <w:rsid w:val="002D0B17"/>
    <w:rPr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2D0B17"/>
    <w:pPr>
      <w:spacing w:after="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2D0B17"/>
    <w:pPr>
      <w:spacing w:after="100"/>
      <w:ind w:left="3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2D0B17"/>
    <w:pPr>
      <w:spacing w:after="100"/>
      <w:ind w:left="6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2D0B17"/>
    <w:pPr>
      <w:spacing w:after="100"/>
      <w:ind w:left="9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2D0B17"/>
    <w:pPr>
      <w:spacing w:after="100"/>
      <w:ind w:left="12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2D0B17"/>
    <w:pPr>
      <w:spacing w:after="100"/>
      <w:ind w:left="15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2D0B17"/>
    <w:pPr>
      <w:spacing w:after="100"/>
      <w:ind w:left="18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2D0B17"/>
    <w:pPr>
      <w:spacing w:after="100"/>
      <w:ind w:left="21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2D0B17"/>
    <w:pPr>
      <w:spacing w:after="100"/>
      <w:ind w:left="2400"/>
    </w:pPr>
    <w:rPr>
      <w:rFonts w:asciiTheme="minorHAnsi" w:eastAsiaTheme="minorHAnsi" w:hAnsiTheme="minorHAnsi" w:cstheme="minorBidi"/>
      <w:color w:val="595959" w:themeColor="text1" w:themeTint="A6"/>
      <w:sz w:val="30"/>
      <w:szCs w:val="30"/>
    </w:rPr>
  </w:style>
  <w:style w:type="paragraph" w:customStyle="1" w:styleId="BasicParagraph">
    <w:name w:val="[Basic Paragraph]"/>
    <w:basedOn w:val="Normalny"/>
    <w:uiPriority w:val="99"/>
    <w:rsid w:val="002D0B1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2D0B17"/>
    <w:pPr>
      <w:spacing w:after="0" w:line="280" w:lineRule="exact"/>
    </w:pPr>
    <w:rPr>
      <w:rFonts w:ascii="Arial" w:eastAsia="Times New Roman" w:hAnsi="Arial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2D0B17"/>
    <w:pPr>
      <w:jc w:val="right"/>
    </w:pPr>
  </w:style>
  <w:style w:type="paragraph" w:customStyle="1" w:styleId="firmalight">
    <w:name w:val="firma_light"/>
    <w:basedOn w:val="Firma"/>
    <w:rsid w:val="002D0B17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2D0B17"/>
    <w:pPr>
      <w:spacing w:after="0" w:line="320" w:lineRule="exact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customStyle="1" w:styleId="xl74">
    <w:name w:val="xl74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wykazurde">
    <w:name w:val="nagłówek wykazu źródeł"/>
    <w:basedOn w:val="Normalny"/>
    <w:rsid w:val="002D0B17"/>
    <w:pPr>
      <w:widowControl w:val="0"/>
      <w:tabs>
        <w:tab w:val="right" w:pos="9360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pl-PL"/>
    </w:rPr>
  </w:style>
  <w:style w:type="paragraph" w:customStyle="1" w:styleId="TEKST">
    <w:name w:val="TEKST"/>
    <w:basedOn w:val="Normalny"/>
    <w:link w:val="TEKSTZnak"/>
    <w:qFormat/>
    <w:rsid w:val="002D0B17"/>
    <w:pPr>
      <w:spacing w:line="360" w:lineRule="auto"/>
      <w:ind w:left="851"/>
      <w:jc w:val="both"/>
    </w:pPr>
    <w:rPr>
      <w:rFonts w:ascii="Arial" w:eastAsia="Times New Roman" w:hAnsi="Arial"/>
      <w:sz w:val="20"/>
      <w:szCs w:val="20"/>
      <w:lang w:val="x-none" w:eastAsia="de-DE"/>
    </w:rPr>
  </w:style>
  <w:style w:type="character" w:customStyle="1" w:styleId="TEKSTZnak">
    <w:name w:val="TEKST Znak"/>
    <w:link w:val="TEKST"/>
    <w:rsid w:val="002D0B17"/>
    <w:rPr>
      <w:rFonts w:ascii="Arial" w:eastAsia="Times New Roman" w:hAnsi="Arial"/>
      <w:lang w:val="x-none" w:eastAsia="de-DE"/>
    </w:rPr>
  </w:style>
  <w:style w:type="paragraph" w:customStyle="1" w:styleId="Style3">
    <w:name w:val="Style3"/>
    <w:basedOn w:val="Normalny"/>
    <w:rsid w:val="002D0B17"/>
    <w:pPr>
      <w:widowControl w:val="0"/>
      <w:autoSpaceDE w:val="0"/>
      <w:autoSpaceDN w:val="0"/>
      <w:adjustRightInd w:val="0"/>
      <w:spacing w:after="0" w:line="50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2D0B17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0">
    <w:name w:val="Font Style20"/>
    <w:rsid w:val="002D0B17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2D0B17"/>
    <w:pPr>
      <w:widowControl w:val="0"/>
      <w:autoSpaceDE w:val="0"/>
      <w:autoSpaceDN w:val="0"/>
      <w:adjustRightInd w:val="0"/>
      <w:spacing w:after="0" w:line="414" w:lineRule="exact"/>
      <w:ind w:firstLine="17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2D0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2D0B17"/>
    <w:pPr>
      <w:widowControl w:val="0"/>
      <w:autoSpaceDE w:val="0"/>
      <w:autoSpaceDN w:val="0"/>
      <w:adjustRightInd w:val="0"/>
      <w:spacing w:after="0" w:line="416" w:lineRule="exact"/>
      <w:ind w:hanging="23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rsid w:val="002D0B17"/>
    <w:pPr>
      <w:widowControl w:val="0"/>
      <w:autoSpaceDE w:val="0"/>
      <w:autoSpaceDN w:val="0"/>
      <w:adjustRightInd w:val="0"/>
      <w:spacing w:after="0" w:line="418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2D0B17"/>
    <w:pPr>
      <w:widowControl w:val="0"/>
      <w:autoSpaceDE w:val="0"/>
      <w:autoSpaceDN w:val="0"/>
      <w:adjustRightInd w:val="0"/>
      <w:spacing w:after="0" w:line="413" w:lineRule="exact"/>
      <w:ind w:hanging="346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rsid w:val="002D0B1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rsid w:val="002D0B1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2D0B17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2D0B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ProjektNormalny">
    <w:name w:val="AProjektNormalny"/>
    <w:basedOn w:val="Normalny"/>
    <w:link w:val="AProjektNormalnyZnak"/>
    <w:rsid w:val="002D0B17"/>
    <w:pPr>
      <w:spacing w:after="0" w:line="240" w:lineRule="auto"/>
      <w:jc w:val="both"/>
    </w:pPr>
    <w:rPr>
      <w:rFonts w:ascii="Arial" w:eastAsia="Times New Roman" w:hAnsi="Arial"/>
      <w:snapToGrid w:val="0"/>
      <w:position w:val="-12"/>
      <w:sz w:val="24"/>
      <w:szCs w:val="20"/>
      <w:lang w:val="x-none" w:eastAsia="x-none"/>
    </w:rPr>
  </w:style>
  <w:style w:type="character" w:customStyle="1" w:styleId="AProjektNormalnyZnak">
    <w:name w:val="AProjektNormalny Znak"/>
    <w:link w:val="AProjektNormalny"/>
    <w:rsid w:val="002D0B17"/>
    <w:rPr>
      <w:rFonts w:ascii="Arial" w:eastAsia="Times New Roman" w:hAnsi="Arial"/>
      <w:snapToGrid w:val="0"/>
      <w:position w:val="-12"/>
      <w:sz w:val="24"/>
      <w:lang w:val="x-none" w:eastAsia="x-none"/>
    </w:rPr>
  </w:style>
  <w:style w:type="character" w:customStyle="1" w:styleId="fontstyle01">
    <w:name w:val="fontstyle01"/>
    <w:basedOn w:val="Domylnaczcionkaakapitu"/>
    <w:rsid w:val="002D0B17"/>
    <w:rPr>
      <w:rFonts w:ascii="Helvetica" w:hAnsi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2D0B1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sonormal0">
    <w:name w:val="msonormal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D0B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D0B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2">
    <w:name w:val="xl72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2D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D0B1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2D0B1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1">
    <w:name w:val="xl81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2D0B1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riana.stawicka@uw.olszty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sztyn.uw.gov.pl" TargetMode="External"/><Relationship Id="rId1" Type="http://schemas.openxmlformats.org/officeDocument/2006/relationships/hyperlink" Target="http://www.olsztyn.uw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778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Drzymajłło</dc:creator>
  <cp:keywords/>
  <dc:description/>
  <cp:lastModifiedBy>Adriana Stawicka</cp:lastModifiedBy>
  <cp:revision>7</cp:revision>
  <cp:lastPrinted>2021-11-26T09:16:00Z</cp:lastPrinted>
  <dcterms:created xsi:type="dcterms:W3CDTF">2024-07-03T09:52:00Z</dcterms:created>
  <dcterms:modified xsi:type="dcterms:W3CDTF">2024-07-03T10:19:00Z</dcterms:modified>
</cp:coreProperties>
</file>