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61463" w14:textId="77777777" w:rsidR="00291842" w:rsidRDefault="00291842"/>
    <w:tbl>
      <w:tblPr>
        <w:tblStyle w:val="TableGrid"/>
        <w:tblW w:w="9065" w:type="dxa"/>
        <w:tblLook w:val="04A0" w:firstRow="1" w:lastRow="0" w:firstColumn="1" w:lastColumn="0" w:noHBand="0" w:noVBand="1"/>
      </w:tblPr>
      <w:tblGrid>
        <w:gridCol w:w="546"/>
        <w:gridCol w:w="5725"/>
        <w:gridCol w:w="669"/>
        <w:gridCol w:w="584"/>
        <w:gridCol w:w="1541"/>
      </w:tblGrid>
      <w:tr w:rsidR="00135409" w:rsidRPr="00644E39" w14:paraId="4835C3B9" w14:textId="77777777" w:rsidTr="00644E39">
        <w:trPr>
          <w:trHeight w:val="1042"/>
        </w:trPr>
        <w:tc>
          <w:tcPr>
            <w:tcW w:w="9065" w:type="dxa"/>
            <w:gridSpan w:val="5"/>
            <w:vAlign w:val="center"/>
          </w:tcPr>
          <w:p w14:paraId="3F6F3270" w14:textId="77777777" w:rsidR="00460EAD" w:rsidRDefault="00135409" w:rsidP="001354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4E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LISTA KONTROLNA: </w:t>
            </w:r>
          </w:p>
          <w:p w14:paraId="6408FF44" w14:textId="18F30E10" w:rsidR="00135409" w:rsidRPr="00644E39" w:rsidRDefault="00135409" w:rsidP="001354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4E39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00644E39" w:rsidRPr="00644E39">
              <w:rPr>
                <w:rFonts w:ascii="Arial" w:hAnsi="Arial" w:cs="Arial"/>
                <w:b/>
                <w:bCs/>
                <w:sz w:val="22"/>
                <w:szCs w:val="22"/>
              </w:rPr>
              <w:t>CENA RYZYKA WSPÓŁPRACY Z FIRMĄ ŚWIADCZĄCĄ USŁUGI WYKONAWSTWA/PODWYKONAWSTWA LUB OUTSOURCINGU PROCESÓW</w:t>
            </w:r>
          </w:p>
        </w:tc>
      </w:tr>
      <w:tr w:rsidR="00135409" w:rsidRPr="00644E39" w14:paraId="1347188B" w14:textId="77777777" w:rsidTr="00644E39">
        <w:trPr>
          <w:trHeight w:val="373"/>
        </w:trPr>
        <w:tc>
          <w:tcPr>
            <w:tcW w:w="546" w:type="dxa"/>
            <w:vAlign w:val="center"/>
          </w:tcPr>
          <w:p w14:paraId="51A258E3" w14:textId="77777777" w:rsidR="00135409" w:rsidRPr="00644E39" w:rsidRDefault="00135409" w:rsidP="00044A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4E39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725" w:type="dxa"/>
            <w:vAlign w:val="center"/>
          </w:tcPr>
          <w:p w14:paraId="5C38DDA5" w14:textId="77777777" w:rsidR="00135409" w:rsidRPr="00644E39" w:rsidRDefault="00135409" w:rsidP="00044A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4E39">
              <w:rPr>
                <w:rFonts w:ascii="Arial" w:hAnsi="Arial" w:cs="Arial"/>
                <w:b/>
                <w:bCs/>
                <w:sz w:val="22"/>
                <w:szCs w:val="22"/>
              </w:rPr>
              <w:t>Pytanie</w:t>
            </w:r>
          </w:p>
        </w:tc>
        <w:tc>
          <w:tcPr>
            <w:tcW w:w="669" w:type="dxa"/>
            <w:vAlign w:val="center"/>
          </w:tcPr>
          <w:p w14:paraId="0C9BF356" w14:textId="77777777" w:rsidR="00135409" w:rsidRPr="00644E39" w:rsidRDefault="00135409" w:rsidP="00044A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4E39">
              <w:rPr>
                <w:rFonts w:ascii="Arial" w:hAnsi="Arial" w:cs="Arial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584" w:type="dxa"/>
            <w:vAlign w:val="center"/>
          </w:tcPr>
          <w:p w14:paraId="55D2EF66" w14:textId="77777777" w:rsidR="00135409" w:rsidRPr="00644E39" w:rsidRDefault="00135409" w:rsidP="00044A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4E39"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1541" w:type="dxa"/>
            <w:vAlign w:val="center"/>
          </w:tcPr>
          <w:p w14:paraId="18370EFF" w14:textId="77777777" w:rsidR="00135409" w:rsidRPr="00644E39" w:rsidRDefault="00135409" w:rsidP="00044A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4E39">
              <w:rPr>
                <w:rFonts w:ascii="Arial" w:hAnsi="Arial" w:cs="Arial"/>
                <w:b/>
                <w:bCs/>
                <w:sz w:val="22"/>
                <w:szCs w:val="22"/>
              </w:rPr>
              <w:t>Komentarz</w:t>
            </w:r>
          </w:p>
        </w:tc>
      </w:tr>
      <w:tr w:rsidR="00135409" w:rsidRPr="00644E39" w14:paraId="01E42137" w14:textId="77777777" w:rsidTr="00644E39">
        <w:tc>
          <w:tcPr>
            <w:tcW w:w="546" w:type="dxa"/>
          </w:tcPr>
          <w:p w14:paraId="2985400C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  <w:r w:rsidRPr="00644E3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725" w:type="dxa"/>
          </w:tcPr>
          <w:p w14:paraId="77F6E4FF" w14:textId="77777777" w:rsidR="00135409" w:rsidRPr="00644E39" w:rsidRDefault="00644E39" w:rsidP="00F2451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4E39">
              <w:rPr>
                <w:rFonts w:ascii="Arial" w:hAnsi="Arial" w:cs="Arial"/>
                <w:sz w:val="22"/>
                <w:szCs w:val="22"/>
              </w:rPr>
              <w:t>Czy firma istnieje, tj. czy jej dane (np. nazwa, numer NIP, wpis do ewidencji) są widoczne w Krajowym Rejestrze Sądowym (KRS) lub w Centralnej Ewidencji i Informacji o Działalności Gospodarczej (CEIDG)?</w:t>
            </w:r>
          </w:p>
        </w:tc>
        <w:tc>
          <w:tcPr>
            <w:tcW w:w="669" w:type="dxa"/>
          </w:tcPr>
          <w:p w14:paraId="55BC0644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dxa"/>
          </w:tcPr>
          <w:p w14:paraId="294953D1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14:paraId="7D214F17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409" w:rsidRPr="00644E39" w14:paraId="0B23AB48" w14:textId="77777777" w:rsidTr="00644E39">
        <w:tc>
          <w:tcPr>
            <w:tcW w:w="546" w:type="dxa"/>
          </w:tcPr>
          <w:p w14:paraId="27DAF833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  <w:r w:rsidRPr="00644E3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725" w:type="dxa"/>
          </w:tcPr>
          <w:p w14:paraId="16707F5E" w14:textId="77777777" w:rsidR="00135409" w:rsidRPr="00644E39" w:rsidRDefault="00644E39" w:rsidP="00F2451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4E39">
              <w:rPr>
                <w:rFonts w:ascii="Arial" w:hAnsi="Arial" w:cs="Arial"/>
                <w:sz w:val="22"/>
                <w:szCs w:val="22"/>
              </w:rPr>
              <w:t>Czy sprawdziłeś zakres działalności firmy, jej podstawową działalność i specjalizację? Czy są one zbieżne z działaniami oferowanymi przez firmę w ramach współpracy?</w:t>
            </w:r>
          </w:p>
        </w:tc>
        <w:tc>
          <w:tcPr>
            <w:tcW w:w="669" w:type="dxa"/>
          </w:tcPr>
          <w:p w14:paraId="74D30486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dxa"/>
          </w:tcPr>
          <w:p w14:paraId="5E617E8A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14:paraId="5D4069B2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409" w:rsidRPr="00644E39" w14:paraId="3906F7C9" w14:textId="77777777" w:rsidTr="00644E39">
        <w:tc>
          <w:tcPr>
            <w:tcW w:w="546" w:type="dxa"/>
          </w:tcPr>
          <w:p w14:paraId="726EA5EC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  <w:r w:rsidRPr="00644E3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725" w:type="dxa"/>
          </w:tcPr>
          <w:p w14:paraId="19E0347D" w14:textId="77777777" w:rsidR="00135409" w:rsidRPr="00644E39" w:rsidRDefault="00644E39" w:rsidP="00F2451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4E39">
              <w:rPr>
                <w:rFonts w:ascii="Arial" w:hAnsi="Arial" w:cs="Arial"/>
                <w:sz w:val="22"/>
                <w:szCs w:val="22"/>
              </w:rPr>
              <w:t>Czy wskazana przez firmę siedziba rzeczywiście istnieje, podany numer telefonu jest aktywny, a adres e-mail jest adresem firmowym?</w:t>
            </w:r>
          </w:p>
        </w:tc>
        <w:tc>
          <w:tcPr>
            <w:tcW w:w="669" w:type="dxa"/>
          </w:tcPr>
          <w:p w14:paraId="494A6CA9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dxa"/>
          </w:tcPr>
          <w:p w14:paraId="473773A6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14:paraId="355C827E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409" w:rsidRPr="00644E39" w14:paraId="0CFB5923" w14:textId="77777777" w:rsidTr="00644E39">
        <w:tc>
          <w:tcPr>
            <w:tcW w:w="546" w:type="dxa"/>
          </w:tcPr>
          <w:p w14:paraId="5B5CB5F5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  <w:r w:rsidRPr="00644E3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725" w:type="dxa"/>
          </w:tcPr>
          <w:p w14:paraId="0EBD4CFA" w14:textId="77777777" w:rsidR="00135409" w:rsidRPr="00644E39" w:rsidRDefault="00644E39" w:rsidP="00F2451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4E39">
              <w:rPr>
                <w:rFonts w:ascii="Arial" w:hAnsi="Arial" w:cs="Arial"/>
                <w:sz w:val="22"/>
                <w:szCs w:val="22"/>
              </w:rPr>
              <w:t>Czy podany adres firmy jest adresem rejestrowym, czy jest to adres, pod którym prowadzona jest faktyczna działalność gospodarcza?</w:t>
            </w:r>
          </w:p>
        </w:tc>
        <w:tc>
          <w:tcPr>
            <w:tcW w:w="669" w:type="dxa"/>
          </w:tcPr>
          <w:p w14:paraId="0F3EC58D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dxa"/>
          </w:tcPr>
          <w:p w14:paraId="762D6492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14:paraId="467837A4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409" w:rsidRPr="00644E39" w14:paraId="2447EB0F" w14:textId="77777777" w:rsidTr="00644E39">
        <w:tc>
          <w:tcPr>
            <w:tcW w:w="546" w:type="dxa"/>
          </w:tcPr>
          <w:p w14:paraId="21973CED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  <w:r w:rsidRPr="00644E3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725" w:type="dxa"/>
          </w:tcPr>
          <w:p w14:paraId="42092631" w14:textId="77777777" w:rsidR="00135409" w:rsidRPr="00644E39" w:rsidRDefault="00644E39" w:rsidP="00F2451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4E39">
              <w:rPr>
                <w:rFonts w:ascii="Arial" w:hAnsi="Arial" w:cs="Arial"/>
                <w:sz w:val="22"/>
                <w:szCs w:val="22"/>
              </w:rPr>
              <w:t>Czy pod wskazanym adresem przedsiębiorca dysponuje pomieszczeniami umożliwiającymi prowadzenie działalności gospodarczej?</w:t>
            </w:r>
          </w:p>
        </w:tc>
        <w:tc>
          <w:tcPr>
            <w:tcW w:w="669" w:type="dxa"/>
          </w:tcPr>
          <w:p w14:paraId="740AF453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dxa"/>
          </w:tcPr>
          <w:p w14:paraId="634BFBC7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14:paraId="7506E339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409" w:rsidRPr="00644E39" w14:paraId="5621BF1C" w14:textId="77777777" w:rsidTr="00644E39">
        <w:tc>
          <w:tcPr>
            <w:tcW w:w="546" w:type="dxa"/>
          </w:tcPr>
          <w:p w14:paraId="761160E8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  <w:r w:rsidRPr="00644E39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725" w:type="dxa"/>
          </w:tcPr>
          <w:p w14:paraId="13BFA8E8" w14:textId="77777777" w:rsidR="00135409" w:rsidRPr="00644E39" w:rsidRDefault="00644E39" w:rsidP="00F2451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4E39">
              <w:rPr>
                <w:rFonts w:ascii="Arial" w:hAnsi="Arial" w:cs="Arial"/>
                <w:sz w:val="22"/>
                <w:szCs w:val="22"/>
              </w:rPr>
              <w:t>Czy firma posiada stronę internetową, na której są dostępne informacje o firmie, jej działalności i dokonaniach oraz dane kontaktowe?</w:t>
            </w:r>
          </w:p>
        </w:tc>
        <w:tc>
          <w:tcPr>
            <w:tcW w:w="669" w:type="dxa"/>
          </w:tcPr>
          <w:p w14:paraId="3ABF933D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dxa"/>
          </w:tcPr>
          <w:p w14:paraId="62806586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14:paraId="72C3A1C4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409" w:rsidRPr="00644E39" w14:paraId="0101EA41" w14:textId="77777777" w:rsidTr="00644E39">
        <w:tc>
          <w:tcPr>
            <w:tcW w:w="546" w:type="dxa"/>
          </w:tcPr>
          <w:p w14:paraId="67AD6604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  <w:r w:rsidRPr="00644E39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725" w:type="dxa"/>
          </w:tcPr>
          <w:p w14:paraId="022FA749" w14:textId="77777777" w:rsidR="00135409" w:rsidRPr="00644E39" w:rsidRDefault="00644E39" w:rsidP="00F2451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4E39">
              <w:rPr>
                <w:rFonts w:ascii="Arial" w:hAnsi="Arial" w:cs="Arial"/>
                <w:sz w:val="22"/>
                <w:szCs w:val="22"/>
              </w:rPr>
              <w:t>Czy firma jest zrzeszona w stowarzyszeniu branżowym?</w:t>
            </w:r>
          </w:p>
        </w:tc>
        <w:tc>
          <w:tcPr>
            <w:tcW w:w="669" w:type="dxa"/>
          </w:tcPr>
          <w:p w14:paraId="79314A59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dxa"/>
          </w:tcPr>
          <w:p w14:paraId="72FE2654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14:paraId="1B1147F3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409" w:rsidRPr="00644E39" w14:paraId="209F8535" w14:textId="77777777" w:rsidTr="00644E39">
        <w:tc>
          <w:tcPr>
            <w:tcW w:w="546" w:type="dxa"/>
          </w:tcPr>
          <w:p w14:paraId="41848333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  <w:r w:rsidRPr="00644E39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5725" w:type="dxa"/>
          </w:tcPr>
          <w:p w14:paraId="13AA0F3A" w14:textId="77777777" w:rsidR="00135409" w:rsidRPr="00644E39" w:rsidRDefault="00644E39" w:rsidP="00F2451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4E39">
              <w:rPr>
                <w:rFonts w:ascii="Arial" w:hAnsi="Arial" w:cs="Arial"/>
                <w:sz w:val="22"/>
                <w:szCs w:val="22"/>
              </w:rPr>
              <w:t>Czy informacje dostępne w internecie na temat firmy, w tym na jej stronie internetowej, profilach w mediach społecznościowych oraz ewentualne opinie w sieci, np. na formach pracowniczych, sygnalizują zwiększone ryzyko współpracy z firmą?</w:t>
            </w:r>
          </w:p>
        </w:tc>
        <w:tc>
          <w:tcPr>
            <w:tcW w:w="669" w:type="dxa"/>
          </w:tcPr>
          <w:p w14:paraId="7E16DEE3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dxa"/>
          </w:tcPr>
          <w:p w14:paraId="4E719ADB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14:paraId="774EAF14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409" w:rsidRPr="00644E39" w14:paraId="32358071" w14:textId="77777777" w:rsidTr="00644E39">
        <w:tc>
          <w:tcPr>
            <w:tcW w:w="546" w:type="dxa"/>
          </w:tcPr>
          <w:p w14:paraId="22C60E4F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  <w:r w:rsidRPr="00644E39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5725" w:type="dxa"/>
          </w:tcPr>
          <w:p w14:paraId="231FAE30" w14:textId="77777777" w:rsidR="00135409" w:rsidRPr="00644E39" w:rsidRDefault="00644E39" w:rsidP="00F2451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4E39">
              <w:rPr>
                <w:rFonts w:ascii="Arial" w:hAnsi="Arial" w:cs="Arial"/>
                <w:sz w:val="22"/>
                <w:szCs w:val="22"/>
              </w:rPr>
              <w:t>Czy masz pewność, że firma ma zasoby do wykonania zadania/usługi, czy też będzie korzystać z dalszego podwykonawstwa/outsourcingu?</w:t>
            </w:r>
          </w:p>
        </w:tc>
        <w:tc>
          <w:tcPr>
            <w:tcW w:w="669" w:type="dxa"/>
          </w:tcPr>
          <w:p w14:paraId="116A37D7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dxa"/>
          </w:tcPr>
          <w:p w14:paraId="32ECE2C3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14:paraId="44C41A65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409" w:rsidRPr="00644E39" w14:paraId="31E0B871" w14:textId="77777777" w:rsidTr="00644E39">
        <w:tc>
          <w:tcPr>
            <w:tcW w:w="546" w:type="dxa"/>
          </w:tcPr>
          <w:p w14:paraId="498D2A2B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  <w:r w:rsidRPr="00644E3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5725" w:type="dxa"/>
          </w:tcPr>
          <w:p w14:paraId="47979986" w14:textId="77777777" w:rsidR="00135409" w:rsidRPr="00644E39" w:rsidRDefault="00644E39" w:rsidP="00F2451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4E39">
              <w:rPr>
                <w:rFonts w:ascii="Arial" w:hAnsi="Arial" w:cs="Arial"/>
                <w:sz w:val="22"/>
                <w:szCs w:val="22"/>
              </w:rPr>
              <w:t>Czy w pisemnej umowie zastrzeżono obowiązek firmy każdorazowego poinformowania firmy współpracującej o tym, że prace będą podzlecane oraz obowiązek podania listy podwykonawców?</w:t>
            </w:r>
          </w:p>
        </w:tc>
        <w:tc>
          <w:tcPr>
            <w:tcW w:w="669" w:type="dxa"/>
          </w:tcPr>
          <w:p w14:paraId="1DE984B8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dxa"/>
          </w:tcPr>
          <w:p w14:paraId="229554EC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14:paraId="55E79F8D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409" w:rsidRPr="00644E39" w14:paraId="666F0B7C" w14:textId="77777777" w:rsidTr="00644E39">
        <w:tc>
          <w:tcPr>
            <w:tcW w:w="546" w:type="dxa"/>
          </w:tcPr>
          <w:p w14:paraId="1510A730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  <w:r w:rsidRPr="00644E39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5725" w:type="dxa"/>
          </w:tcPr>
          <w:p w14:paraId="3AEA91A3" w14:textId="77777777" w:rsidR="00644E39" w:rsidRPr="00644E39" w:rsidRDefault="00644E39" w:rsidP="00F2451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4E39">
              <w:rPr>
                <w:rFonts w:ascii="Arial" w:hAnsi="Arial" w:cs="Arial"/>
                <w:sz w:val="22"/>
                <w:szCs w:val="22"/>
              </w:rPr>
              <w:t>Czy umowy zawierane przez firmę z jej pracownikami obejmują nie- zbędne informacje dotyczące warunków pracy i płacy oraz zakresu i warunków ubezpieczenia (społecznego lub innego, dobrowolnego ubezpieczenia, jeśli dotyczy)?</w:t>
            </w:r>
          </w:p>
          <w:p w14:paraId="53E1F2B4" w14:textId="283D8CBF" w:rsidR="00135409" w:rsidRPr="00460EAD" w:rsidRDefault="00644E39" w:rsidP="00F2451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EA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Uwaga:</w:t>
            </w:r>
            <w:r w:rsidRPr="00460E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0EA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Wstępnej oceny można dokonać na podstawie wzorca umów zawieranego przez firmę. Jeśli jednak weryfikacji umów miałyby być poddane umowy łączące przez firmę z zatrudnionymi przez nią osobami, niezbędne będzie pozyskanie zgody tychże osób na wgląd w nie </w:t>
            </w:r>
            <w:r w:rsidR="00460EAD" w:rsidRPr="00460EAD">
              <w:rPr>
                <w:rFonts w:ascii="Arial" w:hAnsi="Arial" w:cs="Arial"/>
                <w:i/>
                <w:iCs/>
                <w:sz w:val="20"/>
                <w:szCs w:val="20"/>
              </w:rPr>
              <w:t>(patrz rozdział 5 i Aneks 5 publikacji „</w:t>
            </w:r>
            <w:r w:rsidR="00460EAD" w:rsidRPr="00460EAD">
              <w:rPr>
                <w:rFonts w:ascii="Arial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>Praca przymusowa. Poradnik jak ją rozpoznać i jej przeciwdziałać</w:t>
            </w:r>
            <w:r w:rsidR="00460EAD" w:rsidRPr="00460EAD">
              <w:rPr>
                <w:rFonts w:ascii="Arial" w:hAnsi="Arial" w:cs="Arial"/>
                <w:i/>
                <w:iCs/>
                <w:color w:val="171717" w:themeColor="background2" w:themeShade="1A"/>
                <w:sz w:val="20"/>
                <w:szCs w:val="20"/>
              </w:rPr>
              <w:t>”.</w:t>
            </w:r>
          </w:p>
        </w:tc>
        <w:tc>
          <w:tcPr>
            <w:tcW w:w="669" w:type="dxa"/>
          </w:tcPr>
          <w:p w14:paraId="1E28D117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dxa"/>
          </w:tcPr>
          <w:p w14:paraId="1EEA0FD6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14:paraId="146E4C3A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4E39" w:rsidRPr="00644E39" w14:paraId="3EFFBAD5" w14:textId="77777777" w:rsidTr="00644E39">
        <w:trPr>
          <w:trHeight w:val="498"/>
        </w:trPr>
        <w:tc>
          <w:tcPr>
            <w:tcW w:w="9065" w:type="dxa"/>
            <w:gridSpan w:val="5"/>
            <w:vAlign w:val="center"/>
          </w:tcPr>
          <w:p w14:paraId="4D1879A6" w14:textId="77777777" w:rsidR="00644E39" w:rsidRPr="00644E39" w:rsidRDefault="00644E39" w:rsidP="00644E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4E39">
              <w:rPr>
                <w:rFonts w:ascii="Arial" w:hAnsi="Arial" w:cs="Arial"/>
                <w:b/>
                <w:bCs/>
                <w:sz w:val="22"/>
                <w:szCs w:val="22"/>
              </w:rPr>
              <w:t>Jeśli pracę będą wykonywać cudzoziemcy:</w:t>
            </w:r>
          </w:p>
        </w:tc>
      </w:tr>
      <w:tr w:rsidR="00135409" w:rsidRPr="00644E39" w14:paraId="0F439B29" w14:textId="77777777" w:rsidTr="00644E39">
        <w:tc>
          <w:tcPr>
            <w:tcW w:w="546" w:type="dxa"/>
          </w:tcPr>
          <w:p w14:paraId="73AF5BF0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  <w:r w:rsidRPr="00644E39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5725" w:type="dxa"/>
          </w:tcPr>
          <w:p w14:paraId="2966E8DF" w14:textId="77777777" w:rsidR="00135409" w:rsidRPr="00644E39" w:rsidRDefault="00644E39" w:rsidP="00F2451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4E39">
              <w:rPr>
                <w:rFonts w:ascii="Arial" w:hAnsi="Arial" w:cs="Arial"/>
                <w:sz w:val="22"/>
                <w:szCs w:val="22"/>
              </w:rPr>
              <w:t>Czy poinformowano podwykonawcę o skutkach powierzania wykonywania pracy cudzoziemcowi przebywającemu bez ważnego dokumentu uprawniającego do pobytu na terytorium RP?</w:t>
            </w:r>
          </w:p>
        </w:tc>
        <w:tc>
          <w:tcPr>
            <w:tcW w:w="669" w:type="dxa"/>
          </w:tcPr>
          <w:p w14:paraId="6C006F07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dxa"/>
          </w:tcPr>
          <w:p w14:paraId="67B04C56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14:paraId="716D758D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409" w:rsidRPr="00644E39" w14:paraId="49F72BB8" w14:textId="77777777" w:rsidTr="00644E39">
        <w:tc>
          <w:tcPr>
            <w:tcW w:w="546" w:type="dxa"/>
          </w:tcPr>
          <w:p w14:paraId="2FA42DF7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  <w:r w:rsidRPr="00644E39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5725" w:type="dxa"/>
          </w:tcPr>
          <w:p w14:paraId="48842DCD" w14:textId="77777777" w:rsidR="00135409" w:rsidRPr="00644E39" w:rsidRDefault="00644E39" w:rsidP="00F2451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4E39">
              <w:rPr>
                <w:rFonts w:ascii="Arial" w:hAnsi="Arial" w:cs="Arial"/>
                <w:sz w:val="22"/>
                <w:szCs w:val="22"/>
              </w:rPr>
              <w:t>Czy sprawdzono wykonanie przez podwykonawcę obowiązku zgłoszenia cudzoziemców do ubezpieczeń społecznych, o ile obowiązek taki wynika z obowiązujących przepisów?</w:t>
            </w:r>
          </w:p>
        </w:tc>
        <w:tc>
          <w:tcPr>
            <w:tcW w:w="669" w:type="dxa"/>
          </w:tcPr>
          <w:p w14:paraId="11DDFFD8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dxa"/>
          </w:tcPr>
          <w:p w14:paraId="0CACCA4D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14:paraId="5BD9B4BA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409" w:rsidRPr="00644E39" w14:paraId="74E854BD" w14:textId="77777777" w:rsidTr="00644E39">
        <w:tc>
          <w:tcPr>
            <w:tcW w:w="546" w:type="dxa"/>
          </w:tcPr>
          <w:p w14:paraId="2A551E1E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  <w:r w:rsidRPr="00644E39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5725" w:type="dxa"/>
          </w:tcPr>
          <w:p w14:paraId="1E712A6F" w14:textId="77777777" w:rsidR="00135409" w:rsidRPr="00644E39" w:rsidRDefault="00644E39" w:rsidP="00F2451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4E39">
              <w:rPr>
                <w:rFonts w:ascii="Arial" w:hAnsi="Arial" w:cs="Arial"/>
                <w:sz w:val="22"/>
                <w:szCs w:val="22"/>
              </w:rPr>
              <w:t>Czy podjęto działania zmierzające do zapewnienia cudzoziemcom bezpiecznych i higienicznych warunków pracy?</w:t>
            </w:r>
          </w:p>
        </w:tc>
        <w:tc>
          <w:tcPr>
            <w:tcW w:w="669" w:type="dxa"/>
          </w:tcPr>
          <w:p w14:paraId="7675AD60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dxa"/>
          </w:tcPr>
          <w:p w14:paraId="1B893FE7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14:paraId="7B65367D" w14:textId="77777777" w:rsidR="00135409" w:rsidRPr="00644E39" w:rsidRDefault="00135409" w:rsidP="00044A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07D644" w14:textId="77777777" w:rsidR="00135409" w:rsidRDefault="00135409"/>
    <w:sectPr w:rsidR="0013540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1FB76" w14:textId="77777777" w:rsidR="00471B3A" w:rsidRDefault="00471B3A" w:rsidP="00135409">
      <w:r>
        <w:separator/>
      </w:r>
    </w:p>
  </w:endnote>
  <w:endnote w:type="continuationSeparator" w:id="0">
    <w:p w14:paraId="5FE4196E" w14:textId="77777777" w:rsidR="00471B3A" w:rsidRDefault="00471B3A" w:rsidP="0013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15BE1" w14:textId="0E88EF92" w:rsidR="00460EAD" w:rsidRPr="00460EAD" w:rsidRDefault="00460EAD" w:rsidP="00460EAD">
    <w:pPr>
      <w:pStyle w:val="Footer"/>
      <w:rPr>
        <w:rFonts w:ascii="Arial" w:hAnsi="Arial" w:cs="Arial"/>
        <w:color w:val="171717" w:themeColor="background2" w:themeShade="1A"/>
        <w:sz w:val="18"/>
        <w:szCs w:val="18"/>
      </w:rPr>
    </w:pPr>
    <w:r w:rsidRPr="00460EAD">
      <w:rPr>
        <w:rFonts w:ascii="Arial" w:hAnsi="Arial" w:cs="Arial"/>
        <w:sz w:val="18"/>
        <w:szCs w:val="18"/>
      </w:rPr>
      <w:t xml:space="preserve">Niniejszy dokument stanowi edytowalną wersję „Aneksu </w:t>
    </w:r>
    <w:r w:rsidRPr="00460EAD">
      <w:rPr>
        <w:rFonts w:ascii="Arial" w:hAnsi="Arial" w:cs="Arial"/>
        <w:color w:val="171717" w:themeColor="background2" w:themeShade="1A"/>
        <w:sz w:val="18"/>
        <w:szCs w:val="18"/>
      </w:rPr>
      <w:t>nr 4.</w:t>
    </w:r>
    <w:r w:rsidRPr="00460EAD">
      <w:rPr>
        <w:rFonts w:ascii="Arial" w:hAnsi="Arial" w:cs="Arial"/>
        <w:color w:val="171717" w:themeColor="background2" w:themeShade="1A"/>
        <w:sz w:val="18"/>
        <w:szCs w:val="18"/>
      </w:rPr>
      <w:t>5</w:t>
    </w:r>
    <w:r w:rsidRPr="00460EAD">
      <w:rPr>
        <w:rFonts w:ascii="Arial" w:hAnsi="Arial" w:cs="Arial"/>
        <w:color w:val="171717" w:themeColor="background2" w:themeShade="1A"/>
        <w:sz w:val="18"/>
        <w:szCs w:val="18"/>
      </w:rPr>
      <w:t xml:space="preserve"> – Lista kontrolna – </w:t>
    </w:r>
    <w:r w:rsidRPr="00460EAD">
      <w:rPr>
        <w:rFonts w:ascii="Arial" w:hAnsi="Arial" w:cs="Arial"/>
        <w:sz w:val="18"/>
        <w:szCs w:val="18"/>
      </w:rPr>
      <w:t>Ocena ryzyka współpracy z firmą świadczącą usługi wykonawstwa/podwykonawstwa lub outsourcingu procesów</w:t>
    </w:r>
    <w:r w:rsidRPr="00460EAD">
      <w:rPr>
        <w:rFonts w:ascii="Arial" w:hAnsi="Arial" w:cs="Arial"/>
        <w:color w:val="171717" w:themeColor="background2" w:themeShade="1A"/>
        <w:sz w:val="18"/>
        <w:szCs w:val="18"/>
      </w:rPr>
      <w:t xml:space="preserve">”, będącego częścią publikacji: Faracik, B. (red.) at al., </w:t>
    </w:r>
    <w:r w:rsidRPr="00460EAD">
      <w:rPr>
        <w:rFonts w:ascii="Arial" w:hAnsi="Arial" w:cs="Arial"/>
        <w:i/>
        <w:iCs/>
        <w:color w:val="171717" w:themeColor="background2" w:themeShade="1A"/>
        <w:sz w:val="18"/>
        <w:szCs w:val="18"/>
      </w:rPr>
      <w:t>Praca przymusowa. Poradnik jak ją rozpoznać i jej przeciwdziałać.</w:t>
    </w:r>
    <w:r w:rsidRPr="00460EAD">
      <w:rPr>
        <w:rFonts w:ascii="Arial" w:hAnsi="Arial" w:cs="Arial"/>
        <w:color w:val="171717" w:themeColor="background2" w:themeShade="1A"/>
        <w:sz w:val="18"/>
        <w:szCs w:val="18"/>
      </w:rPr>
      <w:t xml:space="preserve"> 2020, Ministerstwo Funduszy i Polityki Regionalnej, Polski Instytut Praw Człowieka i Biznesu oraz Grupa robocza ds. relacji z osobami świadczącymi pracę. </w:t>
    </w:r>
  </w:p>
  <w:p w14:paraId="23353E3D" w14:textId="4796B96A" w:rsidR="00F2451A" w:rsidRPr="00460EAD" w:rsidRDefault="00460EAD" w:rsidP="00460EAD">
    <w:pPr>
      <w:pStyle w:val="Footer"/>
      <w:rPr>
        <w:sz w:val="18"/>
        <w:szCs w:val="18"/>
      </w:rPr>
    </w:pPr>
    <w:r w:rsidRPr="00460EAD">
      <w:rPr>
        <w:rFonts w:ascii="Arial" w:hAnsi="Arial" w:cs="Arial"/>
        <w:sz w:val="18"/>
        <w:szCs w:val="18"/>
      </w:rPr>
      <w:t>Można z niego korzystać bezpłatnie na warunkach licencji Creative Commons Uznanie autorstwa – użycie niekomercyjne – bez utworów zależnych 4.0 Międzynarodowa Licencja Publiczna (https:// creativecommons.org/licenses/by-nc-nd/4.0/legalcode.pl).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D32A9" w14:textId="77777777" w:rsidR="00471B3A" w:rsidRDefault="00471B3A" w:rsidP="00135409">
      <w:r>
        <w:separator/>
      </w:r>
    </w:p>
  </w:footnote>
  <w:footnote w:type="continuationSeparator" w:id="0">
    <w:p w14:paraId="0452CBD7" w14:textId="77777777" w:rsidR="00471B3A" w:rsidRDefault="00471B3A" w:rsidP="00135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04116"/>
    <w:multiLevelType w:val="hybridMultilevel"/>
    <w:tmpl w:val="55425FDE"/>
    <w:lvl w:ilvl="0" w:tplc="20E8C0D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A3CA2"/>
    <w:multiLevelType w:val="hybridMultilevel"/>
    <w:tmpl w:val="C6424494"/>
    <w:lvl w:ilvl="0" w:tplc="20E8C0D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D6E10"/>
    <w:multiLevelType w:val="hybridMultilevel"/>
    <w:tmpl w:val="50703408"/>
    <w:lvl w:ilvl="0" w:tplc="20E8C0D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06AA5"/>
    <w:multiLevelType w:val="hybridMultilevel"/>
    <w:tmpl w:val="F5CE60BA"/>
    <w:lvl w:ilvl="0" w:tplc="20E8C0D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42"/>
    <w:rsid w:val="00135409"/>
    <w:rsid w:val="00291842"/>
    <w:rsid w:val="00383458"/>
    <w:rsid w:val="00460EAD"/>
    <w:rsid w:val="00471B3A"/>
    <w:rsid w:val="00553C29"/>
    <w:rsid w:val="00644E39"/>
    <w:rsid w:val="00A61BE7"/>
    <w:rsid w:val="00F2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3478"/>
  <w15:chartTrackingRefBased/>
  <w15:docId w15:val="{51F32A88-43C2-C744-A52B-6C469A1D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1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8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40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409"/>
  </w:style>
  <w:style w:type="paragraph" w:styleId="Footer">
    <w:name w:val="footer"/>
    <w:basedOn w:val="Normal"/>
    <w:link w:val="FooterChar"/>
    <w:uiPriority w:val="99"/>
    <w:unhideWhenUsed/>
    <w:rsid w:val="0013540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409"/>
  </w:style>
  <w:style w:type="paragraph" w:customStyle="1" w:styleId="TableParagraph">
    <w:name w:val="Table Paragraph"/>
    <w:basedOn w:val="Normal"/>
    <w:uiPriority w:val="1"/>
    <w:qFormat/>
    <w:rsid w:val="00644E39"/>
    <w:pPr>
      <w:widowControl w:val="0"/>
      <w:autoSpaceDE w:val="0"/>
      <w:autoSpaceDN w:val="0"/>
    </w:pPr>
    <w:rPr>
      <w:rFonts w:ascii="Source Sans Pro" w:eastAsia="Source Sans Pro" w:hAnsi="Source Sans Pro" w:cs="Source Sans Pro"/>
      <w:sz w:val="22"/>
      <w:szCs w:val="22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Fortuna</dc:creator>
  <cp:keywords/>
  <dc:description/>
  <cp:lastModifiedBy>Beata Faracik</cp:lastModifiedBy>
  <cp:revision>2</cp:revision>
  <dcterms:created xsi:type="dcterms:W3CDTF">2021-01-17T13:29:00Z</dcterms:created>
  <dcterms:modified xsi:type="dcterms:W3CDTF">2021-01-17T13:29:00Z</dcterms:modified>
</cp:coreProperties>
</file>