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5810EE" w:rsidRDefault="0013671D" w:rsidP="009276B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DT-WOP-0733.1.41.</w:t>
      </w:r>
      <w:r w:rsidR="00280922">
        <w:rPr>
          <w:rFonts w:ascii="Lato" w:hAnsi="Lato"/>
        </w:rPr>
        <w:t>2023/WI</w:t>
      </w:r>
    </w:p>
    <w:p w:rsidR="009276B2" w:rsidRPr="005810EE" w:rsidRDefault="009E76B8" w:rsidP="009276B2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Warszawa, </w:t>
      </w:r>
      <w:r w:rsidR="00403DE7">
        <w:rPr>
          <w:rFonts w:ascii="Lato" w:hAnsi="Lato"/>
        </w:rPr>
        <w:t>18</w:t>
      </w:r>
      <w:r w:rsidR="0013671D">
        <w:rPr>
          <w:rFonts w:ascii="Lato" w:hAnsi="Lato"/>
        </w:rPr>
        <w:t xml:space="preserve"> kwietnia</w:t>
      </w:r>
      <w:r w:rsidR="002641EB" w:rsidRPr="005810EE">
        <w:rPr>
          <w:rFonts w:ascii="Lato" w:hAnsi="Lato"/>
        </w:rPr>
        <w:t xml:space="preserve"> 2023</w:t>
      </w:r>
      <w:r w:rsidRPr="005810EE">
        <w:rPr>
          <w:rFonts w:ascii="Lato" w:hAnsi="Lato"/>
        </w:rPr>
        <w:t xml:space="preserve"> r.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13671D">
      <w:pPr>
        <w:spacing w:after="0" w:line="360" w:lineRule="auto"/>
        <w:rPr>
          <w:rFonts w:ascii="Lato" w:hAnsi="Lato"/>
          <w:b/>
        </w:rPr>
      </w:pPr>
      <w:r w:rsidRPr="005810EE">
        <w:rPr>
          <w:rFonts w:ascii="Lato" w:hAnsi="Lato"/>
          <w:b/>
        </w:rPr>
        <w:t>Pani Wioletta Zwara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Sekretarz Komitetu 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Rady Ministrów do spraw Cyfryzacji 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13671D" w:rsidRDefault="009E76B8" w:rsidP="009E76B8">
      <w:pPr>
        <w:spacing w:after="0" w:line="240" w:lineRule="auto"/>
        <w:jc w:val="both"/>
        <w:rPr>
          <w:rFonts w:ascii="Lato" w:hAnsi="Lato"/>
          <w:i/>
        </w:rPr>
      </w:pPr>
      <w:r w:rsidRPr="0013671D">
        <w:rPr>
          <w:rFonts w:ascii="Lato" w:hAnsi="Lato"/>
          <w:i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403DE7" w:rsidRDefault="00F30850" w:rsidP="0013671D">
      <w:pPr>
        <w:spacing w:after="0" w:line="360" w:lineRule="auto"/>
        <w:rPr>
          <w:rFonts w:ascii="Lato" w:hAnsi="Lato" w:cstheme="minorHAnsi"/>
          <w:bCs/>
        </w:rPr>
      </w:pPr>
      <w:r w:rsidRPr="00403DE7">
        <w:rPr>
          <w:rFonts w:ascii="Lato" w:hAnsi="Lato" w:cstheme="minorHAnsi"/>
          <w:bCs/>
        </w:rPr>
        <w:t xml:space="preserve">w </w:t>
      </w:r>
      <w:r w:rsidR="00403DE7" w:rsidRPr="00403DE7">
        <w:rPr>
          <w:rFonts w:ascii="Lato" w:hAnsi="Lato" w:cstheme="minorHAnsi"/>
          <w:bCs/>
        </w:rPr>
        <w:t>nawiązaniu do kore</w:t>
      </w:r>
      <w:r w:rsidR="00403DE7">
        <w:rPr>
          <w:rFonts w:ascii="Lato" w:hAnsi="Lato" w:cstheme="minorHAnsi"/>
          <w:bCs/>
        </w:rPr>
        <w:t>spondencji dotyczącej</w:t>
      </w:r>
      <w:r w:rsidR="00403DE7" w:rsidRPr="00403DE7">
        <w:rPr>
          <w:rFonts w:ascii="Lato" w:hAnsi="Lato" w:cstheme="minorHAnsi"/>
          <w:bCs/>
        </w:rPr>
        <w:t xml:space="preserve"> </w:t>
      </w:r>
      <w:bookmarkStart w:id="0" w:name="_GoBack"/>
      <w:r w:rsidR="00366085">
        <w:rPr>
          <w:rStyle w:val="Hipercze"/>
          <w:rFonts w:ascii="Lato" w:hAnsi="Lato" w:cstheme="minorHAnsi"/>
          <w:b/>
          <w:bCs/>
          <w:color w:val="auto"/>
          <w:u w:val="none"/>
        </w:rPr>
        <w:fldChar w:fldCharType="begin"/>
      </w:r>
      <w:r w:rsidR="00366085">
        <w:rPr>
          <w:rStyle w:val="Hipercze"/>
          <w:rFonts w:ascii="Lato" w:hAnsi="Lato" w:cstheme="minorHAnsi"/>
          <w:b/>
          <w:bCs/>
          <w:color w:val="auto"/>
          <w:u w:val="none"/>
        </w:rPr>
        <w:instrText xml:space="preserve"> HYPERLINK "https://www.gov.pl/web/krmc/projekt-ustawy-o-krajowym-rejestrze-karnym" </w:instrText>
      </w:r>
      <w:r w:rsidR="00366085">
        <w:rPr>
          <w:rStyle w:val="Hipercze"/>
          <w:rFonts w:ascii="Lato" w:hAnsi="Lato" w:cstheme="minorHAnsi"/>
          <w:b/>
          <w:bCs/>
          <w:color w:val="auto"/>
          <w:u w:val="none"/>
        </w:rPr>
        <w:fldChar w:fldCharType="separate"/>
      </w:r>
      <w:r w:rsidR="00403DE7" w:rsidRPr="00403DE7">
        <w:rPr>
          <w:rStyle w:val="Hipercze"/>
          <w:rFonts w:ascii="Lato" w:hAnsi="Lato" w:cstheme="minorHAnsi"/>
          <w:b/>
          <w:bCs/>
          <w:color w:val="auto"/>
          <w:u w:val="none"/>
        </w:rPr>
        <w:t xml:space="preserve">projektu </w:t>
      </w:r>
      <w:r w:rsidR="0013671D" w:rsidRPr="00403DE7">
        <w:rPr>
          <w:rStyle w:val="Hipercze"/>
          <w:rFonts w:ascii="Lato" w:hAnsi="Lato" w:cstheme="minorHAnsi"/>
          <w:b/>
          <w:bCs/>
          <w:color w:val="auto"/>
          <w:u w:val="none"/>
        </w:rPr>
        <w:t>ustawy o Krajowym Rejestrze Karnym</w:t>
      </w:r>
      <w:r w:rsidR="00366085">
        <w:rPr>
          <w:rStyle w:val="Hipercze"/>
          <w:rFonts w:ascii="Lato" w:hAnsi="Lato" w:cstheme="minorHAnsi"/>
          <w:b/>
          <w:bCs/>
          <w:color w:val="auto"/>
          <w:u w:val="none"/>
        </w:rPr>
        <w:fldChar w:fldCharType="end"/>
      </w:r>
      <w:r w:rsidR="0013671D" w:rsidRPr="00403DE7">
        <w:rPr>
          <w:rFonts w:ascii="Lato" w:hAnsi="Lato" w:cstheme="minorHAnsi"/>
          <w:b/>
          <w:bCs/>
        </w:rPr>
        <w:t xml:space="preserve"> (UC108)</w:t>
      </w:r>
      <w:bookmarkEnd w:id="0"/>
      <w:r w:rsidR="0013671D" w:rsidRPr="00403DE7">
        <w:rPr>
          <w:rFonts w:ascii="Lato" w:hAnsi="Lato" w:cstheme="minorHAnsi"/>
          <w:b/>
          <w:bCs/>
        </w:rPr>
        <w:t xml:space="preserve"> </w:t>
      </w:r>
      <w:r w:rsidR="00403DE7">
        <w:rPr>
          <w:rFonts w:ascii="Lato" w:hAnsi="Lato" w:cstheme="minorHAnsi"/>
          <w:bCs/>
        </w:rPr>
        <w:t>uprzejmie informuję</w:t>
      </w:r>
      <w:r w:rsidR="00403DE7" w:rsidRPr="00403DE7">
        <w:rPr>
          <w:rFonts w:ascii="Lato" w:hAnsi="Lato" w:cstheme="minorHAnsi"/>
          <w:bCs/>
        </w:rPr>
        <w:t xml:space="preserve">, że MSWiA </w:t>
      </w:r>
      <w:r w:rsidR="00403DE7" w:rsidRPr="00403DE7">
        <w:rPr>
          <w:rFonts w:ascii="Lato" w:hAnsi="Lato"/>
        </w:rPr>
        <w:t xml:space="preserve">przyjmuje wyjaśnienia i stanowisko Ministra Sprawiedliwości przekazane za pismem nr DPG-II.407.4.2022 z dnia 11 kwietnia 2023 r. do uwag zgłoszonych przez Ministra Spraw Wewnętrznych i Administracji do projektu </w:t>
      </w:r>
      <w:r w:rsidR="00403DE7" w:rsidRPr="0065095C">
        <w:rPr>
          <w:rFonts w:ascii="Lato" w:hAnsi="Lato"/>
        </w:rPr>
        <w:t>ustawy o Krajowym Rejestrze Karnym w wersji przekazanej przez Komitet Rady Ministrów do spraw Cyfr</w:t>
      </w:r>
      <w:r w:rsidR="00403DE7" w:rsidRPr="00403DE7">
        <w:rPr>
          <w:rFonts w:ascii="Lato" w:hAnsi="Lato"/>
        </w:rPr>
        <w:t>yzacji.</w:t>
      </w:r>
    </w:p>
    <w:p w:rsidR="00924ACC" w:rsidRPr="0013671D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085" w:rsidRDefault="00366085" w:rsidP="009276B2">
      <w:pPr>
        <w:spacing w:after="0" w:line="240" w:lineRule="auto"/>
      </w:pPr>
      <w:r>
        <w:separator/>
      </w:r>
    </w:p>
  </w:endnote>
  <w:endnote w:type="continuationSeparator" w:id="0">
    <w:p w:rsidR="00366085" w:rsidRDefault="00366085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085" w:rsidRDefault="00366085" w:rsidP="009276B2">
      <w:pPr>
        <w:spacing w:after="0" w:line="240" w:lineRule="auto"/>
      </w:pPr>
      <w:r>
        <w:separator/>
      </w:r>
    </w:p>
  </w:footnote>
  <w:footnote w:type="continuationSeparator" w:id="0">
    <w:p w:rsidR="00366085" w:rsidRDefault="00366085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236B0"/>
    <w:rsid w:val="0013671D"/>
    <w:rsid w:val="00166A88"/>
    <w:rsid w:val="001760C3"/>
    <w:rsid w:val="00183B62"/>
    <w:rsid w:val="001B70EB"/>
    <w:rsid w:val="001C5F58"/>
    <w:rsid w:val="0021102F"/>
    <w:rsid w:val="002641EB"/>
    <w:rsid w:val="002737D4"/>
    <w:rsid w:val="00280922"/>
    <w:rsid w:val="002C2838"/>
    <w:rsid w:val="002E0C9D"/>
    <w:rsid w:val="00307ED4"/>
    <w:rsid w:val="00366085"/>
    <w:rsid w:val="00393F6C"/>
    <w:rsid w:val="003F216A"/>
    <w:rsid w:val="00402FC9"/>
    <w:rsid w:val="00403DE7"/>
    <w:rsid w:val="004A2223"/>
    <w:rsid w:val="004F5D02"/>
    <w:rsid w:val="005241AF"/>
    <w:rsid w:val="005810EE"/>
    <w:rsid w:val="00590C4E"/>
    <w:rsid w:val="0059434A"/>
    <w:rsid w:val="005D01A8"/>
    <w:rsid w:val="0062049A"/>
    <w:rsid w:val="00630012"/>
    <w:rsid w:val="0065095C"/>
    <w:rsid w:val="00673E82"/>
    <w:rsid w:val="006C7435"/>
    <w:rsid w:val="0070631E"/>
    <w:rsid w:val="00716214"/>
    <w:rsid w:val="00797577"/>
    <w:rsid w:val="007C1F82"/>
    <w:rsid w:val="008158F4"/>
    <w:rsid w:val="00842E9F"/>
    <w:rsid w:val="00875BAA"/>
    <w:rsid w:val="008B10E0"/>
    <w:rsid w:val="008B75F8"/>
    <w:rsid w:val="00924ACC"/>
    <w:rsid w:val="009276B2"/>
    <w:rsid w:val="009E76B8"/>
    <w:rsid w:val="00A659E6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7312"/>
    <w:rsid w:val="00C64315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951EB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3E90C-F5A3-4FCC-8ADA-F0E0D2CA9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Idaszak Wioletta</cp:lastModifiedBy>
  <cp:revision>6</cp:revision>
  <cp:lastPrinted>2022-09-08T13:34:00Z</cp:lastPrinted>
  <dcterms:created xsi:type="dcterms:W3CDTF">2023-04-18T08:02:00Z</dcterms:created>
  <dcterms:modified xsi:type="dcterms:W3CDTF">2023-04-18T08:14:00Z</dcterms:modified>
</cp:coreProperties>
</file>