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5F" w:rsidRPr="00E1165F" w:rsidRDefault="00E1165F" w:rsidP="00E1165F">
      <w:pPr>
        <w:shd w:val="clear" w:color="auto" w:fill="FFFFFF"/>
        <w:spacing w:before="24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E1165F">
        <w:rPr>
          <w:rFonts w:asciiTheme="minorHAnsi" w:hAnsiTheme="minorHAnsi"/>
          <w:b/>
          <w:sz w:val="22"/>
          <w:szCs w:val="22"/>
        </w:rPr>
        <w:t>KLAUZULA INFORMACYJNA</w:t>
      </w:r>
    </w:p>
    <w:p w:rsidR="00E1165F" w:rsidRPr="00C412B9" w:rsidRDefault="00E1165F" w:rsidP="00902975">
      <w:pPr>
        <w:shd w:val="clear" w:color="auto" w:fill="FFFFFF"/>
        <w:spacing w:before="24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:rsidR="00C412B9" w:rsidRDefault="00C412B9" w:rsidP="00AA0E89">
      <w:pPr>
        <w:shd w:val="clear" w:color="auto" w:fill="FFFFFF"/>
        <w:jc w:val="both"/>
        <w:textAlignment w:val="baseline"/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</w:pPr>
      <w:r w:rsidRPr="00C412B9"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  <w:t xml:space="preserve">Zgodnie z art. 13 ust. 1 i 2 Rozporządzenia Parlamentu Europejskiego i Rady (UE) 2016/679 </w:t>
      </w:r>
      <w:r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  <w:br/>
      </w:r>
      <w:r w:rsidRPr="00C412B9"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  <w:t>z dnia 27 kwietnia 2016 r. w sprawie ochrony osób fizycznych w związku z przetwarzaniem danych osobowych i w sprawie swobodnego przepływu takich danych oraz uchylenia dyrektywy 95/46/WE (ogólne rozporządzenie o ochronie danych, dalej RODO) uprzejmie informujemy, iż:</w:t>
      </w:r>
    </w:p>
    <w:p w:rsidR="00C412B9" w:rsidRDefault="00C412B9" w:rsidP="00AA0E89">
      <w:pPr>
        <w:shd w:val="clear" w:color="auto" w:fill="FFFFFF"/>
        <w:jc w:val="both"/>
        <w:textAlignment w:val="baseline"/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</w:pPr>
      <w:r w:rsidRPr="00C412B9">
        <w:rPr>
          <w:rFonts w:asciiTheme="minorHAnsi" w:hAnsiTheme="minorHAnsi" w:cs="Calibri"/>
          <w:color w:val="1B1B1B"/>
          <w:sz w:val="22"/>
          <w:szCs w:val="22"/>
        </w:rPr>
        <w:br/>
      </w:r>
      <w:r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  <w:t xml:space="preserve">1. </w:t>
      </w:r>
      <w:r w:rsidRPr="00C412B9"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  <w:t xml:space="preserve">Administratorem Pani/Pana danych osobowych jest Narodowy Fundusz Ochrony Środowiska </w:t>
      </w:r>
      <w:r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  <w:br/>
      </w:r>
      <w:r w:rsidRPr="00C412B9"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  <w:t>i Gospodarki Wodnej z siedzibą w Warszawie, ul. Konstruktorska 3A, 02-673 Warszawa</w:t>
      </w:r>
    </w:p>
    <w:p w:rsidR="00C412B9" w:rsidRDefault="00C412B9" w:rsidP="00AA0E89">
      <w:pPr>
        <w:shd w:val="clear" w:color="auto" w:fill="FFFFFF"/>
        <w:jc w:val="both"/>
        <w:textAlignment w:val="baseline"/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</w:pPr>
      <w:r w:rsidRPr="00C412B9">
        <w:rPr>
          <w:rFonts w:asciiTheme="minorHAnsi" w:hAnsiTheme="minorHAnsi" w:cs="Calibri"/>
          <w:color w:val="1B1B1B"/>
          <w:sz w:val="22"/>
          <w:szCs w:val="22"/>
        </w:rPr>
        <w:br/>
      </w:r>
      <w:r w:rsidRPr="00C412B9"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  <w:t>2. Inspektorem ochrony danych w Narodowym Funduszu Ochrony Środowiska i Gospodarki Wodnej jest Pan Robert Andrzejczuk (</w:t>
      </w:r>
      <w:hyperlink r:id="rId8" w:history="1">
        <w:r w:rsidRPr="00D97069">
          <w:rPr>
            <w:rStyle w:val="Hipercze"/>
            <w:rFonts w:asciiTheme="minorHAnsi" w:hAnsiTheme="minorHAnsi" w:cs="Calibri"/>
            <w:sz w:val="22"/>
            <w:szCs w:val="22"/>
            <w:shd w:val="clear" w:color="auto" w:fill="FFFFFF"/>
          </w:rPr>
          <w:t>inspektorochronydanych@nfosigw.gov.pl</w:t>
        </w:r>
      </w:hyperlink>
      <w:r w:rsidRPr="00C412B9"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  <w:t>);</w:t>
      </w:r>
    </w:p>
    <w:p w:rsidR="00C412B9" w:rsidRDefault="00C412B9" w:rsidP="00AA0E89">
      <w:pPr>
        <w:shd w:val="clear" w:color="auto" w:fill="FFFFFF"/>
        <w:jc w:val="both"/>
        <w:textAlignment w:val="baseline"/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</w:pPr>
      <w:r w:rsidRPr="00C412B9">
        <w:rPr>
          <w:rFonts w:asciiTheme="minorHAnsi" w:hAnsiTheme="minorHAnsi" w:cs="Calibri"/>
          <w:color w:val="1B1B1B"/>
          <w:sz w:val="22"/>
          <w:szCs w:val="22"/>
        </w:rPr>
        <w:br/>
      </w:r>
      <w:r w:rsidRPr="00C412B9"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  <w:t>3. Pani/Pana dane osobowe przetwarzane będą w związku z Pani/Pana udziałem w niniejszym naborze, na podstawie art. 6 ust. 1 lit. a) RODO tj. na podstawie wyrażonej przez Panią/Pana zgody;</w:t>
      </w:r>
    </w:p>
    <w:p w:rsidR="00C412B9" w:rsidRDefault="00C412B9" w:rsidP="00AA0E89">
      <w:pPr>
        <w:shd w:val="clear" w:color="auto" w:fill="FFFFFF"/>
        <w:jc w:val="both"/>
        <w:textAlignment w:val="baseline"/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</w:pPr>
      <w:r w:rsidRPr="00C412B9">
        <w:rPr>
          <w:rFonts w:asciiTheme="minorHAnsi" w:hAnsiTheme="minorHAnsi" w:cs="Calibri"/>
          <w:color w:val="1B1B1B"/>
          <w:sz w:val="22"/>
          <w:szCs w:val="22"/>
        </w:rPr>
        <w:br/>
      </w:r>
      <w:r w:rsidRPr="00C412B9"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  <w:t>4. Pani/Pana dane osobowe będą przetwarzane przez maksymalny okres trzech miesięcy od daty zakończenia naboru;</w:t>
      </w:r>
    </w:p>
    <w:p w:rsidR="00C412B9" w:rsidRDefault="00C412B9" w:rsidP="00AA0E89">
      <w:pPr>
        <w:shd w:val="clear" w:color="auto" w:fill="FFFFFF"/>
        <w:jc w:val="both"/>
        <w:textAlignment w:val="baseline"/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</w:pPr>
      <w:r w:rsidRPr="00C412B9">
        <w:rPr>
          <w:rFonts w:asciiTheme="minorHAnsi" w:hAnsiTheme="minorHAnsi" w:cs="Calibri"/>
          <w:color w:val="1B1B1B"/>
          <w:sz w:val="22"/>
          <w:szCs w:val="22"/>
        </w:rPr>
        <w:br/>
      </w:r>
      <w:r w:rsidRPr="00C412B9"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  <w:t>5. 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cofnięciem;</w:t>
      </w:r>
    </w:p>
    <w:p w:rsidR="00C412B9" w:rsidRDefault="00C412B9" w:rsidP="00AA0E89">
      <w:pPr>
        <w:shd w:val="clear" w:color="auto" w:fill="FFFFFF"/>
        <w:jc w:val="both"/>
        <w:textAlignment w:val="baseline"/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</w:pPr>
      <w:r w:rsidRPr="00C412B9">
        <w:rPr>
          <w:rFonts w:asciiTheme="minorHAnsi" w:hAnsiTheme="minorHAnsi" w:cs="Calibri"/>
          <w:color w:val="1B1B1B"/>
          <w:sz w:val="22"/>
          <w:szCs w:val="22"/>
        </w:rPr>
        <w:br/>
      </w:r>
      <w:r w:rsidRPr="00C412B9"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  <w:t>6. Ma Pani/Pan prawo wniesienia skargi do Prezesa Urzędu Ochrony Danych Osobowych, gdy uzna Pani/Pan, iż przetwarzanie danych osobowych Pani/Pana dotyczących narusza przepisy RODO;</w:t>
      </w:r>
    </w:p>
    <w:p w:rsidR="00C412B9" w:rsidRDefault="00C412B9" w:rsidP="00AA0E89">
      <w:pPr>
        <w:shd w:val="clear" w:color="auto" w:fill="FFFFFF"/>
        <w:jc w:val="both"/>
        <w:textAlignment w:val="baseline"/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</w:pPr>
      <w:r w:rsidRPr="00C412B9">
        <w:rPr>
          <w:rFonts w:asciiTheme="minorHAnsi" w:hAnsiTheme="minorHAnsi" w:cs="Calibri"/>
          <w:color w:val="1B1B1B"/>
          <w:sz w:val="22"/>
          <w:szCs w:val="22"/>
        </w:rPr>
        <w:br/>
      </w:r>
      <w:r w:rsidRPr="00C412B9"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  <w:t>7. Podanie przez Panią/Pana danych osobowych jest dobrowolne, ale konieczne dla celów związanych z udziałem ww. naborze;</w:t>
      </w:r>
    </w:p>
    <w:p w:rsidR="00C412B9" w:rsidRDefault="00C412B9" w:rsidP="00AA0E89">
      <w:pPr>
        <w:shd w:val="clear" w:color="auto" w:fill="FFFFFF"/>
        <w:jc w:val="both"/>
        <w:textAlignment w:val="baseline"/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</w:pPr>
      <w:r w:rsidRPr="00C412B9">
        <w:rPr>
          <w:rFonts w:asciiTheme="minorHAnsi" w:hAnsiTheme="minorHAnsi" w:cs="Calibri"/>
          <w:color w:val="1B1B1B"/>
          <w:sz w:val="22"/>
          <w:szCs w:val="22"/>
        </w:rPr>
        <w:br/>
      </w:r>
      <w:r w:rsidRPr="00C412B9"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  <w:t>8. Odbiorcami Pani/Pana danych osobowych będą te podmioty, którym administrator danych osobowych powierza przetwarzanie w drodze zawartej umowy, m.in. dostawcy IT; </w:t>
      </w:r>
    </w:p>
    <w:p w:rsidR="00C412B9" w:rsidRDefault="00C412B9" w:rsidP="00AA0E89">
      <w:pPr>
        <w:shd w:val="clear" w:color="auto" w:fill="FFFFFF"/>
        <w:jc w:val="both"/>
        <w:textAlignment w:val="baseline"/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</w:pPr>
      <w:r w:rsidRPr="00C412B9">
        <w:rPr>
          <w:rFonts w:asciiTheme="minorHAnsi" w:hAnsiTheme="minorHAnsi" w:cs="Calibri"/>
          <w:color w:val="1B1B1B"/>
          <w:sz w:val="22"/>
          <w:szCs w:val="22"/>
        </w:rPr>
        <w:br/>
      </w:r>
      <w:r w:rsidRPr="00C412B9"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  <w:t>9. Pani/Pana dane nie będą poddane zautomatyzowanemu podejmowaniu decyzji;</w:t>
      </w:r>
    </w:p>
    <w:p w:rsidR="00AA0E89" w:rsidRPr="00C412B9" w:rsidRDefault="00C412B9" w:rsidP="00AA0E89">
      <w:pPr>
        <w:shd w:val="clear" w:color="auto" w:fill="FFFFFF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C412B9">
        <w:rPr>
          <w:rFonts w:asciiTheme="minorHAnsi" w:hAnsiTheme="minorHAnsi" w:cs="Calibri"/>
          <w:color w:val="1B1B1B"/>
          <w:sz w:val="22"/>
          <w:szCs w:val="22"/>
        </w:rPr>
        <w:br/>
      </w:r>
      <w:r w:rsidRPr="00C412B9">
        <w:rPr>
          <w:rFonts w:asciiTheme="minorHAnsi" w:hAnsiTheme="minorHAnsi" w:cs="Calibri"/>
          <w:color w:val="1B1B1B"/>
          <w:sz w:val="22"/>
          <w:szCs w:val="22"/>
          <w:shd w:val="clear" w:color="auto" w:fill="FFFFFF"/>
        </w:rPr>
        <w:t>10. Pani/Pana dane nie będą przekazane odbiorcom w państwach znajdujących się poza Unią Europejską i Europejskim Obszarem Gospodarczym lub do organizacji międzynarodowej.</w:t>
      </w:r>
    </w:p>
    <w:p w:rsidR="00AA0E89" w:rsidRPr="00C412B9" w:rsidRDefault="00AA0E89" w:rsidP="00AA0E89">
      <w:pPr>
        <w:shd w:val="clear" w:color="auto" w:fill="FFFFFF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:rsidR="00AA0E89" w:rsidRPr="00C412B9" w:rsidRDefault="00AA0E89" w:rsidP="00AA0E89">
      <w:pPr>
        <w:shd w:val="clear" w:color="auto" w:fill="FFFFFF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:rsidR="002A2AA5" w:rsidRDefault="002A2AA5" w:rsidP="002A2AA5">
      <w:pPr>
        <w:spacing w:line="276" w:lineRule="auto"/>
        <w:ind w:left="284" w:hanging="284"/>
        <w:jc w:val="both"/>
        <w:textAlignment w:val="baseline"/>
      </w:pPr>
    </w:p>
    <w:p w:rsidR="00942D25" w:rsidRDefault="002A2AA5" w:rsidP="00AA0E89">
      <w:pPr>
        <w:spacing w:line="276" w:lineRule="auto"/>
        <w:ind w:left="284" w:hanging="284"/>
        <w:jc w:val="both"/>
        <w:textAlignment w:val="baseline"/>
        <w:rPr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2D25" w:rsidRPr="00A0683C" w:rsidRDefault="00942D25" w:rsidP="00FD546E">
      <w:pPr>
        <w:shd w:val="clear" w:color="auto" w:fill="FFFFFF"/>
        <w:ind w:left="426" w:hanging="426"/>
        <w:jc w:val="both"/>
        <w:textAlignment w:val="baseline"/>
        <w:rPr>
          <w:szCs w:val="21"/>
        </w:rPr>
      </w:pPr>
    </w:p>
    <w:sectPr w:rsidR="00942D25" w:rsidRPr="00A06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777" w:rsidRDefault="00E54777" w:rsidP="00C36CCE">
      <w:r>
        <w:separator/>
      </w:r>
    </w:p>
  </w:endnote>
  <w:endnote w:type="continuationSeparator" w:id="0">
    <w:p w:rsidR="00E54777" w:rsidRDefault="00E54777" w:rsidP="00C3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777" w:rsidRDefault="00E54777" w:rsidP="00C36CCE">
      <w:r>
        <w:separator/>
      </w:r>
    </w:p>
  </w:footnote>
  <w:footnote w:type="continuationSeparator" w:id="0">
    <w:p w:rsidR="00E54777" w:rsidRDefault="00E54777" w:rsidP="00C36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523D"/>
    <w:multiLevelType w:val="hybridMultilevel"/>
    <w:tmpl w:val="7E20009A"/>
    <w:lvl w:ilvl="0" w:tplc="69FC450E">
      <w:start w:val="1"/>
      <w:numFmt w:val="decimal"/>
      <w:lvlText w:val="%1)"/>
      <w:lvlJc w:val="left"/>
      <w:pPr>
        <w:ind w:left="785" w:hanging="42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FB928C5"/>
    <w:multiLevelType w:val="hybridMultilevel"/>
    <w:tmpl w:val="9E70C9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10F69"/>
    <w:rsid w:val="0006572C"/>
    <w:rsid w:val="000710B6"/>
    <w:rsid w:val="000A5550"/>
    <w:rsid w:val="000B10EA"/>
    <w:rsid w:val="000E1D2E"/>
    <w:rsid w:val="000F0228"/>
    <w:rsid w:val="00100055"/>
    <w:rsid w:val="00104988"/>
    <w:rsid w:val="00162961"/>
    <w:rsid w:val="00171329"/>
    <w:rsid w:val="00191439"/>
    <w:rsid w:val="0019406B"/>
    <w:rsid w:val="001C7CBA"/>
    <w:rsid w:val="001D4E5E"/>
    <w:rsid w:val="00200B4E"/>
    <w:rsid w:val="002226E3"/>
    <w:rsid w:val="00223169"/>
    <w:rsid w:val="00232F9D"/>
    <w:rsid w:val="00297B53"/>
    <w:rsid w:val="002A2AA5"/>
    <w:rsid w:val="002B7550"/>
    <w:rsid w:val="002C2984"/>
    <w:rsid w:val="00301040"/>
    <w:rsid w:val="00331C20"/>
    <w:rsid w:val="00332479"/>
    <w:rsid w:val="00366002"/>
    <w:rsid w:val="00382A45"/>
    <w:rsid w:val="00383B13"/>
    <w:rsid w:val="00392E38"/>
    <w:rsid w:val="003B15BF"/>
    <w:rsid w:val="003B2489"/>
    <w:rsid w:val="003C0349"/>
    <w:rsid w:val="003D4EBC"/>
    <w:rsid w:val="003D6B00"/>
    <w:rsid w:val="004159D3"/>
    <w:rsid w:val="00420957"/>
    <w:rsid w:val="00480AD0"/>
    <w:rsid w:val="004B4F26"/>
    <w:rsid w:val="005025B1"/>
    <w:rsid w:val="00520EE8"/>
    <w:rsid w:val="00557AED"/>
    <w:rsid w:val="0056106D"/>
    <w:rsid w:val="006111F5"/>
    <w:rsid w:val="00615545"/>
    <w:rsid w:val="006435E5"/>
    <w:rsid w:val="006621A4"/>
    <w:rsid w:val="00671846"/>
    <w:rsid w:val="00686C9F"/>
    <w:rsid w:val="00696939"/>
    <w:rsid w:val="006A33B4"/>
    <w:rsid w:val="006C01B8"/>
    <w:rsid w:val="006C042D"/>
    <w:rsid w:val="006C07E1"/>
    <w:rsid w:val="006F5EE7"/>
    <w:rsid w:val="007507F5"/>
    <w:rsid w:val="007576E7"/>
    <w:rsid w:val="00797AD7"/>
    <w:rsid w:val="00822C37"/>
    <w:rsid w:val="00861061"/>
    <w:rsid w:val="00884812"/>
    <w:rsid w:val="00884B9E"/>
    <w:rsid w:val="008908BF"/>
    <w:rsid w:val="008A580E"/>
    <w:rsid w:val="008B51D0"/>
    <w:rsid w:val="008C38EC"/>
    <w:rsid w:val="008C4333"/>
    <w:rsid w:val="008E44A8"/>
    <w:rsid w:val="00902975"/>
    <w:rsid w:val="00942D25"/>
    <w:rsid w:val="00946C0E"/>
    <w:rsid w:val="00965338"/>
    <w:rsid w:val="009B2FA9"/>
    <w:rsid w:val="009F6FFB"/>
    <w:rsid w:val="00A0683C"/>
    <w:rsid w:val="00A20E9E"/>
    <w:rsid w:val="00A37426"/>
    <w:rsid w:val="00A61F5D"/>
    <w:rsid w:val="00A64197"/>
    <w:rsid w:val="00A71C30"/>
    <w:rsid w:val="00AA0E89"/>
    <w:rsid w:val="00AE1FA5"/>
    <w:rsid w:val="00B076DB"/>
    <w:rsid w:val="00B33294"/>
    <w:rsid w:val="00B50F2B"/>
    <w:rsid w:val="00BB2105"/>
    <w:rsid w:val="00BB5DD7"/>
    <w:rsid w:val="00C24499"/>
    <w:rsid w:val="00C30209"/>
    <w:rsid w:val="00C36CCE"/>
    <w:rsid w:val="00C412B9"/>
    <w:rsid w:val="00C6464E"/>
    <w:rsid w:val="00CB3226"/>
    <w:rsid w:val="00CC6912"/>
    <w:rsid w:val="00CE3882"/>
    <w:rsid w:val="00D0736E"/>
    <w:rsid w:val="00D13BF6"/>
    <w:rsid w:val="00D30AEA"/>
    <w:rsid w:val="00D97069"/>
    <w:rsid w:val="00DA3F20"/>
    <w:rsid w:val="00DA6587"/>
    <w:rsid w:val="00DD40BE"/>
    <w:rsid w:val="00DE3E91"/>
    <w:rsid w:val="00E002FA"/>
    <w:rsid w:val="00E1165F"/>
    <w:rsid w:val="00E22B88"/>
    <w:rsid w:val="00E54777"/>
    <w:rsid w:val="00E6369D"/>
    <w:rsid w:val="00E646E4"/>
    <w:rsid w:val="00E82D29"/>
    <w:rsid w:val="00EB2080"/>
    <w:rsid w:val="00EB262C"/>
    <w:rsid w:val="00ED6453"/>
    <w:rsid w:val="00EF5BE1"/>
    <w:rsid w:val="00EF6147"/>
    <w:rsid w:val="00F07D09"/>
    <w:rsid w:val="00F43019"/>
    <w:rsid w:val="00F578DF"/>
    <w:rsid w:val="00F94E02"/>
    <w:rsid w:val="00FB1252"/>
    <w:rsid w:val="00FC1D14"/>
    <w:rsid w:val="00FD546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3D582A-083B-4FAE-8393-5F89717F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0A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D30AE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C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36CC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CCE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DD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DD7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B5DD7"/>
    <w:rPr>
      <w:rFonts w:ascii="Calibri" w:hAnsi="Calibri" w:cs="Times New Roman"/>
      <w:sz w:val="20"/>
      <w:szCs w:val="20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B9E"/>
    <w:pPr>
      <w:spacing w:after="0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84B9E"/>
    <w:rPr>
      <w:rFonts w:ascii="Calibri" w:hAnsi="Calibri" w:cs="Times New Roman"/>
      <w:b/>
      <w:bCs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17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3329F-83B7-4E8D-91B4-C060980B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ZNAKI:4346</dc:description>
  <cp:lastModifiedBy>Ozkan Edyta</cp:lastModifiedBy>
  <cp:revision>2</cp:revision>
  <cp:lastPrinted>2018-04-19T09:56:00Z</cp:lastPrinted>
  <dcterms:created xsi:type="dcterms:W3CDTF">2024-01-18T15:27:00Z</dcterms:created>
  <dcterms:modified xsi:type="dcterms:W3CDTF">2024-01-18T15:27:00Z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