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7F" w:rsidRPr="00544B7F" w:rsidRDefault="00544B7F" w:rsidP="00544B7F">
      <w:pPr>
        <w:tabs>
          <w:tab w:val="left" w:pos="1496"/>
          <w:tab w:val="left" w:pos="430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Hlk103250073"/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>Sygn. 3048-4.1111.3.2022</w:t>
      </w:r>
      <w:bookmarkEnd w:id="0"/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Sosnowiec,  dnia 10 maja 2022 roku</w:t>
      </w:r>
    </w:p>
    <w:p w:rsidR="00544B7F" w:rsidRPr="00544B7F" w:rsidRDefault="00544B7F" w:rsidP="00544B7F">
      <w:pPr>
        <w:tabs>
          <w:tab w:val="left" w:pos="1683"/>
          <w:tab w:val="left" w:pos="4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B7F" w:rsidRPr="00544B7F" w:rsidRDefault="00544B7F" w:rsidP="00544B7F">
      <w:pPr>
        <w:tabs>
          <w:tab w:val="left" w:pos="1683"/>
          <w:tab w:val="left" w:pos="44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4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kończący pierwszy etap postępowania konkursowego</w:t>
      </w:r>
    </w:p>
    <w:p w:rsidR="00544B7F" w:rsidRPr="00544B7F" w:rsidRDefault="00544B7F" w:rsidP="00544B7F">
      <w:pPr>
        <w:tabs>
          <w:tab w:val="left" w:pos="1683"/>
          <w:tab w:val="left" w:pos="4488"/>
        </w:tabs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4B7F" w:rsidRPr="00544B7F" w:rsidRDefault="00544B7F" w:rsidP="00544B7F">
      <w:pPr>
        <w:tabs>
          <w:tab w:val="left" w:pos="1683"/>
          <w:tab w:val="left" w:pos="4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>Na posiedzeniu w dniu 10 maja 2022 roku Komisja powołana                          do przeprowadzenia naboru na stanowisko urzędnicze – stażysta w Prokuraturze              Okręgowej w Sosnowcu (3 etaty), ze wskazaniem miejsca pracy w Prokuraturach              Rejonowych: w Dąbrowie Górniczej, Sosnowiec-Południe w Sosnowcu oraz Sosnowiec-Północ w Sosnowcu, podjęła uchwałę następującej treści:</w:t>
      </w:r>
    </w:p>
    <w:p w:rsidR="00544B7F" w:rsidRPr="00544B7F" w:rsidRDefault="00544B7F" w:rsidP="00544B7F">
      <w:pPr>
        <w:numPr>
          <w:ilvl w:val="0"/>
          <w:numId w:val="1"/>
        </w:numPr>
        <w:tabs>
          <w:tab w:val="left" w:pos="709"/>
          <w:tab w:val="left" w:pos="4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drugiego etapu postępowania konkursowego oznaczonego sygnaturą               3048-4.1111.3.2022 zakwalifikowano  kandydatów – zgodnie z załącznikiem nr 2 do niniejszego protokołu.</w:t>
      </w:r>
    </w:p>
    <w:p w:rsidR="00544B7F" w:rsidRPr="00544B7F" w:rsidRDefault="00544B7F" w:rsidP="00544B7F">
      <w:pPr>
        <w:tabs>
          <w:tab w:val="left" w:pos="709"/>
          <w:tab w:val="left" w:pos="448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44B7F" w:rsidRPr="00544B7F" w:rsidRDefault="00544B7F" w:rsidP="00544B7F">
      <w:pPr>
        <w:numPr>
          <w:ilvl w:val="0"/>
          <w:numId w:val="1"/>
        </w:numPr>
        <w:tabs>
          <w:tab w:val="left" w:pos="851"/>
          <w:tab w:val="left" w:pos="448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Drugi etap konkursu przeprowadzony zostanie </w:t>
      </w:r>
      <w:r w:rsidRPr="00544B7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dniu 24 maja 2022 roku</w:t>
      </w: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44B7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budynku w Sosnowcu przy ul. Janowskiego 14 (sala konferencyjna, parter).</w:t>
      </w:r>
    </w:p>
    <w:p w:rsidR="00544B7F" w:rsidRPr="00544B7F" w:rsidRDefault="00544B7F" w:rsidP="00544B7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44B7F" w:rsidRPr="00544B7F" w:rsidRDefault="00544B7F" w:rsidP="00544B7F">
      <w:pPr>
        <w:tabs>
          <w:tab w:val="left" w:pos="851"/>
          <w:tab w:val="left" w:pos="448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Osoby zakwalifikowane do II etapu (zgodnie z załącznikiem nr 2), zostały podzielone na dwie grupy. </w:t>
      </w:r>
    </w:p>
    <w:p w:rsidR="00544B7F" w:rsidRPr="00544B7F" w:rsidRDefault="00544B7F" w:rsidP="00544B7F">
      <w:pPr>
        <w:tabs>
          <w:tab w:val="left" w:pos="851"/>
          <w:tab w:val="left" w:pos="448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>Drugi etap konkursu odbędzie się w następującym porządku:</w:t>
      </w:r>
    </w:p>
    <w:p w:rsidR="00544B7F" w:rsidRPr="00544B7F" w:rsidRDefault="00544B7F" w:rsidP="00544B7F">
      <w:pPr>
        <w:tabs>
          <w:tab w:val="left" w:pos="851"/>
          <w:tab w:val="left" w:pos="448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>- grupa I – o godz. 9.00</w:t>
      </w:r>
    </w:p>
    <w:p w:rsidR="00544B7F" w:rsidRPr="00544B7F" w:rsidRDefault="00544B7F" w:rsidP="00544B7F">
      <w:pPr>
        <w:tabs>
          <w:tab w:val="left" w:pos="851"/>
          <w:tab w:val="left" w:pos="448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>- grupa II – o godz. 10.00.</w:t>
      </w:r>
    </w:p>
    <w:p w:rsidR="00544B7F" w:rsidRPr="00544B7F" w:rsidRDefault="00544B7F" w:rsidP="00544B7F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Przewodniczący Komisji</w:t>
      </w:r>
    </w:p>
    <w:p w:rsidR="00544B7F" w:rsidRPr="00544B7F" w:rsidRDefault="00544B7F" w:rsidP="00544B7F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6469B" w:rsidRDefault="00544B7F" w:rsidP="00544B7F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</w:t>
      </w:r>
      <w:r w:rsidRPr="00544B7F">
        <w:rPr>
          <w:rFonts w:ascii="Times New Roman" w:eastAsia="Times New Roman" w:hAnsi="Times New Roman" w:cs="Times New Roman"/>
          <w:sz w:val="26"/>
          <w:szCs w:val="26"/>
          <w:lang w:eastAsia="pl-PL"/>
        </w:rPr>
        <w:t>Agnieszka Dudziak</w:t>
      </w:r>
      <w:bookmarkStart w:id="1" w:name="_GoBack"/>
      <w:bookmarkEnd w:id="1"/>
    </w:p>
    <w:sectPr w:rsidR="0076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843"/>
    <w:multiLevelType w:val="hybridMultilevel"/>
    <w:tmpl w:val="CCC6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7F"/>
    <w:rsid w:val="00544B7F"/>
    <w:rsid w:val="007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997E"/>
  <w15:chartTrackingRefBased/>
  <w15:docId w15:val="{D8DFD2CA-151D-41E8-B1C4-A7215260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 Rafał (PR Zabrze)</dc:creator>
  <cp:keywords/>
  <dc:description/>
  <cp:lastModifiedBy>Buła Rafał (PR Zabrze)</cp:lastModifiedBy>
  <cp:revision>1</cp:revision>
  <dcterms:created xsi:type="dcterms:W3CDTF">2022-05-16T09:27:00Z</dcterms:created>
  <dcterms:modified xsi:type="dcterms:W3CDTF">2022-05-16T09:30:00Z</dcterms:modified>
</cp:coreProperties>
</file>