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5B70C3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5131D7">
        <w:rPr>
          <w:rFonts w:cs="Arial"/>
        </w:rPr>
        <w:t>1.32</w:t>
      </w:r>
      <w:r w:rsidR="007C4768">
        <w:rPr>
          <w:rFonts w:cs="Arial"/>
        </w:rPr>
        <w:t>.2020.EŁ.</w:t>
      </w:r>
      <w:r w:rsidR="005131D7">
        <w:rPr>
          <w:rFonts w:cs="Arial"/>
        </w:rPr>
        <w:t>20</w:t>
      </w:r>
    </w:p>
    <w:p w:rsidR="0007709A" w:rsidRPr="005131D7" w:rsidRDefault="0007709A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>OBWIESZCZENIE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>(</w:t>
      </w:r>
      <w:r w:rsidR="005131D7">
        <w:rPr>
          <w:rFonts w:cs="Arial"/>
          <w:color w:val="000000"/>
          <w:spacing w:val="4"/>
          <w:szCs w:val="20"/>
        </w:rPr>
        <w:t>Dz. U. z 2020 r. poz. 1363</w:t>
      </w:r>
      <w:r w:rsidR="005131D7" w:rsidRPr="007819BD">
        <w:rPr>
          <w:rFonts w:cs="Arial"/>
          <w:color w:val="000000"/>
          <w:spacing w:val="4"/>
          <w:szCs w:val="20"/>
        </w:rPr>
        <w:t>, z późn. zm.)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, z późn.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1A64FF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 xml:space="preserve">zawiadamia, że wydał decyzję z dnia </w:t>
      </w:r>
      <w:r w:rsidR="005131D7">
        <w:rPr>
          <w:rFonts w:cs="Arial"/>
          <w:spacing w:val="4"/>
        </w:rPr>
        <w:t>9 grudnia</w:t>
      </w:r>
      <w:r w:rsidRPr="00CF45DA">
        <w:rPr>
          <w:rFonts w:cs="Arial"/>
          <w:spacing w:val="4"/>
        </w:rPr>
        <w:t xml:space="preserve"> 2021 r.,</w:t>
      </w:r>
      <w:r>
        <w:rPr>
          <w:rFonts w:cs="Arial"/>
          <w:spacing w:val="4"/>
        </w:rPr>
        <w:t xml:space="preserve"> znak: DLI-II.</w:t>
      </w:r>
      <w:r w:rsidR="005131D7">
        <w:rPr>
          <w:rFonts w:cs="Arial"/>
          <w:spacing w:val="4"/>
        </w:rPr>
        <w:t>7621.32.2020.EŁ.18</w:t>
      </w:r>
      <w:r>
        <w:rPr>
          <w:rFonts w:cs="Arial"/>
          <w:spacing w:val="4"/>
        </w:rPr>
        <w:t xml:space="preserve">, uchylającą </w:t>
      </w:r>
      <w:r w:rsidR="004803F1">
        <w:rPr>
          <w:rFonts w:cs="Arial"/>
          <w:spacing w:val="4"/>
        </w:rPr>
        <w:br/>
      </w:r>
      <w:r>
        <w:rPr>
          <w:rFonts w:cs="Arial"/>
          <w:spacing w:val="4"/>
        </w:rPr>
        <w:t xml:space="preserve">w </w:t>
      </w:r>
      <w:r w:rsidR="001A64FF">
        <w:rPr>
          <w:rFonts w:cs="Arial"/>
          <w:spacing w:val="4"/>
        </w:rPr>
        <w:t xml:space="preserve">części i </w:t>
      </w:r>
      <w:r w:rsidR="005131D7">
        <w:rPr>
          <w:rFonts w:cs="Arial"/>
          <w:spacing w:val="4"/>
        </w:rPr>
        <w:t>odmawiającą wydania decyzji o zezwoleniu</w:t>
      </w:r>
      <w:r w:rsidR="00A109B1">
        <w:rPr>
          <w:rFonts w:cs="Arial"/>
          <w:spacing w:val="4"/>
        </w:rPr>
        <w:t xml:space="preserve"> na realizację inwestycji drogowej w tym zakresie, uchylając</w:t>
      </w:r>
      <w:r w:rsidR="00430F3F">
        <w:rPr>
          <w:rFonts w:cs="Arial"/>
          <w:spacing w:val="4"/>
        </w:rPr>
        <w:t>ą</w:t>
      </w:r>
      <w:r w:rsidR="00A109B1">
        <w:rPr>
          <w:rFonts w:cs="Arial"/>
          <w:spacing w:val="4"/>
        </w:rPr>
        <w:t xml:space="preserve"> w części i </w:t>
      </w:r>
      <w:r w:rsidR="001A64FF">
        <w:rPr>
          <w:rFonts w:cs="Arial"/>
          <w:spacing w:val="4"/>
        </w:rPr>
        <w:t xml:space="preserve">orzekającą w tym zakresie co do istoty sprawy, a w pozostałej części utrzymującą w mocy decyzję </w:t>
      </w:r>
      <w:r w:rsidR="001A64FF" w:rsidRPr="009242E8">
        <w:rPr>
          <w:rFonts w:cs="Arial"/>
          <w:spacing w:val="4"/>
          <w:szCs w:val="20"/>
        </w:rPr>
        <w:t xml:space="preserve">Wojewody </w:t>
      </w:r>
      <w:r w:rsidR="00A109B1">
        <w:rPr>
          <w:rFonts w:cs="Arial"/>
          <w:spacing w:val="4"/>
          <w:szCs w:val="20"/>
        </w:rPr>
        <w:t xml:space="preserve">Warmińsko-Mazurskiego </w:t>
      </w:r>
      <w:r w:rsidR="00A109B1" w:rsidRPr="008A6A56">
        <w:rPr>
          <w:rFonts w:cs="Arial"/>
          <w:spacing w:val="4"/>
          <w:szCs w:val="20"/>
        </w:rPr>
        <w:t xml:space="preserve">Nr 9/20 z dnia 28 kwietnia 2020 r., znak: </w:t>
      </w:r>
      <w:r w:rsidR="00A109B1">
        <w:rPr>
          <w:rFonts w:cs="Arial"/>
          <w:spacing w:val="4"/>
          <w:szCs w:val="20"/>
        </w:rPr>
        <w:br/>
      </w:r>
      <w:r w:rsidR="00A109B1" w:rsidRPr="008A6A56">
        <w:rPr>
          <w:rFonts w:cs="Arial"/>
          <w:spacing w:val="4"/>
          <w:szCs w:val="20"/>
        </w:rPr>
        <w:t xml:space="preserve">IGR-II.7820.1.32.2019, o zezwoleniu na realizację inwestycji drogowej dla zadania: „Rozbudowa drogi wojewódzkiej nr 604 na odcinku Robaczewo-Wielbark. Odcinek Robaczewo-Ruskowo od km 4+258 </w:t>
      </w:r>
      <w:r w:rsidR="00A109B1">
        <w:rPr>
          <w:rFonts w:cs="Arial"/>
          <w:spacing w:val="4"/>
          <w:szCs w:val="20"/>
        </w:rPr>
        <w:br/>
      </w:r>
      <w:r w:rsidR="00A109B1" w:rsidRPr="008A6A56">
        <w:rPr>
          <w:rFonts w:cs="Arial"/>
          <w:spacing w:val="4"/>
          <w:szCs w:val="20"/>
        </w:rPr>
        <w:t>do km 24+030”, sprostowan</w:t>
      </w:r>
      <w:r w:rsidR="00430F3F">
        <w:rPr>
          <w:rFonts w:cs="Arial"/>
          <w:spacing w:val="4"/>
          <w:szCs w:val="20"/>
        </w:rPr>
        <w:t>ą</w:t>
      </w:r>
      <w:r w:rsidR="00A109B1" w:rsidRPr="008A6A56">
        <w:rPr>
          <w:rFonts w:cs="Arial"/>
          <w:spacing w:val="4"/>
          <w:szCs w:val="20"/>
        </w:rPr>
        <w:t xml:space="preserve"> postanowi</w:t>
      </w:r>
      <w:r w:rsidR="00A109B1">
        <w:rPr>
          <w:rFonts w:cs="Arial"/>
          <w:spacing w:val="4"/>
          <w:szCs w:val="20"/>
        </w:rPr>
        <w:t xml:space="preserve">eniami z dnia </w:t>
      </w:r>
      <w:r w:rsidR="00A109B1" w:rsidRPr="008A6A56">
        <w:rPr>
          <w:rFonts w:cs="Arial"/>
          <w:spacing w:val="4"/>
          <w:szCs w:val="20"/>
        </w:rPr>
        <w:t>14 maja 2020 r., z dnia 7 lipca 2020 r.</w:t>
      </w:r>
      <w:r w:rsidR="00A109B1" w:rsidRPr="008A6A56">
        <w:rPr>
          <w:rFonts w:cs="Arial"/>
          <w:iCs/>
          <w:spacing w:val="4"/>
          <w:szCs w:val="20"/>
        </w:rPr>
        <w:t xml:space="preserve"> oraz z dnia 9 września 2020 r., znak: </w:t>
      </w:r>
      <w:r w:rsidR="00A109B1">
        <w:rPr>
          <w:rFonts w:cs="Arial"/>
          <w:spacing w:val="4"/>
          <w:szCs w:val="20"/>
        </w:rPr>
        <w:t>IGR-II.7820.1.32.2019.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A109B1">
        <w:rPr>
          <w:rFonts w:cs="Arial"/>
          <w:spacing w:val="4"/>
        </w:rPr>
        <w:t>9 grudnia</w:t>
      </w:r>
      <w:r w:rsidRPr="00CF45DA">
        <w:rPr>
          <w:rFonts w:cs="Arial"/>
          <w:spacing w:val="4"/>
        </w:rPr>
        <w:t xml:space="preserve"> 2021 r.</w:t>
      </w:r>
      <w:r>
        <w:rPr>
          <w:rFonts w:cs="Arial"/>
          <w:spacing w:val="4"/>
        </w:rPr>
        <w:t xml:space="preserve"> </w:t>
      </w:r>
      <w:r w:rsidR="00430F3F">
        <w:rPr>
          <w:rFonts w:cs="Arial"/>
          <w:spacing w:val="4"/>
        </w:rPr>
        <w:t xml:space="preserve">wraz z załącznikami </w:t>
      </w:r>
      <w:r>
        <w:rPr>
          <w:rFonts w:cs="Arial"/>
          <w:spacing w:val="4"/>
        </w:rPr>
        <w:t>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 xml:space="preserve">wtorki, czwartki </w:t>
      </w:r>
      <w:r w:rsidR="00430F3F">
        <w:rPr>
          <w:rFonts w:cs="Arial"/>
          <w:bCs/>
          <w:iCs/>
          <w:spacing w:val="4"/>
          <w:szCs w:val="20"/>
        </w:rPr>
        <w:br/>
      </w:r>
      <w:r w:rsidRPr="00071C0E">
        <w:rPr>
          <w:rFonts w:cs="Arial"/>
          <w:bCs/>
          <w:iCs/>
          <w:spacing w:val="4"/>
          <w:szCs w:val="20"/>
        </w:rPr>
        <w:t>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 w:rsidR="00430F3F">
        <w:rPr>
          <w:rFonts w:cs="Arial"/>
          <w:bCs/>
          <w:spacing w:val="4"/>
        </w:rPr>
        <w:t xml:space="preserve"> (bez załączników)</w:t>
      </w:r>
      <w:r>
        <w:rPr>
          <w:rFonts w:cs="Arial"/>
          <w:bCs/>
          <w:spacing w:val="4"/>
        </w:rPr>
        <w:t xml:space="preserve"> </w:t>
      </w:r>
      <w:r w:rsidR="00C948A9">
        <w:rPr>
          <w:rFonts w:cs="Arial"/>
          <w:color w:val="000000"/>
          <w:spacing w:val="4"/>
          <w:szCs w:val="20"/>
        </w:rPr>
        <w:t>–</w:t>
      </w:r>
      <w:r w:rsidR="00C948A9">
        <w:rPr>
          <w:rFonts w:cs="Arial"/>
          <w:bCs/>
          <w:spacing w:val="4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430F3F">
        <w:rPr>
          <w:rFonts w:cs="Arial"/>
          <w:color w:val="000000"/>
          <w:spacing w:val="4"/>
          <w:szCs w:val="20"/>
        </w:rPr>
        <w:t>20</w:t>
      </w:r>
      <w:r w:rsidR="00A109B1">
        <w:rPr>
          <w:rFonts w:cs="Arial"/>
          <w:color w:val="000000"/>
          <w:spacing w:val="4"/>
          <w:szCs w:val="20"/>
        </w:rPr>
        <w:t xml:space="preserve"> grudnia</w:t>
      </w:r>
      <w:r w:rsidR="001A64FF">
        <w:rPr>
          <w:rFonts w:cs="Arial"/>
          <w:color w:val="000000"/>
          <w:spacing w:val="4"/>
          <w:szCs w:val="20"/>
        </w:rPr>
        <w:t xml:space="preserve"> 2021 r.), oraz </w:t>
      </w:r>
      <w:r w:rsidR="001A64FF">
        <w:rPr>
          <w:rFonts w:cs="Arial"/>
          <w:bCs/>
          <w:spacing w:val="4"/>
        </w:rPr>
        <w:t>w urzęd</w:t>
      </w:r>
      <w:r w:rsidR="00A109B1">
        <w:rPr>
          <w:rFonts w:cs="Arial"/>
          <w:bCs/>
          <w:spacing w:val="4"/>
        </w:rPr>
        <w:t>ach</w:t>
      </w:r>
      <w:r w:rsidR="001A64FF">
        <w:rPr>
          <w:rFonts w:cs="Arial"/>
          <w:bCs/>
          <w:spacing w:val="4"/>
        </w:rPr>
        <w:t xml:space="preserve"> gmin właściw</w:t>
      </w:r>
      <w:r w:rsidR="00A109B1">
        <w:rPr>
          <w:rFonts w:cs="Arial"/>
          <w:bCs/>
          <w:spacing w:val="4"/>
        </w:rPr>
        <w:t>ych</w:t>
      </w:r>
      <w:r w:rsidR="001A64FF">
        <w:rPr>
          <w:rFonts w:cs="Arial"/>
          <w:bCs/>
          <w:spacing w:val="4"/>
        </w:rPr>
        <w:t xml:space="preserve"> ze względu na</w:t>
      </w:r>
      <w:r w:rsidR="00430F3F">
        <w:rPr>
          <w:rFonts w:cs="Arial"/>
          <w:bCs/>
          <w:spacing w:val="4"/>
        </w:rPr>
        <w:t xml:space="preserve"> przebieg drogi</w:t>
      </w:r>
      <w:r w:rsidR="001A64FF">
        <w:rPr>
          <w:rFonts w:cs="Arial"/>
          <w:bCs/>
          <w:spacing w:val="4"/>
        </w:rPr>
        <w:t xml:space="preserve">, tj. w Urzędzie </w:t>
      </w:r>
      <w:r w:rsidR="00A109B1">
        <w:rPr>
          <w:rFonts w:cs="Arial"/>
          <w:spacing w:val="4"/>
          <w:szCs w:val="20"/>
        </w:rPr>
        <w:t>Miejskim w Nidzicy oraz Urzędzie Gminy Janowo</w:t>
      </w:r>
      <w:r w:rsidR="00C948A9">
        <w:rPr>
          <w:rFonts w:cs="Arial"/>
          <w:spacing w:val="4"/>
          <w:szCs w:val="20"/>
        </w:rPr>
        <w:t>.</w:t>
      </w:r>
    </w:p>
    <w:p w:rsidR="004803F1" w:rsidRPr="00C263BF" w:rsidRDefault="004803F1" w:rsidP="0007709A">
      <w:pPr>
        <w:spacing w:after="240" w:line="240" w:lineRule="exact"/>
        <w:jc w:val="both"/>
        <w:rPr>
          <w:b/>
          <w:spacing w:val="4"/>
          <w:u w:val="single"/>
        </w:rPr>
      </w:pPr>
      <w:r w:rsidRPr="00014850">
        <w:rPr>
          <w:bCs/>
          <w:spacing w:val="4"/>
        </w:rPr>
        <w:t xml:space="preserve">Jednocześnie informuje, iż właściwym w przedmiotowej sprawie – stosownie do treści </w:t>
      </w:r>
      <w:r w:rsidRPr="00014850">
        <w:rPr>
          <w:spacing w:val="4"/>
        </w:rPr>
        <w:t xml:space="preserve">rozporządzenia Prezesa Rady Ministrów z dnia 27 października 2021 r. </w:t>
      </w:r>
      <w:r w:rsidRPr="00014850">
        <w:rPr>
          <w:bCs/>
          <w:spacing w:val="4"/>
        </w:rPr>
        <w:t xml:space="preserve">w sprawie szczegółowego zakresu działania Ministra Rozwoju i Technologii </w:t>
      </w:r>
      <w:r w:rsidRPr="00014850">
        <w:rPr>
          <w:spacing w:val="4"/>
        </w:rPr>
        <w:t xml:space="preserve">(Dz.U. z 2021 r. poz. 1945) – jest obecnie Minister Rozwoju </w:t>
      </w:r>
      <w:r w:rsidRPr="00014850">
        <w:rPr>
          <w:spacing w:val="4"/>
        </w:rPr>
        <w:br/>
        <w:t>i Technologii.</w:t>
      </w:r>
    </w:p>
    <w:p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 xml:space="preserve">Data publikacji obwieszczenia: </w:t>
      </w:r>
      <w:r w:rsidR="00430F3F">
        <w:rPr>
          <w:rFonts w:cs="Arial"/>
          <w:bCs/>
          <w:spacing w:val="4"/>
          <w:u w:val="single"/>
        </w:rPr>
        <w:t>20</w:t>
      </w:r>
      <w:r w:rsidR="00A109B1">
        <w:rPr>
          <w:rFonts w:cs="Arial"/>
          <w:bCs/>
          <w:spacing w:val="4"/>
          <w:u w:val="single"/>
        </w:rPr>
        <w:t xml:space="preserve"> grudnia</w:t>
      </w:r>
      <w:r w:rsidR="00AE114C">
        <w:rPr>
          <w:rFonts w:cs="Arial"/>
          <w:bCs/>
          <w:spacing w:val="4"/>
          <w:u w:val="single"/>
        </w:rPr>
        <w:t xml:space="preserve"> </w:t>
      </w:r>
      <w:r>
        <w:rPr>
          <w:rFonts w:cs="Arial"/>
          <w:bCs/>
          <w:spacing w:val="4"/>
          <w:u w:val="single"/>
        </w:rPr>
        <w:t>2021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  <w:bookmarkStart w:id="0" w:name="_GoBack"/>
      <w:bookmarkEnd w:id="0"/>
    </w:p>
    <w:p w:rsidR="0007709A" w:rsidRDefault="00734137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B196E" wp14:editId="2F4B56F2">
                <wp:simplePos x="0" y="0"/>
                <wp:positionH relativeFrom="column">
                  <wp:posOffset>2915285</wp:posOffset>
                </wp:positionH>
                <wp:positionV relativeFrom="paragraph">
                  <wp:posOffset>168748</wp:posOffset>
                </wp:positionV>
                <wp:extent cx="3092450" cy="8197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137" w:rsidRPr="006529A0" w:rsidRDefault="00734137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MINISTER ROZWOJU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I TECHNOLOGII</w:t>
                            </w:r>
                          </w:p>
                          <w:p w:rsidR="00734137" w:rsidRPr="006529A0" w:rsidRDefault="00734137" w:rsidP="001E6C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734137" w:rsidRPr="006529A0" w:rsidRDefault="00734137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</w:p>
                          <w:p w:rsidR="00734137" w:rsidRPr="006529A0" w:rsidRDefault="00734137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Łukasz Ofiara</w:t>
                            </w:r>
                          </w:p>
                          <w:p w:rsidR="00734137" w:rsidRPr="006529A0" w:rsidRDefault="00734137" w:rsidP="001E6C9E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9.55pt;margin-top:13.3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" stroked="f">
                <v:textbox>
                  <w:txbxContent>
                    <w:p w:rsidR="00734137" w:rsidRPr="006529A0" w:rsidRDefault="00734137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MINISTER ROZWOJU</w:t>
                      </w: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 xml:space="preserve"> I TECHNOLOGII</w:t>
                      </w:r>
                    </w:p>
                    <w:p w:rsidR="00734137" w:rsidRPr="006529A0" w:rsidRDefault="00734137" w:rsidP="001E6C9E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z up.</w:t>
                      </w:r>
                    </w:p>
                    <w:p w:rsidR="00734137" w:rsidRPr="006529A0" w:rsidRDefault="00734137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</w:p>
                    <w:p w:rsidR="00734137" w:rsidRPr="006529A0" w:rsidRDefault="00734137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>Łukasz Ofiara</w:t>
                      </w:r>
                    </w:p>
                    <w:p w:rsidR="00734137" w:rsidRPr="006529A0" w:rsidRDefault="00734137" w:rsidP="001E6C9E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 Technologii</w:t>
      </w:r>
      <w:r>
        <w:rPr>
          <w:rFonts w:cs="Arial"/>
          <w:color w:val="000000"/>
          <w:spacing w:val="4"/>
          <w:szCs w:val="20"/>
        </w:rPr>
        <w:br/>
        <w:t>znak: DLI-II.7621.32.2020.EŁ.20</w:t>
      </w:r>
    </w:p>
    <w:p w:rsidR="00A109B1" w:rsidRPr="00D4473A" w:rsidRDefault="00A109B1" w:rsidP="00A109B1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D4473A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D4473A">
        <w:rPr>
          <w:rFonts w:cs="Arial"/>
          <w:b/>
          <w:color w:val="000000"/>
          <w:szCs w:val="20"/>
          <w:lang w:eastAsia="en-GB"/>
        </w:rPr>
        <w:br/>
      </w:r>
    </w:p>
    <w:p w:rsidR="00A109B1" w:rsidRPr="00D4473A" w:rsidRDefault="00A109B1" w:rsidP="00734137">
      <w:pPr>
        <w:spacing w:after="120" w:line="22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D4473A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>(Dz. U. L 119 z 4 maja 2016, z późn. zm.), zwanego dalej „RODO”, informuję, że:</w:t>
      </w:r>
    </w:p>
    <w:p w:rsidR="00A109B1" w:rsidRPr="00D4473A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D4473A">
        <w:rPr>
          <w:rFonts w:cs="Arial"/>
          <w:szCs w:val="20"/>
        </w:rPr>
        <w:t xml:space="preserve">Administratorem Pani/Pana danych osobowych jest Minister Rozwoju i Technologii, z siedzibą </w:t>
      </w:r>
      <w:r w:rsidRPr="00D4473A">
        <w:rPr>
          <w:rFonts w:cs="Arial"/>
          <w:szCs w:val="20"/>
        </w:rPr>
        <w:br/>
        <w:t xml:space="preserve">w Warszawie, Plac Trzech Krzyży 3/5, kancelaria@mrit.gov.pl, tel.: </w:t>
      </w:r>
      <w:r w:rsidRPr="00D4473A">
        <w:rPr>
          <w:rFonts w:cs="Arial"/>
          <w:bCs/>
          <w:szCs w:val="20"/>
        </w:rPr>
        <w:t>+48 411 500 123</w:t>
      </w:r>
      <w:r w:rsidRPr="00D4473A">
        <w:rPr>
          <w:rFonts w:cs="Arial"/>
          <w:szCs w:val="20"/>
        </w:rPr>
        <w:t>, natomiast wykonującym obowiązki administratora jest Dyrektor Departamentu Lokalizacji Inwestycji.</w:t>
      </w:r>
    </w:p>
    <w:p w:rsidR="00A109B1" w:rsidRPr="00D4473A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D4473A">
        <w:rPr>
          <w:rFonts w:cs="Arial"/>
          <w:spacing w:val="4"/>
          <w:szCs w:val="20"/>
        </w:rPr>
        <w:t xml:space="preserve">Dane kontaktowe do Inspektora Ochrony Danych w Ministerstwie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spacing w:val="4"/>
          <w:szCs w:val="20"/>
        </w:rPr>
        <w:t xml:space="preserve">: Inspektor Ochrony Danych, Ministerstwo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spacing w:val="4"/>
          <w:szCs w:val="20"/>
        </w:rPr>
        <w:t xml:space="preserve">, </w:t>
      </w:r>
      <w:r>
        <w:rPr>
          <w:rFonts w:cs="Arial"/>
          <w:spacing w:val="4"/>
          <w:szCs w:val="20"/>
          <w:lang w:eastAsia="en-GB"/>
        </w:rPr>
        <w:t xml:space="preserve">Plac Trzech Krzyży 3/5, </w:t>
      </w:r>
      <w:r w:rsidRPr="00D4473A">
        <w:rPr>
          <w:rFonts w:cs="Arial"/>
          <w:spacing w:val="4"/>
          <w:szCs w:val="20"/>
          <w:lang w:eastAsia="en-GB"/>
        </w:rPr>
        <w:t>00-507 Warszawa</w:t>
      </w:r>
      <w:r w:rsidRPr="00D4473A">
        <w:rPr>
          <w:rFonts w:cs="Arial"/>
          <w:spacing w:val="4"/>
          <w:szCs w:val="20"/>
        </w:rPr>
        <w:t xml:space="preserve">, adres e-mail: </w:t>
      </w:r>
      <w:r w:rsidRPr="00D4473A">
        <w:rPr>
          <w:rFonts w:cs="Arial"/>
          <w:szCs w:val="20"/>
        </w:rPr>
        <w:t>iod@mrit.gov.pl</w:t>
      </w:r>
      <w:r w:rsidRPr="00D4473A">
        <w:rPr>
          <w:rFonts w:cs="Arial"/>
        </w:rPr>
        <w:t>.</w:t>
      </w:r>
    </w:p>
    <w:p w:rsidR="00A109B1" w:rsidRPr="00734137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 xml:space="preserve">1960 r. Kodeks postępowania administracyjnego (Dz. U. z 2021 r., poz. 735 z późn. zm.), dalej „KPA”, oraz w związku z </w:t>
      </w:r>
      <w:r w:rsidRPr="006756CD">
        <w:rPr>
          <w:rFonts w:cs="Arial"/>
          <w:bCs/>
          <w:color w:val="000000"/>
          <w:spacing w:val="4"/>
          <w:szCs w:val="20"/>
          <w:lang w:eastAsia="en-GB"/>
        </w:rPr>
        <w:t xml:space="preserve">ustawą z dnia 10 kwietnia 2003 r. o szczególnych zasadach przygotowania i realizacji inwestycji w zakresie dróg publicznych (Dz. U. z 2020 r. poz. 1363, </w:t>
      </w:r>
      <w:r>
        <w:rPr>
          <w:rFonts w:cs="Arial"/>
          <w:bCs/>
          <w:color w:val="000000"/>
          <w:spacing w:val="4"/>
          <w:szCs w:val="20"/>
          <w:lang w:eastAsia="en-GB"/>
        </w:rPr>
        <w:br/>
      </w:r>
      <w:r w:rsidRPr="006756CD">
        <w:rPr>
          <w:rFonts w:cs="Arial"/>
          <w:bCs/>
          <w:color w:val="000000"/>
          <w:spacing w:val="4"/>
          <w:szCs w:val="20"/>
          <w:lang w:eastAsia="en-GB"/>
        </w:rPr>
        <w:t>z późn. zm.)</w:t>
      </w:r>
      <w:r w:rsidR="00430F3F">
        <w:rPr>
          <w:rFonts w:cs="Arial"/>
          <w:spacing w:val="4"/>
          <w:szCs w:val="20"/>
        </w:rPr>
        <w:t xml:space="preserve">, a także ustawą </w:t>
      </w:r>
      <w:r w:rsidR="00430F3F" w:rsidRPr="00430F3F">
        <w:rPr>
          <w:rFonts w:cs="Arial"/>
          <w:spacing w:val="4"/>
          <w:szCs w:val="20"/>
        </w:rPr>
        <w:t xml:space="preserve">z dnia 3 października 2008 r. </w:t>
      </w:r>
      <w:r w:rsidR="00430F3F" w:rsidRPr="00430F3F">
        <w:rPr>
          <w:rFonts w:cs="Arial"/>
          <w:bCs/>
          <w:spacing w:val="4"/>
          <w:szCs w:val="20"/>
        </w:rPr>
        <w:t xml:space="preserve">o udostępnianiu informacji o środowisku i jego ochronie, udziale społeczeństwa w ochronie środowiska oraz o ocenach oddziaływania </w:t>
      </w:r>
      <w:r w:rsidR="00430F3F">
        <w:rPr>
          <w:rFonts w:cs="Arial"/>
          <w:bCs/>
          <w:spacing w:val="4"/>
          <w:szCs w:val="20"/>
        </w:rPr>
        <w:br/>
      </w:r>
      <w:r w:rsidR="00430F3F" w:rsidRPr="00430F3F">
        <w:rPr>
          <w:rFonts w:cs="Arial"/>
          <w:bCs/>
          <w:spacing w:val="4"/>
          <w:szCs w:val="20"/>
        </w:rPr>
        <w:t>na środowisko (Dz. U. z 2021 r. poz. 247, z późn. zm.)</w:t>
      </w:r>
      <w:r w:rsidR="00430F3F">
        <w:rPr>
          <w:rFonts w:cs="Arial"/>
          <w:bCs/>
          <w:spacing w:val="4"/>
          <w:szCs w:val="20"/>
        </w:rPr>
        <w:t>.</w:t>
      </w:r>
      <w:r w:rsidR="00430F3F" w:rsidRPr="00430F3F">
        <w:rPr>
          <w:rFonts w:cs="Arial"/>
          <w:bCs/>
          <w:spacing w:val="4"/>
          <w:szCs w:val="20"/>
        </w:rPr>
        <w:t xml:space="preserve"> </w:t>
      </w:r>
    </w:p>
    <w:p w:rsidR="00A109B1" w:rsidRPr="00D4473A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Podanie danych osobowych jest wymogiem ustawowym.</w:t>
      </w:r>
    </w:p>
    <w:p w:rsidR="00A109B1" w:rsidRPr="00D4473A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109B1" w:rsidRPr="00D4473A" w:rsidRDefault="00A109B1" w:rsidP="00734137">
      <w:pPr>
        <w:numPr>
          <w:ilvl w:val="0"/>
          <w:numId w:val="6"/>
        </w:numPr>
        <w:suppressAutoHyphens/>
        <w:spacing w:after="120" w:line="220" w:lineRule="exact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:rsidR="00A109B1" w:rsidRPr="00D4473A" w:rsidRDefault="00A109B1" w:rsidP="00734137">
      <w:pPr>
        <w:numPr>
          <w:ilvl w:val="0"/>
          <w:numId w:val="6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109B1" w:rsidRPr="00D4473A" w:rsidRDefault="00A109B1" w:rsidP="00734137">
      <w:pPr>
        <w:numPr>
          <w:ilvl w:val="0"/>
          <w:numId w:val="6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color w:val="000000"/>
          <w:spacing w:val="4"/>
          <w:szCs w:val="20"/>
        </w:rPr>
        <w:t>.</w:t>
      </w:r>
    </w:p>
    <w:p w:rsidR="00A109B1" w:rsidRPr="00D4473A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109B1" w:rsidRPr="00D4473A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D4473A">
        <w:rPr>
          <w:rFonts w:cs="Arial"/>
          <w:szCs w:val="20"/>
        </w:rPr>
        <w:br/>
        <w:t xml:space="preserve">1983 r. </w:t>
      </w:r>
      <w:r w:rsidRPr="00D4473A">
        <w:rPr>
          <w:rFonts w:cs="Arial"/>
          <w:iCs/>
          <w:szCs w:val="20"/>
        </w:rPr>
        <w:t>o narodowym zasobie archiwalnym i archiwach</w:t>
      </w:r>
      <w:r w:rsidRPr="00D4473A">
        <w:rPr>
          <w:rFonts w:cs="Arial"/>
          <w:i/>
          <w:iCs/>
          <w:szCs w:val="20"/>
        </w:rPr>
        <w:t xml:space="preserve"> </w:t>
      </w:r>
      <w:r w:rsidRPr="00D4473A">
        <w:rPr>
          <w:rFonts w:cs="Arial"/>
          <w:szCs w:val="20"/>
        </w:rPr>
        <w:t xml:space="preserve">(Dz. U. z 2020 r. poz. 164, </w:t>
      </w:r>
      <w:r w:rsidRPr="00D4473A">
        <w:rPr>
          <w:rFonts w:cs="Arial"/>
          <w:spacing w:val="4"/>
          <w:szCs w:val="20"/>
        </w:rPr>
        <w:t>z późn. zm.</w:t>
      </w:r>
      <w:r w:rsidRPr="00D4473A">
        <w:rPr>
          <w:rFonts w:cs="Arial"/>
          <w:szCs w:val="20"/>
        </w:rPr>
        <w:t>).</w:t>
      </w:r>
    </w:p>
    <w:p w:rsidR="00A109B1" w:rsidRPr="00D4473A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Przysługuje Pani/Panu:</w:t>
      </w:r>
    </w:p>
    <w:p w:rsidR="00A109B1" w:rsidRPr="00D4473A" w:rsidRDefault="00A109B1" w:rsidP="00734137">
      <w:pPr>
        <w:numPr>
          <w:ilvl w:val="0"/>
          <w:numId w:val="8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:rsidR="00A109B1" w:rsidRPr="00D4473A" w:rsidRDefault="00A109B1" w:rsidP="00734137">
      <w:pPr>
        <w:numPr>
          <w:ilvl w:val="0"/>
          <w:numId w:val="8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:rsidR="00A109B1" w:rsidRPr="00D4473A" w:rsidRDefault="00A109B1" w:rsidP="00734137">
      <w:pPr>
        <w:numPr>
          <w:ilvl w:val="0"/>
          <w:numId w:val="8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A109B1" w:rsidRPr="00D4473A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Pani/Pana dane osobowe nie będą przekazywane do państwa trzeciego.</w:t>
      </w:r>
    </w:p>
    <w:p w:rsidR="00A109B1" w:rsidRPr="00D4473A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Pani/Pana dane nie podlegają zautomatyzowanemu podejmowaniu decyzji, w tym również profilowaniu.</w:t>
      </w:r>
    </w:p>
    <w:p w:rsidR="004271C3" w:rsidRPr="00A109B1" w:rsidRDefault="00A109B1" w:rsidP="00734137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 xml:space="preserve">W przypadku powzięcia informacji o niezgodnym z prawem przetwarzaniu w Ministerstwie Rozwoju </w:t>
      </w:r>
      <w:r w:rsidRPr="00D4473A">
        <w:rPr>
          <w:rFonts w:cs="Arial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A109B1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B0" w:rsidRDefault="005B0AB0">
      <w:r>
        <w:separator/>
      </w:r>
    </w:p>
  </w:endnote>
  <w:endnote w:type="continuationSeparator" w:id="0">
    <w:p w:rsidR="005B0AB0" w:rsidRDefault="005B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734137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734137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B0" w:rsidRDefault="005B0AB0">
      <w:r>
        <w:separator/>
      </w:r>
    </w:p>
  </w:footnote>
  <w:footnote w:type="continuationSeparator" w:id="0">
    <w:p w:rsidR="005B0AB0" w:rsidRDefault="005B0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61ECD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0F3F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877D6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32A6F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A4B17"/>
    <w:rsid w:val="00DB108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914E-11A1-4926-A961-4B1365A2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2021-12-14T08:26:00Z</cp:lastPrinted>
  <dcterms:created xsi:type="dcterms:W3CDTF">2021-12-14T08:26:00Z</dcterms:created>
  <dcterms:modified xsi:type="dcterms:W3CDTF">2021-12-14T08:26:00Z</dcterms:modified>
</cp:coreProperties>
</file>