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5240E" w14:textId="20EBA8B3" w:rsidR="0032398E" w:rsidRDefault="001A6E3F" w:rsidP="00C2060B">
      <w:r>
        <w:t xml:space="preserve">                                </w:t>
      </w:r>
      <w:bookmarkStart w:id="0" w:name="_GoBack"/>
      <w:bookmarkEnd w:id="0"/>
      <w:r w:rsidR="00C2060B">
        <w:t xml:space="preserve">                          </w:t>
      </w:r>
      <w:r w:rsidR="0032398E">
        <w:t>D</w:t>
      </w:r>
      <w:r w:rsidR="00C2060B">
        <w:t>z</w:t>
      </w:r>
      <w:r w:rsidR="0032398E">
        <w:t xml:space="preserve">. </w:t>
      </w:r>
      <w:r w:rsidR="00C2060B">
        <w:t>U. poz. 1393 (data ogłoszenia 26 lipca 2019 r.)</w:t>
      </w:r>
    </w:p>
    <w:p w14:paraId="5A3A1679" w14:textId="77777777" w:rsidR="00423954" w:rsidRPr="00184636" w:rsidRDefault="00423954" w:rsidP="00423954">
      <w:pPr>
        <w:pStyle w:val="TEKSTOBWIESZCZENIENAZWAORGANUWYDAJCEGOOTJ"/>
      </w:pPr>
      <w:r w:rsidRPr="00184636">
        <w:t>OBWIESZCZENIE</w:t>
      </w:r>
    </w:p>
    <w:p w14:paraId="017CFE72" w14:textId="77777777" w:rsidR="00423954" w:rsidRPr="00184636" w:rsidRDefault="00423954" w:rsidP="00423954">
      <w:pPr>
        <w:pStyle w:val="TEKSTOBWIESZCZENIENAZWAORGANUWYDAJCEGOOTJ"/>
      </w:pPr>
      <w:r w:rsidRPr="00184636">
        <w:t>Ministra finansów</w:t>
      </w:r>
      <w:r w:rsidR="002D347E" w:rsidRPr="00184636">
        <w:rPr>
          <w:rStyle w:val="IGPindeksgrnyipogrubienie"/>
        </w:rPr>
        <w:footnoteReference w:id="1"/>
      </w:r>
      <w:r w:rsidR="002D347E" w:rsidRPr="00184636">
        <w:rPr>
          <w:rStyle w:val="IGPindeksgrnyipogrubienie"/>
        </w:rPr>
        <w:t>)</w:t>
      </w:r>
    </w:p>
    <w:p w14:paraId="333A10C4" w14:textId="6D9D83E1" w:rsidR="00423954" w:rsidRPr="00184636" w:rsidRDefault="00423954" w:rsidP="00423954">
      <w:pPr>
        <w:pStyle w:val="DATAOTJdatawydaniaobwieszczeniatekstujednolitego"/>
      </w:pPr>
      <w:r w:rsidRPr="00184636">
        <w:t xml:space="preserve">z dnia </w:t>
      </w:r>
      <w:r w:rsidR="00513341">
        <w:t xml:space="preserve">6 czerwca </w:t>
      </w:r>
      <w:r w:rsidRPr="00184636">
        <w:t>2019 r.</w:t>
      </w:r>
    </w:p>
    <w:p w14:paraId="55A1EF44" w14:textId="77777777" w:rsidR="00423954" w:rsidRPr="00184636" w:rsidRDefault="00423954" w:rsidP="00423954">
      <w:pPr>
        <w:pStyle w:val="TYTUOTJprzedmiotobwieszczeniatekstujednolitego"/>
      </w:pPr>
      <w:r w:rsidRPr="00184636">
        <w:t>w sprawie ogłoszenia jednolitego tekstu rozporządzenia Ministra Rozwoju i Finansów w sprawie sprawozdawczości budżetowej</w:t>
      </w:r>
    </w:p>
    <w:p w14:paraId="4064F4A8" w14:textId="77777777" w:rsidR="00B329CB" w:rsidRPr="00184636" w:rsidRDefault="00423954" w:rsidP="0088334C">
      <w:pPr>
        <w:pStyle w:val="PKTOTJpunktobwieszczeniatekstujednolitegonp1"/>
      </w:pPr>
      <w:r w:rsidRPr="00184636">
        <w:t>1. Na podstawie art. 16 ust. 3 ustawy z dnia 20 lipca 2000 r. o ogłaszaniu aktów normatywnych i niektórych innych aktów prawnych (Dz. U. z 2017 r. poz. 1523</w:t>
      </w:r>
      <w:r w:rsidR="000B27A9" w:rsidRPr="00184636">
        <w:t xml:space="preserve"> oraz z 2018 r. poz. 2243</w:t>
      </w:r>
      <w:r w:rsidRPr="00184636">
        <w:t>) ogłasza się w załączniku do niniejszego obwieszczenia jednolity tekst rozporządzenia Ministra Rozwoju i Finansów z dnia 9 stycznia 2018 r. w sprawie sprawozdawczości budżetowej (Dz. U. poz. 109), z uwzględnieniem zmian</w:t>
      </w:r>
      <w:r w:rsidR="0088334C" w:rsidRPr="00184636">
        <w:t xml:space="preserve"> </w:t>
      </w:r>
      <w:r w:rsidRPr="00184636">
        <w:t>wprowadzon</w:t>
      </w:r>
      <w:r w:rsidR="00B329CB" w:rsidRPr="00184636">
        <w:t>ych:</w:t>
      </w:r>
    </w:p>
    <w:p w14:paraId="7C0AB73B" w14:textId="77777777" w:rsidR="00B329CB" w:rsidRPr="00184636" w:rsidRDefault="00B329CB" w:rsidP="00B329CB">
      <w:pPr>
        <w:pStyle w:val="PPKTOTJpodpunktwobwieszczeniutekstujednolitegonp1"/>
      </w:pPr>
      <w:r w:rsidRPr="00184636">
        <w:t>1)</w:t>
      </w:r>
      <w:r w:rsidRPr="00184636">
        <w:tab/>
        <w:t>rozporządzeniem Ministra Finansów z dnia 18 lipca 2018 r. zmieniającym rozporządzenie w sprawie sprawozdawczości budżetowej (Dz. U. poz. 1395);</w:t>
      </w:r>
    </w:p>
    <w:p w14:paraId="42244958" w14:textId="77777777" w:rsidR="00B329CB" w:rsidRPr="00184636" w:rsidRDefault="00B329CB" w:rsidP="00B329CB">
      <w:pPr>
        <w:pStyle w:val="PPKTOTJpodpunktwobwieszczeniutekstujednolitegonp1"/>
      </w:pPr>
      <w:r w:rsidRPr="00184636">
        <w:t>2)</w:t>
      </w:r>
      <w:r w:rsidRPr="00184636">
        <w:tab/>
        <w:t>rozporządzeniem Ministra Finansów z dnia 21 stycznia 2019 r. zmieniającym rozporządzenie w sprawie sprawozdawczości budżetowej (Dz. U. poz. 138).</w:t>
      </w:r>
    </w:p>
    <w:p w14:paraId="051E9900" w14:textId="77777777" w:rsidR="002670EB" w:rsidRPr="00184636" w:rsidRDefault="00423954" w:rsidP="0088334C">
      <w:pPr>
        <w:pStyle w:val="PKTOTJpunktobwieszczeniatekstujednolitegonp1"/>
      </w:pPr>
      <w:r w:rsidRPr="00184636">
        <w:t>2. Podany w załączniku do niniejszego obwieszczenia tekst jednolity rozporządzenia nie obejmuje</w:t>
      </w:r>
      <w:r w:rsidR="002670EB" w:rsidRPr="00184636">
        <w:t>:</w:t>
      </w:r>
    </w:p>
    <w:p w14:paraId="01E05B49" w14:textId="04373003" w:rsidR="009E1752" w:rsidRPr="00184636" w:rsidRDefault="009E1752" w:rsidP="009E1752">
      <w:pPr>
        <w:pStyle w:val="PPKTOTJpodpunktwobwieszczeniutekstujednolitegonp1"/>
      </w:pPr>
      <w:r w:rsidRPr="00184636">
        <w:t>1)</w:t>
      </w:r>
      <w:r w:rsidRPr="00184636">
        <w:tab/>
        <w:t>§ 2</w:t>
      </w:r>
      <w:r w:rsidR="002D347E" w:rsidRPr="00184636">
        <w:t xml:space="preserve"> i </w:t>
      </w:r>
      <w:r w:rsidR="002D347E" w:rsidRPr="00184636">
        <w:rPr>
          <w:rFonts w:cs="Times"/>
        </w:rPr>
        <w:t>§</w:t>
      </w:r>
      <w:r w:rsidR="004063A5" w:rsidRPr="00184636">
        <w:t xml:space="preserve"> </w:t>
      </w:r>
      <w:r w:rsidRPr="00184636">
        <w:t>3 rozporządzenia Ministra Finansów z dnia 18 lipca 2018 r. zmieniającego rozporządzenie w sprawie sprawozdawczości budżetowej (Dz. U. poz. 1395), które stanowią:</w:t>
      </w:r>
    </w:p>
    <w:p w14:paraId="171AC189" w14:textId="77777777" w:rsidR="009E1752" w:rsidRPr="00184636" w:rsidRDefault="009E1752" w:rsidP="009E1752">
      <w:pPr>
        <w:pStyle w:val="ARTartustawynprozporzdzenia"/>
      </w:pPr>
      <w:r w:rsidRPr="00184636">
        <w:t>„§ 2.</w:t>
      </w:r>
      <w:r w:rsidR="00881794" w:rsidRPr="00184636">
        <w:t> </w:t>
      </w:r>
      <w:r w:rsidRPr="00184636">
        <w:t>Przepisy rozporządzenia zmienianego w § 1, w brzmieniu nadanym niniejszym rozporządzeniem, stosuje się po raz pierwszy do sprawozdań Rb-28S za miesiąc styczeń 2019 r.</w:t>
      </w:r>
    </w:p>
    <w:p w14:paraId="787F5938" w14:textId="77777777" w:rsidR="009E1752" w:rsidRPr="00184636" w:rsidRDefault="009E1752" w:rsidP="009E1752">
      <w:pPr>
        <w:pStyle w:val="ARTartustawynprozporzdzenia"/>
      </w:pPr>
      <w:r w:rsidRPr="00184636">
        <w:t>§ 3.</w:t>
      </w:r>
      <w:r w:rsidRPr="00184636">
        <w:rPr>
          <w:rStyle w:val="Ppogrubienie"/>
        </w:rPr>
        <w:t xml:space="preserve"> </w:t>
      </w:r>
      <w:r w:rsidRPr="00184636">
        <w:t>Rozporządzenie wchodzi w życie po upływie 14 dni od dnia ogłoszenia.”;</w:t>
      </w:r>
    </w:p>
    <w:p w14:paraId="488EAFE1" w14:textId="1F80B117" w:rsidR="009E1752" w:rsidRPr="00184636" w:rsidRDefault="009E1752" w:rsidP="009E1752">
      <w:pPr>
        <w:pStyle w:val="PPKTOTJpodpunktwobwieszczeniutekstujednolitegonp1"/>
      </w:pPr>
      <w:r w:rsidRPr="00184636">
        <w:lastRenderedPageBreak/>
        <w:t>2)</w:t>
      </w:r>
      <w:r w:rsidRPr="00184636">
        <w:tab/>
        <w:t>§ 2</w:t>
      </w:r>
      <w:r w:rsidR="002D347E" w:rsidRPr="00184636">
        <w:t xml:space="preserve"> i </w:t>
      </w:r>
      <w:r w:rsidR="002D347E" w:rsidRPr="00184636">
        <w:rPr>
          <w:rFonts w:cs="Times"/>
        </w:rPr>
        <w:t>§</w:t>
      </w:r>
      <w:r w:rsidR="002D347E" w:rsidRPr="00184636">
        <w:t xml:space="preserve"> </w:t>
      </w:r>
      <w:r w:rsidRPr="00184636">
        <w:t xml:space="preserve">3 rozporządzenia Ministra Finansów </w:t>
      </w:r>
      <w:r w:rsidR="006D2309" w:rsidRPr="00184636">
        <w:t xml:space="preserve">z </w:t>
      </w:r>
      <w:r w:rsidRPr="00184636">
        <w:t>dnia 21 stycznia 2019 r. zmieniając</w:t>
      </w:r>
      <w:r w:rsidR="003C093C" w:rsidRPr="00184636">
        <w:t>ego</w:t>
      </w:r>
      <w:r w:rsidRPr="00184636">
        <w:t xml:space="preserve"> rozporządzenie w sprawie sprawozdawczości budżetowej (Dz. U. poz. 138), które stanowią:</w:t>
      </w:r>
    </w:p>
    <w:p w14:paraId="24FE325E" w14:textId="77777777" w:rsidR="00433EDA" w:rsidRPr="00184636" w:rsidRDefault="009E1752" w:rsidP="00433EDA">
      <w:pPr>
        <w:pStyle w:val="ARTartustawynprozporzdzenia"/>
      </w:pPr>
      <w:r w:rsidRPr="00184636">
        <w:t>„§</w:t>
      </w:r>
      <w:r w:rsidR="00433EDA" w:rsidRPr="00184636">
        <w:rPr>
          <w:rStyle w:val="Ppogrubienie"/>
        </w:rPr>
        <w:t> </w:t>
      </w:r>
      <w:r w:rsidR="00433EDA" w:rsidRPr="00184636">
        <w:t>2. Przepisy rozporządzenia zmienianego w § 1, w brzmieniu nadanym niniejszym rozporządzeniem, stosuje się po raz pierwszy do kwartalnych sprawozdań Rb-33 i Rb-35 za IV kwartały 2018 r. oraz rocznych sprawozdań Rb-23, Rb-27, Rb-28, Rb-28NW, Rb-28 Programy, Rb-28NW Programy, Rb-28 Programy WPR, Rb-28UE i Rb-28UE WPR za rok 2018.</w:t>
      </w:r>
    </w:p>
    <w:p w14:paraId="46DEFBA4" w14:textId="77777777" w:rsidR="00341F69" w:rsidRPr="00184636" w:rsidRDefault="00433EDA" w:rsidP="00341F69">
      <w:pPr>
        <w:pStyle w:val="ARTartustawynprozporzdzenia"/>
      </w:pPr>
      <w:r w:rsidRPr="00184636">
        <w:t>§ 3. Rozporządzenie wchodzi w życie po upływie 7 dni od dnia ogłoszenia.”.</w:t>
      </w:r>
    </w:p>
    <w:p w14:paraId="7368A4F5" w14:textId="77777777" w:rsidR="00423954" w:rsidRPr="00184636" w:rsidRDefault="00423954" w:rsidP="00423954">
      <w:pPr>
        <w:pStyle w:val="NAZORGWYDnazwaorganuwydajcegoprojektowanyakt"/>
        <w:sectPr w:rsidR="00423954" w:rsidRPr="00184636" w:rsidSect="00EB1CAB">
          <w:headerReference w:type="default" r:id="rId9"/>
          <w:pgSz w:w="11906" w:h="16838"/>
          <w:pgMar w:top="1559" w:right="1435" w:bottom="1559" w:left="1928" w:header="709" w:footer="709" w:gutter="0"/>
          <w:cols w:space="708"/>
          <w:titlePg/>
          <w:docGrid w:linePitch="254"/>
          <w15:footnoteColumns w:val="1"/>
        </w:sectPr>
      </w:pPr>
      <w:r w:rsidRPr="00184636">
        <w:t>Minister finansów</w:t>
      </w:r>
    </w:p>
    <w:p w14:paraId="108D37CE" w14:textId="77777777" w:rsidR="0032569A" w:rsidRPr="00184636" w:rsidRDefault="0032569A" w:rsidP="00794953">
      <w:pPr>
        <w:pStyle w:val="TEKSTZacznikido"/>
      </w:pPr>
      <w:r w:rsidRPr="00184636">
        <w:lastRenderedPageBreak/>
        <w:t xml:space="preserve">Załącznik do obwieszczenia </w:t>
      </w:r>
      <w:r w:rsidR="006357B4" w:rsidRPr="00184636">
        <w:t>Ministra Finansów</w:t>
      </w:r>
    </w:p>
    <w:p w14:paraId="14A2836D" w14:textId="13EB3B3D" w:rsidR="00A824DD" w:rsidRPr="00184636" w:rsidRDefault="0032569A" w:rsidP="00A824DD">
      <w:pPr>
        <w:pStyle w:val="TEKSTZacznikido"/>
      </w:pPr>
      <w:r w:rsidRPr="00184636">
        <w:t>z dnia</w:t>
      </w:r>
      <w:r w:rsidR="006357B4" w:rsidRPr="00184636">
        <w:t xml:space="preserve"> </w:t>
      </w:r>
      <w:r w:rsidR="00513341">
        <w:t xml:space="preserve">6 czerwca </w:t>
      </w:r>
      <w:r w:rsidR="006357B4" w:rsidRPr="00184636">
        <w:t>2019 r.</w:t>
      </w:r>
      <w:r w:rsidR="0009732D" w:rsidRPr="00184636">
        <w:t xml:space="preserve"> </w:t>
      </w:r>
      <w:r w:rsidRPr="00184636">
        <w:t>(poz.</w:t>
      </w:r>
      <w:r w:rsidR="00513341">
        <w:t> 1393)</w:t>
      </w:r>
    </w:p>
    <w:p w14:paraId="399898CE" w14:textId="77777777" w:rsidR="00B342ED" w:rsidRPr="00184636" w:rsidRDefault="00B342ED" w:rsidP="00B342ED">
      <w:pPr>
        <w:pStyle w:val="OZNRODZAKTUtznustawalubrozporzdzenieiorganwydajcy"/>
      </w:pPr>
      <w:r w:rsidRPr="00184636">
        <w:t>Rozporządzenie</w:t>
      </w:r>
    </w:p>
    <w:p w14:paraId="2E2AF71F" w14:textId="1191F37F" w:rsidR="00B342ED" w:rsidRPr="00184636" w:rsidRDefault="00B342ED" w:rsidP="00B342ED">
      <w:pPr>
        <w:pStyle w:val="OZNRODZAKTUtznustawalubrozporzdzenieiorganwydajcy"/>
      </w:pPr>
      <w:r w:rsidRPr="00184636">
        <w:t>Ministra ROZWOJU I finansów</w:t>
      </w:r>
    </w:p>
    <w:p w14:paraId="41572366" w14:textId="77777777" w:rsidR="00B342ED" w:rsidRPr="00184636" w:rsidRDefault="00B342ED" w:rsidP="00B342ED">
      <w:pPr>
        <w:pStyle w:val="DATAAKTUdatauchwalenialubwydaniaaktu"/>
      </w:pPr>
      <w:r w:rsidRPr="00184636">
        <w:t>z dnia 9 stycznia 2018 r.</w:t>
      </w:r>
    </w:p>
    <w:p w14:paraId="46F5D04E" w14:textId="77777777" w:rsidR="00B342ED" w:rsidRPr="00184636" w:rsidRDefault="00B342ED" w:rsidP="00B342ED">
      <w:pPr>
        <w:pStyle w:val="TYTUAKTUprzedmiotregulacjiustawylubrozporzdzenia"/>
      </w:pPr>
      <w:r w:rsidRPr="00184636">
        <w:t>w sprawie sprawozdawczości budżetowej</w:t>
      </w:r>
    </w:p>
    <w:p w14:paraId="5F45086A" w14:textId="18E8510E" w:rsidR="00B342ED" w:rsidRPr="00184636" w:rsidRDefault="00B342ED" w:rsidP="00B342ED">
      <w:pPr>
        <w:pStyle w:val="NIEARTTEKSTtekstnieartykuowanynppodstprawnarozplubpreambua"/>
      </w:pPr>
      <w:r w:rsidRPr="00184636">
        <w:t>Na podstawie art. 41 ust. 2 ustawy z dnia 27 sierpnia 2009 r. o finansach publicznych (</w:t>
      </w:r>
      <w:r w:rsidR="008F7B48" w:rsidRPr="00184636">
        <w:t>Dz. U. z 201</w:t>
      </w:r>
      <w:r w:rsidR="009B13BC" w:rsidRPr="00184636">
        <w:t>9</w:t>
      </w:r>
      <w:r w:rsidR="008F7B48" w:rsidRPr="00184636">
        <w:t> r. poz.</w:t>
      </w:r>
      <w:r w:rsidR="00AD7B7D">
        <w:t xml:space="preserve"> </w:t>
      </w:r>
      <w:r w:rsidR="00A264FF">
        <w:t>869</w:t>
      </w:r>
      <w:r w:rsidR="008F7B48" w:rsidRPr="00184636">
        <w:t>)</w:t>
      </w:r>
      <w:r w:rsidRPr="00184636">
        <w:t xml:space="preserve"> zarządza się, co następuje:</w:t>
      </w:r>
    </w:p>
    <w:p w14:paraId="7660C0AB" w14:textId="77777777" w:rsidR="00B342ED" w:rsidRPr="00184636" w:rsidRDefault="00B342ED" w:rsidP="00B342ED">
      <w:pPr>
        <w:pStyle w:val="ROZDZODDZOZNoznaczenierozdziauluboddziau"/>
      </w:pPr>
      <w:r w:rsidRPr="00184636">
        <w:t>Rozdział 1</w:t>
      </w:r>
    </w:p>
    <w:p w14:paraId="78CC4B1E" w14:textId="77777777" w:rsidR="00B342ED" w:rsidRPr="00184636" w:rsidRDefault="00B342ED" w:rsidP="00B342ED">
      <w:pPr>
        <w:pStyle w:val="TYTDZPRZEDMprzedmiotregulacjitytuulubdziau"/>
      </w:pPr>
      <w:r w:rsidRPr="00184636">
        <w:t>Przepisy ogólne</w:t>
      </w:r>
    </w:p>
    <w:p w14:paraId="506AA66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1.</w:t>
      </w:r>
      <w:r w:rsidRPr="00184636">
        <w:t> Rozporządzenie określa:</w:t>
      </w:r>
    </w:p>
    <w:p w14:paraId="267F6610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rodzaje, formy, terminy i sposoby sporządzania sprawozdań:</w:t>
      </w:r>
    </w:p>
    <w:p w14:paraId="007B2BB7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z wykonania budżetów jednostek samorządu terytorialnego,</w:t>
      </w:r>
    </w:p>
    <w:p w14:paraId="1048ABED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z wykonania planów finansowych jednostek budżetowych,</w:t>
      </w:r>
    </w:p>
    <w:p w14:paraId="4EF86F86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z dochodów i wydatków na rachunkach, o których mowa w art. 163 i art. 223 ustawy z dnia 27 sierpnia 2009 r. o finansach publicznych, zwanej dalej „ustawą o finansach publicznych”,</w:t>
      </w:r>
    </w:p>
    <w:p w14:paraId="2BDB5783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z wykonania planów finansowych samorządowych zakładów budżetowych,</w:t>
      </w:r>
    </w:p>
    <w:p w14:paraId="18B90712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z wykonania planów finansowych agencji wykonawczych,</w:t>
      </w:r>
    </w:p>
    <w:p w14:paraId="0D510626" w14:textId="77777777" w:rsidR="00B342ED" w:rsidRPr="00184636" w:rsidRDefault="00B342ED" w:rsidP="00B342ED">
      <w:pPr>
        <w:pStyle w:val="LITlitera"/>
      </w:pPr>
      <w:r w:rsidRPr="00184636">
        <w:t>f)</w:t>
      </w:r>
      <w:r w:rsidRPr="00184636">
        <w:tab/>
        <w:t>z wykonania planów finansowych instytucji gospodarki budżetowej,</w:t>
      </w:r>
    </w:p>
    <w:p w14:paraId="786593A7" w14:textId="77777777" w:rsidR="00B342ED" w:rsidRPr="00184636" w:rsidRDefault="00B342ED" w:rsidP="00B342ED">
      <w:pPr>
        <w:pStyle w:val="LITlitera"/>
      </w:pPr>
      <w:r w:rsidRPr="00184636">
        <w:t>g)</w:t>
      </w:r>
      <w:r w:rsidRPr="00184636">
        <w:tab/>
        <w:t>z wykonania planów finansowych państwowych funduszy celowych,</w:t>
      </w:r>
    </w:p>
    <w:p w14:paraId="6BDE622E" w14:textId="77777777" w:rsidR="00B342ED" w:rsidRPr="00184636" w:rsidRDefault="00B342ED" w:rsidP="00B342ED">
      <w:pPr>
        <w:pStyle w:val="LITlitera"/>
      </w:pPr>
      <w:r w:rsidRPr="00184636">
        <w:t>h)</w:t>
      </w:r>
      <w:r w:rsidRPr="00184636">
        <w:tab/>
        <w:t>o stanie środków finansowych na rachunkach bankowych jednostek samorządu terytorialnego,</w:t>
      </w:r>
    </w:p>
    <w:p w14:paraId="4D6969EF" w14:textId="77777777" w:rsidR="00B342ED" w:rsidRPr="00184636" w:rsidRDefault="00B342ED" w:rsidP="00B342ED">
      <w:pPr>
        <w:pStyle w:val="LITlitera"/>
      </w:pPr>
      <w:r w:rsidRPr="00184636">
        <w:t>i)</w:t>
      </w:r>
      <w:r w:rsidRPr="00184636">
        <w:tab/>
        <w:t>z wykonania planów finansowych Zakładu Ubezpieczeń Społecznych;</w:t>
      </w:r>
    </w:p>
    <w:p w14:paraId="6011CCF7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jednostki obowiązane do sporządzania poszczególnych rodzajów sprawozdań, o których mowa w pkt 1, oraz odbiorców tych sprawozdań;</w:t>
      </w:r>
    </w:p>
    <w:p w14:paraId="25F10316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rodzaje i zasady sporządzania sprawozdań w zakresie zobowiązań wynikających z umów o partnerstwie publiczno-prywatnym zawieranych na podstawie odrębnych ustaw przez podmioty sektora finansów publicznych.</w:t>
      </w:r>
    </w:p>
    <w:p w14:paraId="2A10374A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lastRenderedPageBreak/>
        <w:t>§ 2.</w:t>
      </w:r>
      <w:r w:rsidRPr="00184636">
        <w:t> Użyte w rozporządzeniu określenia oznaczają:</w:t>
      </w:r>
    </w:p>
    <w:p w14:paraId="4B25D29F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placówka – jednostkę budżetową mającą siedzibę poza granicami Rzeczypospolitej Polskiej;</w:t>
      </w:r>
    </w:p>
    <w:p w14:paraId="050DF535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samorządowa jednostka budżetowa – odpowiednio gminną, powiatową lub wojewódzką jednostkę budżetową;</w:t>
      </w:r>
    </w:p>
    <w:p w14:paraId="0384A4C2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zarząd jednostki samorządu terytorialnego – odpowiednio wójta (burmistrza, prezydenta miasta), zarząd powiatu, zarząd województwa lub zarząd związku;</w:t>
      </w:r>
    </w:p>
    <w:p w14:paraId="12B16A4A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przewodniczący zarządu jednostki samorządu terytorialnego – odpowiednio wójta, burmistrza, prezydenta miasta, starostę, marszałka lub przewodniczącego zarządu związku;</w:t>
      </w:r>
    </w:p>
    <w:p w14:paraId="3B475B1F" w14:textId="77777777" w:rsidR="00B342ED" w:rsidRPr="00184636" w:rsidRDefault="00B342ED" w:rsidP="00B342ED">
      <w:pPr>
        <w:pStyle w:val="PKTpunkt"/>
      </w:pPr>
      <w:r w:rsidRPr="00184636">
        <w:t>5)</w:t>
      </w:r>
      <w:r w:rsidRPr="00184636">
        <w:tab/>
        <w:t>dysponenci środków budżetu państwa – dysponentów, o których mowa w przepisach wydanych na podstawie art. 198 ustawy o finansach publicznych;</w:t>
      </w:r>
    </w:p>
    <w:p w14:paraId="3B7F7D9E" w14:textId="77777777" w:rsidR="00B342ED" w:rsidRPr="00184636" w:rsidRDefault="00B342ED" w:rsidP="00B342ED">
      <w:pPr>
        <w:pStyle w:val="PKTpunkt"/>
      </w:pPr>
      <w:r w:rsidRPr="00184636">
        <w:t>6)</w:t>
      </w:r>
      <w:r w:rsidRPr="00184636">
        <w:tab/>
        <w:t>klasyfikacja budżetowa – klasyfikację, o której mowa w przepisach wydanych na podstawie art. 39 ust. 4 pkt 1 ustawy o finansach publicznych;</w:t>
      </w:r>
    </w:p>
    <w:p w14:paraId="2502E992" w14:textId="77777777" w:rsidR="00B342ED" w:rsidRPr="00184636" w:rsidRDefault="00B342ED" w:rsidP="00B342ED">
      <w:pPr>
        <w:pStyle w:val="PKTpunkt"/>
      </w:pPr>
      <w:r w:rsidRPr="00184636">
        <w:t>7)</w:t>
      </w:r>
      <w:r w:rsidRPr="00184636">
        <w:tab/>
        <w:t>koniec okresu sprawozdawczego lub dzień kończący rok sprawozdawczy – ostatni dzień okresu sprawozdawczego, dzień poprzedzający zmianę formy organizacyjno-prawnej, a także dzień zakończenia likwidacji;</w:t>
      </w:r>
    </w:p>
    <w:p w14:paraId="7BC75157" w14:textId="77777777" w:rsidR="00B342ED" w:rsidRPr="00184636" w:rsidRDefault="00B342ED" w:rsidP="00B342ED">
      <w:pPr>
        <w:pStyle w:val="PKTpunkt"/>
      </w:pPr>
      <w:r w:rsidRPr="00184636">
        <w:t>8)</w:t>
      </w:r>
      <w:r w:rsidRPr="00184636">
        <w:tab/>
        <w:t>państwa członkowskie EFTA – państwa członkowskie Europejskiego Porozumienia o Wolnym Handlu (EFTA);</w:t>
      </w:r>
    </w:p>
    <w:p w14:paraId="28886580" w14:textId="6B15828E" w:rsidR="00B342ED" w:rsidRPr="00184636" w:rsidRDefault="00B342ED" w:rsidP="00B342ED">
      <w:pPr>
        <w:pStyle w:val="PKTpunkt"/>
      </w:pPr>
      <w:r w:rsidRPr="00184636">
        <w:t>9)</w:t>
      </w:r>
      <w:r w:rsidRPr="00184636">
        <w:tab/>
      </w:r>
      <w:r w:rsidR="001C1C3B" w:rsidRPr="00184636">
        <w:t>kierownik jednostki obsługującej – kierownika jednostki obsługującej, o której mowa odpowiednio w ustawie z dnia 8 marca 1990 r. o samorządzie gminnym (Dz. U. z 201</w:t>
      </w:r>
      <w:r w:rsidR="00BF166E" w:rsidRPr="00184636">
        <w:t>9</w:t>
      </w:r>
      <w:r w:rsidR="001C1C3B" w:rsidRPr="00184636">
        <w:t xml:space="preserve"> r. poz. </w:t>
      </w:r>
      <w:r w:rsidR="00BF166E" w:rsidRPr="00184636">
        <w:t>506</w:t>
      </w:r>
      <w:r w:rsidR="001C1C3B" w:rsidRPr="00184636">
        <w:t>), ustawie z dnia 5 czerwca 1998 r. o samorządzie powiatowym (Dz. U. z 201</w:t>
      </w:r>
      <w:r w:rsidR="00BF166E" w:rsidRPr="00184636">
        <w:t>9</w:t>
      </w:r>
      <w:r w:rsidR="001C1C3B" w:rsidRPr="00184636">
        <w:t xml:space="preserve"> r. poz. </w:t>
      </w:r>
      <w:r w:rsidR="00BF166E" w:rsidRPr="00184636">
        <w:t>511</w:t>
      </w:r>
      <w:r w:rsidR="001C1C3B" w:rsidRPr="00184636">
        <w:t>) i ustawie z dnia 5 czerwca 1998 r. o samorządzie województwa (Dz. U. z 201</w:t>
      </w:r>
      <w:r w:rsidR="00BF166E" w:rsidRPr="00184636">
        <w:t>9</w:t>
      </w:r>
      <w:r w:rsidR="001C1C3B" w:rsidRPr="00184636">
        <w:t xml:space="preserve"> r. poz. </w:t>
      </w:r>
      <w:r w:rsidR="00BF166E" w:rsidRPr="00184636">
        <w:t>512</w:t>
      </w:r>
      <w:r w:rsidR="001C1C3B" w:rsidRPr="00184636">
        <w:t>)</w:t>
      </w:r>
      <w:r w:rsidR="00FB522D" w:rsidRPr="00184636">
        <w:t>.</w:t>
      </w:r>
    </w:p>
    <w:p w14:paraId="13AAB2C0" w14:textId="77777777" w:rsidR="00B342ED" w:rsidRPr="00184636" w:rsidRDefault="00B342ED" w:rsidP="00B342ED">
      <w:pPr>
        <w:pStyle w:val="ROZDZODDZOZNoznaczenierozdziauluboddziau"/>
      </w:pPr>
      <w:r w:rsidRPr="00184636">
        <w:t>Rozdział 2</w:t>
      </w:r>
    </w:p>
    <w:p w14:paraId="16981BA9" w14:textId="77777777" w:rsidR="00B342ED" w:rsidRPr="00184636" w:rsidRDefault="00B342ED" w:rsidP="00B342ED">
      <w:pPr>
        <w:pStyle w:val="TYTDZPRZEDMprzedmiotregulacjitytuulubdziau"/>
      </w:pPr>
      <w:r w:rsidRPr="00184636">
        <w:t>Rodzaje sprawozdań</w:t>
      </w:r>
    </w:p>
    <w:p w14:paraId="6469E6CD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3.</w:t>
      </w:r>
      <w:r w:rsidRPr="00184636">
        <w:t> Ustala się następujące rodzaje sprawozdań:</w:t>
      </w:r>
    </w:p>
    <w:p w14:paraId="4DC84075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Rb-23 – sprawozdanie o stanie środków na rachunkach bankowych państwowych jednostek budżetowych; wzór sprawozdania stanowi załącznik nr 1 do rozporządzenia;</w:t>
      </w:r>
    </w:p>
    <w:p w14:paraId="165D9742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Rb-23A – sprawozdanie o stanie środków na rachunku bankowym o symbolu 222-4; wzór sprawozdania stanowi załącznik nr 2 do rozporządzenia;</w:t>
      </w:r>
    </w:p>
    <w:p w14:paraId="1F806EC8" w14:textId="77777777" w:rsidR="00B342ED" w:rsidRPr="00184636" w:rsidRDefault="00B342ED" w:rsidP="00B342ED">
      <w:pPr>
        <w:pStyle w:val="PKTpunkt"/>
      </w:pPr>
      <w:r w:rsidRPr="00184636">
        <w:lastRenderedPageBreak/>
        <w:t>3)</w:t>
      </w:r>
      <w:r w:rsidRPr="00184636">
        <w:tab/>
        <w:t>Rb-23PL – sprawozdanie z rozliczenia środków pieniężnych placówki; wzór sprawozdania stanowi załącznik nr 3 do rozporządzenia;</w:t>
      </w:r>
    </w:p>
    <w:p w14:paraId="1D26C427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Rb-24 – sprawozdanie o stanie środków na rachunkach bankowych urzędów skarbowych; wzór sprawozdania stanowi załącznik nr 4 do rozporządzenia;</w:t>
      </w:r>
    </w:p>
    <w:p w14:paraId="733FC94F" w14:textId="77777777" w:rsidR="00B342ED" w:rsidRPr="00184636" w:rsidRDefault="00B342ED" w:rsidP="00B342ED">
      <w:pPr>
        <w:pStyle w:val="PKTpunkt"/>
      </w:pPr>
      <w:r w:rsidRPr="00184636">
        <w:t>5)</w:t>
      </w:r>
      <w:r w:rsidRPr="00184636">
        <w:tab/>
        <w:t>Rb-27 – sprawozdanie z wykonania planu dochodów budżetowych; wzór sprawozdania stanowi załącznik nr 5 do rozporządzenia;</w:t>
      </w:r>
    </w:p>
    <w:p w14:paraId="711ABDED" w14:textId="77777777" w:rsidR="00B342ED" w:rsidRPr="00184636" w:rsidRDefault="00B342ED" w:rsidP="00B342ED">
      <w:pPr>
        <w:pStyle w:val="PKTpunkt"/>
      </w:pPr>
      <w:r w:rsidRPr="00184636">
        <w:t>6)</w:t>
      </w:r>
      <w:r w:rsidRPr="00184636">
        <w:tab/>
        <w:t>Rb-27PL – sprawozdanie z wykonania planu dochodów budżetowych placówki; wzór sprawozdania stanowi załącznik nr 6 do rozporządzenia;</w:t>
      </w:r>
    </w:p>
    <w:p w14:paraId="29F53266" w14:textId="77777777" w:rsidR="00B342ED" w:rsidRPr="00184636" w:rsidRDefault="00B342ED" w:rsidP="00B342ED">
      <w:pPr>
        <w:pStyle w:val="PKTpunkt"/>
      </w:pPr>
      <w:r w:rsidRPr="00184636">
        <w:t>7)</w:t>
      </w:r>
      <w:r w:rsidRPr="00184636">
        <w:tab/>
        <w:t>Rb-27UE – sprawozdanie z wykonania planu dochodów budżetu środków europejskich; wzór sprawozdania stanowi załącznik nr 7 do rozporządzenia;</w:t>
      </w:r>
    </w:p>
    <w:p w14:paraId="3E9B2BED" w14:textId="77777777" w:rsidR="00B342ED" w:rsidRPr="00184636" w:rsidRDefault="00B342ED" w:rsidP="00B342ED">
      <w:pPr>
        <w:pStyle w:val="PKTpunkt"/>
      </w:pPr>
      <w:r w:rsidRPr="00184636">
        <w:t>8)</w:t>
      </w:r>
      <w:r w:rsidRPr="00184636">
        <w:tab/>
        <w:t>Rb-27S – sprawozdanie z wykonania planu dochodów budżetowych samorządowej jednostki budżetowej/jednostki samorządu terytorialnego; wzór sprawozdania stanowi załącznik nr 8 do rozporządzenia;</w:t>
      </w:r>
    </w:p>
    <w:p w14:paraId="61F0F7C4" w14:textId="77777777" w:rsidR="00B342ED" w:rsidRPr="00184636" w:rsidRDefault="00B342ED" w:rsidP="00B342ED">
      <w:pPr>
        <w:pStyle w:val="PKTpunkt"/>
      </w:pPr>
      <w:r w:rsidRPr="00184636">
        <w:t>9)</w:t>
      </w:r>
      <w:r w:rsidRPr="00184636">
        <w:tab/>
        <w:t>Rb-27ZZ – sprawozdanie z wykonania planu dochodów związanych z realizacją zadań z zakresu administracji rządowej oraz innych zadań zleconych jednostkom samorządu terytorialnego ustawami; wzór sprawozdania stanowi załącznik nr 9 do rozporządzenia;</w:t>
      </w:r>
    </w:p>
    <w:p w14:paraId="745DFDC8" w14:textId="77777777" w:rsidR="00B342ED" w:rsidRPr="00184636" w:rsidRDefault="00B342ED" w:rsidP="00B342ED">
      <w:pPr>
        <w:pStyle w:val="PKTpunkt"/>
      </w:pPr>
      <w:r w:rsidRPr="00184636">
        <w:t>10)</w:t>
      </w:r>
      <w:r w:rsidRPr="00184636">
        <w:tab/>
        <w:t>Rb-PDP – sprawozdanie z wykonania dochodów podatkowych gminy/miasta na prawach powiatu; wzór sprawozdania stanowi załącznik nr 10 do rozporządzenia;</w:t>
      </w:r>
    </w:p>
    <w:p w14:paraId="54DDCADB" w14:textId="77777777" w:rsidR="00B342ED" w:rsidRPr="00184636" w:rsidRDefault="00B342ED" w:rsidP="00B342ED">
      <w:pPr>
        <w:pStyle w:val="PKTpunkt"/>
      </w:pPr>
      <w:r w:rsidRPr="00184636">
        <w:t>11)</w:t>
      </w:r>
      <w:r w:rsidRPr="00184636">
        <w:tab/>
        <w:t>Rb-28 – sprawozdanie z wykonania planu wydatków budżetu państwa; wzór sprawozdania stanowi załącznik nr 11 do rozporządzenia;</w:t>
      </w:r>
    </w:p>
    <w:p w14:paraId="5BBC0E4C" w14:textId="77777777" w:rsidR="00B342ED" w:rsidRPr="00184636" w:rsidRDefault="00B342ED" w:rsidP="00B342ED">
      <w:pPr>
        <w:pStyle w:val="PKTpunkt"/>
      </w:pPr>
      <w:r w:rsidRPr="00184636">
        <w:t>12)</w:t>
      </w:r>
      <w:r w:rsidRPr="00184636">
        <w:tab/>
        <w:t>Rb-28PL – sprawozdanie z wykonania planu wydatków budżetowych placówki; wzór sprawozdania stanowi załącznik nr 12 do rozporządzenia;</w:t>
      </w:r>
    </w:p>
    <w:p w14:paraId="587D522C" w14:textId="77777777" w:rsidR="00B342ED" w:rsidRPr="00184636" w:rsidRDefault="00B342ED" w:rsidP="00B342ED">
      <w:pPr>
        <w:pStyle w:val="PKTpunkt"/>
      </w:pPr>
      <w:r w:rsidRPr="00184636">
        <w:t>13)</w:t>
      </w:r>
      <w:r w:rsidRPr="00184636">
        <w:tab/>
        <w:t>Rb-28 Programy – sprawozdanie z wykonania planu wydatków budżetu państwa w zakresie programów realizowanych ze środków pochodzących z budżetu UE oraz niepodlegających zwrotowi środków z pomocy udzielanej przez państwa członkowskie EFTA, z wyłączeniem wydatków na realizację Wspólnej Polityki Rolnej; wzór sprawozdania stanowi załącznik nr 13 do rozporządzenia;</w:t>
      </w:r>
    </w:p>
    <w:p w14:paraId="5AC656A5" w14:textId="77777777" w:rsidR="00B342ED" w:rsidRPr="00184636" w:rsidRDefault="00B342ED" w:rsidP="00B342ED">
      <w:pPr>
        <w:pStyle w:val="PKTpunkt"/>
      </w:pPr>
      <w:r w:rsidRPr="00184636">
        <w:t>14)</w:t>
      </w:r>
      <w:r w:rsidRPr="00184636">
        <w:tab/>
        <w:t>Rb-28 Programy WPR – sprawozdanie z wykonania planu wydatków budżetu państwa w zakresie programów realizowanych ze środków pochodzących z budżetu UE na realizację Wspólnej Polityki Rolnej; wzór sprawozdania stanowi załącznik nr 14 do rozporządzenia;</w:t>
      </w:r>
    </w:p>
    <w:p w14:paraId="05F6F108" w14:textId="77777777" w:rsidR="00B342ED" w:rsidRPr="00184636" w:rsidRDefault="00B342ED" w:rsidP="00B342ED">
      <w:pPr>
        <w:pStyle w:val="PKTpunkt"/>
      </w:pPr>
      <w:r w:rsidRPr="00184636">
        <w:lastRenderedPageBreak/>
        <w:t>15)</w:t>
      </w:r>
      <w:r w:rsidRPr="00184636">
        <w:tab/>
        <w:t>Rb-28UE – sprawozdanie z wykonania planu wydatków budżetu środków europejskich, z wyłączeniem wydatków na realizację Wspólnej Polityki Rolnej; wzór sprawozdania stanowi załącznik nr 15 do rozporządzenia;</w:t>
      </w:r>
    </w:p>
    <w:p w14:paraId="6D896166" w14:textId="77777777" w:rsidR="00B342ED" w:rsidRPr="00184636" w:rsidRDefault="00B342ED" w:rsidP="00B342ED">
      <w:pPr>
        <w:pStyle w:val="PKTpunkt"/>
      </w:pPr>
      <w:r w:rsidRPr="00184636">
        <w:t>16)</w:t>
      </w:r>
      <w:r w:rsidRPr="00184636">
        <w:tab/>
        <w:t>Rb-28UE WPR – sprawozdanie z wykonania planu wydatków budżetu środków europejskich w zakresie wydatków na realizację Wspólnej Polityki Rolnej; wzór sprawozdania stanowi załącznik nr 16 do rozporządzenia;</w:t>
      </w:r>
    </w:p>
    <w:p w14:paraId="4A6A6750" w14:textId="77777777" w:rsidR="00B342ED" w:rsidRPr="00184636" w:rsidRDefault="00B342ED" w:rsidP="00B342ED">
      <w:pPr>
        <w:pStyle w:val="PKTpunkt"/>
      </w:pPr>
      <w:r w:rsidRPr="00184636">
        <w:t>17)</w:t>
      </w:r>
      <w:r w:rsidRPr="00184636">
        <w:tab/>
        <w:t>Rb-28NW – sprawozdanie z wykonania planu wydatków, które nie wygasły z upływem roku budżetowego; wzór sprawozdania stanowi załącznik nr 17 do rozporządzenia;</w:t>
      </w:r>
    </w:p>
    <w:p w14:paraId="6F0A3935" w14:textId="77777777" w:rsidR="00B342ED" w:rsidRPr="00184636" w:rsidRDefault="00B342ED" w:rsidP="00B342ED">
      <w:pPr>
        <w:pStyle w:val="PKTpunkt"/>
      </w:pPr>
      <w:r w:rsidRPr="00184636">
        <w:t>18)</w:t>
      </w:r>
      <w:r w:rsidRPr="00184636">
        <w:tab/>
        <w:t>Rb-28NW Programy – sprawozdanie z wykonania planu wydatków budżetu państwa, które nie wygasły z upływem roku budżetowego w zakresie programów realizowanych ze środków pochodzących z budżetu UE oraz niepodlegających zwrotowi środków z pomocy udzielanej przez państwa członkowskie EFTA; wzór sprawozdania stanowi załącznik nr 18 do rozporządzenia;</w:t>
      </w:r>
    </w:p>
    <w:p w14:paraId="76419B97" w14:textId="77777777" w:rsidR="00B342ED" w:rsidRPr="00184636" w:rsidRDefault="00B342ED" w:rsidP="00B342ED">
      <w:pPr>
        <w:pStyle w:val="PKTpunkt"/>
      </w:pPr>
      <w:r w:rsidRPr="00184636">
        <w:t>19)</w:t>
      </w:r>
      <w:r w:rsidRPr="00184636">
        <w:tab/>
        <w:t>Rb-28S – sprawozdanie z wykonania planu wydatków budżetowych samorządowej jednostki budżetowej/jednostki samorządu terytorialnego; wzór sprawozdania stanowi załącznik nr 19 do rozporządzenia;</w:t>
      </w:r>
    </w:p>
    <w:p w14:paraId="4DFADB14" w14:textId="77777777" w:rsidR="00B342ED" w:rsidRPr="00184636" w:rsidRDefault="00B342ED" w:rsidP="00B342ED">
      <w:pPr>
        <w:pStyle w:val="PKTpunkt"/>
      </w:pPr>
      <w:r w:rsidRPr="00184636">
        <w:t>20)</w:t>
      </w:r>
      <w:r w:rsidRPr="00184636">
        <w:tab/>
        <w:t>Rb-28NWS – sprawozdanie z wykonania planu wydatków samorządowej jednostki budżetowej/jednostki samorządu terytorialnego, które nie wygasły z upływem roku budżetowego; wzór sprawozdania stanowi załącznik nr 20 do rozporządzenia;</w:t>
      </w:r>
    </w:p>
    <w:p w14:paraId="2BB36569" w14:textId="77777777" w:rsidR="00B342ED" w:rsidRPr="00184636" w:rsidRDefault="00B342ED" w:rsidP="00B342ED">
      <w:pPr>
        <w:pStyle w:val="PKTpunkt"/>
      </w:pPr>
      <w:r w:rsidRPr="00184636">
        <w:t>21)</w:t>
      </w:r>
      <w:r w:rsidRPr="00184636">
        <w:tab/>
        <w:t>Rb-NDS – sprawozdanie o nadwyżce/deficycie jednostki samorządu terytorialnego; wzór sprawozdania stanowi załącznik nr 21 do rozporządzenia;</w:t>
      </w:r>
    </w:p>
    <w:p w14:paraId="1C462A23" w14:textId="77777777" w:rsidR="00B342ED" w:rsidRPr="00184636" w:rsidRDefault="00B342ED" w:rsidP="00B342ED">
      <w:pPr>
        <w:pStyle w:val="PKTpunkt"/>
      </w:pPr>
      <w:r w:rsidRPr="00184636">
        <w:t>22)</w:t>
      </w:r>
      <w:r w:rsidRPr="00184636">
        <w:tab/>
        <w:t>Rb-30S – sprawozdanie z wykonania planów finansowych samorządowych zakładów budżetowych; wzór sprawozdania stanowi załącznik nr 22 do rozporządzenia;</w:t>
      </w:r>
    </w:p>
    <w:p w14:paraId="4ACB5502" w14:textId="77777777" w:rsidR="00B342ED" w:rsidRPr="00184636" w:rsidRDefault="00B342ED" w:rsidP="00B342ED">
      <w:pPr>
        <w:pStyle w:val="PKTpunkt"/>
      </w:pPr>
      <w:r w:rsidRPr="00184636">
        <w:t>23)</w:t>
      </w:r>
      <w:r w:rsidRPr="00184636">
        <w:tab/>
        <w:t>Rb-33 – sprawozdanie z wykonania planu finansowego państwowego funduszu celowego; wzór sprawozdania stanowi załącznik nr 23 do rozporządzenia;</w:t>
      </w:r>
    </w:p>
    <w:p w14:paraId="758914D3" w14:textId="77777777" w:rsidR="00B342ED" w:rsidRPr="00184636" w:rsidRDefault="00B342ED" w:rsidP="00B342ED">
      <w:pPr>
        <w:pStyle w:val="PKTpunkt"/>
      </w:pPr>
      <w:r w:rsidRPr="00184636">
        <w:t>24)</w:t>
      </w:r>
      <w:r w:rsidRPr="00184636">
        <w:tab/>
        <w:t>Rb-34PL – sprawozdanie z wykonania dochodów i wydatków na rachunku, o którym mowa w art. 163 ustawy o finansach publicznych; wzór sprawozdania stanowi załącznik nr 24 do rozporządzenia;</w:t>
      </w:r>
    </w:p>
    <w:p w14:paraId="26F0E075" w14:textId="77777777" w:rsidR="00B342ED" w:rsidRPr="00184636" w:rsidRDefault="00B342ED" w:rsidP="00B342ED">
      <w:pPr>
        <w:pStyle w:val="PKTpunkt"/>
      </w:pPr>
      <w:r w:rsidRPr="00184636">
        <w:t>25)</w:t>
      </w:r>
      <w:r w:rsidRPr="00184636">
        <w:tab/>
        <w:t>Rb-34S – sprawozdanie z wykonania dochodów i wydatków na rachunku, o którym mowa w art. 223 ust. 1 ustawy o finansach publicznych; wzór sprawozdania stanowi załącznik nr 25 do rozporządzenia;</w:t>
      </w:r>
    </w:p>
    <w:p w14:paraId="01DFC173" w14:textId="77777777" w:rsidR="00B342ED" w:rsidRPr="00184636" w:rsidRDefault="00B342ED" w:rsidP="00B342ED">
      <w:pPr>
        <w:pStyle w:val="PKTpunkt"/>
      </w:pPr>
      <w:r w:rsidRPr="00184636">
        <w:t>26)</w:t>
      </w:r>
      <w:r w:rsidRPr="00184636">
        <w:tab/>
        <w:t>Rb-35 – sprawozdanie z wykonania planu dochodów i wydatków agencji wykonawczej; wzór sprawozdania stanowi załącznik nr 26 do rozporządzenia;</w:t>
      </w:r>
    </w:p>
    <w:p w14:paraId="000CFD32" w14:textId="77777777" w:rsidR="00B342ED" w:rsidRPr="00184636" w:rsidRDefault="00B342ED" w:rsidP="00B342ED">
      <w:pPr>
        <w:pStyle w:val="PKTpunkt"/>
      </w:pPr>
      <w:r w:rsidRPr="00184636">
        <w:lastRenderedPageBreak/>
        <w:t>27)</w:t>
      </w:r>
      <w:r w:rsidRPr="00184636">
        <w:tab/>
        <w:t>Rb-40 – sprawozdanie z wykonania, określonego w ustawie budżetowej na dany rok budżetowy, planu finansowego państwowego funduszu celowego/agencji wykonawczej /instytucji gospodarki budżetowej/Zakładu Ubezpieczeń Społecznych; wzór sprawozdania stanowi załącznik nr 27 do rozporządzenia;</w:t>
      </w:r>
    </w:p>
    <w:p w14:paraId="0D5A2549" w14:textId="77777777" w:rsidR="00B342ED" w:rsidRPr="00184636" w:rsidRDefault="00B342ED" w:rsidP="00B342ED">
      <w:pPr>
        <w:pStyle w:val="PKTpunkt"/>
      </w:pPr>
      <w:r w:rsidRPr="00184636">
        <w:t>28)</w:t>
      </w:r>
      <w:r w:rsidRPr="00184636">
        <w:tab/>
        <w:t>Rb-50 – sprawozdanie o dotacjach/wydatkach związanych z wykonywaniem zadań z zakresu administracji rządowej oraz innych zadań zleconych jednostkom samorządu terytorialnego ustawami; wzór sprawozdania stanowi załącznik nr 28 do rozporządzenia;</w:t>
      </w:r>
    </w:p>
    <w:p w14:paraId="56551BE2" w14:textId="77777777" w:rsidR="00B342ED" w:rsidRPr="00184636" w:rsidRDefault="00B342ED" w:rsidP="00B342ED">
      <w:pPr>
        <w:pStyle w:val="PKTpunkt"/>
      </w:pPr>
      <w:r w:rsidRPr="00184636">
        <w:t>29)</w:t>
      </w:r>
      <w:r w:rsidRPr="00184636">
        <w:tab/>
        <w:t>Rb-70 – sprawozdanie o zatrudnieniu i wynagrodzeniach; wzór sprawozdania stanowi załącznik nr 29 do rozporządzenia;</w:t>
      </w:r>
    </w:p>
    <w:p w14:paraId="1A1B8914" w14:textId="77777777" w:rsidR="00B342ED" w:rsidRPr="00184636" w:rsidRDefault="00B342ED" w:rsidP="00B342ED">
      <w:pPr>
        <w:pStyle w:val="PKTpunkt"/>
      </w:pPr>
      <w:r w:rsidRPr="00184636">
        <w:t>30)</w:t>
      </w:r>
      <w:r w:rsidRPr="00184636">
        <w:tab/>
        <w:t>Rb-ST – sprawozdanie o stanie środków na rachunkach bankowych jednostki samorządu terytorialnego; wzór sprawozdania stanowi załącznik nr 30 do rozporządzenia;</w:t>
      </w:r>
    </w:p>
    <w:p w14:paraId="2D668980" w14:textId="77777777" w:rsidR="00B342ED" w:rsidRPr="00184636" w:rsidRDefault="00B342ED" w:rsidP="00B342ED">
      <w:pPr>
        <w:pStyle w:val="PKTpunkt"/>
      </w:pPr>
      <w:r w:rsidRPr="00184636">
        <w:t>31)</w:t>
      </w:r>
      <w:r w:rsidRPr="00184636">
        <w:tab/>
        <w:t>Rb-Z-PPP – sprawozdanie o stanie zobowiązań wynikających z umów partnerstwa publiczno-prywatnego; wzór sprawozdania stanowi załącznik nr 31 do rozporządzenia;</w:t>
      </w:r>
    </w:p>
    <w:p w14:paraId="51B5C70B" w14:textId="77777777" w:rsidR="00B342ED" w:rsidRPr="00184636" w:rsidRDefault="00B342ED" w:rsidP="00B342ED">
      <w:pPr>
        <w:pStyle w:val="PKTpunkt"/>
      </w:pPr>
      <w:r w:rsidRPr="00184636">
        <w:t>32)</w:t>
      </w:r>
      <w:r w:rsidRPr="00184636">
        <w:tab/>
        <w:t>Rb-FUS – sprawozdanie z wykonania wybranych elementów planu finansowego Funduszu Ubezpieczeń Społecznych; wzór sprawozdania stanowi załącznik nr 32 do rozporządzenia;</w:t>
      </w:r>
    </w:p>
    <w:p w14:paraId="45A1DF24" w14:textId="77777777" w:rsidR="00B342ED" w:rsidRPr="00184636" w:rsidRDefault="00B342ED" w:rsidP="00B342ED">
      <w:pPr>
        <w:pStyle w:val="PKTpunkt"/>
      </w:pPr>
      <w:r w:rsidRPr="00184636">
        <w:t>33)</w:t>
      </w:r>
      <w:r w:rsidRPr="00184636">
        <w:tab/>
        <w:t>Rb-FER – sprawozdanie z wykonania wybranych elementów planu finansowego Funduszu Emerytalno-Rentowego; wzór sprawozdania stanowi załącznik nr 33 do rozporządzenia.</w:t>
      </w:r>
    </w:p>
    <w:p w14:paraId="6DFA425D" w14:textId="77777777" w:rsidR="00B342ED" w:rsidRPr="00184636" w:rsidRDefault="00B342ED" w:rsidP="00B342ED">
      <w:pPr>
        <w:pStyle w:val="ROZDZODDZOZNoznaczenierozdziauluboddziau"/>
      </w:pPr>
      <w:r w:rsidRPr="00184636">
        <w:t>Rozdział 3</w:t>
      </w:r>
    </w:p>
    <w:p w14:paraId="34D0E545" w14:textId="77777777" w:rsidR="00B342ED" w:rsidRPr="00184636" w:rsidRDefault="00B342ED" w:rsidP="00B342ED">
      <w:pPr>
        <w:pStyle w:val="TYTDZPRZEDMprzedmiotregulacjitytuulubdziau"/>
      </w:pPr>
      <w:r w:rsidRPr="00184636">
        <w:t>Jednostki obowiązane do sporządzania i przekazywania sprawozdań</w:t>
      </w:r>
    </w:p>
    <w:p w14:paraId="4CF848BB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4.</w:t>
      </w:r>
      <w:r w:rsidRPr="00184636">
        <w:t> Do sporządzania i przekazywania sprawozdań w imieniu jednostki są obowiązani:</w:t>
      </w:r>
    </w:p>
    <w:p w14:paraId="6C0AFE67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w zakresie budżetu państwa:</w:t>
      </w:r>
    </w:p>
    <w:p w14:paraId="7CCEB8C4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dysponenci środków budżetu państwa wszystkich stopni, z wyłączeniem kierowników placówek – Rb-23, Rb-27, Rb-28 i Rb-70,</w:t>
      </w:r>
    </w:p>
    <w:p w14:paraId="21932114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dysponenci środków budżetu państwa wszystkich stopni, z wyłączeniem kierowników placówek, realizujący wydatki na programy z udziałem środków pochodzących z budżetu UE i niepodlegających zwrotowi środków z pomocy udzielanej przez państwa członkowskie EFTA oraz na realizację Wspólnej Polityki Rolnej – Rb-28 Programy i Rb-28 Programy WPR,</w:t>
      </w:r>
    </w:p>
    <w:p w14:paraId="2468C912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kierownicy placówek – Rb-23PL, Rb-27PL, Rb-28PL i Rb-34PL,</w:t>
      </w:r>
    </w:p>
    <w:p w14:paraId="62F671FB" w14:textId="77777777" w:rsidR="00B342ED" w:rsidRPr="00184636" w:rsidRDefault="00B342ED" w:rsidP="00B342ED">
      <w:pPr>
        <w:pStyle w:val="LITlitera"/>
      </w:pPr>
      <w:r w:rsidRPr="00184636">
        <w:lastRenderedPageBreak/>
        <w:t>d)</w:t>
      </w:r>
      <w:r w:rsidRPr="00184636">
        <w:tab/>
        <w:t>dysponenci środków budżetu państwa realizujący wydatki, które nie wygasły z upływem roku budżetowego – Rb-28NW i Rb-28NW Programy,</w:t>
      </w:r>
    </w:p>
    <w:p w14:paraId="237F9E1A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dysponenci państwowych funduszy celowych – Rb-33 i Rb-40,</w:t>
      </w:r>
    </w:p>
    <w:p w14:paraId="71E0FED8" w14:textId="77777777" w:rsidR="00B342ED" w:rsidRPr="00184636" w:rsidRDefault="00B342ED" w:rsidP="00B342ED">
      <w:pPr>
        <w:pStyle w:val="LITlitera"/>
      </w:pPr>
      <w:r w:rsidRPr="00184636">
        <w:t>f)</w:t>
      </w:r>
      <w:r w:rsidRPr="00184636">
        <w:tab/>
        <w:t>właściwy organ agencji wykonawczej – Rb-35 i Rb-40,</w:t>
      </w:r>
    </w:p>
    <w:p w14:paraId="5F9D9589" w14:textId="77777777" w:rsidR="00B342ED" w:rsidRPr="00184636" w:rsidRDefault="00B342ED" w:rsidP="00B342ED">
      <w:pPr>
        <w:pStyle w:val="LITlitera"/>
      </w:pPr>
      <w:r w:rsidRPr="00184636">
        <w:t>g)</w:t>
      </w:r>
      <w:r w:rsidRPr="00184636">
        <w:tab/>
        <w:t>dyrektorzy instytucji gospodarki budżetowej – Rb-40,</w:t>
      </w:r>
    </w:p>
    <w:p w14:paraId="3B7E865B" w14:textId="77777777" w:rsidR="00B342ED" w:rsidRPr="00184636" w:rsidRDefault="00B342ED" w:rsidP="00B342ED">
      <w:pPr>
        <w:pStyle w:val="LITlitera"/>
      </w:pPr>
      <w:r w:rsidRPr="00184636">
        <w:t>h)</w:t>
      </w:r>
      <w:r w:rsidRPr="00184636">
        <w:tab/>
        <w:t>dysponenci środków budżetu państwa przekazujący dotacje na realizację zadań z zakresu administracji rządowej oraz innych zadań zleconych jednostkom samorządu terytorialnego ustawami – Rb-50,</w:t>
      </w:r>
    </w:p>
    <w:p w14:paraId="7FF525E0" w14:textId="77777777" w:rsidR="00B342ED" w:rsidRPr="00184636" w:rsidRDefault="00B342ED" w:rsidP="00B342ED">
      <w:pPr>
        <w:pStyle w:val="LITlitera"/>
      </w:pPr>
      <w:r w:rsidRPr="00184636">
        <w:t>i)</w:t>
      </w:r>
      <w:r w:rsidRPr="00184636">
        <w:tab/>
        <w:t>naczelnicy urzędów skarbowych i dyrektorzy izb administracji skarbowej, jako organy podatkowe – Rb-23A, Rb-24 i Rb-27,</w:t>
      </w:r>
    </w:p>
    <w:p w14:paraId="7ABAF3E3" w14:textId="77777777" w:rsidR="00B342ED" w:rsidRPr="00184636" w:rsidRDefault="00B342ED" w:rsidP="00B342ED">
      <w:pPr>
        <w:pStyle w:val="LITlitera"/>
      </w:pPr>
      <w:r w:rsidRPr="00184636">
        <w:t>j)</w:t>
      </w:r>
      <w:r w:rsidRPr="00184636">
        <w:tab/>
        <w:t>przewodniczący zarządów jednostek samorządu terytorialnego oraz kierownicy jednostek organizacyjnych bezpośrednio realizujących zadania z zakresu administracji rządowej oraz inne zadania zlecone jednostkom samorządu terytorialnego ustawami – Rb-27ZZ i Rb-50,</w:t>
      </w:r>
    </w:p>
    <w:p w14:paraId="712B52DC" w14:textId="77777777" w:rsidR="00B342ED" w:rsidRPr="00184636" w:rsidRDefault="00B342ED" w:rsidP="00B342ED">
      <w:pPr>
        <w:pStyle w:val="LITlitera"/>
      </w:pPr>
      <w:r w:rsidRPr="00184636">
        <w:t>k)</w:t>
      </w:r>
      <w:r w:rsidRPr="00184636">
        <w:tab/>
        <w:t>Prezes Zakładu Ubezpieczeń Społecznych – Rb-33, Rb-40 i Rb-FUS,</w:t>
      </w:r>
    </w:p>
    <w:p w14:paraId="2616A474" w14:textId="77777777" w:rsidR="00B342ED" w:rsidRPr="00184636" w:rsidRDefault="00B342ED" w:rsidP="00B342ED">
      <w:pPr>
        <w:pStyle w:val="LITlitera"/>
      </w:pPr>
      <w:r w:rsidRPr="00184636">
        <w:t>l)</w:t>
      </w:r>
      <w:r w:rsidRPr="00184636">
        <w:tab/>
        <w:t>Prezes Kasy Rolniczego Ubezpieczenia Społecznego – Rb-33, Rb-40 i Rb-FER,</w:t>
      </w:r>
    </w:p>
    <w:p w14:paraId="4DAFCA96" w14:textId="77777777" w:rsidR="00B342ED" w:rsidRPr="00184636" w:rsidRDefault="00B342ED" w:rsidP="00B342ED">
      <w:pPr>
        <w:pStyle w:val="LITlitera"/>
      </w:pPr>
      <w:r w:rsidRPr="00184636">
        <w:t>m)</w:t>
      </w:r>
      <w:r w:rsidRPr="00184636">
        <w:tab/>
        <w:t>Prezes Zarządu Państwowego Funduszu Rehabilitacji Osób Niepełnosprawnych – Rb-33 i Rb-40;</w:t>
      </w:r>
    </w:p>
    <w:p w14:paraId="6BFBAB2A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w zakresie budżetu środków europejskich:</w:t>
      </w:r>
    </w:p>
    <w:p w14:paraId="30E25FD2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dysponent części 87 – Rb-27UE,</w:t>
      </w:r>
    </w:p>
    <w:p w14:paraId="7782D4FA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dysponenci środków budżetu państwa wszystkich stopni, wykonujący budżet środków europejskich – Rb-28UE i Rb-28UE WPR;</w:t>
      </w:r>
    </w:p>
    <w:p w14:paraId="713164EB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w zakresie budżetów jednostek samorządu terytorialnego:</w:t>
      </w:r>
    </w:p>
    <w:p w14:paraId="0EF96D02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przewodniczący zarządów jednostek samorządu terytorialnego – Rb-27S, Rb-27ZZ, Rb-PDP, Rb-28S, Rb-28NWS, Rb-NDS, Rb-30S, Rb-34S, Rb-50 i Rb-ST,</w:t>
      </w:r>
    </w:p>
    <w:p w14:paraId="11D78CEB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kierownicy jednostek organizacyjnych podległych jednostkom samorządu terytorialnego – Rb-27S, Rb-27ZZ, Rb-28S i Rb-50,</w:t>
      </w:r>
    </w:p>
    <w:p w14:paraId="1545C6C6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kierownicy samorządowych zakładów budżetowych – Rb-30S,</w:t>
      </w:r>
    </w:p>
    <w:p w14:paraId="30E764A2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kierownicy samorządowych jednostek budżetowych, dysponujący rachunkiem, o którym mowa w art. 223 ust. 1 ustawy o finansach publicznych – Rb-34S,</w:t>
      </w:r>
    </w:p>
    <w:p w14:paraId="380C785D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kierownicy jednostek budżetowych realizujący wydatki, które nie wygasły z upływem roku budżetowego – Rb-28NWS,</w:t>
      </w:r>
    </w:p>
    <w:p w14:paraId="517255A3" w14:textId="77777777" w:rsidR="00B342ED" w:rsidRPr="00184636" w:rsidRDefault="00B342ED" w:rsidP="00B342ED">
      <w:pPr>
        <w:pStyle w:val="LITlitera"/>
      </w:pPr>
      <w:r w:rsidRPr="00184636">
        <w:lastRenderedPageBreak/>
        <w:t>f)</w:t>
      </w:r>
      <w:r w:rsidRPr="00184636">
        <w:tab/>
        <w:t>kierownicy jednostek obsługujących, odpowiednio do zakresu wykonywanych zadań wynikających z przepisów odrębnych – Rb-27S, Rb-27ZZ, Rb-28S, Rb-28NWS, Rb-30S, Rb-34S i Rb-50;</w:t>
      </w:r>
    </w:p>
    <w:p w14:paraId="2A4C1D7E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w zakresie zatrudnienia i wynagrodzeń w uczelniach publicznych – kierownicy uczelni publicznych – Rb-70;</w:t>
      </w:r>
    </w:p>
    <w:p w14:paraId="451424FE" w14:textId="77777777" w:rsidR="00B342ED" w:rsidRPr="00184636" w:rsidRDefault="00B342ED" w:rsidP="00B342ED">
      <w:pPr>
        <w:pStyle w:val="PKTpunkt"/>
      </w:pPr>
      <w:r w:rsidRPr="00184636">
        <w:t>5)</w:t>
      </w:r>
      <w:r w:rsidRPr="00184636">
        <w:tab/>
        <w:t>w zakresie zobowiązań wynikających z umów partnerstwa publiczno-prywatnego jednostki sektora finansów publicznych, jeżeli zawarły umowy partnerstwa publiczno-prywatnego na podstawie przepisów ustawy z dnia 19 grudnia 2008 r. o partnerstwie publiczno-prywatnym (Dz. U. z 2017 r. poz. 1834</w:t>
      </w:r>
      <w:r w:rsidR="00200562" w:rsidRPr="00184636">
        <w:t xml:space="preserve"> </w:t>
      </w:r>
      <w:r w:rsidR="002918BA" w:rsidRPr="00184636">
        <w:t>oraz z 2018 r. poz.</w:t>
      </w:r>
      <w:r w:rsidR="00200562" w:rsidRPr="00184636">
        <w:t xml:space="preserve"> 1693</w:t>
      </w:r>
      <w:r w:rsidRPr="00184636">
        <w:t>) – Rb-Z-PPP.</w:t>
      </w:r>
    </w:p>
    <w:p w14:paraId="30DC0349" w14:textId="77777777" w:rsidR="00B342ED" w:rsidRPr="00184636" w:rsidRDefault="00B342ED" w:rsidP="00B342ED">
      <w:pPr>
        <w:pStyle w:val="ROZDZODDZOZNoznaczenierozdziauluboddziau"/>
      </w:pPr>
      <w:r w:rsidRPr="00184636">
        <w:t>Rozdział 4</w:t>
      </w:r>
    </w:p>
    <w:p w14:paraId="0376C74A" w14:textId="77777777" w:rsidR="00B342ED" w:rsidRPr="00184636" w:rsidRDefault="00B342ED" w:rsidP="00B342ED">
      <w:pPr>
        <w:pStyle w:val="TYTDZPRZEDMprzedmiotregulacjitytuulubdziau"/>
      </w:pPr>
      <w:r w:rsidRPr="00184636">
        <w:t>Sposoby sporządzania i przekazywania sprawozdań</w:t>
      </w:r>
    </w:p>
    <w:p w14:paraId="7EC80518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5.</w:t>
      </w:r>
      <w:r w:rsidRPr="00184636">
        <w:t> Dane w sprawozdaniach wykazuje się:</w:t>
      </w:r>
    </w:p>
    <w:p w14:paraId="5A787828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w zakresie planu – w kwotach wynikających z planu finansowego jednostki, po uwzględnieniu zmian dokonanych w trybie ustawy o finansach publicznych;</w:t>
      </w:r>
    </w:p>
    <w:p w14:paraId="5AA67BE8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w zakresie wykonania – narastająco od początku roku do końca okresu sprawozdawczego lub, w przypadkach określonych w sprawozdaniach, według stanu na określony dzień.</w:t>
      </w:r>
    </w:p>
    <w:p w14:paraId="3FEC6A45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6.</w:t>
      </w:r>
      <w:r w:rsidRPr="00184636">
        <w:t> 1. Sprawozdania:</w:t>
      </w:r>
    </w:p>
    <w:p w14:paraId="6BB59DA0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jednostkowe – są sporządzane przez kierowników jednostek organizacyjnych, kierowników jednostek obsługujących i naczelników urzędów skarbowych na podstawie ewidencji księgowej;</w:t>
      </w:r>
    </w:p>
    <w:p w14:paraId="316CE4AF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łączne, w szczegółowości sprawozdań jednostkowych – są sporządzane przez:</w:t>
      </w:r>
    </w:p>
    <w:p w14:paraId="398DD43B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dysponentów środków budżetu państwa drugiego stopnia i dysponentów części budżetowych, którzy posiadają jednostki podległe – na podstawie sprawozdań jednostkowych jednostek im podległych i własnego sprawozdania jednostkowego,</w:t>
      </w:r>
    </w:p>
    <w:p w14:paraId="1113C04A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dysponentów środków budżetu państwa, przekazujących dotacje na realizację zadań z zakresu administracji rządowej oraz innych zadań zleconych jednostkom samorządu terytorialnego ustawami na podstawie sprawozdań Rb-50 otrzymanych od jednostek samorządu terytorialnego,</w:t>
      </w:r>
    </w:p>
    <w:p w14:paraId="3DC49D17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dyrektorów izb administracji skarbowej na podstawie sprawozdań jednostkowych urzędów skarbowych, jako organów podatkowych;</w:t>
      </w:r>
    </w:p>
    <w:p w14:paraId="3ACB5CC3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 xml:space="preserve">zbiorcze, w szczegółowości sprawozdań jednostkowych – są sporządzane przez przewodniczących zarządów jednostek samorządu terytorialnego na podstawie </w:t>
      </w:r>
      <w:r w:rsidRPr="00184636">
        <w:lastRenderedPageBreak/>
        <w:t>sprawozdań jednostkowych jednostek im podległych oraz sprawozdania jednostkowego jednostki samorządu terytorialnego, jako jednostki budżetowej i jako organu.</w:t>
      </w:r>
    </w:p>
    <w:p w14:paraId="26B283C7" w14:textId="77777777" w:rsidR="00B342ED" w:rsidRPr="00184636" w:rsidRDefault="00B342ED" w:rsidP="00B342ED">
      <w:pPr>
        <w:pStyle w:val="USTustnpkodeksu"/>
      </w:pPr>
      <w:r w:rsidRPr="00184636">
        <w:t>2. Dysponent części 77. Podatki i inne wpłaty na rzecz budżetu państwa sporządza:</w:t>
      </w:r>
    </w:p>
    <w:p w14:paraId="29762217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miesięczne sprawozdanie łączne na podstawie:</w:t>
      </w:r>
    </w:p>
    <w:p w14:paraId="34069A0F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sprawozdań organów podatkowych,</w:t>
      </w:r>
    </w:p>
    <w:p w14:paraId="7C50F2C9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danych wynikających z ewidencji udziałów jednostek samorządu terytorialnego we wpływach z podatku dochodowego od osób fizycznych,</w:t>
      </w:r>
    </w:p>
    <w:p w14:paraId="487EF1D8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danych wynikających z ewidencji środków pochodzących z budżetu Unii Europejskiej przekazanych na rachunek dochodów budżetu państwa,</w:t>
      </w:r>
    </w:p>
    <w:p w14:paraId="4910C9CE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danych wynikających z ewidencji środków niewykorzystanych w terminie na wydatki, które nie wygasają z upływem roku budżetowego, przekazanych na rachunek dochodów budżetu państwa;</w:t>
      </w:r>
    </w:p>
    <w:p w14:paraId="241AB19D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roczne sprawozdanie łączne na podstawie sprawozdań i danych wymienionych w pkt 1, z uwzględnieniem stanu środków na rachunkach budżetu państwa.</w:t>
      </w:r>
    </w:p>
    <w:p w14:paraId="2F1C9C58" w14:textId="77777777" w:rsidR="00B342ED" w:rsidRPr="00184636" w:rsidRDefault="00B342ED" w:rsidP="00B342ED">
      <w:pPr>
        <w:pStyle w:val="USTustnpkodeksu"/>
      </w:pPr>
      <w:r w:rsidRPr="00184636">
        <w:t>3. W przypadku zmiany, w ciągu roku budżetowego, organu dysponującego częścią budżetu państwa, sprawozdania sporządza organ, który jest dysponentem części na koniec okresu sprawozdawczego, uwzględniając w sprawozdaniu dane ze sprawozdania sporządzonego przez organ poprzednio dysponujący częścią, na dzień kończący uprawnienie do dysponowania częścią.</w:t>
      </w:r>
    </w:p>
    <w:p w14:paraId="77A69A4E" w14:textId="395BEB40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7.</w:t>
      </w:r>
      <w:r w:rsidRPr="00184636">
        <w:t> W przypadku gdy minister jest dysponentem kilku części budżetowych</w:t>
      </w:r>
      <w:r w:rsidR="00E62CE3" w:rsidRPr="00184636">
        <w:t>,</w:t>
      </w:r>
      <w:r w:rsidRPr="00184636">
        <w:t xml:space="preserve"> sprawozdania łączne sporządza odrębnie dla poszczególnych części budżetowych.</w:t>
      </w:r>
    </w:p>
    <w:p w14:paraId="4D7AA755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8.</w:t>
      </w:r>
      <w:r w:rsidRPr="00184636">
        <w:t> 1. Dane wykazywane w sprawozdaniach:</w:t>
      </w:r>
    </w:p>
    <w:p w14:paraId="7572519A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jednostkowych – wyraża się w złotych i groszach stosownie do zasad obowiązujących przy prowadzeniu ksiąg rachunkowych, z wyjątkiem sprawozdań jednostkowych placówek, w których dane wyraża się w walucie, w jakiej jest prowadzona rachunkowość;</w:t>
      </w:r>
    </w:p>
    <w:p w14:paraId="3DB16619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łącznych i zbiorczych – wyraża się w złotych i groszach, z wyjątkiem sprawozdania Rb-70, w którym dane wyraża się w złotych.</w:t>
      </w:r>
    </w:p>
    <w:p w14:paraId="59A6AF50" w14:textId="77777777" w:rsidR="00B342ED" w:rsidRPr="00184636" w:rsidRDefault="00B342ED" w:rsidP="00B342ED">
      <w:pPr>
        <w:pStyle w:val="USTustnpkodeksu"/>
      </w:pPr>
      <w:r w:rsidRPr="00184636">
        <w:t>2. Dane wykazywane w sprawozdaniach Rb-Z-PPP, Rb-FUS i Rb-FER wyraża się w tysiącach złotych.</w:t>
      </w:r>
    </w:p>
    <w:p w14:paraId="6AA06EEB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9.</w:t>
      </w:r>
      <w:r w:rsidRPr="00184636">
        <w:t> 1. Kierownicy jednostek, kierownicy jednostek obsługujących i naczelnicy urzędów skarbowych są obowiązani sporządzać sprawozdania rzetelnie i prawidłowo pod względem merytorycznym i formalno-rachunkowym.</w:t>
      </w:r>
    </w:p>
    <w:p w14:paraId="27CC2BED" w14:textId="77777777" w:rsidR="00B342ED" w:rsidRPr="00184636" w:rsidRDefault="00B342ED" w:rsidP="00B342ED">
      <w:pPr>
        <w:pStyle w:val="USTustnpkodeksu"/>
      </w:pPr>
      <w:r w:rsidRPr="00184636">
        <w:lastRenderedPageBreak/>
        <w:t>2. Kwoty wykazane w sprawozdaniach powinny być zgodne z danymi wynikającymi z ewidencji księgowej.</w:t>
      </w:r>
    </w:p>
    <w:p w14:paraId="5EBDF4EB" w14:textId="77777777" w:rsidR="00B342ED" w:rsidRPr="00184636" w:rsidRDefault="00B342ED" w:rsidP="00B342ED">
      <w:pPr>
        <w:pStyle w:val="USTustnpkodeksu"/>
      </w:pPr>
      <w:r w:rsidRPr="00184636">
        <w:t>3. Jednostki otrzymujące sprawozdania są obowiązane sprawdzić je pod względem formalno-rachunkowym.</w:t>
      </w:r>
    </w:p>
    <w:p w14:paraId="3869C2B3" w14:textId="77777777" w:rsidR="00B342ED" w:rsidRPr="00184636" w:rsidRDefault="00B342ED" w:rsidP="00B342ED">
      <w:pPr>
        <w:pStyle w:val="USTustnpkodeksu"/>
      </w:pPr>
      <w:r w:rsidRPr="00184636">
        <w:t>4. Jednostki otrzymujące sprawozdania są uprawnione do kontrolowania merytorycznej prawidłowości przekazanych sprawozdań; w tym celu mogą żądać przedstawienia wskazanych ksiąg rachunkowych i dokumentów.</w:t>
      </w:r>
    </w:p>
    <w:p w14:paraId="4C5F1303" w14:textId="77777777" w:rsidR="00B342ED" w:rsidRPr="00184636" w:rsidRDefault="00B342ED" w:rsidP="00B342ED">
      <w:pPr>
        <w:pStyle w:val="USTustnpkodeksu"/>
      </w:pPr>
      <w:r w:rsidRPr="00184636">
        <w:t>5. Nieprawidłowości w sprawozdaniach, ujawnione w trybie ust. 3 i 4,  usuwają odpowiednio kierownicy jednostek, kierownicy jednostek obsługujących albo naczelnicy urzędów skarbowych sporządzający sprawozdania jednostkowe przed włączeniem zawartych w nich danych do sprawozdań łącznych lub zbiorczych. W razie potrzeby należy dokonać także odpowiednich zapisów korygujących w księgach rachunkowych okresu sprawozdawczego.</w:t>
      </w:r>
    </w:p>
    <w:p w14:paraId="76692697" w14:textId="77777777" w:rsidR="00B342ED" w:rsidRPr="00184636" w:rsidRDefault="00B342ED" w:rsidP="00B342ED">
      <w:pPr>
        <w:pStyle w:val="USTustnpkodeksu"/>
      </w:pPr>
      <w:r w:rsidRPr="00184636">
        <w:t>6. W przypadku stwierdzonych przez Ministerstwo Finansów nieprawidłowości w sprawozdaniach dysponent środków budżetu państwa, który przekazał sprawozdania, jest obowiązany do niezwłocznego usunięcia tych nieprawidłowości.</w:t>
      </w:r>
    </w:p>
    <w:p w14:paraId="3AFA5A27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10.</w:t>
      </w:r>
      <w:r w:rsidRPr="00184636">
        <w:t xml:space="preserve"> Sprawozdania sporządza się w formie dokumentu elektronicznego, z zastrzeżeniem § 12 ust. 4 i § 13 ust. 1.</w:t>
      </w:r>
    </w:p>
    <w:p w14:paraId="31616834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11.</w:t>
      </w:r>
      <w:r w:rsidRPr="00184636">
        <w:t> 1. Sprawozdania Rb-23, Rb-23A, Rb-24, Rb-27, Rb-28, Rb-28NW, Rb-28 Programy, Rb-28 Programy WPR, Rb-28NW Programy, Rb-28UE, Rb-28UE WPR, Rb-33, Rb-35, Rb-40, Rb-50 i łączne Rb-34PL przekazuje się w Informatycznym Systemie Obsługi Budżetu Państwa.</w:t>
      </w:r>
    </w:p>
    <w:p w14:paraId="00E76B29" w14:textId="6DD8141D" w:rsidR="00B342ED" w:rsidRPr="00184636" w:rsidRDefault="00B342ED" w:rsidP="00B342ED">
      <w:pPr>
        <w:pStyle w:val="USTustnpkodeksu"/>
      </w:pPr>
      <w:r w:rsidRPr="00184636">
        <w:t>2. Sprawozdania Rb-70, Rb-Z-PPP, Rb-FUS i Rb-FER przekazuje się odbiorcom sprawozdań na elektroniczną skrzynkę podawczą, o której mowa w ustawie z dnia 17 lutego 2005 r. o informatyzacji działalności podmiotów realizujących zadania publiczne (Dz. U. z 201</w:t>
      </w:r>
      <w:r w:rsidR="000060CE">
        <w:t>9</w:t>
      </w:r>
      <w:r w:rsidRPr="00184636">
        <w:t xml:space="preserve"> r. poz. </w:t>
      </w:r>
      <w:r w:rsidR="000060CE">
        <w:t>700, 730 i 848</w:t>
      </w:r>
      <w:r w:rsidRPr="00184636">
        <w:t>), oznaczając tytuły wiadomości z przesyłanymi sprawozdaniami określeniami odpowiadającymi numerom części i nazwom tych sprawozdań.</w:t>
      </w:r>
    </w:p>
    <w:p w14:paraId="4906B652" w14:textId="77777777" w:rsidR="00B342ED" w:rsidRPr="00184636" w:rsidRDefault="00B342ED" w:rsidP="00B342ED">
      <w:pPr>
        <w:pStyle w:val="USTustnpkodeksu"/>
      </w:pPr>
      <w:r w:rsidRPr="00184636">
        <w:t>3. W przypadku braku możliwości terminowego przekazania sprawozdań:</w:t>
      </w:r>
    </w:p>
    <w:p w14:paraId="218D4AFF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w Informatycznym Systemie Obsługi Budżetu Państwa spowodowanych:</w:t>
      </w:r>
    </w:p>
    <w:p w14:paraId="4482EA75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awarią systemu – przepisy wydane na podstawie art. 198 ustawy o finansach publicznych stosuje się odpowiednio,</w:t>
      </w:r>
    </w:p>
    <w:p w14:paraId="6D6971D4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 xml:space="preserve">innymi przyczynami technicznymi systemu dotyczącymi pojedynczych przypadków – sprawozdania przekazuje się w arkuszu kalkulacyjnym za pośrednictwem </w:t>
      </w:r>
      <w:r w:rsidRPr="00184636">
        <w:lastRenderedPageBreak/>
        <w:t>elektronicznej skrzynki podawczej, o której mowa w ust. 2; sprawozdania przekazuje się w Informatycznym Systemie Obsługi Budżetu Państwa najpóźniej pierwszego dnia roboczego następującego po dniu usunięcia przyczyny technicznej;</w:t>
      </w:r>
    </w:p>
    <w:p w14:paraId="0140BE5E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poprzez elektroniczną skrzynkę podawczą spowodowanego nieprawidłowym działaniem systemu informatycznego – sprawozdania przekazuje się najpóźniej pierwszego dnia roboczego następującego po dniu usunięcia nieprawidłowości.</w:t>
      </w:r>
    </w:p>
    <w:p w14:paraId="2BD3C270" w14:textId="77777777" w:rsidR="00B342ED" w:rsidRPr="00184636" w:rsidRDefault="00B342ED" w:rsidP="00B342ED">
      <w:pPr>
        <w:pStyle w:val="USTustnpkodeksu"/>
      </w:pPr>
      <w:r w:rsidRPr="00184636">
        <w:t>4. Sprawozdania Rb-27ZZ i Rb-50 zarządy jednostek samorządu terytorialnego przekazują w formie dokumentu elektronicznego do Informatycznego Systemu Obsługi Budżetu Państwa oraz do wiadomości właściwych regionalnych izb obrachunkowych.</w:t>
      </w:r>
    </w:p>
    <w:p w14:paraId="75D7158E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12.</w:t>
      </w:r>
      <w:r w:rsidRPr="00184636">
        <w:t> 1.</w:t>
      </w:r>
      <w:r w:rsidRPr="00184636">
        <w:rPr>
          <w:rStyle w:val="IGindeksgrny"/>
        </w:rPr>
        <w:t xml:space="preserve"> </w:t>
      </w:r>
      <w:r w:rsidRPr="00184636">
        <w:t>Sprawozdania Rb-27S, Rb-PDP, Rb-28S, Rb-28NWS, Rb-NDS, Rb-30S, Rb-34S i Rb-ST zarządy jednostek samorządu terytorialnego przekazują do właściwych regionalnych izb obrachunkowych w formie dokumentu elektronicznego.</w:t>
      </w:r>
    </w:p>
    <w:p w14:paraId="5762F03E" w14:textId="77777777" w:rsidR="00B342ED" w:rsidRPr="00184636" w:rsidRDefault="00B342ED" w:rsidP="00B342ED">
      <w:pPr>
        <w:pStyle w:val="USTustnpkodeksu"/>
      </w:pPr>
      <w:r w:rsidRPr="00184636">
        <w:t>2. Regionalne izby obrachunkowe przekazują dane ze sprawozdań, o których mowa w ust. 1, do Ministerstwa Finansów w formie dokumentu elektronicznego.</w:t>
      </w:r>
    </w:p>
    <w:p w14:paraId="09A7624E" w14:textId="77777777" w:rsidR="00B342ED" w:rsidRPr="00184636" w:rsidRDefault="00B342ED" w:rsidP="00B342ED">
      <w:pPr>
        <w:pStyle w:val="USTustnpkodeksu"/>
      </w:pPr>
      <w:r w:rsidRPr="00184636">
        <w:t>3. W przypadku braku możliwości terminowego przekazania sprawozdań w sposób wskazany w ust. 1 i 2, spowodowanego nieprawidłowym działaniem systemu informatycznego, sprawozdania przekazuje się najpóźniej pierwszego dnia roboczego następującego po dniu usunięcia awarii.</w:t>
      </w:r>
    </w:p>
    <w:p w14:paraId="7572ED66" w14:textId="77777777" w:rsidR="00B342ED" w:rsidRPr="00184636" w:rsidRDefault="00B342ED" w:rsidP="00B342ED">
      <w:pPr>
        <w:pStyle w:val="USTustnpkodeksu"/>
      </w:pPr>
      <w:r w:rsidRPr="00184636">
        <w:t>4.</w:t>
      </w:r>
      <w:r w:rsidRPr="00184636">
        <w:rPr>
          <w:rStyle w:val="IGindeksgrny"/>
        </w:rPr>
        <w:t xml:space="preserve"> </w:t>
      </w:r>
      <w:r w:rsidRPr="00184636">
        <w:t>Kierownicy jednostek albo kierownicy jednostek obsługujących przekazują do zarządu jednostki samorządu terytorialnego sprawozdania w formie określonej przez zarząd jednostki samorządu terytorialnego.</w:t>
      </w:r>
    </w:p>
    <w:p w14:paraId="550A628E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13.</w:t>
      </w:r>
      <w:r w:rsidRPr="00184636">
        <w:t xml:space="preserve"> 1. Sprawozdania Rb-23PL, Rb-27PL, Rb-27UE, Rb-28PL, Rb-34PL sporządza się w formie pisemnej.</w:t>
      </w:r>
    </w:p>
    <w:p w14:paraId="0A73CF36" w14:textId="77777777" w:rsidR="00B342ED" w:rsidRPr="00184636" w:rsidRDefault="00B342ED" w:rsidP="00B342ED">
      <w:pPr>
        <w:pStyle w:val="USTustnpkodeksu"/>
      </w:pPr>
      <w:r w:rsidRPr="00184636">
        <w:t>2. Dane ze sprawozdań Rb-27PL i Rb-28PL właściwy dysponent części budżetowej wprowadza do Informatycznego Systemu Obsługi Budżetu Państwa.</w:t>
      </w:r>
    </w:p>
    <w:p w14:paraId="17E0F421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14.</w:t>
      </w:r>
      <w:r w:rsidRPr="00184636">
        <w:t> 1. Sprawozdanie podpisują główny księgowy (skarbnik) i kierownik jednostki (dysponent funduszu, przewodniczący zarządu jednostki samorządu terytorialnego, kierownik jednostki obsługującej).</w:t>
      </w:r>
    </w:p>
    <w:p w14:paraId="2C026198" w14:textId="77777777" w:rsidR="00B342ED" w:rsidRPr="00184636" w:rsidRDefault="00B342ED" w:rsidP="00B342ED">
      <w:pPr>
        <w:pStyle w:val="USTustnpkodeksu"/>
      </w:pPr>
      <w:r w:rsidRPr="00184636">
        <w:t>2. W urzędach skarbowych sprawozdanie podpisują kierujący komórką właściwą do spraw rachunkowości i naczelnik urzędu skarbowego.</w:t>
      </w:r>
    </w:p>
    <w:p w14:paraId="7266C242" w14:textId="77777777" w:rsidR="00B342ED" w:rsidRPr="00184636" w:rsidRDefault="00B342ED" w:rsidP="00B342ED">
      <w:pPr>
        <w:pStyle w:val="USTustnpkodeksu"/>
      </w:pPr>
      <w:r w:rsidRPr="00184636">
        <w:t>3. Sprawozdanie w formie dokumentu elektronicznego opatruje się kwalifikowanym podpisem elektronicznym.</w:t>
      </w:r>
    </w:p>
    <w:p w14:paraId="6B374719" w14:textId="77777777" w:rsidR="00B342ED" w:rsidRPr="00184636" w:rsidRDefault="00B342ED" w:rsidP="00B342ED">
      <w:pPr>
        <w:pStyle w:val="USTustnpkodeksu"/>
      </w:pPr>
      <w:r w:rsidRPr="00184636">
        <w:lastRenderedPageBreak/>
        <w:t xml:space="preserve">4. Sprawozdanie przekazywane na elektroniczną skrzynkę podawczą może być opatrzone podpisem potwierdzonym profilem zaufanym </w:t>
      </w:r>
      <w:proofErr w:type="spellStart"/>
      <w:r w:rsidRPr="00184636">
        <w:t>ePUAP</w:t>
      </w:r>
      <w:proofErr w:type="spellEnd"/>
      <w:r w:rsidRPr="00184636">
        <w:t>, o którym mowa w ustawie wymienionej w § 11 ust. 2.</w:t>
      </w:r>
    </w:p>
    <w:p w14:paraId="42AF844A" w14:textId="77777777" w:rsidR="00B342ED" w:rsidRPr="00184636" w:rsidRDefault="00B342ED" w:rsidP="00B342ED">
      <w:pPr>
        <w:pStyle w:val="USTustnpkodeksu"/>
      </w:pPr>
      <w:r w:rsidRPr="00184636">
        <w:t>5. W przypadku sprawozdania przekazywanego w Informatycznym Systemie Obsługi Budżetu Państwa dopuszcza się stosowanie podpisu elektronicznego z zastosowaniem certyfikatów wydanych przez Narodowy Bank Polski z wykorzystaniem urządzeń wskazanych przez Narodowy Bank Polski w ramach świadczenia:</w:t>
      </w:r>
    </w:p>
    <w:p w14:paraId="6272EE9C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usługi obsługi rachunków bankowych;</w:t>
      </w:r>
    </w:p>
    <w:p w14:paraId="6E38CDCE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usługi certyfikacyjnej dla Informatycznego Systemu Obsługi Budżetu Państwa.</w:t>
      </w:r>
    </w:p>
    <w:p w14:paraId="143C50B3" w14:textId="77777777" w:rsidR="00B342ED" w:rsidRPr="00184636" w:rsidRDefault="00B342ED" w:rsidP="00B342ED">
      <w:pPr>
        <w:pStyle w:val="USTustnpkodeksu"/>
      </w:pPr>
      <w:r w:rsidRPr="00184636">
        <w:t>6. Podpisy na sprawozdaniu sporządzonym w formie pisemnej składa się odręcznie w miejscu oznaczonym na formularzu. Pod podpisem umieszcza się pieczątkę z imieniem i nazwiskiem osoby podpisującej.</w:t>
      </w:r>
    </w:p>
    <w:p w14:paraId="68F0960D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15.</w:t>
      </w:r>
      <w:r w:rsidRPr="00184636">
        <w:t> Szczegółowy sposób sporządzania sprawozdań budżetowych w zakresie:</w:t>
      </w:r>
    </w:p>
    <w:p w14:paraId="70B9654F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budżetu państwa – określa instrukcja stanowiąca załącznik nr 34 do rozporządzenia;</w:t>
      </w:r>
    </w:p>
    <w:p w14:paraId="137079D1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budżetu środków europejskich – określa instrukcja stanowiąca załącznik nr 35 do rozporządzenia;</w:t>
      </w:r>
    </w:p>
    <w:p w14:paraId="5CFE12FA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budżetów jednostek samorządu terytorialnego – określa instrukcja stanowiąca załącznik nr 36 do rozporządzenia;</w:t>
      </w:r>
    </w:p>
    <w:p w14:paraId="1A2AE8AC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zobowiązań wynikających z umów partnerstwa publiczno-prywatnego – określa instrukcja stanowiąca załącznik nr 37 do rozporządzenia.</w:t>
      </w:r>
    </w:p>
    <w:p w14:paraId="7B2CDEE1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16.</w:t>
      </w:r>
      <w:r w:rsidRPr="00184636">
        <w:t xml:space="preserve"> Kierownicy państwowych i samorządowych jednostek organizacyjnych, kierownicy jednostek obsługujących oraz naczelnicy urzędów skarbowych sporządzający sprawozdania są obowiązani do ich terminowego przekazywania odbiorcom tych sprawozdań.</w:t>
      </w:r>
    </w:p>
    <w:p w14:paraId="036F5A20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17.</w:t>
      </w:r>
      <w:r w:rsidRPr="00184636">
        <w:t> 1. Terminy przekazywania sprawozdań oraz odbiorców sprawozdań w zakresie:</w:t>
      </w:r>
    </w:p>
    <w:p w14:paraId="61E11ED1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budżetu państwa – określa załącznik nr 38 do rozporządzenia;</w:t>
      </w:r>
    </w:p>
    <w:p w14:paraId="146823AD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budżetu środków europejskich – określa załącznik nr 39 do rozporządzenia;</w:t>
      </w:r>
    </w:p>
    <w:p w14:paraId="7A2D5EF6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budżetów jednostek samorządu terytorialnego – określa załącznik nr 40 do rozporządzenia.</w:t>
      </w:r>
    </w:p>
    <w:p w14:paraId="39A10FA2" w14:textId="77777777" w:rsidR="00B342ED" w:rsidRPr="00184636" w:rsidRDefault="00B342ED" w:rsidP="00B342ED">
      <w:pPr>
        <w:pStyle w:val="USTustnpkodeksu"/>
      </w:pPr>
      <w:r w:rsidRPr="00184636">
        <w:t>2. Termin przekazywania sprawozdań określony dla dysponentów środków budżetu państwa trzeciego stopnia ma zastosowanie do przekazywania własnych sprawozdań jednostkowych dysponentów drugiego stopnia i dysponentów części budżetowych.</w:t>
      </w:r>
    </w:p>
    <w:p w14:paraId="72E194E3" w14:textId="77777777" w:rsidR="00B342ED" w:rsidRPr="00184636" w:rsidRDefault="00B342ED" w:rsidP="00B342ED">
      <w:pPr>
        <w:pStyle w:val="USTustnpkodeksu"/>
      </w:pPr>
      <w:r w:rsidRPr="00184636">
        <w:lastRenderedPageBreak/>
        <w:t>3.</w:t>
      </w:r>
      <w:r w:rsidR="006076DC" w:rsidRPr="00184636">
        <w:rPr>
          <w:rStyle w:val="IGindeksgrny"/>
        </w:rPr>
        <w:footnoteReference w:id="2"/>
      </w:r>
      <w:r w:rsidR="006076DC" w:rsidRPr="00184636">
        <w:rPr>
          <w:rStyle w:val="IGindeksgrny"/>
        </w:rPr>
        <w:t>)</w:t>
      </w:r>
      <w:r w:rsidRPr="00184636">
        <w:t xml:space="preserve"> </w:t>
      </w:r>
      <w:r w:rsidR="006076DC" w:rsidRPr="00184636">
        <w:t>Dysponenci części budżetowych 72 i 73 sporządzają własne sprawozdania jednostkowe w terminie 2 dni po upływie terminu określonego dla dysponentów środków budżetu państwa trzeciego stopnia, z wyjątkiem sprawozdań sporządzanych za rok budżetowy.</w:t>
      </w:r>
    </w:p>
    <w:p w14:paraId="5319BCE7" w14:textId="77777777" w:rsidR="00B342ED" w:rsidRPr="00184636" w:rsidRDefault="00B342ED" w:rsidP="00B342ED">
      <w:pPr>
        <w:pStyle w:val="ROZDZODDZOZNoznaczenierozdziauluboddziau"/>
      </w:pPr>
      <w:r w:rsidRPr="00184636">
        <w:t>Rozdział 5</w:t>
      </w:r>
    </w:p>
    <w:p w14:paraId="1D70CE40" w14:textId="77777777" w:rsidR="00B342ED" w:rsidRPr="00184636" w:rsidRDefault="00B342ED" w:rsidP="00B342ED">
      <w:pPr>
        <w:pStyle w:val="TYTDZPRZEDMprzedmiotregulacjitytuulubdziau"/>
      </w:pPr>
      <w:r w:rsidRPr="00184636">
        <w:t>Okresy sprawozdawcze</w:t>
      </w:r>
    </w:p>
    <w:p w14:paraId="0BA5290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18.</w:t>
      </w:r>
      <w:r w:rsidRPr="00184636">
        <w:t> 1. Sprawozdania Rb-23, Rb-23A, Rb-24, Rb-27, Rb-27UE, Rb-27S, Rb-28, Rb-28 Programy, Rb-28 Programy WPR, Rb-28UE, Rb-28UE WPR, Rb-28NW, Rb-28NW Programy, Rb-28S, Rb-FUS i Rb-FER sporządza się narastająco za kolejne miesiące roku budżetowego.</w:t>
      </w:r>
    </w:p>
    <w:p w14:paraId="5A2462E3" w14:textId="1D5C6002" w:rsidR="00B342ED" w:rsidRPr="00184636" w:rsidRDefault="00B342ED" w:rsidP="00B342ED">
      <w:pPr>
        <w:pStyle w:val="USTustnpkodeksu"/>
      </w:pPr>
      <w:r w:rsidRPr="00184636">
        <w:t>2. Sprawozdania Rb-23, Rb-23A, Rb-24, Rb-27, Rb-28, Rb-28 Programy i Rb-28 Programy WPR za grudzień sporządza się narastająco od początku roku do końca grudnia z uwzględnieniem operacji finansowych dokonanych do 9</w:t>
      </w:r>
      <w:r w:rsidR="00A12591" w:rsidRPr="00184636">
        <w:t>.</w:t>
      </w:r>
      <w:r w:rsidRPr="00184636">
        <w:t> dnia roboczego następującego po roku budżetowym.</w:t>
      </w:r>
    </w:p>
    <w:p w14:paraId="40F27AC7" w14:textId="77777777" w:rsidR="00B342ED" w:rsidRPr="00184636" w:rsidRDefault="00B342ED" w:rsidP="00B342ED">
      <w:pPr>
        <w:pStyle w:val="USTustnpkodeksu"/>
      </w:pPr>
      <w:r w:rsidRPr="00184636">
        <w:t>3. Sprawozdania Rb-23PL, Rb-27PL, Rb-27ZZ, Rb-28PL, Rb-NDS, Rb-30S, Rb-33, Rb-34PL, Rb-34S, Rb-35, Rb-40, Rb-50, Rb-70 i Rb-Z-PPP sporządza się narastająco za kolejne kwartały roku budżetowego.</w:t>
      </w:r>
    </w:p>
    <w:p w14:paraId="315CF5BE" w14:textId="77777777" w:rsidR="00B342ED" w:rsidRPr="00184636" w:rsidRDefault="00B342ED" w:rsidP="00B342ED">
      <w:pPr>
        <w:pStyle w:val="USTustnpkodeksu"/>
      </w:pPr>
      <w:r w:rsidRPr="00184636">
        <w:t>4. Sprawozdanie Rb-28NWS sporządza się narastająco za I </w:t>
      </w:r>
      <w:proofErr w:type="spellStart"/>
      <w:r w:rsidRPr="00184636">
        <w:t>i</w:t>
      </w:r>
      <w:proofErr w:type="spellEnd"/>
      <w:r w:rsidRPr="00184636">
        <w:t> II kwartały roku budżetowego.</w:t>
      </w:r>
    </w:p>
    <w:p w14:paraId="564C3E82" w14:textId="77777777" w:rsidR="00B342ED" w:rsidRPr="00184636" w:rsidRDefault="00B342ED" w:rsidP="00B342ED">
      <w:pPr>
        <w:pStyle w:val="USTustnpkodeksu"/>
      </w:pPr>
      <w:r w:rsidRPr="00184636">
        <w:t>5. Sprawozdania Rb-23, Rb-23A, łączne Rb-23PL, Rb-24, Rb-27, Rb-27UE, Rb-27S, Rb-28, Rb-28 Programy, Rb-28 Programy WPR, Rb-28UE, Rb-28UE WPR, Rb-28NW, Rb-28NW Programy, Rb-28S, Rb-PDP i Rb-ST sporządza się za rok budżetowy, z tym że w zakresie budżetu państwa – z uwzględnieniem operacji finansowych związanych z rozliczeniami w okresie przejściowym po zakończeniu roku budżetowego, o których mowa w przepisach wydanych na podstawie art. 198 ustawy o finansach publicznych.</w:t>
      </w:r>
    </w:p>
    <w:p w14:paraId="4606DBD1" w14:textId="77777777" w:rsidR="00B342ED" w:rsidRPr="00184636" w:rsidRDefault="00B342ED" w:rsidP="00B342ED">
      <w:pPr>
        <w:pStyle w:val="ROZDZODDZOZNoznaczenierozdziauluboddziau"/>
      </w:pPr>
      <w:r w:rsidRPr="00184636">
        <w:t>Rozdział 6</w:t>
      </w:r>
    </w:p>
    <w:p w14:paraId="102BAB8F" w14:textId="77777777" w:rsidR="00B342ED" w:rsidRPr="00184636" w:rsidRDefault="00B342ED" w:rsidP="00B342ED">
      <w:pPr>
        <w:pStyle w:val="TYTDZPRZEDMprzedmiotregulacjitytuulubdziau"/>
      </w:pPr>
      <w:r w:rsidRPr="00184636">
        <w:t>Przepisy przejściowe i końcowe</w:t>
      </w:r>
    </w:p>
    <w:p w14:paraId="76613D20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19.</w:t>
      </w:r>
      <w:r w:rsidRPr="00184636">
        <w:t> Jednostki nie sporządzają sprawozdań Rb-</w:t>
      </w:r>
      <w:proofErr w:type="spellStart"/>
      <w:r w:rsidRPr="00184636">
        <w:t>WSa</w:t>
      </w:r>
      <w:proofErr w:type="spellEnd"/>
      <w:r w:rsidRPr="00184636">
        <w:t xml:space="preserve"> i Rb-</w:t>
      </w:r>
      <w:proofErr w:type="spellStart"/>
      <w:r w:rsidRPr="00184636">
        <w:t>WSb</w:t>
      </w:r>
      <w:proofErr w:type="spellEnd"/>
      <w:r w:rsidRPr="00184636">
        <w:t xml:space="preserve"> za rok 2017 i korekt sprawozdań Rb-</w:t>
      </w:r>
      <w:proofErr w:type="spellStart"/>
      <w:r w:rsidRPr="00184636">
        <w:t>WSa</w:t>
      </w:r>
      <w:proofErr w:type="spellEnd"/>
      <w:r w:rsidRPr="00184636">
        <w:t xml:space="preserve"> i Rb-</w:t>
      </w:r>
      <w:proofErr w:type="spellStart"/>
      <w:r w:rsidRPr="00184636">
        <w:t>WSb</w:t>
      </w:r>
      <w:proofErr w:type="spellEnd"/>
      <w:r w:rsidRPr="00184636">
        <w:t xml:space="preserve"> dotyczących poprzednich okresów sprawozdawczych.</w:t>
      </w:r>
    </w:p>
    <w:p w14:paraId="0B72ECF7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lastRenderedPageBreak/>
        <w:t>§ 20.</w:t>
      </w:r>
      <w:r w:rsidRPr="00184636">
        <w:t> Do czasu przeprowadzenia likwidacji Funduszu Restrukturyzacji Przedsiębiorców, Funduszu Skarbu Państwa oraz Funduszu Nauki i Technologii Polskiej sprawozdania Rb-33 i Rb-40 sporządza odpowiednio likwidator Ministerstwa Skarbu Państwa w likwidacji oraz minister właściwy do spraw nauki.</w:t>
      </w:r>
    </w:p>
    <w:p w14:paraId="52F9686A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21.</w:t>
      </w:r>
      <w:r w:rsidRPr="00184636">
        <w:t> Przepisy rozporządzenia mają zastosowanie po raz pierwszy do sprawozdań Rb-33 i Rb-50 za IV kwartały 2017 r., Rb-28 Programy za grudzień 2017 r. i za rok 2017 oraz sprawozdań sporządzanych za okresy sprawozdawcze rozpoczynające się od dnia 1 stycznia 2018 r.</w:t>
      </w:r>
    </w:p>
    <w:p w14:paraId="45279C8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22.</w:t>
      </w:r>
      <w:r w:rsidRPr="00184636">
        <w:t> Sprawozdania i korekty sprawozdań za okresy sprawozdawcze roku 2017, z wyjątkiem sprawozdań Rb-33 i Rb-50 za IV kwartały 2017 r., Rb-28 Programy za grudzień 2017 r. i za rok 2017, sporządza się i przekazuje się zgodnie z dotychczasowymi przepisami.</w:t>
      </w:r>
    </w:p>
    <w:p w14:paraId="1BAD923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23.</w:t>
      </w:r>
      <w:r w:rsidRPr="00184636">
        <w:t> Traci moc rozporządzenie Ministra Finansów z dnia 16 stycznia 2014 r. w sprawie sprawozdawczości budżetowej (Dz. U. z 2016 r. poz. 1015 oraz z 2017 r. poz. 699).</w:t>
      </w:r>
    </w:p>
    <w:p w14:paraId="6CCFC66F" w14:textId="594FA261" w:rsidR="00261A16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24.</w:t>
      </w:r>
      <w:r w:rsidRPr="00184636">
        <w:t> Rozporządzenie wchodzi w życie z dniem następującym po dniu ogłoszenia</w:t>
      </w:r>
      <w:r w:rsidR="00FC5DE4" w:rsidRPr="00184636">
        <w:rPr>
          <w:rStyle w:val="Odwoanieprzypisudolnego"/>
        </w:rPr>
        <w:footnoteReference w:id="3"/>
      </w:r>
      <w:r w:rsidR="00FC5DE4" w:rsidRPr="00184636">
        <w:rPr>
          <w:rStyle w:val="IGindeksgrny"/>
        </w:rPr>
        <w:t>)</w:t>
      </w:r>
      <w:r w:rsidR="00FC5DE4" w:rsidRPr="00184636">
        <w:t>.</w:t>
      </w:r>
    </w:p>
    <w:sectPr w:rsidR="00261A16" w:rsidRPr="00184636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A05D8" w14:textId="77777777" w:rsidR="00423954" w:rsidRDefault="00423954">
      <w:r>
        <w:separator/>
      </w:r>
    </w:p>
  </w:endnote>
  <w:endnote w:type="continuationSeparator" w:id="0">
    <w:p w14:paraId="0AA50E7B" w14:textId="77777777" w:rsidR="00423954" w:rsidRDefault="0042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5CD52" w14:textId="77777777" w:rsidR="00423954" w:rsidRDefault="00423954">
      <w:r>
        <w:separator/>
      </w:r>
    </w:p>
  </w:footnote>
  <w:footnote w:type="continuationSeparator" w:id="0">
    <w:p w14:paraId="4AD3FD92" w14:textId="77777777" w:rsidR="00423954" w:rsidRDefault="00423954">
      <w:r>
        <w:continuationSeparator/>
      </w:r>
    </w:p>
  </w:footnote>
  <w:footnote w:id="1">
    <w:p w14:paraId="0A0B7ADE" w14:textId="284ACCFC" w:rsidR="002D347E" w:rsidRPr="00184636" w:rsidRDefault="002D347E" w:rsidP="0085262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 xml:space="preserve">Minister Finansów kieruje działem administracji rządowej – budżet, </w:t>
      </w:r>
      <w:r w:rsidR="006D2309" w:rsidRPr="00184636">
        <w:t xml:space="preserve">finanse publiczne oraz instytucje finansowe </w:t>
      </w:r>
      <w:r w:rsidRPr="00184636">
        <w:t xml:space="preserve">na podstawie </w:t>
      </w:r>
      <w:r w:rsidRPr="00184636">
        <w:rPr>
          <w:rFonts w:cs="Times New Roman"/>
        </w:rPr>
        <w:t>§</w:t>
      </w:r>
      <w:r w:rsidRPr="00184636">
        <w:t xml:space="preserve"> 1 ust. 2 rozporządzenia Prezesa Rady Ministrów z dnia 10 stycznia 2018 r. w sprawie szczegółowego zakresu działania Ministra Finansów (Dz. U. poz. 92).</w:t>
      </w:r>
    </w:p>
  </w:footnote>
  <w:footnote w:id="2">
    <w:p w14:paraId="7EBFC79F" w14:textId="77777777" w:rsidR="006076DC" w:rsidRPr="006F6C23" w:rsidRDefault="006076DC" w:rsidP="006076DC">
      <w:pPr>
        <w:pStyle w:val="ODNONIKtreodnonika"/>
      </w:pPr>
      <w:r w:rsidRPr="006C404B">
        <w:rPr>
          <w:rStyle w:val="IGindeksgrny"/>
        </w:rPr>
        <w:footnoteRef/>
      </w:r>
      <w:r w:rsidRPr="006C404B">
        <w:rPr>
          <w:rStyle w:val="IGindeksgrny"/>
        </w:rPr>
        <w:t>)</w:t>
      </w:r>
      <w:r>
        <w:tab/>
      </w:r>
      <w:r w:rsidRPr="006F6C23">
        <w:t>W brzmieniu ustalonym przez § 1 pkt 1 rozporządzenia Ministra Finansów z dnia 21 stycznia 2019 r. zmieniającego rozporządzenie w sprawie sprawozdawczości budżetowej (Dz. U. poz. 138), które weszło w życie z dniem 1 lutego 2019 r.</w:t>
      </w:r>
    </w:p>
  </w:footnote>
  <w:footnote w:id="3">
    <w:p w14:paraId="13485773" w14:textId="77777777" w:rsidR="00FC5DE4" w:rsidRPr="006F6C23" w:rsidRDefault="00FC5DE4" w:rsidP="00FC5DE4">
      <w:pPr>
        <w:pStyle w:val="ODNONIKtreodnonika"/>
      </w:pPr>
      <w:r w:rsidRPr="006F6C23">
        <w:rPr>
          <w:rStyle w:val="Odwoanieprzypisudolnego"/>
        </w:rPr>
        <w:footnoteRef/>
      </w:r>
      <w:r w:rsidRPr="006F6C23">
        <w:rPr>
          <w:rStyle w:val="IGindeksgrny"/>
        </w:rPr>
        <w:t>)</w:t>
      </w:r>
      <w:r w:rsidRPr="006F6C23">
        <w:tab/>
        <w:t xml:space="preserve">Rozporządzenie </w:t>
      </w:r>
      <w:r>
        <w:t>z</w:t>
      </w:r>
      <w:r w:rsidRPr="006F6C23">
        <w:t>ostało ogłoszone w dniu 12 stycznia 2018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AEE3C" w14:textId="77777777" w:rsidR="00423954" w:rsidRPr="00B371CC" w:rsidRDefault="0042395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A6E3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CAF17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D77351">
      <w:fldChar w:fldCharType="begin"/>
    </w:r>
    <w:r>
      <w:instrText xml:space="preserve"> PAGE  \* MERGEFORMAT </w:instrText>
    </w:r>
    <w:r w:rsidR="00D77351">
      <w:fldChar w:fldCharType="separate"/>
    </w:r>
    <w:r w:rsidR="001A6E3F">
      <w:rPr>
        <w:noProof/>
      </w:rPr>
      <w:t>15</w:t>
    </w:r>
    <w:r w:rsidR="00D7735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242B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28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8C01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A60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2CC6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8E29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B0DF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1C9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A27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C85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54"/>
    <w:rsid w:val="000012DA"/>
    <w:rsid w:val="0000246E"/>
    <w:rsid w:val="00003862"/>
    <w:rsid w:val="000060CE"/>
    <w:rsid w:val="00012A35"/>
    <w:rsid w:val="00016099"/>
    <w:rsid w:val="00017107"/>
    <w:rsid w:val="00017DC2"/>
    <w:rsid w:val="00021522"/>
    <w:rsid w:val="00023471"/>
    <w:rsid w:val="00023F13"/>
    <w:rsid w:val="00030634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6F7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6E8"/>
    <w:rsid w:val="000B27A9"/>
    <w:rsid w:val="000B298D"/>
    <w:rsid w:val="000B5B2D"/>
    <w:rsid w:val="000B5C84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5C71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29AC"/>
    <w:rsid w:val="00134CA0"/>
    <w:rsid w:val="0014026F"/>
    <w:rsid w:val="00142699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636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E3F"/>
    <w:rsid w:val="001A7F15"/>
    <w:rsid w:val="001B342E"/>
    <w:rsid w:val="001C1832"/>
    <w:rsid w:val="001C188C"/>
    <w:rsid w:val="001C1C3B"/>
    <w:rsid w:val="001D1783"/>
    <w:rsid w:val="001D2641"/>
    <w:rsid w:val="001D53CD"/>
    <w:rsid w:val="001D55A3"/>
    <w:rsid w:val="001D5AF5"/>
    <w:rsid w:val="001E4E0C"/>
    <w:rsid w:val="001E526D"/>
    <w:rsid w:val="001E5655"/>
    <w:rsid w:val="001F1832"/>
    <w:rsid w:val="001F220F"/>
    <w:rsid w:val="001F25B3"/>
    <w:rsid w:val="001F6616"/>
    <w:rsid w:val="00200562"/>
    <w:rsid w:val="00202BD4"/>
    <w:rsid w:val="00204A97"/>
    <w:rsid w:val="002114EF"/>
    <w:rsid w:val="002166AD"/>
    <w:rsid w:val="00217871"/>
    <w:rsid w:val="00221ED8"/>
    <w:rsid w:val="00223FDF"/>
    <w:rsid w:val="002279C0"/>
    <w:rsid w:val="00232A75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70EB"/>
    <w:rsid w:val="00271013"/>
    <w:rsid w:val="00273FE4"/>
    <w:rsid w:val="00275D45"/>
    <w:rsid w:val="002765B4"/>
    <w:rsid w:val="00276A94"/>
    <w:rsid w:val="00277C33"/>
    <w:rsid w:val="002918BA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4F5B"/>
    <w:rsid w:val="002B68A6"/>
    <w:rsid w:val="002B7FAF"/>
    <w:rsid w:val="002D0C4F"/>
    <w:rsid w:val="002D1364"/>
    <w:rsid w:val="002D347E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72DF"/>
    <w:rsid w:val="0031004C"/>
    <w:rsid w:val="003105F6"/>
    <w:rsid w:val="00311297"/>
    <w:rsid w:val="003113BE"/>
    <w:rsid w:val="003122CA"/>
    <w:rsid w:val="003148FD"/>
    <w:rsid w:val="0031551A"/>
    <w:rsid w:val="00321080"/>
    <w:rsid w:val="00322D45"/>
    <w:rsid w:val="0032398E"/>
    <w:rsid w:val="0032569A"/>
    <w:rsid w:val="00325A1F"/>
    <w:rsid w:val="003268F9"/>
    <w:rsid w:val="00330647"/>
    <w:rsid w:val="00330BAF"/>
    <w:rsid w:val="00334E3A"/>
    <w:rsid w:val="003361DD"/>
    <w:rsid w:val="00341A6A"/>
    <w:rsid w:val="00341F69"/>
    <w:rsid w:val="00345B9C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93C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63A5"/>
    <w:rsid w:val="00407332"/>
    <w:rsid w:val="00407828"/>
    <w:rsid w:val="00413D8E"/>
    <w:rsid w:val="004140F2"/>
    <w:rsid w:val="00417B22"/>
    <w:rsid w:val="00421085"/>
    <w:rsid w:val="00423954"/>
    <w:rsid w:val="0042465E"/>
    <w:rsid w:val="00424DF7"/>
    <w:rsid w:val="00432B76"/>
    <w:rsid w:val="00433EDA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5060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B757A"/>
    <w:rsid w:val="004C05BD"/>
    <w:rsid w:val="004C21FD"/>
    <w:rsid w:val="004C2423"/>
    <w:rsid w:val="004C3B06"/>
    <w:rsid w:val="004C3F97"/>
    <w:rsid w:val="004C61D2"/>
    <w:rsid w:val="004C7EE7"/>
    <w:rsid w:val="004D2DEE"/>
    <w:rsid w:val="004D2E1F"/>
    <w:rsid w:val="004D7FD9"/>
    <w:rsid w:val="004E1324"/>
    <w:rsid w:val="004E19A5"/>
    <w:rsid w:val="004E37E5"/>
    <w:rsid w:val="004E3FDB"/>
    <w:rsid w:val="004E79FA"/>
    <w:rsid w:val="004E7F72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341"/>
    <w:rsid w:val="005147E8"/>
    <w:rsid w:val="005158F2"/>
    <w:rsid w:val="005166A4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5C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09A5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6DC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57B4"/>
    <w:rsid w:val="00642A65"/>
    <w:rsid w:val="00645DCE"/>
    <w:rsid w:val="006465AC"/>
    <w:rsid w:val="006465BF"/>
    <w:rsid w:val="00653B22"/>
    <w:rsid w:val="006552F1"/>
    <w:rsid w:val="00657BF4"/>
    <w:rsid w:val="006603FB"/>
    <w:rsid w:val="006608DF"/>
    <w:rsid w:val="006623AC"/>
    <w:rsid w:val="0066361D"/>
    <w:rsid w:val="0066451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309"/>
    <w:rsid w:val="006D2735"/>
    <w:rsid w:val="006D45B2"/>
    <w:rsid w:val="006E0FCC"/>
    <w:rsid w:val="006E1E96"/>
    <w:rsid w:val="006E5E21"/>
    <w:rsid w:val="006F2648"/>
    <w:rsid w:val="006F2F10"/>
    <w:rsid w:val="006F34D2"/>
    <w:rsid w:val="006F482B"/>
    <w:rsid w:val="006F6311"/>
    <w:rsid w:val="006F6C23"/>
    <w:rsid w:val="00702556"/>
    <w:rsid w:val="0070277E"/>
    <w:rsid w:val="00704156"/>
    <w:rsid w:val="007069FC"/>
    <w:rsid w:val="00710640"/>
    <w:rsid w:val="00711221"/>
    <w:rsid w:val="00712675"/>
    <w:rsid w:val="00713808"/>
    <w:rsid w:val="007151B6"/>
    <w:rsid w:val="0071520D"/>
    <w:rsid w:val="00715CF8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410B6"/>
    <w:rsid w:val="00744C6F"/>
    <w:rsid w:val="007457F6"/>
    <w:rsid w:val="00745ABB"/>
    <w:rsid w:val="00746E38"/>
    <w:rsid w:val="00747CD5"/>
    <w:rsid w:val="00752D1C"/>
    <w:rsid w:val="00753B51"/>
    <w:rsid w:val="00753C36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3B48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0384"/>
    <w:rsid w:val="00831B8B"/>
    <w:rsid w:val="0083405D"/>
    <w:rsid w:val="008352D4"/>
    <w:rsid w:val="00836DB9"/>
    <w:rsid w:val="00837C67"/>
    <w:rsid w:val="008415B0"/>
    <w:rsid w:val="00842028"/>
    <w:rsid w:val="008460B6"/>
    <w:rsid w:val="00850C9D"/>
    <w:rsid w:val="00852620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794"/>
    <w:rsid w:val="00881926"/>
    <w:rsid w:val="0088318F"/>
    <w:rsid w:val="0088331D"/>
    <w:rsid w:val="0088334C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17F1"/>
    <w:rsid w:val="008E2785"/>
    <w:rsid w:val="008E78A3"/>
    <w:rsid w:val="008F0654"/>
    <w:rsid w:val="008F06CB"/>
    <w:rsid w:val="008F2E83"/>
    <w:rsid w:val="008F612A"/>
    <w:rsid w:val="008F7B48"/>
    <w:rsid w:val="0090293D"/>
    <w:rsid w:val="009034DE"/>
    <w:rsid w:val="0090605D"/>
    <w:rsid w:val="00906419"/>
    <w:rsid w:val="00912889"/>
    <w:rsid w:val="00913A42"/>
    <w:rsid w:val="00914167"/>
    <w:rsid w:val="009143DB"/>
    <w:rsid w:val="00915065"/>
    <w:rsid w:val="00916E53"/>
    <w:rsid w:val="009178B1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072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3BC"/>
    <w:rsid w:val="009B16DF"/>
    <w:rsid w:val="009B4CB2"/>
    <w:rsid w:val="009B61EA"/>
    <w:rsid w:val="009B6701"/>
    <w:rsid w:val="009B6EF7"/>
    <w:rsid w:val="009B7000"/>
    <w:rsid w:val="009B739C"/>
    <w:rsid w:val="009C328C"/>
    <w:rsid w:val="009C4444"/>
    <w:rsid w:val="009C79AD"/>
    <w:rsid w:val="009C7CA6"/>
    <w:rsid w:val="009D3316"/>
    <w:rsid w:val="009D55AA"/>
    <w:rsid w:val="009E1752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2591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4FF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FA5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AA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7B7D"/>
    <w:rsid w:val="00AE093C"/>
    <w:rsid w:val="00AE4179"/>
    <w:rsid w:val="00AE4425"/>
    <w:rsid w:val="00AE4FBE"/>
    <w:rsid w:val="00AE650F"/>
    <w:rsid w:val="00AE6555"/>
    <w:rsid w:val="00AE6AD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9CB"/>
    <w:rsid w:val="00B32C2C"/>
    <w:rsid w:val="00B33A1A"/>
    <w:rsid w:val="00B33E6C"/>
    <w:rsid w:val="00B342ED"/>
    <w:rsid w:val="00B371CC"/>
    <w:rsid w:val="00B374D5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0B8"/>
    <w:rsid w:val="00B70E22"/>
    <w:rsid w:val="00B774CB"/>
    <w:rsid w:val="00B80402"/>
    <w:rsid w:val="00B80B9A"/>
    <w:rsid w:val="00B8230D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C7CF2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166E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60B"/>
    <w:rsid w:val="00C2363F"/>
    <w:rsid w:val="00C236C8"/>
    <w:rsid w:val="00C260B1"/>
    <w:rsid w:val="00C26E56"/>
    <w:rsid w:val="00C31406"/>
    <w:rsid w:val="00C35108"/>
    <w:rsid w:val="00C37194"/>
    <w:rsid w:val="00C40637"/>
    <w:rsid w:val="00C40F6C"/>
    <w:rsid w:val="00C441D9"/>
    <w:rsid w:val="00C44426"/>
    <w:rsid w:val="00C445F3"/>
    <w:rsid w:val="00C451F4"/>
    <w:rsid w:val="00C45EB1"/>
    <w:rsid w:val="00C54A3A"/>
    <w:rsid w:val="00C55566"/>
    <w:rsid w:val="00C560E7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1599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3B2C"/>
    <w:rsid w:val="00D76EC9"/>
    <w:rsid w:val="00D77351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1E3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5873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CE3"/>
    <w:rsid w:val="00E6307C"/>
    <w:rsid w:val="00E636FA"/>
    <w:rsid w:val="00E66C50"/>
    <w:rsid w:val="00E679D3"/>
    <w:rsid w:val="00E71208"/>
    <w:rsid w:val="00E71444"/>
    <w:rsid w:val="00E71C9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5442"/>
    <w:rsid w:val="00EC0F5A"/>
    <w:rsid w:val="00EC4265"/>
    <w:rsid w:val="00EC4CEB"/>
    <w:rsid w:val="00EC5988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32B1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40B2"/>
    <w:rsid w:val="00F3582A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632"/>
    <w:rsid w:val="00FA7F91"/>
    <w:rsid w:val="00FB121C"/>
    <w:rsid w:val="00FB1CDD"/>
    <w:rsid w:val="00FB2C2F"/>
    <w:rsid w:val="00FB305C"/>
    <w:rsid w:val="00FB522D"/>
    <w:rsid w:val="00FC2E3D"/>
    <w:rsid w:val="00FC3BDE"/>
    <w:rsid w:val="00FC5DE4"/>
    <w:rsid w:val="00FD1DBE"/>
    <w:rsid w:val="00FD27B6"/>
    <w:rsid w:val="00FD3689"/>
    <w:rsid w:val="00FD42A3"/>
    <w:rsid w:val="00FD7468"/>
    <w:rsid w:val="00FD7CE0"/>
    <w:rsid w:val="00FE0B3B"/>
    <w:rsid w:val="00FE1BE2"/>
    <w:rsid w:val="00FE2D81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CA793"/>
  <w15:docId w15:val="{B581E043-5BDF-45B4-9DD7-FEF5CF36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2ED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A61FA5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9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4E7F72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AE6AD5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1329AC"/>
    <w:pPr>
      <w:spacing w:line="240" w:lineRule="auto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700B8"/>
    <w:pPr>
      <w:jc w:val="left"/>
    </w:pPr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Roaming\Microsoft\Szablony\Szablon%20tekstu%20jednolit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t r u e "   o n A c t i o n = " S t u b . P r z y p i s z _ S t y l _ t j _ s t u b "   / >  
 < b u t t o n   i d = " p M a k r o 3 "   l a b e l = " K o n w e r s j a   c a Bo [c i "   e n a b l e d   =   " t r u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66DA44-4F50-49AC-97DB-BD0E532E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tekstu jednolitego 4_0</Template>
  <TotalTime>70</TotalTime>
  <Pages>15</Pages>
  <Words>3572</Words>
  <Characters>23997</Characters>
  <Application>Microsoft Office Word</Application>
  <DocSecurity>0</DocSecurity>
  <Lines>199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Tekst jednolity aktu prawnego</vt:lpstr>
      <vt:lpstr>p r o j e k t</vt:lpstr>
    </vt:vector>
  </TitlesOfParts>
  <Manager/>
  <Company>&lt;nazwa organu&gt;</Company>
  <LinksUpToDate>false</LinksUpToDate>
  <CharactersWithSpaces>27514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jednolity aktu prawnego</dc:title>
  <dc:subject/>
  <dc:creator>Dudzińska Jolanta</dc:creator>
  <cp:lastModifiedBy>Dudzińska Jolanta</cp:lastModifiedBy>
  <cp:revision>22</cp:revision>
  <cp:lastPrinted>2019-01-28T12:04:00Z</cp:lastPrinted>
  <dcterms:created xsi:type="dcterms:W3CDTF">2019-03-07T12:19:00Z</dcterms:created>
  <dcterms:modified xsi:type="dcterms:W3CDTF">2019-07-30T08:56:00Z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