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F56F" w14:textId="7DC59177" w:rsidR="00D76037" w:rsidRDefault="00D76037" w:rsidP="008A71C9">
      <w:pPr>
        <w:spacing w:line="276" w:lineRule="auto"/>
        <w:jc w:val="both"/>
        <w:rPr>
          <w:rFonts w:asciiTheme="minorHAnsi" w:hAnsiTheme="minorHAnsi" w:cstheme="minorHAnsi"/>
          <w:color w:val="000000" w:themeColor="text1"/>
        </w:rPr>
      </w:pPr>
    </w:p>
    <w:p w14:paraId="08D2B0FF" w14:textId="77777777" w:rsidR="00580C5F" w:rsidRPr="008A71C9" w:rsidRDefault="00580C5F" w:rsidP="008A71C9">
      <w:pPr>
        <w:spacing w:line="276" w:lineRule="auto"/>
        <w:jc w:val="both"/>
        <w:rPr>
          <w:rFonts w:asciiTheme="minorHAnsi" w:hAnsiTheme="minorHAnsi" w:cstheme="minorHAnsi"/>
          <w:color w:val="000000" w:themeColor="text1"/>
        </w:rPr>
      </w:pPr>
    </w:p>
    <w:p w14:paraId="15DCEE92" w14:textId="0329C05B" w:rsidR="00580C5F" w:rsidRPr="008A71C9" w:rsidRDefault="00580C5F" w:rsidP="008A71C9">
      <w:pPr>
        <w:spacing w:line="276" w:lineRule="auto"/>
        <w:jc w:val="both"/>
        <w:rPr>
          <w:rFonts w:asciiTheme="minorHAnsi" w:hAnsiTheme="minorHAnsi" w:cstheme="minorHAnsi"/>
          <w:color w:val="000000" w:themeColor="text1"/>
        </w:rPr>
      </w:pPr>
      <w:r w:rsidRPr="008A71C9">
        <w:rPr>
          <w:rFonts w:asciiTheme="minorHAnsi" w:hAnsiTheme="minorHAnsi" w:cstheme="minorHAnsi"/>
          <w:color w:val="000000" w:themeColor="text1"/>
        </w:rPr>
        <w:t>…………………………………</w:t>
      </w:r>
      <w:r w:rsidR="00534CAF" w:rsidRPr="008A71C9">
        <w:rPr>
          <w:rFonts w:asciiTheme="minorHAnsi" w:hAnsiTheme="minorHAnsi" w:cstheme="minorHAnsi"/>
          <w:color w:val="000000" w:themeColor="text1"/>
        </w:rPr>
        <w:t>………………..</w:t>
      </w:r>
      <w:r w:rsidRPr="008A71C9">
        <w:rPr>
          <w:rFonts w:asciiTheme="minorHAnsi" w:hAnsiTheme="minorHAnsi" w:cstheme="minorHAnsi"/>
          <w:color w:val="000000" w:themeColor="text1"/>
        </w:rPr>
        <w:t>..</w:t>
      </w:r>
    </w:p>
    <w:p w14:paraId="57B918E6" w14:textId="77777777" w:rsidR="00580C5F" w:rsidRPr="002A4B0C" w:rsidRDefault="008A6BE7" w:rsidP="008A71C9">
      <w:pPr>
        <w:spacing w:line="276" w:lineRule="auto"/>
        <w:jc w:val="both"/>
        <w:outlineLvl w:val="0"/>
        <w:rPr>
          <w:rFonts w:asciiTheme="minorHAnsi" w:hAnsiTheme="minorHAnsi" w:cstheme="minorHAnsi"/>
          <w:i/>
          <w:color w:val="000000" w:themeColor="text1"/>
          <w:sz w:val="16"/>
          <w:szCs w:val="16"/>
        </w:rPr>
      </w:pPr>
      <w:r w:rsidRPr="002A4B0C">
        <w:rPr>
          <w:rFonts w:asciiTheme="minorHAnsi" w:hAnsiTheme="minorHAnsi" w:cstheme="minorHAnsi"/>
          <w:i/>
          <w:color w:val="000000" w:themeColor="text1"/>
          <w:sz w:val="16"/>
          <w:szCs w:val="16"/>
        </w:rPr>
        <w:t>p</w:t>
      </w:r>
      <w:r w:rsidR="00580C5F" w:rsidRPr="002A4B0C">
        <w:rPr>
          <w:rFonts w:asciiTheme="minorHAnsi" w:hAnsiTheme="minorHAnsi" w:cstheme="minorHAnsi"/>
          <w:i/>
          <w:color w:val="000000" w:themeColor="text1"/>
          <w:sz w:val="16"/>
          <w:szCs w:val="16"/>
        </w:rPr>
        <w:t xml:space="preserve">ieczątka Zachodniopomorskiego Państwowego </w:t>
      </w:r>
    </w:p>
    <w:p w14:paraId="72FD22CB" w14:textId="77777777" w:rsidR="00580C5F" w:rsidRPr="002A4B0C" w:rsidRDefault="00580C5F" w:rsidP="008A71C9">
      <w:pPr>
        <w:spacing w:line="276" w:lineRule="auto"/>
        <w:jc w:val="both"/>
        <w:outlineLvl w:val="0"/>
        <w:rPr>
          <w:rFonts w:asciiTheme="minorHAnsi" w:hAnsiTheme="minorHAnsi" w:cstheme="minorHAnsi"/>
          <w:i/>
          <w:color w:val="000000" w:themeColor="text1"/>
          <w:sz w:val="16"/>
          <w:szCs w:val="16"/>
        </w:rPr>
      </w:pPr>
      <w:r w:rsidRPr="002A4B0C">
        <w:rPr>
          <w:rFonts w:asciiTheme="minorHAnsi" w:hAnsiTheme="minorHAnsi" w:cstheme="minorHAnsi"/>
          <w:i/>
          <w:color w:val="000000" w:themeColor="text1"/>
          <w:sz w:val="16"/>
          <w:szCs w:val="16"/>
        </w:rPr>
        <w:t>Wojewódzkiego Inspektora Sanitarnego</w:t>
      </w:r>
      <w:r w:rsidR="00035141" w:rsidRPr="002A4B0C">
        <w:rPr>
          <w:rFonts w:asciiTheme="minorHAnsi" w:hAnsiTheme="minorHAnsi" w:cstheme="minorHAnsi"/>
          <w:i/>
          <w:color w:val="000000" w:themeColor="text1"/>
          <w:sz w:val="16"/>
          <w:szCs w:val="16"/>
        </w:rPr>
        <w:t xml:space="preserve"> w Szczecinie</w:t>
      </w:r>
      <w:r w:rsidRPr="002A4B0C">
        <w:rPr>
          <w:rFonts w:asciiTheme="minorHAnsi" w:hAnsiTheme="minorHAnsi" w:cstheme="minorHAnsi"/>
          <w:i/>
          <w:color w:val="000000" w:themeColor="text1"/>
          <w:sz w:val="16"/>
          <w:szCs w:val="16"/>
        </w:rPr>
        <w:t xml:space="preserve"> </w:t>
      </w:r>
    </w:p>
    <w:p w14:paraId="742CAD85" w14:textId="77777777" w:rsidR="00580C5F" w:rsidRPr="008A71C9" w:rsidRDefault="00580C5F" w:rsidP="008A71C9">
      <w:pPr>
        <w:spacing w:line="276" w:lineRule="auto"/>
        <w:jc w:val="both"/>
        <w:rPr>
          <w:rFonts w:asciiTheme="minorHAnsi" w:hAnsiTheme="minorHAnsi" w:cstheme="minorHAnsi"/>
          <w:color w:val="000000" w:themeColor="text1"/>
        </w:rPr>
      </w:pPr>
    </w:p>
    <w:p w14:paraId="7109B72F" w14:textId="77777777" w:rsidR="00580C5F" w:rsidRPr="008A71C9" w:rsidRDefault="00580C5F" w:rsidP="008A71C9">
      <w:pPr>
        <w:spacing w:line="276" w:lineRule="auto"/>
        <w:jc w:val="both"/>
        <w:rPr>
          <w:rFonts w:asciiTheme="minorHAnsi" w:hAnsiTheme="minorHAnsi" w:cstheme="minorHAnsi"/>
          <w:color w:val="000000" w:themeColor="text1"/>
        </w:rPr>
      </w:pPr>
    </w:p>
    <w:p w14:paraId="1CC56742" w14:textId="3F5B823D" w:rsidR="00580C5F" w:rsidRPr="008A71C9" w:rsidRDefault="00580C5F" w:rsidP="008A71C9">
      <w:pPr>
        <w:spacing w:line="276" w:lineRule="auto"/>
        <w:jc w:val="both"/>
        <w:rPr>
          <w:rFonts w:asciiTheme="minorHAnsi" w:hAnsiTheme="minorHAnsi" w:cstheme="minorHAnsi"/>
          <w:color w:val="000000" w:themeColor="text1"/>
        </w:rPr>
      </w:pPr>
      <w:r w:rsidRPr="008A71C9">
        <w:rPr>
          <w:rFonts w:asciiTheme="minorHAnsi" w:hAnsiTheme="minorHAnsi" w:cstheme="minorHAnsi"/>
          <w:color w:val="000000" w:themeColor="text1"/>
        </w:rPr>
        <w:t>NZNS.1611.</w:t>
      </w:r>
      <w:r w:rsidR="00723984" w:rsidRPr="008A71C9">
        <w:rPr>
          <w:rFonts w:asciiTheme="minorHAnsi" w:hAnsiTheme="minorHAnsi" w:cstheme="minorHAnsi"/>
          <w:color w:val="000000" w:themeColor="text1"/>
        </w:rPr>
        <w:t>1.20</w:t>
      </w:r>
      <w:r w:rsidR="00534CAF" w:rsidRPr="008A71C9">
        <w:rPr>
          <w:rFonts w:asciiTheme="minorHAnsi" w:hAnsiTheme="minorHAnsi" w:cstheme="minorHAnsi"/>
          <w:color w:val="000000" w:themeColor="text1"/>
        </w:rPr>
        <w:t>21</w:t>
      </w:r>
    </w:p>
    <w:p w14:paraId="5C171914" w14:textId="77777777" w:rsidR="008A6BE7" w:rsidRPr="008A71C9" w:rsidRDefault="00580C5F" w:rsidP="008A71C9">
      <w:pPr>
        <w:spacing w:line="276" w:lineRule="auto"/>
        <w:rPr>
          <w:rFonts w:asciiTheme="minorHAnsi" w:hAnsiTheme="minorHAnsi" w:cstheme="minorHAnsi"/>
          <w:color w:val="000000" w:themeColor="text1"/>
        </w:rPr>
      </w:pPr>
      <w:r w:rsidRPr="008A71C9">
        <w:rPr>
          <w:rFonts w:asciiTheme="minorHAnsi" w:hAnsiTheme="minorHAnsi" w:cstheme="minorHAnsi"/>
          <w:color w:val="000000" w:themeColor="text1"/>
        </w:rPr>
        <w:t>…………………</w:t>
      </w:r>
      <w:r w:rsidR="00B20D88" w:rsidRPr="008A71C9">
        <w:rPr>
          <w:rFonts w:asciiTheme="minorHAnsi" w:hAnsiTheme="minorHAnsi" w:cstheme="minorHAnsi"/>
          <w:color w:val="000000" w:themeColor="text1"/>
        </w:rPr>
        <w:t>.</w:t>
      </w:r>
      <w:r w:rsidRPr="008A71C9">
        <w:rPr>
          <w:rFonts w:asciiTheme="minorHAnsi" w:hAnsiTheme="minorHAnsi" w:cstheme="minorHAnsi"/>
          <w:color w:val="000000" w:themeColor="text1"/>
        </w:rPr>
        <w:t>..</w:t>
      </w:r>
    </w:p>
    <w:p w14:paraId="7D2A06C1" w14:textId="77777777" w:rsidR="00580C5F" w:rsidRPr="002A4B0C" w:rsidRDefault="00580C5F" w:rsidP="008A71C9">
      <w:pPr>
        <w:spacing w:line="276" w:lineRule="auto"/>
        <w:jc w:val="both"/>
        <w:rPr>
          <w:rFonts w:asciiTheme="minorHAnsi" w:hAnsiTheme="minorHAnsi" w:cstheme="minorHAnsi"/>
          <w:i/>
          <w:color w:val="000000" w:themeColor="text1"/>
          <w:sz w:val="16"/>
          <w:szCs w:val="16"/>
        </w:rPr>
      </w:pPr>
      <w:r w:rsidRPr="002A4B0C">
        <w:rPr>
          <w:rFonts w:asciiTheme="minorHAnsi" w:hAnsiTheme="minorHAnsi" w:cstheme="minorHAnsi"/>
          <w:i/>
          <w:color w:val="000000" w:themeColor="text1"/>
          <w:sz w:val="16"/>
          <w:szCs w:val="16"/>
        </w:rPr>
        <w:t>(znak sprawy)</w:t>
      </w:r>
    </w:p>
    <w:p w14:paraId="505208EE" w14:textId="77777777" w:rsidR="00C14C4B" w:rsidRPr="008A71C9" w:rsidRDefault="00C14C4B" w:rsidP="008A71C9">
      <w:pPr>
        <w:spacing w:line="276" w:lineRule="auto"/>
        <w:jc w:val="right"/>
        <w:rPr>
          <w:rFonts w:asciiTheme="minorHAnsi" w:hAnsiTheme="minorHAnsi" w:cstheme="minorHAnsi"/>
          <w:color w:val="000000" w:themeColor="text1"/>
        </w:rPr>
      </w:pPr>
    </w:p>
    <w:p w14:paraId="762D852C" w14:textId="0FEEF4D5" w:rsidR="008A6BE7" w:rsidRPr="008A71C9" w:rsidRDefault="008A6BE7" w:rsidP="008A71C9">
      <w:pPr>
        <w:spacing w:line="276" w:lineRule="auto"/>
        <w:jc w:val="right"/>
        <w:rPr>
          <w:rFonts w:asciiTheme="minorHAnsi" w:hAnsiTheme="minorHAnsi" w:cstheme="minorHAnsi"/>
          <w:color w:val="000000" w:themeColor="text1"/>
        </w:rPr>
      </w:pPr>
      <w:r w:rsidRPr="008A71C9">
        <w:rPr>
          <w:rFonts w:asciiTheme="minorHAnsi" w:hAnsiTheme="minorHAnsi" w:cstheme="minorHAnsi"/>
          <w:color w:val="000000" w:themeColor="text1"/>
        </w:rPr>
        <w:t>Szczecin, dnia</w:t>
      </w:r>
      <w:r w:rsidR="001D064C">
        <w:rPr>
          <w:rFonts w:asciiTheme="minorHAnsi" w:hAnsiTheme="minorHAnsi" w:cstheme="minorHAnsi"/>
          <w:color w:val="000000" w:themeColor="text1"/>
        </w:rPr>
        <w:t xml:space="preserve"> 2 </w:t>
      </w:r>
      <w:r w:rsidR="00571135">
        <w:rPr>
          <w:rFonts w:asciiTheme="minorHAnsi" w:hAnsiTheme="minorHAnsi" w:cstheme="minorHAnsi"/>
          <w:color w:val="000000" w:themeColor="text1"/>
        </w:rPr>
        <w:t>grudnia</w:t>
      </w:r>
      <w:r w:rsidR="00534CAF" w:rsidRPr="008A71C9">
        <w:rPr>
          <w:rFonts w:asciiTheme="minorHAnsi" w:hAnsiTheme="minorHAnsi" w:cstheme="minorHAnsi"/>
          <w:color w:val="000000" w:themeColor="text1"/>
        </w:rPr>
        <w:t xml:space="preserve"> </w:t>
      </w:r>
      <w:r w:rsidR="00823437" w:rsidRPr="008A71C9">
        <w:rPr>
          <w:rFonts w:asciiTheme="minorHAnsi" w:hAnsiTheme="minorHAnsi" w:cstheme="minorHAnsi"/>
          <w:color w:val="000000" w:themeColor="text1"/>
        </w:rPr>
        <w:t>20</w:t>
      </w:r>
      <w:r w:rsidR="00534CAF" w:rsidRPr="008A71C9">
        <w:rPr>
          <w:rFonts w:asciiTheme="minorHAnsi" w:hAnsiTheme="minorHAnsi" w:cstheme="minorHAnsi"/>
          <w:color w:val="000000" w:themeColor="text1"/>
        </w:rPr>
        <w:t xml:space="preserve">21 </w:t>
      </w:r>
      <w:r w:rsidR="00823437" w:rsidRPr="008A71C9">
        <w:rPr>
          <w:rFonts w:asciiTheme="minorHAnsi" w:hAnsiTheme="minorHAnsi" w:cstheme="minorHAnsi"/>
          <w:color w:val="000000" w:themeColor="text1"/>
        </w:rPr>
        <w:t>r.</w:t>
      </w:r>
    </w:p>
    <w:p w14:paraId="4B5AECB5" w14:textId="62E5CB47" w:rsidR="00580C5F" w:rsidRPr="008A71C9" w:rsidRDefault="00580C5F" w:rsidP="008A71C9">
      <w:pPr>
        <w:spacing w:line="276" w:lineRule="auto"/>
        <w:jc w:val="both"/>
        <w:rPr>
          <w:rFonts w:asciiTheme="minorHAnsi" w:hAnsiTheme="minorHAnsi" w:cstheme="minorHAnsi"/>
          <w:color w:val="000000" w:themeColor="text1"/>
        </w:rPr>
      </w:pPr>
    </w:p>
    <w:p w14:paraId="41EEE080" w14:textId="43282DBF" w:rsidR="006B0BB7" w:rsidRPr="006B0BB7" w:rsidRDefault="00A412A8" w:rsidP="008A71C9">
      <w:pPr>
        <w:spacing w:line="276"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4821442A" w14:textId="154B8ECF" w:rsidR="00580C5F" w:rsidRPr="00AD198C" w:rsidRDefault="00580C5F" w:rsidP="008A71C9">
      <w:pPr>
        <w:spacing w:line="276" w:lineRule="auto"/>
        <w:jc w:val="center"/>
        <w:outlineLvl w:val="0"/>
        <w:rPr>
          <w:rFonts w:asciiTheme="minorHAnsi" w:hAnsiTheme="minorHAnsi" w:cstheme="minorHAnsi"/>
          <w:b/>
          <w:color w:val="000000" w:themeColor="text1"/>
          <w:spacing w:val="20"/>
        </w:rPr>
      </w:pPr>
      <w:r w:rsidRPr="00AD198C">
        <w:rPr>
          <w:rFonts w:asciiTheme="minorHAnsi" w:hAnsiTheme="minorHAnsi" w:cstheme="minorHAnsi"/>
          <w:b/>
          <w:color w:val="000000" w:themeColor="text1"/>
          <w:spacing w:val="20"/>
        </w:rPr>
        <w:t>WYSTĄPIENI</w:t>
      </w:r>
      <w:r w:rsidR="00AD198C" w:rsidRPr="00AD198C">
        <w:rPr>
          <w:rFonts w:asciiTheme="minorHAnsi" w:hAnsiTheme="minorHAnsi" w:cstheme="minorHAnsi"/>
          <w:b/>
          <w:color w:val="000000" w:themeColor="text1"/>
          <w:spacing w:val="20"/>
        </w:rPr>
        <w:t xml:space="preserve">E </w:t>
      </w:r>
      <w:r w:rsidRPr="00AD198C">
        <w:rPr>
          <w:rFonts w:asciiTheme="minorHAnsi" w:hAnsiTheme="minorHAnsi" w:cstheme="minorHAnsi"/>
          <w:b/>
          <w:color w:val="000000" w:themeColor="text1"/>
          <w:spacing w:val="20"/>
        </w:rPr>
        <w:t xml:space="preserve">POKONTROLNE </w:t>
      </w:r>
    </w:p>
    <w:p w14:paraId="3584E960" w14:textId="5FE0D42C" w:rsidR="00BA10CB" w:rsidRDefault="00BA10CB" w:rsidP="008A71C9">
      <w:pPr>
        <w:spacing w:line="276" w:lineRule="auto"/>
        <w:outlineLvl w:val="0"/>
        <w:rPr>
          <w:rFonts w:asciiTheme="minorHAnsi" w:hAnsiTheme="minorHAnsi" w:cstheme="minorHAnsi"/>
          <w:color w:val="000000" w:themeColor="text1"/>
        </w:rPr>
      </w:pPr>
    </w:p>
    <w:p w14:paraId="4F388183" w14:textId="77777777" w:rsidR="00C36F4F" w:rsidRPr="008A71C9" w:rsidRDefault="00C36F4F" w:rsidP="008A71C9">
      <w:pPr>
        <w:spacing w:line="276" w:lineRule="auto"/>
        <w:outlineLvl w:val="0"/>
        <w:rPr>
          <w:rFonts w:asciiTheme="minorHAnsi" w:hAnsiTheme="minorHAnsi" w:cstheme="minorHAnsi"/>
          <w:color w:val="000000" w:themeColor="text1"/>
        </w:rPr>
      </w:pPr>
    </w:p>
    <w:p w14:paraId="46F9E190" w14:textId="77777777" w:rsidR="00580C5F" w:rsidRPr="008A71C9" w:rsidRDefault="00580C5F" w:rsidP="008A71C9">
      <w:pPr>
        <w:numPr>
          <w:ilvl w:val="0"/>
          <w:numId w:val="1"/>
        </w:numPr>
        <w:spacing w:line="276" w:lineRule="auto"/>
        <w:ind w:left="284" w:hanging="284"/>
        <w:outlineLvl w:val="0"/>
        <w:rPr>
          <w:rFonts w:asciiTheme="minorHAnsi" w:hAnsiTheme="minorHAnsi" w:cstheme="minorHAnsi"/>
          <w:b/>
          <w:color w:val="000000" w:themeColor="text1"/>
        </w:rPr>
      </w:pPr>
      <w:r w:rsidRPr="008A71C9">
        <w:rPr>
          <w:rFonts w:asciiTheme="minorHAnsi" w:hAnsiTheme="minorHAnsi" w:cstheme="minorHAnsi"/>
          <w:b/>
          <w:color w:val="000000" w:themeColor="text1"/>
        </w:rPr>
        <w:t>Nazwa i adres jednostki kontrolowanej:</w:t>
      </w:r>
    </w:p>
    <w:p w14:paraId="683A641A" w14:textId="77777777" w:rsidR="00534CAF" w:rsidRPr="008A71C9" w:rsidRDefault="00534CAF" w:rsidP="008A71C9">
      <w:pPr>
        <w:spacing w:line="276" w:lineRule="auto"/>
        <w:ind w:left="360" w:hanging="76"/>
        <w:rPr>
          <w:rFonts w:asciiTheme="minorHAnsi" w:hAnsiTheme="minorHAnsi" w:cstheme="minorHAnsi"/>
          <w:color w:val="000000" w:themeColor="text1"/>
        </w:rPr>
      </w:pPr>
      <w:r w:rsidRPr="008A71C9">
        <w:rPr>
          <w:rFonts w:asciiTheme="minorHAnsi" w:hAnsiTheme="minorHAnsi" w:cstheme="minorHAnsi"/>
          <w:color w:val="000000" w:themeColor="text1"/>
        </w:rPr>
        <w:t>Powiatowa Stacja Sanitarno - Epidemiologiczna w Stargardzie</w:t>
      </w:r>
    </w:p>
    <w:p w14:paraId="231F39A6" w14:textId="77777777" w:rsidR="00534CAF" w:rsidRPr="008A71C9" w:rsidRDefault="00534CAF" w:rsidP="008A71C9">
      <w:pPr>
        <w:spacing w:line="276" w:lineRule="auto"/>
        <w:ind w:left="360" w:hanging="76"/>
        <w:rPr>
          <w:rFonts w:asciiTheme="minorHAnsi" w:hAnsiTheme="minorHAnsi" w:cstheme="minorHAnsi"/>
          <w:color w:val="000000" w:themeColor="text1"/>
        </w:rPr>
      </w:pPr>
      <w:r w:rsidRPr="008A71C9">
        <w:rPr>
          <w:rFonts w:asciiTheme="minorHAnsi" w:hAnsiTheme="minorHAnsi" w:cstheme="minorHAnsi"/>
          <w:color w:val="000000" w:themeColor="text1"/>
        </w:rPr>
        <w:t>ul. Stefana Czarnieckiego 34</w:t>
      </w:r>
    </w:p>
    <w:p w14:paraId="29A70CC7" w14:textId="7FF366F9" w:rsidR="00580C5F" w:rsidRPr="008A71C9" w:rsidRDefault="00534CAF" w:rsidP="008A71C9">
      <w:pPr>
        <w:spacing w:line="276" w:lineRule="auto"/>
        <w:ind w:left="360" w:hanging="76"/>
        <w:rPr>
          <w:rFonts w:asciiTheme="minorHAnsi" w:hAnsiTheme="minorHAnsi" w:cstheme="minorHAnsi"/>
          <w:color w:val="000000" w:themeColor="text1"/>
        </w:rPr>
      </w:pPr>
      <w:r w:rsidRPr="008A71C9">
        <w:rPr>
          <w:rFonts w:asciiTheme="minorHAnsi" w:hAnsiTheme="minorHAnsi" w:cstheme="minorHAnsi"/>
          <w:color w:val="000000" w:themeColor="text1"/>
        </w:rPr>
        <w:t>73-110 Stargard</w:t>
      </w:r>
    </w:p>
    <w:p w14:paraId="08A1FBD9" w14:textId="77777777" w:rsidR="00580C5F" w:rsidRPr="008A71C9" w:rsidRDefault="00580C5F" w:rsidP="008A71C9">
      <w:pPr>
        <w:spacing w:line="276" w:lineRule="auto"/>
        <w:jc w:val="both"/>
        <w:rPr>
          <w:rFonts w:asciiTheme="minorHAnsi" w:hAnsiTheme="minorHAnsi" w:cstheme="minorHAnsi"/>
          <w:color w:val="000000" w:themeColor="text1"/>
        </w:rPr>
      </w:pPr>
    </w:p>
    <w:p w14:paraId="4947673C" w14:textId="3B319D54" w:rsidR="00580C5F" w:rsidRPr="008A71C9" w:rsidRDefault="00580C5F" w:rsidP="008A71C9">
      <w:pPr>
        <w:numPr>
          <w:ilvl w:val="0"/>
          <w:numId w:val="1"/>
        </w:numPr>
        <w:spacing w:line="276" w:lineRule="auto"/>
        <w:ind w:left="284" w:hanging="284"/>
        <w:jc w:val="both"/>
        <w:outlineLvl w:val="0"/>
        <w:rPr>
          <w:rFonts w:asciiTheme="minorHAnsi" w:hAnsiTheme="minorHAnsi" w:cstheme="minorHAnsi"/>
          <w:i/>
          <w:color w:val="000000" w:themeColor="text1"/>
        </w:rPr>
      </w:pPr>
      <w:r w:rsidRPr="008A71C9">
        <w:rPr>
          <w:rFonts w:asciiTheme="minorHAnsi" w:hAnsiTheme="minorHAnsi" w:cstheme="minorHAnsi"/>
          <w:b/>
          <w:color w:val="000000" w:themeColor="text1"/>
        </w:rPr>
        <w:t>Skład komisji przeprowadzającej kontrolę</w:t>
      </w:r>
      <w:r w:rsidRPr="008A71C9">
        <w:rPr>
          <w:rFonts w:asciiTheme="minorHAnsi" w:hAnsiTheme="minorHAnsi" w:cstheme="minorHAnsi"/>
          <w:color w:val="000000" w:themeColor="text1"/>
        </w:rPr>
        <w:t xml:space="preserve"> </w:t>
      </w:r>
      <w:r w:rsidRPr="002A4B0C">
        <w:rPr>
          <w:rFonts w:asciiTheme="minorHAnsi" w:hAnsiTheme="minorHAnsi" w:cstheme="minorHAnsi"/>
          <w:i/>
          <w:color w:val="000000" w:themeColor="text1"/>
          <w:sz w:val="16"/>
          <w:szCs w:val="16"/>
        </w:rPr>
        <w:t>(stopień, imię i nazwisko, stanowisko służbowe kontrolera, komórka organizacyjna, Kierownik Zespołu Kontrolującego)</w:t>
      </w:r>
      <w:r w:rsidRPr="008A71C9">
        <w:rPr>
          <w:rFonts w:asciiTheme="minorHAnsi" w:hAnsiTheme="minorHAnsi" w:cstheme="minorHAnsi"/>
          <w:i/>
          <w:color w:val="000000" w:themeColor="text1"/>
        </w:rPr>
        <w:t>:</w:t>
      </w:r>
    </w:p>
    <w:p w14:paraId="53503380" w14:textId="0B6CCA9B" w:rsidR="00580C5F" w:rsidRPr="008A71C9" w:rsidRDefault="0010672A" w:rsidP="008A71C9">
      <w:pPr>
        <w:tabs>
          <w:tab w:val="left" w:pos="284"/>
        </w:tabs>
        <w:spacing w:line="276" w:lineRule="auto"/>
        <w:ind w:left="284"/>
        <w:contextualSpacing/>
        <w:jc w:val="both"/>
        <w:rPr>
          <w:rFonts w:asciiTheme="minorHAnsi" w:hAnsiTheme="minorHAnsi" w:cstheme="minorHAnsi"/>
          <w:color w:val="000000" w:themeColor="text1"/>
        </w:rPr>
      </w:pPr>
      <w:r w:rsidRPr="008A71C9">
        <w:rPr>
          <w:rFonts w:asciiTheme="minorHAnsi" w:hAnsiTheme="minorHAnsi" w:cstheme="minorHAnsi"/>
          <w:color w:val="000000" w:themeColor="text1"/>
        </w:rPr>
        <w:t>m</w:t>
      </w:r>
      <w:r w:rsidR="00000F47" w:rsidRPr="008A71C9">
        <w:rPr>
          <w:rFonts w:asciiTheme="minorHAnsi" w:hAnsiTheme="minorHAnsi" w:cstheme="minorHAnsi"/>
          <w:color w:val="000000" w:themeColor="text1"/>
        </w:rPr>
        <w:t>gr inż.</w:t>
      </w:r>
      <w:r w:rsidR="00723984" w:rsidRPr="008A71C9">
        <w:rPr>
          <w:rFonts w:asciiTheme="minorHAnsi" w:hAnsiTheme="minorHAnsi" w:cstheme="minorHAnsi"/>
          <w:color w:val="000000" w:themeColor="text1"/>
        </w:rPr>
        <w:t xml:space="preserve"> </w:t>
      </w:r>
      <w:r w:rsidRPr="008A71C9">
        <w:rPr>
          <w:rFonts w:asciiTheme="minorHAnsi" w:hAnsiTheme="minorHAnsi" w:cstheme="minorHAnsi"/>
          <w:color w:val="000000" w:themeColor="text1"/>
        </w:rPr>
        <w:t>Agnieszka Grzegorek -</w:t>
      </w:r>
      <w:r w:rsidR="00280F9A" w:rsidRPr="008A71C9">
        <w:rPr>
          <w:rFonts w:asciiTheme="minorHAnsi" w:hAnsiTheme="minorHAnsi" w:cstheme="minorHAnsi"/>
          <w:color w:val="000000" w:themeColor="text1"/>
        </w:rPr>
        <w:t xml:space="preserve"> </w:t>
      </w:r>
      <w:r w:rsidRPr="008A71C9">
        <w:rPr>
          <w:rFonts w:asciiTheme="minorHAnsi" w:hAnsiTheme="minorHAnsi" w:cstheme="minorHAnsi"/>
          <w:color w:val="000000" w:themeColor="text1"/>
        </w:rPr>
        <w:t xml:space="preserve">Kierownik </w:t>
      </w:r>
      <w:r w:rsidR="00723984" w:rsidRPr="008A71C9">
        <w:rPr>
          <w:rFonts w:asciiTheme="minorHAnsi" w:hAnsiTheme="minorHAnsi" w:cstheme="minorHAnsi"/>
          <w:color w:val="000000" w:themeColor="text1"/>
        </w:rPr>
        <w:t xml:space="preserve">Oddziału </w:t>
      </w:r>
      <w:r w:rsidR="00580C5F" w:rsidRPr="008A71C9">
        <w:rPr>
          <w:rFonts w:asciiTheme="minorHAnsi" w:hAnsiTheme="minorHAnsi" w:cstheme="minorHAnsi"/>
          <w:color w:val="000000" w:themeColor="text1"/>
        </w:rPr>
        <w:t xml:space="preserve">Zapobiegawczego Nadzoru Sanitarnego </w:t>
      </w:r>
      <w:r w:rsidR="00000F47" w:rsidRPr="008A71C9">
        <w:rPr>
          <w:rFonts w:asciiTheme="minorHAnsi" w:hAnsiTheme="minorHAnsi" w:cstheme="minorHAnsi"/>
          <w:color w:val="000000" w:themeColor="text1"/>
        </w:rPr>
        <w:t xml:space="preserve">Działu Nadzoru Sanitarnego </w:t>
      </w:r>
      <w:r w:rsidR="00580C5F" w:rsidRPr="008A71C9">
        <w:rPr>
          <w:rFonts w:asciiTheme="minorHAnsi" w:hAnsiTheme="minorHAnsi" w:cstheme="minorHAnsi"/>
          <w:color w:val="000000" w:themeColor="text1"/>
        </w:rPr>
        <w:t>Wojewódzkiej Stacji Sanitarno</w:t>
      </w:r>
      <w:r w:rsidRPr="008A71C9">
        <w:rPr>
          <w:rFonts w:asciiTheme="minorHAnsi" w:hAnsiTheme="minorHAnsi" w:cstheme="minorHAnsi"/>
          <w:color w:val="000000" w:themeColor="text1"/>
        </w:rPr>
        <w:t xml:space="preserve"> </w:t>
      </w:r>
      <w:r w:rsidR="00580C5F" w:rsidRPr="008A71C9">
        <w:rPr>
          <w:rFonts w:asciiTheme="minorHAnsi" w:hAnsiTheme="minorHAnsi" w:cstheme="minorHAnsi"/>
          <w:color w:val="000000" w:themeColor="text1"/>
        </w:rPr>
        <w:t>-Epidemiologicznej w Szczecinie</w:t>
      </w:r>
      <w:r w:rsidR="004229AE" w:rsidRPr="008A71C9">
        <w:rPr>
          <w:rFonts w:asciiTheme="minorHAnsi" w:hAnsiTheme="minorHAnsi" w:cstheme="minorHAnsi"/>
          <w:color w:val="000000" w:themeColor="text1"/>
        </w:rPr>
        <w:t xml:space="preserve"> -</w:t>
      </w:r>
      <w:r w:rsidR="00580C5F" w:rsidRPr="008A71C9">
        <w:rPr>
          <w:rFonts w:asciiTheme="minorHAnsi" w:hAnsiTheme="minorHAnsi" w:cstheme="minorHAnsi"/>
          <w:color w:val="000000" w:themeColor="text1"/>
        </w:rPr>
        <w:t xml:space="preserve"> Kierownik Zespołu Kontrolującego</w:t>
      </w:r>
      <w:r w:rsidR="009F04A9" w:rsidRPr="008A71C9">
        <w:rPr>
          <w:rFonts w:asciiTheme="minorHAnsi" w:hAnsiTheme="minorHAnsi" w:cstheme="minorHAnsi"/>
          <w:color w:val="000000" w:themeColor="text1"/>
        </w:rPr>
        <w:t>,</w:t>
      </w:r>
    </w:p>
    <w:p w14:paraId="46D49303" w14:textId="502614CB" w:rsidR="00580C5F" w:rsidRPr="008A71C9" w:rsidRDefault="0010672A" w:rsidP="008A71C9">
      <w:pPr>
        <w:tabs>
          <w:tab w:val="left" w:pos="284"/>
        </w:tabs>
        <w:spacing w:line="276" w:lineRule="auto"/>
        <w:ind w:left="284"/>
        <w:contextualSpacing/>
        <w:jc w:val="both"/>
        <w:rPr>
          <w:rFonts w:asciiTheme="minorHAnsi" w:hAnsiTheme="minorHAnsi" w:cstheme="minorHAnsi"/>
          <w:color w:val="000000" w:themeColor="text1"/>
        </w:rPr>
      </w:pPr>
      <w:r w:rsidRPr="008A71C9">
        <w:rPr>
          <w:rFonts w:asciiTheme="minorHAnsi" w:hAnsiTheme="minorHAnsi" w:cstheme="minorHAnsi"/>
          <w:color w:val="000000" w:themeColor="text1"/>
        </w:rPr>
        <w:t>mgr</w:t>
      </w:r>
      <w:r w:rsidR="000026D4" w:rsidRPr="008A71C9">
        <w:rPr>
          <w:rFonts w:asciiTheme="minorHAnsi" w:hAnsiTheme="minorHAnsi" w:cstheme="minorHAnsi"/>
          <w:color w:val="000000" w:themeColor="text1"/>
        </w:rPr>
        <w:t xml:space="preserve"> </w:t>
      </w:r>
      <w:r w:rsidRPr="008A71C9">
        <w:rPr>
          <w:rFonts w:asciiTheme="minorHAnsi" w:hAnsiTheme="minorHAnsi" w:cstheme="minorHAnsi"/>
          <w:color w:val="000000" w:themeColor="text1"/>
        </w:rPr>
        <w:t>Kinga Stępień - Starszy</w:t>
      </w:r>
      <w:r w:rsidR="00723984" w:rsidRPr="008A71C9">
        <w:rPr>
          <w:rFonts w:asciiTheme="minorHAnsi" w:hAnsiTheme="minorHAnsi" w:cstheme="minorHAnsi"/>
          <w:color w:val="000000" w:themeColor="text1"/>
        </w:rPr>
        <w:t xml:space="preserve"> Asystent Oddziału Zapobiegawczego Nadzoru Sanitarnego Działu Nadzoru Sanitarnego </w:t>
      </w:r>
      <w:r w:rsidR="00580C5F" w:rsidRPr="008A71C9">
        <w:rPr>
          <w:rFonts w:asciiTheme="minorHAnsi" w:hAnsiTheme="minorHAnsi" w:cstheme="minorHAnsi"/>
          <w:color w:val="000000" w:themeColor="text1"/>
        </w:rPr>
        <w:t>Wojewódzkiej Stacji Sanitarno</w:t>
      </w:r>
      <w:r w:rsidR="003B4DDE" w:rsidRPr="008A71C9">
        <w:rPr>
          <w:rFonts w:asciiTheme="minorHAnsi" w:hAnsiTheme="minorHAnsi" w:cstheme="minorHAnsi"/>
          <w:color w:val="000000" w:themeColor="text1"/>
        </w:rPr>
        <w:t xml:space="preserve"> </w:t>
      </w:r>
      <w:r w:rsidR="00580C5F" w:rsidRPr="008A71C9">
        <w:rPr>
          <w:rFonts w:asciiTheme="minorHAnsi" w:hAnsiTheme="minorHAnsi" w:cstheme="minorHAnsi"/>
          <w:color w:val="000000" w:themeColor="text1"/>
        </w:rPr>
        <w:t>-</w:t>
      </w:r>
      <w:r w:rsidR="003B4DDE" w:rsidRPr="008A71C9">
        <w:rPr>
          <w:rFonts w:asciiTheme="minorHAnsi" w:hAnsiTheme="minorHAnsi" w:cstheme="minorHAnsi"/>
          <w:color w:val="000000" w:themeColor="text1"/>
        </w:rPr>
        <w:t xml:space="preserve"> </w:t>
      </w:r>
      <w:r w:rsidR="00580C5F" w:rsidRPr="008A71C9">
        <w:rPr>
          <w:rFonts w:asciiTheme="minorHAnsi" w:hAnsiTheme="minorHAnsi" w:cstheme="minorHAnsi"/>
          <w:color w:val="000000" w:themeColor="text1"/>
        </w:rPr>
        <w:t xml:space="preserve">Epidemiologicznej </w:t>
      </w:r>
      <w:r w:rsidR="0055074B">
        <w:rPr>
          <w:rFonts w:asciiTheme="minorHAnsi" w:hAnsiTheme="minorHAnsi" w:cstheme="minorHAnsi"/>
          <w:color w:val="000000" w:themeColor="text1"/>
        </w:rPr>
        <w:br/>
      </w:r>
      <w:r w:rsidR="00580C5F" w:rsidRPr="008A71C9">
        <w:rPr>
          <w:rFonts w:asciiTheme="minorHAnsi" w:hAnsiTheme="minorHAnsi" w:cstheme="minorHAnsi"/>
          <w:color w:val="000000" w:themeColor="text1"/>
        </w:rPr>
        <w:t>w Szczecinie</w:t>
      </w:r>
      <w:r w:rsidR="009F04A9" w:rsidRPr="008A71C9">
        <w:rPr>
          <w:rFonts w:asciiTheme="minorHAnsi" w:hAnsiTheme="minorHAnsi" w:cstheme="minorHAnsi"/>
          <w:color w:val="000000" w:themeColor="text1"/>
        </w:rPr>
        <w:t>;</w:t>
      </w:r>
    </w:p>
    <w:p w14:paraId="6418A7F0" w14:textId="77777777" w:rsidR="00580C5F" w:rsidRPr="008A71C9" w:rsidRDefault="00580C5F" w:rsidP="008A71C9">
      <w:pPr>
        <w:spacing w:line="276" w:lineRule="auto"/>
        <w:rPr>
          <w:rFonts w:asciiTheme="minorHAnsi" w:hAnsiTheme="minorHAnsi" w:cstheme="minorHAnsi"/>
          <w:color w:val="000000" w:themeColor="text1"/>
        </w:rPr>
      </w:pPr>
    </w:p>
    <w:p w14:paraId="20EF97D4" w14:textId="77777777" w:rsidR="00580C5F" w:rsidRPr="008A71C9" w:rsidRDefault="00580C5F" w:rsidP="008A71C9">
      <w:pPr>
        <w:numPr>
          <w:ilvl w:val="0"/>
          <w:numId w:val="1"/>
        </w:numPr>
        <w:spacing w:line="276" w:lineRule="auto"/>
        <w:ind w:left="284" w:hanging="284"/>
        <w:jc w:val="both"/>
        <w:outlineLvl w:val="0"/>
        <w:rPr>
          <w:rFonts w:asciiTheme="minorHAnsi" w:hAnsiTheme="minorHAnsi" w:cstheme="minorHAnsi"/>
          <w:b/>
          <w:color w:val="000000" w:themeColor="text1"/>
        </w:rPr>
      </w:pPr>
      <w:r w:rsidRPr="008A71C9">
        <w:rPr>
          <w:rFonts w:asciiTheme="minorHAnsi" w:hAnsiTheme="minorHAnsi" w:cstheme="minorHAnsi"/>
          <w:b/>
          <w:color w:val="000000" w:themeColor="text1"/>
        </w:rPr>
        <w:t>Nr upoważnienia kontrolera/kontrolerów:</w:t>
      </w:r>
    </w:p>
    <w:p w14:paraId="22A05A3D" w14:textId="225BEED7" w:rsidR="00580C5F" w:rsidRPr="008A71C9" w:rsidRDefault="00B922A5" w:rsidP="008A71C9">
      <w:pPr>
        <w:spacing w:line="276" w:lineRule="auto"/>
        <w:ind w:firstLine="284"/>
        <w:rPr>
          <w:rFonts w:asciiTheme="minorHAnsi" w:hAnsiTheme="minorHAnsi" w:cstheme="minorHAnsi"/>
          <w:color w:val="000000" w:themeColor="text1"/>
        </w:rPr>
      </w:pPr>
      <w:r w:rsidRPr="008A71C9">
        <w:rPr>
          <w:rFonts w:asciiTheme="minorHAnsi" w:hAnsiTheme="minorHAnsi" w:cstheme="minorHAnsi"/>
          <w:color w:val="000000" w:themeColor="text1"/>
        </w:rPr>
        <w:t>U</w:t>
      </w:r>
      <w:r w:rsidR="00580C5F" w:rsidRPr="008A71C9">
        <w:rPr>
          <w:rFonts w:asciiTheme="minorHAnsi" w:hAnsiTheme="minorHAnsi" w:cstheme="minorHAnsi"/>
          <w:color w:val="000000" w:themeColor="text1"/>
        </w:rPr>
        <w:t xml:space="preserve">poważnienie </w:t>
      </w:r>
      <w:r w:rsidRPr="008A71C9">
        <w:rPr>
          <w:rFonts w:asciiTheme="minorHAnsi" w:hAnsiTheme="minorHAnsi" w:cstheme="minorHAnsi"/>
          <w:color w:val="000000" w:themeColor="text1"/>
        </w:rPr>
        <w:t>N</w:t>
      </w:r>
      <w:r w:rsidR="00580C5F" w:rsidRPr="008A71C9">
        <w:rPr>
          <w:rFonts w:asciiTheme="minorHAnsi" w:hAnsiTheme="minorHAnsi" w:cstheme="minorHAnsi"/>
          <w:color w:val="000000" w:themeColor="text1"/>
        </w:rPr>
        <w:t>r: ZPWIS.057.4</w:t>
      </w:r>
      <w:r w:rsidR="00723984" w:rsidRPr="008A71C9">
        <w:rPr>
          <w:rFonts w:asciiTheme="minorHAnsi" w:hAnsiTheme="minorHAnsi" w:cstheme="minorHAnsi"/>
          <w:color w:val="000000" w:themeColor="text1"/>
        </w:rPr>
        <w:t>.</w:t>
      </w:r>
      <w:r w:rsidR="009F04A9" w:rsidRPr="008A71C9">
        <w:rPr>
          <w:rFonts w:asciiTheme="minorHAnsi" w:hAnsiTheme="minorHAnsi" w:cstheme="minorHAnsi"/>
          <w:color w:val="000000" w:themeColor="text1"/>
        </w:rPr>
        <w:t>26</w:t>
      </w:r>
      <w:r w:rsidR="0010672A" w:rsidRPr="008A71C9">
        <w:rPr>
          <w:rFonts w:asciiTheme="minorHAnsi" w:hAnsiTheme="minorHAnsi" w:cstheme="minorHAnsi"/>
          <w:color w:val="000000" w:themeColor="text1"/>
        </w:rPr>
        <w:t>.</w:t>
      </w:r>
      <w:r w:rsidR="00580C5F" w:rsidRPr="008A71C9">
        <w:rPr>
          <w:rFonts w:asciiTheme="minorHAnsi" w:hAnsiTheme="minorHAnsi" w:cstheme="minorHAnsi"/>
          <w:color w:val="000000" w:themeColor="text1"/>
        </w:rPr>
        <w:t>20</w:t>
      </w:r>
      <w:r w:rsidR="009F04A9" w:rsidRPr="008A71C9">
        <w:rPr>
          <w:rFonts w:asciiTheme="minorHAnsi" w:hAnsiTheme="minorHAnsi" w:cstheme="minorHAnsi"/>
          <w:color w:val="000000" w:themeColor="text1"/>
        </w:rPr>
        <w:t>21</w:t>
      </w:r>
      <w:r w:rsidR="00580C5F" w:rsidRPr="008A71C9">
        <w:rPr>
          <w:rFonts w:asciiTheme="minorHAnsi" w:hAnsiTheme="minorHAnsi" w:cstheme="minorHAnsi"/>
          <w:color w:val="000000" w:themeColor="text1"/>
        </w:rPr>
        <w:t xml:space="preserve"> z dnia</w:t>
      </w:r>
      <w:r w:rsidR="00723984" w:rsidRPr="008A71C9">
        <w:rPr>
          <w:rFonts w:asciiTheme="minorHAnsi" w:hAnsiTheme="minorHAnsi" w:cstheme="minorHAnsi"/>
          <w:color w:val="000000" w:themeColor="text1"/>
        </w:rPr>
        <w:t xml:space="preserve"> </w:t>
      </w:r>
      <w:r w:rsidR="009F04A9" w:rsidRPr="008A71C9">
        <w:rPr>
          <w:rFonts w:asciiTheme="minorHAnsi" w:hAnsiTheme="minorHAnsi" w:cstheme="minorHAnsi"/>
          <w:color w:val="000000" w:themeColor="text1"/>
        </w:rPr>
        <w:t xml:space="preserve">12 października 2021 </w:t>
      </w:r>
      <w:r w:rsidR="0010672A" w:rsidRPr="008A71C9">
        <w:rPr>
          <w:rFonts w:asciiTheme="minorHAnsi" w:hAnsiTheme="minorHAnsi" w:cstheme="minorHAnsi"/>
          <w:color w:val="000000" w:themeColor="text1"/>
        </w:rPr>
        <w:t xml:space="preserve">r. </w:t>
      </w:r>
    </w:p>
    <w:p w14:paraId="7CB28ECD" w14:textId="77777777" w:rsidR="00580C5F" w:rsidRPr="008A71C9" w:rsidRDefault="00580C5F" w:rsidP="008A71C9">
      <w:pPr>
        <w:spacing w:line="276" w:lineRule="auto"/>
        <w:rPr>
          <w:rFonts w:asciiTheme="minorHAnsi" w:hAnsiTheme="minorHAnsi" w:cstheme="minorHAnsi"/>
          <w:color w:val="000000" w:themeColor="text1"/>
        </w:rPr>
      </w:pPr>
    </w:p>
    <w:p w14:paraId="691D5AF6" w14:textId="2A1A5B1C" w:rsidR="00580C5F" w:rsidRPr="008A71C9" w:rsidRDefault="00580C5F" w:rsidP="008A71C9">
      <w:pPr>
        <w:numPr>
          <w:ilvl w:val="0"/>
          <w:numId w:val="1"/>
        </w:numPr>
        <w:spacing w:line="276" w:lineRule="auto"/>
        <w:ind w:left="284" w:hanging="284"/>
        <w:jc w:val="both"/>
        <w:outlineLvl w:val="0"/>
        <w:rPr>
          <w:rFonts w:asciiTheme="minorHAnsi" w:hAnsiTheme="minorHAnsi" w:cstheme="minorHAnsi"/>
          <w:color w:val="000000" w:themeColor="text1"/>
        </w:rPr>
      </w:pPr>
      <w:r w:rsidRPr="008A71C9">
        <w:rPr>
          <w:rFonts w:asciiTheme="minorHAnsi" w:hAnsiTheme="minorHAnsi" w:cstheme="minorHAnsi"/>
          <w:b/>
          <w:color w:val="000000" w:themeColor="text1"/>
        </w:rPr>
        <w:t>Osoby udzielające wyjaśnień w trakcie kontroli</w:t>
      </w:r>
      <w:r w:rsidRPr="008A71C9">
        <w:rPr>
          <w:rFonts w:asciiTheme="minorHAnsi" w:hAnsiTheme="minorHAnsi" w:cstheme="minorHAnsi"/>
          <w:i/>
          <w:color w:val="000000" w:themeColor="text1"/>
        </w:rPr>
        <w:t xml:space="preserve"> </w:t>
      </w:r>
      <w:r w:rsidRPr="00176454">
        <w:rPr>
          <w:rFonts w:asciiTheme="minorHAnsi" w:hAnsiTheme="minorHAnsi" w:cstheme="minorHAnsi"/>
          <w:i/>
          <w:color w:val="000000" w:themeColor="text1"/>
          <w:sz w:val="16"/>
          <w:szCs w:val="16"/>
        </w:rPr>
        <w:t>(imię i nazwisko, stanowisko służbowe)</w:t>
      </w:r>
      <w:r w:rsidR="0055074B">
        <w:rPr>
          <w:rFonts w:asciiTheme="minorHAnsi" w:hAnsiTheme="minorHAnsi" w:cstheme="minorHAnsi"/>
          <w:i/>
          <w:color w:val="000000" w:themeColor="text1"/>
        </w:rPr>
        <w:t>:</w:t>
      </w:r>
    </w:p>
    <w:p w14:paraId="3A1EC1A5" w14:textId="7763D935" w:rsidR="00D420A7" w:rsidRPr="008A71C9" w:rsidRDefault="00BF6EFF" w:rsidP="008A71C9">
      <w:pPr>
        <w:spacing w:line="276" w:lineRule="auto"/>
        <w:ind w:left="284"/>
        <w:jc w:val="both"/>
        <w:rPr>
          <w:rFonts w:asciiTheme="minorHAnsi" w:hAnsiTheme="minorHAnsi" w:cstheme="minorHAnsi"/>
          <w:color w:val="000000" w:themeColor="text1"/>
          <w:highlight w:val="cyan"/>
        </w:rPr>
      </w:pPr>
      <w:r w:rsidRPr="008A71C9">
        <w:rPr>
          <w:rFonts w:asciiTheme="minorHAnsi" w:hAnsiTheme="minorHAnsi" w:cstheme="minorHAnsi"/>
          <w:color w:val="000000" w:themeColor="text1"/>
        </w:rPr>
        <w:t xml:space="preserve">Anna Bułacińska-Sokołowska </w:t>
      </w:r>
      <w:r w:rsidR="0010672A" w:rsidRPr="008A71C9">
        <w:rPr>
          <w:rFonts w:asciiTheme="minorHAnsi" w:hAnsiTheme="minorHAnsi" w:cstheme="minorHAnsi"/>
          <w:color w:val="000000" w:themeColor="text1"/>
        </w:rPr>
        <w:t>-</w:t>
      </w:r>
      <w:r w:rsidR="00723984" w:rsidRPr="008A71C9">
        <w:rPr>
          <w:rFonts w:asciiTheme="minorHAnsi" w:hAnsiTheme="minorHAnsi" w:cstheme="minorHAnsi"/>
          <w:color w:val="000000" w:themeColor="text1"/>
        </w:rPr>
        <w:t xml:space="preserve"> </w:t>
      </w:r>
      <w:r w:rsidR="007C632A" w:rsidRPr="008A71C9">
        <w:rPr>
          <w:rFonts w:asciiTheme="minorHAnsi" w:hAnsiTheme="minorHAnsi" w:cstheme="minorHAnsi"/>
          <w:color w:val="000000" w:themeColor="text1"/>
        </w:rPr>
        <w:t xml:space="preserve">Stanowisko </w:t>
      </w:r>
      <w:r w:rsidR="00484D86" w:rsidRPr="008A71C9">
        <w:rPr>
          <w:rFonts w:asciiTheme="minorHAnsi" w:hAnsiTheme="minorHAnsi" w:cstheme="minorHAnsi"/>
          <w:color w:val="000000" w:themeColor="text1"/>
        </w:rPr>
        <w:t xml:space="preserve">ds. </w:t>
      </w:r>
      <w:r w:rsidR="007C632A" w:rsidRPr="008A71C9">
        <w:rPr>
          <w:rFonts w:asciiTheme="minorHAnsi" w:hAnsiTheme="minorHAnsi" w:cstheme="minorHAnsi"/>
          <w:color w:val="000000" w:themeColor="text1"/>
        </w:rPr>
        <w:t xml:space="preserve">Zapobiegawczego Nadzoru Sanitarnego </w:t>
      </w:r>
      <w:r w:rsidR="00482187">
        <w:rPr>
          <w:rFonts w:asciiTheme="minorHAnsi" w:hAnsiTheme="minorHAnsi" w:cstheme="minorHAnsi"/>
          <w:color w:val="000000" w:themeColor="text1"/>
        </w:rPr>
        <w:br/>
      </w:r>
      <w:r w:rsidR="007C632A" w:rsidRPr="008A71C9">
        <w:rPr>
          <w:rFonts w:asciiTheme="minorHAnsi" w:hAnsiTheme="minorHAnsi" w:cstheme="minorHAnsi"/>
          <w:color w:val="000000" w:themeColor="text1"/>
        </w:rPr>
        <w:t xml:space="preserve">w </w:t>
      </w:r>
      <w:r w:rsidR="00280F9A" w:rsidRPr="008A71C9">
        <w:rPr>
          <w:rFonts w:asciiTheme="minorHAnsi" w:eastAsia="Arial Unicode MS" w:hAnsiTheme="minorHAnsi" w:cstheme="minorHAnsi"/>
          <w:color w:val="000000" w:themeColor="text1"/>
          <w:lang w:eastAsia="zh-CN"/>
        </w:rPr>
        <w:t>Powiatowej Stacji Sanitarno</w:t>
      </w:r>
      <w:r w:rsidR="0070493A" w:rsidRPr="008A71C9">
        <w:rPr>
          <w:rFonts w:asciiTheme="minorHAnsi" w:eastAsia="Arial Unicode MS" w:hAnsiTheme="minorHAnsi" w:cstheme="minorHAnsi"/>
          <w:color w:val="000000" w:themeColor="text1"/>
          <w:lang w:eastAsia="zh-CN"/>
        </w:rPr>
        <w:t xml:space="preserve"> </w:t>
      </w:r>
      <w:r w:rsidR="00280F9A" w:rsidRPr="008A71C9">
        <w:rPr>
          <w:rFonts w:asciiTheme="minorHAnsi" w:eastAsia="Arial Unicode MS" w:hAnsiTheme="minorHAnsi" w:cstheme="minorHAnsi"/>
          <w:color w:val="000000" w:themeColor="text1"/>
          <w:lang w:eastAsia="zh-CN"/>
        </w:rPr>
        <w:t>-</w:t>
      </w:r>
      <w:r w:rsidR="0070493A" w:rsidRPr="008A71C9">
        <w:rPr>
          <w:rFonts w:asciiTheme="minorHAnsi" w:eastAsia="Arial Unicode MS" w:hAnsiTheme="minorHAnsi" w:cstheme="minorHAnsi"/>
          <w:color w:val="000000" w:themeColor="text1"/>
          <w:lang w:eastAsia="zh-CN"/>
        </w:rPr>
        <w:t xml:space="preserve"> </w:t>
      </w:r>
      <w:r w:rsidR="00280F9A" w:rsidRPr="008A71C9">
        <w:rPr>
          <w:rFonts w:asciiTheme="minorHAnsi" w:eastAsia="Arial Unicode MS" w:hAnsiTheme="minorHAnsi" w:cstheme="minorHAnsi"/>
          <w:color w:val="000000" w:themeColor="text1"/>
          <w:lang w:eastAsia="zh-CN"/>
        </w:rPr>
        <w:t>Epidemiologicznej</w:t>
      </w:r>
      <w:r w:rsidR="00280F9A" w:rsidRPr="008A71C9">
        <w:rPr>
          <w:rFonts w:asciiTheme="minorHAnsi" w:hAnsiTheme="minorHAnsi" w:cstheme="minorHAnsi"/>
          <w:color w:val="000000" w:themeColor="text1"/>
          <w:lang w:eastAsia="zh-CN"/>
        </w:rPr>
        <w:t xml:space="preserve"> w </w:t>
      </w:r>
      <w:r w:rsidRPr="008A71C9">
        <w:rPr>
          <w:rFonts w:asciiTheme="minorHAnsi" w:hAnsiTheme="minorHAnsi" w:cstheme="minorHAnsi"/>
          <w:color w:val="000000" w:themeColor="text1"/>
          <w:lang w:eastAsia="zh-CN"/>
        </w:rPr>
        <w:t>Stargardzie</w:t>
      </w:r>
    </w:p>
    <w:p w14:paraId="7AB7A285" w14:textId="77777777" w:rsidR="00C36F4F" w:rsidRPr="008A71C9" w:rsidRDefault="00C36F4F" w:rsidP="008A71C9">
      <w:pPr>
        <w:spacing w:line="276" w:lineRule="auto"/>
        <w:jc w:val="both"/>
        <w:rPr>
          <w:rFonts w:asciiTheme="minorHAnsi" w:hAnsiTheme="minorHAnsi" w:cstheme="minorHAnsi"/>
          <w:color w:val="000000" w:themeColor="text1"/>
          <w:highlight w:val="cyan"/>
        </w:rPr>
      </w:pPr>
    </w:p>
    <w:p w14:paraId="625F6DA7" w14:textId="77777777" w:rsidR="00580C5F" w:rsidRPr="008A71C9" w:rsidRDefault="00580C5F" w:rsidP="008A71C9">
      <w:pPr>
        <w:pStyle w:val="Tekstpodstawowy"/>
        <w:numPr>
          <w:ilvl w:val="0"/>
          <w:numId w:val="1"/>
        </w:numPr>
        <w:spacing w:line="276" w:lineRule="auto"/>
        <w:ind w:left="284" w:hanging="284"/>
        <w:rPr>
          <w:rFonts w:asciiTheme="minorHAnsi" w:hAnsiTheme="minorHAnsi" w:cstheme="minorHAnsi"/>
          <w:b w:val="0"/>
          <w:color w:val="000000" w:themeColor="text1"/>
          <w:u w:val="single"/>
        </w:rPr>
      </w:pPr>
      <w:r w:rsidRPr="008A71C9">
        <w:rPr>
          <w:rFonts w:asciiTheme="minorHAnsi" w:hAnsiTheme="minorHAnsi" w:cstheme="minorHAnsi"/>
          <w:color w:val="000000" w:themeColor="text1"/>
        </w:rPr>
        <w:t>Podstawa prawna przeprowadzania kontroli w trybie zwykłym:</w:t>
      </w:r>
    </w:p>
    <w:p w14:paraId="01FE8B32" w14:textId="5BE65500" w:rsidR="00723984" w:rsidRPr="008A71C9" w:rsidRDefault="0057616A" w:rsidP="008A71C9">
      <w:pPr>
        <w:pStyle w:val="Tekstpodstawowy"/>
        <w:spacing w:line="276" w:lineRule="auto"/>
        <w:ind w:left="284"/>
        <w:rPr>
          <w:rFonts w:asciiTheme="minorHAnsi" w:hAnsiTheme="minorHAnsi" w:cstheme="minorHAnsi"/>
          <w:b w:val="0"/>
          <w:color w:val="000000" w:themeColor="text1"/>
        </w:rPr>
      </w:pPr>
      <w:r w:rsidRPr="008A71C9">
        <w:rPr>
          <w:rFonts w:asciiTheme="minorHAnsi" w:hAnsiTheme="minorHAnsi" w:cstheme="minorHAnsi"/>
          <w:b w:val="0"/>
          <w:color w:val="000000" w:themeColor="text1"/>
        </w:rPr>
        <w:t>A</w:t>
      </w:r>
      <w:r w:rsidR="00580C5F" w:rsidRPr="008A71C9">
        <w:rPr>
          <w:rFonts w:asciiTheme="minorHAnsi" w:hAnsiTheme="minorHAnsi" w:cstheme="minorHAnsi"/>
          <w:b w:val="0"/>
          <w:color w:val="000000" w:themeColor="text1"/>
        </w:rPr>
        <w:t>rt. 6 ust.</w:t>
      </w:r>
      <w:r w:rsidR="007F18AD" w:rsidRPr="008A71C9">
        <w:rPr>
          <w:rFonts w:asciiTheme="minorHAnsi" w:hAnsiTheme="minorHAnsi" w:cstheme="minorHAnsi"/>
          <w:b w:val="0"/>
          <w:color w:val="000000" w:themeColor="text1"/>
        </w:rPr>
        <w:t xml:space="preserve"> </w:t>
      </w:r>
      <w:r w:rsidR="00580C5F" w:rsidRPr="008A71C9">
        <w:rPr>
          <w:rFonts w:asciiTheme="minorHAnsi" w:hAnsiTheme="minorHAnsi" w:cstheme="minorHAnsi"/>
          <w:b w:val="0"/>
          <w:color w:val="000000" w:themeColor="text1"/>
        </w:rPr>
        <w:t xml:space="preserve">5 pkt 1 oraz art. 16 ustawy </w:t>
      </w:r>
      <w:r w:rsidRPr="008A71C9">
        <w:rPr>
          <w:rFonts w:asciiTheme="minorHAnsi" w:hAnsiTheme="minorHAnsi" w:cstheme="minorHAnsi"/>
          <w:b w:val="0"/>
          <w:color w:val="000000" w:themeColor="text1"/>
          <w:lang w:eastAsia="zh-CN"/>
        </w:rPr>
        <w:t>z dnia 15 lipca 2011</w:t>
      </w:r>
      <w:r w:rsidR="002A5974" w:rsidRPr="008A71C9">
        <w:rPr>
          <w:rFonts w:asciiTheme="minorHAnsi" w:hAnsiTheme="minorHAnsi" w:cstheme="minorHAnsi"/>
          <w:b w:val="0"/>
          <w:color w:val="000000" w:themeColor="text1"/>
          <w:lang w:eastAsia="zh-CN"/>
        </w:rPr>
        <w:t xml:space="preserve"> </w:t>
      </w:r>
      <w:r w:rsidRPr="008A71C9">
        <w:rPr>
          <w:rFonts w:asciiTheme="minorHAnsi" w:hAnsiTheme="minorHAnsi" w:cstheme="minorHAnsi"/>
          <w:b w:val="0"/>
          <w:color w:val="000000" w:themeColor="text1"/>
          <w:lang w:eastAsia="zh-CN"/>
        </w:rPr>
        <w:t xml:space="preserve">r. </w:t>
      </w:r>
      <w:r w:rsidR="00580C5F" w:rsidRPr="008A71C9">
        <w:rPr>
          <w:rFonts w:asciiTheme="minorHAnsi" w:hAnsiTheme="minorHAnsi" w:cstheme="minorHAnsi"/>
          <w:b w:val="0"/>
          <w:i/>
          <w:color w:val="000000" w:themeColor="text1"/>
        </w:rPr>
        <w:t>o kontroli w administracji rządowej</w:t>
      </w:r>
      <w:r w:rsidR="00580C5F" w:rsidRPr="008A71C9">
        <w:rPr>
          <w:rFonts w:asciiTheme="minorHAnsi" w:hAnsiTheme="minorHAnsi" w:cstheme="minorHAnsi"/>
          <w:b w:val="0"/>
          <w:color w:val="000000" w:themeColor="text1"/>
        </w:rPr>
        <w:t xml:space="preserve"> </w:t>
      </w:r>
      <w:bookmarkStart w:id="0" w:name="_Hlk89171835"/>
      <w:r w:rsidR="00580C5F" w:rsidRPr="008A71C9">
        <w:rPr>
          <w:rFonts w:asciiTheme="minorHAnsi" w:hAnsiTheme="minorHAnsi" w:cstheme="minorHAnsi"/>
          <w:b w:val="0"/>
          <w:color w:val="000000" w:themeColor="text1"/>
        </w:rPr>
        <w:t>(</w:t>
      </w:r>
      <w:proofErr w:type="spellStart"/>
      <w:r w:rsidR="002A5974" w:rsidRPr="008A71C9">
        <w:rPr>
          <w:rFonts w:asciiTheme="minorHAnsi" w:hAnsiTheme="minorHAnsi" w:cstheme="minorHAnsi"/>
          <w:b w:val="0"/>
          <w:color w:val="000000" w:themeColor="text1"/>
        </w:rPr>
        <w:t>t.j</w:t>
      </w:r>
      <w:proofErr w:type="spellEnd"/>
      <w:r w:rsidR="002A5974" w:rsidRPr="008A71C9">
        <w:rPr>
          <w:rFonts w:asciiTheme="minorHAnsi" w:hAnsiTheme="minorHAnsi" w:cstheme="minorHAnsi"/>
          <w:b w:val="0"/>
          <w:color w:val="000000" w:themeColor="text1"/>
        </w:rPr>
        <w:t xml:space="preserve">. </w:t>
      </w:r>
      <w:r w:rsidR="00580C5F" w:rsidRPr="008A71C9">
        <w:rPr>
          <w:rFonts w:asciiTheme="minorHAnsi" w:hAnsiTheme="minorHAnsi" w:cstheme="minorHAnsi"/>
          <w:b w:val="0"/>
          <w:color w:val="000000" w:themeColor="text1"/>
        </w:rPr>
        <w:t>Dz. U. z 20</w:t>
      </w:r>
      <w:r w:rsidR="002A5974" w:rsidRPr="008A71C9">
        <w:rPr>
          <w:rFonts w:asciiTheme="minorHAnsi" w:hAnsiTheme="minorHAnsi" w:cstheme="minorHAnsi"/>
          <w:b w:val="0"/>
          <w:color w:val="000000" w:themeColor="text1"/>
        </w:rPr>
        <w:t xml:space="preserve">20 </w:t>
      </w:r>
      <w:r w:rsidR="00580C5F" w:rsidRPr="008A71C9">
        <w:rPr>
          <w:rFonts w:asciiTheme="minorHAnsi" w:hAnsiTheme="minorHAnsi" w:cstheme="minorHAnsi"/>
          <w:b w:val="0"/>
          <w:color w:val="000000" w:themeColor="text1"/>
        </w:rPr>
        <w:t xml:space="preserve">r. </w:t>
      </w:r>
      <w:r w:rsidR="002A5974" w:rsidRPr="008A71C9">
        <w:rPr>
          <w:rFonts w:asciiTheme="minorHAnsi" w:hAnsiTheme="minorHAnsi" w:cstheme="minorHAnsi"/>
          <w:b w:val="0"/>
          <w:color w:val="000000" w:themeColor="text1"/>
        </w:rPr>
        <w:t>poz. 224</w:t>
      </w:r>
      <w:r w:rsidR="00580C5F" w:rsidRPr="008A71C9">
        <w:rPr>
          <w:rFonts w:asciiTheme="minorHAnsi" w:hAnsiTheme="minorHAnsi" w:cstheme="minorHAnsi"/>
          <w:b w:val="0"/>
          <w:color w:val="000000" w:themeColor="text1"/>
        </w:rPr>
        <w:t>)</w:t>
      </w:r>
    </w:p>
    <w:bookmarkEnd w:id="0"/>
    <w:p w14:paraId="1D2EA361" w14:textId="77777777" w:rsidR="00723984" w:rsidRPr="008A71C9" w:rsidRDefault="00723984" w:rsidP="008A71C9">
      <w:pPr>
        <w:pStyle w:val="Tekstpodstawowy"/>
        <w:spacing w:line="276" w:lineRule="auto"/>
        <w:rPr>
          <w:rFonts w:asciiTheme="minorHAnsi" w:hAnsiTheme="minorHAnsi" w:cstheme="minorHAnsi"/>
          <w:b w:val="0"/>
          <w:color w:val="000000" w:themeColor="text1"/>
          <w:u w:val="single"/>
        </w:rPr>
      </w:pPr>
    </w:p>
    <w:p w14:paraId="213E8C25" w14:textId="23FBF349" w:rsidR="00580C5F" w:rsidRPr="008A71C9" w:rsidRDefault="00580C5F" w:rsidP="008A71C9">
      <w:pPr>
        <w:numPr>
          <w:ilvl w:val="0"/>
          <w:numId w:val="1"/>
        </w:numPr>
        <w:spacing w:line="276" w:lineRule="auto"/>
        <w:ind w:left="284" w:hanging="284"/>
        <w:jc w:val="both"/>
        <w:outlineLvl w:val="0"/>
        <w:rPr>
          <w:rFonts w:asciiTheme="minorHAnsi" w:hAnsiTheme="minorHAnsi" w:cstheme="minorHAnsi"/>
          <w:color w:val="000000" w:themeColor="text1"/>
        </w:rPr>
      </w:pPr>
      <w:r w:rsidRPr="008A71C9">
        <w:rPr>
          <w:rFonts w:asciiTheme="minorHAnsi" w:hAnsiTheme="minorHAnsi" w:cstheme="minorHAnsi"/>
          <w:b/>
          <w:color w:val="000000" w:themeColor="text1"/>
        </w:rPr>
        <w:lastRenderedPageBreak/>
        <w:t xml:space="preserve">Data rozpoczęcia i zakończenia czynności kontrolnych: </w:t>
      </w:r>
      <w:r w:rsidR="00192AB9" w:rsidRPr="008A71C9">
        <w:rPr>
          <w:rFonts w:asciiTheme="minorHAnsi" w:hAnsiTheme="minorHAnsi" w:cstheme="minorHAnsi"/>
          <w:bCs/>
          <w:color w:val="000000" w:themeColor="text1"/>
        </w:rPr>
        <w:t xml:space="preserve">13 październik </w:t>
      </w:r>
      <w:r w:rsidR="00F82EC8" w:rsidRPr="008A71C9">
        <w:rPr>
          <w:rFonts w:asciiTheme="minorHAnsi" w:hAnsiTheme="minorHAnsi" w:cstheme="minorHAnsi"/>
          <w:bCs/>
          <w:color w:val="000000" w:themeColor="text1"/>
        </w:rPr>
        <w:t>20</w:t>
      </w:r>
      <w:r w:rsidR="00192AB9" w:rsidRPr="008A71C9">
        <w:rPr>
          <w:rFonts w:asciiTheme="minorHAnsi" w:hAnsiTheme="minorHAnsi" w:cstheme="minorHAnsi"/>
          <w:bCs/>
          <w:color w:val="000000" w:themeColor="text1"/>
        </w:rPr>
        <w:t>21</w:t>
      </w:r>
      <w:r w:rsidR="00F82EC8" w:rsidRPr="008A71C9">
        <w:rPr>
          <w:rFonts w:asciiTheme="minorHAnsi" w:hAnsiTheme="minorHAnsi" w:cstheme="minorHAnsi"/>
          <w:color w:val="000000" w:themeColor="text1"/>
        </w:rPr>
        <w:t xml:space="preserve"> r.</w:t>
      </w:r>
    </w:p>
    <w:p w14:paraId="779331FE" w14:textId="77777777" w:rsidR="00723984" w:rsidRPr="008A71C9" w:rsidRDefault="00723984" w:rsidP="008A71C9">
      <w:pPr>
        <w:spacing w:line="276" w:lineRule="auto"/>
        <w:jc w:val="both"/>
        <w:rPr>
          <w:rFonts w:asciiTheme="minorHAnsi" w:hAnsiTheme="minorHAnsi" w:cstheme="minorHAnsi"/>
          <w:color w:val="000000" w:themeColor="text1"/>
          <w:u w:val="single"/>
        </w:rPr>
      </w:pPr>
    </w:p>
    <w:p w14:paraId="64F1D335" w14:textId="6134EC84" w:rsidR="00723984" w:rsidRPr="008A71C9" w:rsidRDefault="00580C5F" w:rsidP="008A71C9">
      <w:pPr>
        <w:numPr>
          <w:ilvl w:val="0"/>
          <w:numId w:val="1"/>
        </w:numPr>
        <w:spacing w:line="276" w:lineRule="auto"/>
        <w:ind w:left="284" w:hanging="284"/>
        <w:jc w:val="both"/>
        <w:outlineLvl w:val="0"/>
        <w:rPr>
          <w:rFonts w:asciiTheme="minorHAnsi" w:hAnsiTheme="minorHAnsi" w:cstheme="minorHAnsi"/>
          <w:color w:val="000000" w:themeColor="text1"/>
        </w:rPr>
      </w:pPr>
      <w:r w:rsidRPr="008A71C9">
        <w:rPr>
          <w:rFonts w:asciiTheme="minorHAnsi" w:hAnsiTheme="minorHAnsi" w:cstheme="minorHAnsi"/>
          <w:b/>
          <w:color w:val="000000" w:themeColor="text1"/>
        </w:rPr>
        <w:t xml:space="preserve">Okres objęty kontrolą: </w:t>
      </w:r>
      <w:r w:rsidRPr="008A71C9">
        <w:rPr>
          <w:rFonts w:asciiTheme="minorHAnsi" w:hAnsiTheme="minorHAnsi" w:cstheme="minorHAnsi"/>
          <w:color w:val="000000" w:themeColor="text1"/>
        </w:rPr>
        <w:t>od dnia 2 stycznia 20</w:t>
      </w:r>
      <w:r w:rsidR="00797AFE" w:rsidRPr="008A71C9">
        <w:rPr>
          <w:rFonts w:asciiTheme="minorHAnsi" w:hAnsiTheme="minorHAnsi" w:cstheme="minorHAnsi"/>
          <w:color w:val="000000" w:themeColor="text1"/>
        </w:rPr>
        <w:t>21</w:t>
      </w:r>
      <w:r w:rsidR="004B7FB5" w:rsidRPr="008A71C9">
        <w:rPr>
          <w:rFonts w:asciiTheme="minorHAnsi" w:hAnsiTheme="minorHAnsi" w:cstheme="minorHAnsi"/>
          <w:color w:val="000000" w:themeColor="text1"/>
        </w:rPr>
        <w:t xml:space="preserve"> </w:t>
      </w:r>
      <w:r w:rsidRPr="008A71C9">
        <w:rPr>
          <w:rFonts w:asciiTheme="minorHAnsi" w:hAnsiTheme="minorHAnsi" w:cstheme="minorHAnsi"/>
          <w:color w:val="000000" w:themeColor="text1"/>
        </w:rPr>
        <w:t xml:space="preserve">r. do dnia </w:t>
      </w:r>
      <w:r w:rsidR="00797AFE" w:rsidRPr="008A71C9">
        <w:rPr>
          <w:rFonts w:asciiTheme="minorHAnsi" w:hAnsiTheme="minorHAnsi" w:cstheme="minorHAnsi"/>
          <w:color w:val="000000" w:themeColor="text1"/>
        </w:rPr>
        <w:t xml:space="preserve">30 września </w:t>
      </w:r>
      <w:r w:rsidR="00F82EC8" w:rsidRPr="008A71C9">
        <w:rPr>
          <w:rFonts w:asciiTheme="minorHAnsi" w:hAnsiTheme="minorHAnsi" w:cstheme="minorHAnsi"/>
          <w:color w:val="000000" w:themeColor="text1"/>
        </w:rPr>
        <w:t>20</w:t>
      </w:r>
      <w:r w:rsidR="00797AFE" w:rsidRPr="008A71C9">
        <w:rPr>
          <w:rFonts w:asciiTheme="minorHAnsi" w:hAnsiTheme="minorHAnsi" w:cstheme="minorHAnsi"/>
          <w:color w:val="000000" w:themeColor="text1"/>
        </w:rPr>
        <w:t>21</w:t>
      </w:r>
      <w:r w:rsidR="00F82EC8" w:rsidRPr="008A71C9">
        <w:rPr>
          <w:rFonts w:asciiTheme="minorHAnsi" w:hAnsiTheme="minorHAnsi" w:cstheme="minorHAnsi"/>
          <w:color w:val="000000" w:themeColor="text1"/>
        </w:rPr>
        <w:t xml:space="preserve"> r. </w:t>
      </w:r>
    </w:p>
    <w:p w14:paraId="2C4094DC" w14:textId="77777777" w:rsidR="00F82EC8" w:rsidRPr="008A71C9" w:rsidRDefault="00F82EC8" w:rsidP="008A71C9">
      <w:pPr>
        <w:spacing w:line="276" w:lineRule="auto"/>
        <w:ind w:left="284"/>
        <w:jc w:val="both"/>
        <w:outlineLvl w:val="0"/>
        <w:rPr>
          <w:rFonts w:asciiTheme="minorHAnsi" w:hAnsiTheme="minorHAnsi" w:cstheme="minorHAnsi"/>
          <w:color w:val="000000" w:themeColor="text1"/>
        </w:rPr>
      </w:pPr>
    </w:p>
    <w:p w14:paraId="449B9862" w14:textId="77777777" w:rsidR="00580C5F" w:rsidRPr="008A71C9" w:rsidRDefault="00580C5F" w:rsidP="008A71C9">
      <w:pPr>
        <w:numPr>
          <w:ilvl w:val="0"/>
          <w:numId w:val="1"/>
        </w:numPr>
        <w:spacing w:line="276" w:lineRule="auto"/>
        <w:ind w:left="284" w:hanging="284"/>
        <w:jc w:val="both"/>
        <w:rPr>
          <w:rFonts w:asciiTheme="minorHAnsi" w:hAnsiTheme="minorHAnsi" w:cstheme="minorHAnsi"/>
          <w:b/>
          <w:color w:val="000000" w:themeColor="text1"/>
        </w:rPr>
      </w:pPr>
      <w:r w:rsidRPr="008A71C9">
        <w:rPr>
          <w:rFonts w:asciiTheme="minorHAnsi" w:hAnsiTheme="minorHAnsi" w:cstheme="minorHAnsi"/>
          <w:b/>
          <w:color w:val="000000" w:themeColor="text1"/>
        </w:rPr>
        <w:t>Zakres kontroli:</w:t>
      </w:r>
    </w:p>
    <w:p w14:paraId="2031C6FD" w14:textId="68BE861F" w:rsidR="00580C5F" w:rsidRPr="008A71C9" w:rsidRDefault="00797AFE" w:rsidP="008A71C9">
      <w:pPr>
        <w:spacing w:line="276" w:lineRule="auto"/>
        <w:ind w:left="284"/>
        <w:jc w:val="both"/>
        <w:rPr>
          <w:rFonts w:asciiTheme="minorHAnsi" w:hAnsiTheme="minorHAnsi" w:cstheme="minorHAnsi"/>
          <w:color w:val="000000" w:themeColor="text1"/>
        </w:rPr>
      </w:pPr>
      <w:r w:rsidRPr="008A71C9">
        <w:rPr>
          <w:rFonts w:asciiTheme="minorHAnsi" w:hAnsiTheme="minorHAnsi" w:cstheme="minorHAnsi"/>
        </w:rPr>
        <w:t xml:space="preserve">Zakres obejmuje: zalecenia ZPWIS w Szczecinie wydane przy ostatniej kontroli kompleksowej, obejmujące zagadnienia związane z </w:t>
      </w:r>
      <w:bookmarkStart w:id="1" w:name="_Hlk89240912"/>
      <w:r w:rsidRPr="008A71C9">
        <w:rPr>
          <w:rFonts w:asciiTheme="minorHAnsi" w:hAnsiTheme="minorHAnsi" w:cstheme="minorHAnsi"/>
        </w:rPr>
        <w:t>oceną oddziaływania przedsięwzięcia na środowisko,</w:t>
      </w:r>
      <w:bookmarkEnd w:id="1"/>
      <w:r w:rsidRPr="008A71C9">
        <w:rPr>
          <w:rFonts w:asciiTheme="minorHAnsi" w:hAnsiTheme="minorHAnsi" w:cstheme="minorHAnsi"/>
        </w:rPr>
        <w:t xml:space="preserve"> oraz zagadnienia organizacyjne oraz merytoryczne umożliwiające ocenę prawidłowości załatwiania spraw dotyczących postępowań </w:t>
      </w:r>
      <w:r w:rsidRPr="008A71C9">
        <w:rPr>
          <w:rFonts w:asciiTheme="minorHAnsi" w:hAnsiTheme="minorHAnsi" w:cstheme="minorHAnsi"/>
        </w:rPr>
        <w:br/>
        <w:t>w sprawie oceny oddziaływania przedsięwzięcia na środowisko, na każdym etapie postępowania.</w:t>
      </w:r>
    </w:p>
    <w:p w14:paraId="30AB9427" w14:textId="77777777" w:rsidR="00580C5F" w:rsidRPr="008A71C9" w:rsidRDefault="00580C5F" w:rsidP="008A71C9">
      <w:pPr>
        <w:spacing w:line="276" w:lineRule="auto"/>
        <w:rPr>
          <w:rFonts w:asciiTheme="minorHAnsi" w:hAnsiTheme="minorHAnsi" w:cstheme="minorHAnsi"/>
          <w:color w:val="000000" w:themeColor="text1"/>
          <w:highlight w:val="cyan"/>
        </w:rPr>
      </w:pPr>
    </w:p>
    <w:p w14:paraId="415F7781" w14:textId="77777777" w:rsidR="00286BA4" w:rsidRPr="008A71C9" w:rsidRDefault="00580C5F" w:rsidP="008A71C9">
      <w:pPr>
        <w:numPr>
          <w:ilvl w:val="0"/>
          <w:numId w:val="1"/>
        </w:numPr>
        <w:spacing w:line="276" w:lineRule="auto"/>
        <w:ind w:left="284" w:hanging="284"/>
        <w:jc w:val="both"/>
        <w:rPr>
          <w:rFonts w:asciiTheme="minorHAnsi" w:hAnsiTheme="minorHAnsi" w:cstheme="minorHAnsi"/>
          <w:b/>
          <w:color w:val="000000" w:themeColor="text1"/>
        </w:rPr>
      </w:pPr>
      <w:r w:rsidRPr="008A71C9">
        <w:rPr>
          <w:rFonts w:asciiTheme="minorHAnsi" w:hAnsiTheme="minorHAnsi" w:cstheme="minorHAnsi"/>
          <w:b/>
          <w:color w:val="000000" w:themeColor="text1"/>
        </w:rPr>
        <w:t>Akty prawne, na podstawie których dokonano ustaleń w toku kontroli:</w:t>
      </w:r>
    </w:p>
    <w:p w14:paraId="0140EE19" w14:textId="77777777" w:rsidR="008C218E" w:rsidRPr="008A71C9" w:rsidRDefault="008C218E" w:rsidP="008A71C9">
      <w:pPr>
        <w:pStyle w:val="Akapitzlist"/>
        <w:numPr>
          <w:ilvl w:val="0"/>
          <w:numId w:val="3"/>
        </w:numPr>
        <w:spacing w:line="276" w:lineRule="auto"/>
        <w:ind w:left="567" w:hanging="283"/>
        <w:contextualSpacing/>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 xml:space="preserve">ustawa z dnia 15 lipca 2011 r. </w:t>
      </w:r>
      <w:r w:rsidRPr="008A71C9">
        <w:rPr>
          <w:rFonts w:asciiTheme="minorHAnsi" w:hAnsiTheme="minorHAnsi" w:cstheme="minorHAnsi"/>
          <w:i/>
          <w:iCs/>
          <w:color w:val="000000" w:themeColor="text1"/>
          <w:szCs w:val="24"/>
        </w:rPr>
        <w:t>o kontroli w administracji rządowej</w:t>
      </w:r>
      <w:r w:rsidRPr="008A71C9">
        <w:rPr>
          <w:rFonts w:asciiTheme="minorHAnsi" w:hAnsiTheme="minorHAnsi" w:cstheme="minorHAnsi"/>
          <w:color w:val="000000" w:themeColor="text1"/>
          <w:szCs w:val="24"/>
        </w:rPr>
        <w:t>;</w:t>
      </w:r>
    </w:p>
    <w:p w14:paraId="32FAD90C" w14:textId="77777777" w:rsidR="008C218E" w:rsidRPr="008A71C9" w:rsidRDefault="008C218E" w:rsidP="008A71C9">
      <w:pPr>
        <w:pStyle w:val="Akapitzlist"/>
        <w:numPr>
          <w:ilvl w:val="0"/>
          <w:numId w:val="3"/>
        </w:numPr>
        <w:spacing w:line="276" w:lineRule="auto"/>
        <w:ind w:left="567" w:hanging="283"/>
        <w:contextualSpacing/>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 xml:space="preserve">ustawa z dnia 14 marca 1985 r. </w:t>
      </w:r>
      <w:r w:rsidRPr="008A71C9">
        <w:rPr>
          <w:rFonts w:asciiTheme="minorHAnsi" w:hAnsiTheme="minorHAnsi" w:cstheme="minorHAnsi"/>
          <w:i/>
          <w:iCs/>
          <w:color w:val="000000" w:themeColor="text1"/>
          <w:szCs w:val="24"/>
        </w:rPr>
        <w:t>o Państwowej Inspekcji Sanitarnej</w:t>
      </w:r>
      <w:r w:rsidRPr="008A71C9">
        <w:rPr>
          <w:rFonts w:asciiTheme="minorHAnsi" w:hAnsiTheme="minorHAnsi" w:cstheme="minorHAnsi"/>
          <w:color w:val="000000" w:themeColor="text1"/>
          <w:szCs w:val="24"/>
        </w:rPr>
        <w:t xml:space="preserve">; </w:t>
      </w:r>
    </w:p>
    <w:p w14:paraId="5C658264" w14:textId="77777777" w:rsidR="008C218E" w:rsidRPr="008A71C9" w:rsidRDefault="008C218E" w:rsidP="008A71C9">
      <w:pPr>
        <w:pStyle w:val="Akapitzlist"/>
        <w:numPr>
          <w:ilvl w:val="0"/>
          <w:numId w:val="3"/>
        </w:numPr>
        <w:spacing w:line="276" w:lineRule="auto"/>
        <w:ind w:left="567" w:hanging="283"/>
        <w:contextualSpacing/>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 xml:space="preserve">ustawa z dnia 14 czerwca 1960 r. </w:t>
      </w:r>
      <w:r w:rsidRPr="008A71C9">
        <w:rPr>
          <w:rFonts w:asciiTheme="minorHAnsi" w:hAnsiTheme="minorHAnsi" w:cstheme="minorHAnsi"/>
          <w:i/>
          <w:iCs/>
          <w:color w:val="000000" w:themeColor="text1"/>
          <w:szCs w:val="24"/>
        </w:rPr>
        <w:t>Kodeks postępowania administracyjnego</w:t>
      </w:r>
      <w:r w:rsidRPr="008A71C9">
        <w:rPr>
          <w:rFonts w:asciiTheme="minorHAnsi" w:hAnsiTheme="minorHAnsi" w:cstheme="minorHAnsi"/>
          <w:color w:val="000000" w:themeColor="text1"/>
          <w:szCs w:val="24"/>
        </w:rPr>
        <w:t>;</w:t>
      </w:r>
    </w:p>
    <w:p w14:paraId="3D482449" w14:textId="77777777" w:rsidR="008C218E" w:rsidRPr="008A71C9" w:rsidRDefault="008C218E" w:rsidP="008A71C9">
      <w:pPr>
        <w:pStyle w:val="Akapitzlist"/>
        <w:numPr>
          <w:ilvl w:val="0"/>
          <w:numId w:val="3"/>
        </w:numPr>
        <w:spacing w:line="276" w:lineRule="auto"/>
        <w:ind w:left="567" w:hanging="283"/>
        <w:contextualSpacing/>
        <w:jc w:val="both"/>
        <w:rPr>
          <w:rFonts w:asciiTheme="minorHAnsi" w:hAnsiTheme="minorHAnsi" w:cstheme="minorHAnsi"/>
          <w:i/>
          <w:iCs/>
          <w:color w:val="000000" w:themeColor="text1"/>
          <w:szCs w:val="24"/>
        </w:rPr>
      </w:pPr>
      <w:r w:rsidRPr="008A71C9">
        <w:rPr>
          <w:rFonts w:asciiTheme="minorHAnsi" w:hAnsiTheme="minorHAnsi" w:cstheme="minorHAnsi"/>
          <w:color w:val="000000" w:themeColor="text1"/>
          <w:szCs w:val="24"/>
        </w:rPr>
        <w:t xml:space="preserve">ustawa z dnia 3 października 2008 r. </w:t>
      </w:r>
      <w:r w:rsidRPr="008A71C9">
        <w:rPr>
          <w:rFonts w:asciiTheme="minorHAnsi" w:hAnsiTheme="minorHAnsi" w:cstheme="minorHAnsi"/>
          <w:i/>
          <w:iCs/>
          <w:color w:val="000000" w:themeColor="text1"/>
          <w:szCs w:val="24"/>
        </w:rPr>
        <w:t>o udostępnianiu informacji o środowisku i jego ochronie, udziale społeczeństwa w ochronie środowiska oraz o ocenach oddziaływania na środowisko.</w:t>
      </w:r>
    </w:p>
    <w:p w14:paraId="439E311C" w14:textId="77777777" w:rsidR="00C17AA5" w:rsidRPr="008A71C9" w:rsidRDefault="00C17AA5" w:rsidP="008A71C9">
      <w:pPr>
        <w:pStyle w:val="Akapitzlist"/>
        <w:spacing w:line="276" w:lineRule="auto"/>
        <w:ind w:left="567"/>
        <w:contextualSpacing/>
        <w:jc w:val="both"/>
        <w:rPr>
          <w:rFonts w:asciiTheme="minorHAnsi" w:hAnsiTheme="minorHAnsi" w:cstheme="minorHAnsi"/>
          <w:color w:val="000000" w:themeColor="text1"/>
          <w:szCs w:val="24"/>
          <w:highlight w:val="cyan"/>
        </w:rPr>
      </w:pPr>
    </w:p>
    <w:p w14:paraId="26CECB00" w14:textId="77777777" w:rsidR="00580C5F" w:rsidRPr="008A71C9" w:rsidRDefault="00580C5F" w:rsidP="008A71C9">
      <w:pPr>
        <w:numPr>
          <w:ilvl w:val="0"/>
          <w:numId w:val="1"/>
        </w:numPr>
        <w:spacing w:line="276" w:lineRule="auto"/>
        <w:ind w:left="426" w:hanging="426"/>
        <w:jc w:val="both"/>
        <w:rPr>
          <w:rFonts w:asciiTheme="minorHAnsi" w:hAnsiTheme="minorHAnsi" w:cstheme="minorHAnsi"/>
          <w:b/>
          <w:color w:val="000000" w:themeColor="text1"/>
        </w:rPr>
      </w:pPr>
      <w:r w:rsidRPr="008A71C9">
        <w:rPr>
          <w:rFonts w:asciiTheme="minorHAnsi" w:hAnsiTheme="minorHAnsi" w:cstheme="minorHAnsi"/>
          <w:b/>
          <w:color w:val="000000" w:themeColor="text1"/>
        </w:rPr>
        <w:t>Ustalenia kontroli wraz z oceną skontrolowanego obszaru:</w:t>
      </w:r>
    </w:p>
    <w:p w14:paraId="664E91F2" w14:textId="77777777" w:rsidR="00580C5F" w:rsidRPr="008A71C9" w:rsidRDefault="00580C5F" w:rsidP="008A71C9">
      <w:pPr>
        <w:spacing w:line="276" w:lineRule="auto"/>
        <w:ind w:left="360"/>
        <w:jc w:val="both"/>
        <w:rPr>
          <w:rFonts w:asciiTheme="minorHAnsi" w:hAnsiTheme="minorHAnsi" w:cstheme="minorHAnsi"/>
          <w:color w:val="000000" w:themeColor="text1"/>
          <w:highlight w:val="cyan"/>
        </w:rPr>
      </w:pPr>
    </w:p>
    <w:p w14:paraId="3BF9D1DF" w14:textId="121F30D4" w:rsidR="006A24CB" w:rsidRPr="008A71C9" w:rsidRDefault="006A24CB" w:rsidP="008A71C9">
      <w:pPr>
        <w:numPr>
          <w:ilvl w:val="0"/>
          <w:numId w:val="37"/>
        </w:numPr>
        <w:spacing w:line="276" w:lineRule="auto"/>
        <w:ind w:left="284" w:hanging="284"/>
        <w:jc w:val="both"/>
        <w:rPr>
          <w:rFonts w:asciiTheme="minorHAnsi" w:hAnsiTheme="minorHAnsi" w:cstheme="minorHAnsi"/>
          <w:color w:val="000000" w:themeColor="text1"/>
          <w:u w:val="single"/>
        </w:rPr>
      </w:pPr>
      <w:r w:rsidRPr="008A71C9">
        <w:rPr>
          <w:rFonts w:asciiTheme="minorHAnsi" w:hAnsiTheme="minorHAnsi" w:cstheme="minorHAnsi"/>
          <w:color w:val="000000" w:themeColor="text1"/>
          <w:u w:val="single"/>
        </w:rPr>
        <w:t xml:space="preserve">Realizacja zaleceń z ostatniej kontroli kompleksowej, </w:t>
      </w:r>
      <w:bookmarkStart w:id="2" w:name="_Hlk84917418"/>
      <w:r w:rsidRPr="008A71C9">
        <w:rPr>
          <w:rFonts w:asciiTheme="minorHAnsi" w:hAnsiTheme="minorHAnsi" w:cstheme="minorHAnsi"/>
          <w:color w:val="000000" w:themeColor="text1"/>
          <w:u w:val="single"/>
        </w:rPr>
        <w:t>właściwych dla obszaru działania</w:t>
      </w:r>
      <w:bookmarkEnd w:id="2"/>
      <w:r w:rsidR="008B5BED" w:rsidRPr="008A71C9">
        <w:rPr>
          <w:rFonts w:asciiTheme="minorHAnsi" w:hAnsiTheme="minorHAnsi" w:cstheme="minorHAnsi"/>
          <w:color w:val="000000" w:themeColor="text1"/>
          <w:u w:val="single"/>
        </w:rPr>
        <w:t>:</w:t>
      </w:r>
      <w:r w:rsidRPr="008A71C9">
        <w:rPr>
          <w:rFonts w:asciiTheme="minorHAnsi" w:hAnsiTheme="minorHAnsi" w:cstheme="minorHAnsi"/>
          <w:color w:val="000000" w:themeColor="text1"/>
          <w:u w:val="single"/>
        </w:rPr>
        <w:t xml:space="preserve"> </w:t>
      </w:r>
    </w:p>
    <w:p w14:paraId="4A7C3ABE" w14:textId="77777777" w:rsidR="001746CD" w:rsidRPr="008A71C9" w:rsidRDefault="001746CD" w:rsidP="008A71C9">
      <w:pPr>
        <w:spacing w:line="276" w:lineRule="auto"/>
        <w:jc w:val="both"/>
        <w:rPr>
          <w:rFonts w:asciiTheme="minorHAnsi" w:hAnsiTheme="minorHAnsi" w:cstheme="minorHAnsi"/>
          <w:color w:val="000000" w:themeColor="text1"/>
          <w:highlight w:val="cyan"/>
          <w:u w:val="single"/>
        </w:rPr>
      </w:pPr>
    </w:p>
    <w:p w14:paraId="026561F7" w14:textId="77777777" w:rsidR="006A24CB" w:rsidRPr="008A71C9" w:rsidRDefault="006A24CB" w:rsidP="008A71C9">
      <w:pPr>
        <w:spacing w:line="276" w:lineRule="auto"/>
        <w:ind w:left="284"/>
        <w:jc w:val="both"/>
        <w:rPr>
          <w:rFonts w:asciiTheme="minorHAnsi" w:hAnsiTheme="minorHAnsi" w:cstheme="minorHAnsi"/>
          <w:color w:val="auto"/>
        </w:rPr>
      </w:pPr>
      <w:r w:rsidRPr="008A71C9">
        <w:rPr>
          <w:rFonts w:asciiTheme="minorHAnsi" w:hAnsiTheme="minorHAnsi" w:cstheme="minorHAnsi"/>
          <w:color w:val="auto"/>
        </w:rPr>
        <w:t xml:space="preserve">W dniu 16 października 2014 r. przeprowadzona została kontrola kompleksowa działalności Powiatowej Stacji Sanitarno - Epidemiologicznej w Stargardzie. W trakcie kontroli pionu Zapobiegawczego Nadzoru Sanitarnego stwierdzono nieprawidłowości, uchybienia i spostrzeżenia, w związku z którymi, w wystąpieniu pokontrolnym wydano m.in. następujące zalecenia (właściwe dla obszaru działania), cyt.: </w:t>
      </w:r>
    </w:p>
    <w:p w14:paraId="5C1E5BC4" w14:textId="58D8F8ED" w:rsidR="006A24CB" w:rsidRPr="006A7232" w:rsidRDefault="006A24CB" w:rsidP="008A71C9">
      <w:pPr>
        <w:numPr>
          <w:ilvl w:val="0"/>
          <w:numId w:val="14"/>
        </w:numPr>
        <w:spacing w:line="276" w:lineRule="auto"/>
        <w:ind w:left="567" w:hanging="283"/>
        <w:contextualSpacing/>
        <w:jc w:val="both"/>
        <w:rPr>
          <w:rFonts w:asciiTheme="minorHAnsi" w:hAnsiTheme="minorHAnsi" w:cstheme="minorHAnsi"/>
          <w:b/>
          <w:bCs/>
          <w:color w:val="auto"/>
          <w:lang w:eastAsia="en-US"/>
        </w:rPr>
      </w:pPr>
      <w:r w:rsidRPr="008A71C9">
        <w:rPr>
          <w:rFonts w:asciiTheme="minorHAnsi" w:hAnsiTheme="minorHAnsi" w:cstheme="minorHAnsi"/>
          <w:color w:val="auto"/>
          <w:lang w:eastAsia="en-US"/>
        </w:rPr>
        <w:t xml:space="preserve">Przestrzegać przepisu art. 12 ust. 1a pkt 2 ustawy o Państwowej Inspekcji Sanitarnej, zgodnie z którym organem właściwym w </w:t>
      </w:r>
      <w:r w:rsidRPr="006A7232">
        <w:rPr>
          <w:rFonts w:asciiTheme="minorHAnsi" w:hAnsiTheme="minorHAnsi" w:cstheme="minorHAnsi"/>
          <w:color w:val="auto"/>
          <w:lang w:eastAsia="en-US"/>
        </w:rPr>
        <w:t>zakresie higieny radiacyjnej jest państwowy wojewódzki inspektor sanitarny</w:t>
      </w:r>
      <w:r w:rsidR="00A40A9E" w:rsidRPr="006A7232">
        <w:rPr>
          <w:rFonts w:asciiTheme="minorHAnsi" w:hAnsiTheme="minorHAnsi" w:cstheme="minorHAnsi"/>
          <w:color w:val="auto"/>
          <w:lang w:eastAsia="en-US"/>
        </w:rPr>
        <w:t xml:space="preserve"> </w:t>
      </w:r>
      <w:r w:rsidR="00133DD1" w:rsidRPr="006A7232">
        <w:rPr>
          <w:rFonts w:asciiTheme="minorHAnsi" w:hAnsiTheme="minorHAnsi" w:cstheme="minorHAnsi"/>
          <w:color w:val="auto"/>
          <w:lang w:eastAsia="en-US"/>
        </w:rPr>
        <w:t>-</w:t>
      </w:r>
      <w:r w:rsidR="00A40A9E" w:rsidRPr="006A7232">
        <w:rPr>
          <w:rFonts w:asciiTheme="minorHAnsi" w:hAnsiTheme="minorHAnsi" w:cstheme="minorHAnsi"/>
          <w:color w:val="auto"/>
          <w:lang w:eastAsia="en-US"/>
        </w:rPr>
        <w:t xml:space="preserve"> </w:t>
      </w:r>
      <w:r w:rsidR="00133DD1" w:rsidRPr="006A7232">
        <w:rPr>
          <w:rFonts w:asciiTheme="minorHAnsi" w:hAnsiTheme="minorHAnsi" w:cstheme="minorHAnsi"/>
          <w:b/>
          <w:bCs/>
          <w:color w:val="auto"/>
          <w:lang w:eastAsia="en-US"/>
        </w:rPr>
        <w:t xml:space="preserve">nie </w:t>
      </w:r>
      <w:r w:rsidR="006A7232" w:rsidRPr="006A7232">
        <w:rPr>
          <w:rFonts w:asciiTheme="minorHAnsi" w:hAnsiTheme="minorHAnsi" w:cstheme="minorHAnsi"/>
          <w:b/>
          <w:bCs/>
          <w:color w:val="auto"/>
          <w:lang w:eastAsia="en-US"/>
        </w:rPr>
        <w:t>oceniano takich wniosków</w:t>
      </w:r>
      <w:r w:rsidR="00133DD1" w:rsidRPr="006A7232">
        <w:rPr>
          <w:rFonts w:asciiTheme="minorHAnsi" w:hAnsiTheme="minorHAnsi" w:cstheme="minorHAnsi"/>
          <w:b/>
          <w:bCs/>
          <w:color w:val="auto"/>
          <w:lang w:eastAsia="en-US"/>
        </w:rPr>
        <w:t>;</w:t>
      </w:r>
    </w:p>
    <w:p w14:paraId="41CC9A3A" w14:textId="71E2C2C0" w:rsidR="00923C61" w:rsidRPr="008A71C9" w:rsidRDefault="006A24CB" w:rsidP="008A71C9">
      <w:pPr>
        <w:numPr>
          <w:ilvl w:val="0"/>
          <w:numId w:val="14"/>
        </w:numPr>
        <w:spacing w:line="276" w:lineRule="auto"/>
        <w:ind w:left="567" w:hanging="283"/>
        <w:contextualSpacing/>
        <w:jc w:val="both"/>
        <w:rPr>
          <w:rFonts w:asciiTheme="minorHAnsi" w:hAnsiTheme="minorHAnsi" w:cstheme="minorHAnsi"/>
          <w:b/>
          <w:bCs/>
          <w:color w:val="auto"/>
          <w:lang w:eastAsia="en-US"/>
        </w:rPr>
      </w:pPr>
      <w:r w:rsidRPr="006A7232">
        <w:rPr>
          <w:rFonts w:asciiTheme="minorHAnsi" w:hAnsiTheme="minorHAnsi" w:cstheme="minorHAnsi"/>
          <w:color w:val="auto"/>
          <w:lang w:eastAsia="en-US"/>
        </w:rPr>
        <w:t>W opiniach sanitarnych należy stosować pou</w:t>
      </w:r>
      <w:r w:rsidRPr="008A71C9">
        <w:rPr>
          <w:rFonts w:asciiTheme="minorHAnsi" w:hAnsiTheme="minorHAnsi" w:cstheme="minorHAnsi"/>
          <w:color w:val="auto"/>
          <w:lang w:eastAsia="en-US"/>
        </w:rPr>
        <w:t>czenie informujące stronę, że: „na niniejszą opinię nie przysługuje środek odwoławczy” - niniejsze wynika z art. 9 Kpa zgodnie z którym „organy administracji publicznej są obowiązane do należytego</w:t>
      </w:r>
      <w:r w:rsidR="00A40A9E" w:rsidRPr="008A71C9">
        <w:rPr>
          <w:rFonts w:asciiTheme="minorHAnsi" w:hAnsiTheme="minorHAnsi" w:cstheme="minorHAnsi"/>
          <w:color w:val="auto"/>
          <w:lang w:eastAsia="en-US"/>
        </w:rPr>
        <w:t xml:space="preserve"> </w:t>
      </w:r>
      <w:r w:rsidR="00A40A9E" w:rsidRPr="008A71C9">
        <w:rPr>
          <w:rFonts w:asciiTheme="minorHAnsi" w:hAnsiTheme="minorHAnsi" w:cstheme="minorHAnsi"/>
          <w:color w:val="auto"/>
          <w:lang w:eastAsia="en-US"/>
        </w:rPr>
        <w:br/>
      </w:r>
      <w:r w:rsidRPr="008A71C9">
        <w:rPr>
          <w:rFonts w:asciiTheme="minorHAnsi" w:hAnsiTheme="minorHAnsi" w:cstheme="minorHAnsi"/>
          <w:color w:val="auto"/>
          <w:lang w:eastAsia="en-US"/>
        </w:rPr>
        <w:t xml:space="preserve">i wyczerpującego informowania stron o okolicznościach faktycznych i prawnych, które mogą mieć wpływ na ustalenie ich praw i obowiązków będących przedmiotem postępowania administracyjnego. Organy czuwają nad tym, aby strony i inne osoby uczestniczące w postępowaniu nie poniosły szkody z powodu nieznajomości prawa, </w:t>
      </w:r>
      <w:r w:rsidR="00C36F4F">
        <w:rPr>
          <w:rFonts w:asciiTheme="minorHAnsi" w:hAnsiTheme="minorHAnsi" w:cstheme="minorHAnsi"/>
          <w:color w:val="auto"/>
          <w:lang w:eastAsia="en-US"/>
        </w:rPr>
        <w:br/>
      </w:r>
      <w:r w:rsidRPr="008A71C9">
        <w:rPr>
          <w:rFonts w:asciiTheme="minorHAnsi" w:hAnsiTheme="minorHAnsi" w:cstheme="minorHAnsi"/>
          <w:color w:val="auto"/>
          <w:lang w:eastAsia="en-US"/>
        </w:rPr>
        <w:t>i w tym celu udzielają im niezbędnych wyjaśnień i wskazówek”</w:t>
      </w:r>
      <w:r w:rsidR="00923C61" w:rsidRPr="008A71C9">
        <w:rPr>
          <w:rFonts w:asciiTheme="minorHAnsi" w:hAnsiTheme="minorHAnsi" w:cstheme="minorHAnsi"/>
          <w:color w:val="auto"/>
          <w:lang w:eastAsia="en-US"/>
        </w:rPr>
        <w:t xml:space="preserve"> - </w:t>
      </w:r>
      <w:r w:rsidR="00923C61" w:rsidRPr="008A71C9">
        <w:rPr>
          <w:rFonts w:asciiTheme="minorHAnsi" w:hAnsiTheme="minorHAnsi" w:cstheme="minorHAnsi"/>
          <w:b/>
          <w:bCs/>
          <w:color w:val="auto"/>
          <w:lang w:eastAsia="en-US"/>
        </w:rPr>
        <w:t>wykonano;</w:t>
      </w:r>
    </w:p>
    <w:p w14:paraId="343F6AEC" w14:textId="65543E40" w:rsidR="00A74E67" w:rsidRPr="008A71C9" w:rsidRDefault="006A24CB" w:rsidP="008A71C9">
      <w:pPr>
        <w:numPr>
          <w:ilvl w:val="0"/>
          <w:numId w:val="14"/>
        </w:numPr>
        <w:spacing w:line="276" w:lineRule="auto"/>
        <w:ind w:left="567" w:hanging="283"/>
        <w:contextualSpacing/>
        <w:jc w:val="both"/>
        <w:rPr>
          <w:rFonts w:asciiTheme="minorHAnsi" w:hAnsiTheme="minorHAnsi" w:cstheme="minorHAnsi"/>
          <w:b/>
          <w:bCs/>
          <w:color w:val="auto"/>
          <w:lang w:eastAsia="en-US"/>
        </w:rPr>
      </w:pPr>
      <w:r w:rsidRPr="008A71C9">
        <w:rPr>
          <w:rFonts w:asciiTheme="minorHAnsi" w:hAnsiTheme="minorHAnsi" w:cstheme="minorHAnsi"/>
          <w:color w:val="auto"/>
          <w:lang w:eastAsia="en-US"/>
        </w:rPr>
        <w:lastRenderedPageBreak/>
        <w:t>Na bieżąco uaktualniać podstawy prawne, publikatory - aktualne, obowiązujące stosować przy wydawaniu dokumentów</w:t>
      </w:r>
      <w:r w:rsidR="00A74E67" w:rsidRPr="008A71C9">
        <w:rPr>
          <w:rFonts w:asciiTheme="minorHAnsi" w:hAnsiTheme="minorHAnsi" w:cstheme="minorHAnsi"/>
          <w:color w:val="auto"/>
          <w:lang w:eastAsia="en-US"/>
        </w:rPr>
        <w:t xml:space="preserve"> - </w:t>
      </w:r>
      <w:r w:rsidR="00A74E67" w:rsidRPr="008A71C9">
        <w:rPr>
          <w:rFonts w:asciiTheme="minorHAnsi" w:hAnsiTheme="minorHAnsi" w:cstheme="minorHAnsi"/>
          <w:b/>
          <w:bCs/>
          <w:color w:val="auto"/>
          <w:lang w:eastAsia="en-US"/>
        </w:rPr>
        <w:t>wykonano;</w:t>
      </w:r>
    </w:p>
    <w:p w14:paraId="228B6A11" w14:textId="0B33C1F5" w:rsidR="006A24CB" w:rsidRPr="008A71C9" w:rsidRDefault="006A24CB" w:rsidP="008A71C9">
      <w:pPr>
        <w:numPr>
          <w:ilvl w:val="0"/>
          <w:numId w:val="14"/>
        </w:numPr>
        <w:spacing w:line="276" w:lineRule="auto"/>
        <w:ind w:left="567" w:hanging="283"/>
        <w:contextualSpacing/>
        <w:jc w:val="both"/>
        <w:rPr>
          <w:rFonts w:asciiTheme="minorHAnsi" w:hAnsiTheme="minorHAnsi" w:cstheme="minorHAnsi"/>
          <w:color w:val="auto"/>
          <w:lang w:eastAsia="en-US"/>
        </w:rPr>
      </w:pPr>
      <w:r w:rsidRPr="008A71C9">
        <w:rPr>
          <w:rFonts w:asciiTheme="minorHAnsi" w:hAnsiTheme="minorHAnsi" w:cstheme="minorHAnsi"/>
          <w:color w:val="auto"/>
          <w:lang w:eastAsia="en-US"/>
        </w:rPr>
        <w:t>W podstawie prawnej wydawanych dokumentów należy zachowywać konsekwencję przywoływania art. 10 ust. 1 pkt 3 ustawy o Państwowej Inspekcji Sanitarnej</w:t>
      </w:r>
      <w:r w:rsidR="00A74E67" w:rsidRPr="008A71C9">
        <w:rPr>
          <w:rFonts w:asciiTheme="minorHAnsi" w:hAnsiTheme="minorHAnsi" w:cstheme="minorHAnsi"/>
          <w:color w:val="auto"/>
          <w:lang w:eastAsia="en-US"/>
        </w:rPr>
        <w:t xml:space="preserve"> - </w:t>
      </w:r>
      <w:r w:rsidR="00A74E67" w:rsidRPr="008A71C9">
        <w:rPr>
          <w:rFonts w:asciiTheme="minorHAnsi" w:hAnsiTheme="minorHAnsi" w:cstheme="minorHAnsi"/>
          <w:b/>
          <w:bCs/>
          <w:color w:val="auto"/>
          <w:lang w:eastAsia="en-US"/>
        </w:rPr>
        <w:t>wykonano;</w:t>
      </w:r>
    </w:p>
    <w:p w14:paraId="0E7770BE" w14:textId="3B70ACF6" w:rsidR="006A24CB" w:rsidRPr="008A71C9" w:rsidRDefault="006A24CB" w:rsidP="008A71C9">
      <w:pPr>
        <w:numPr>
          <w:ilvl w:val="0"/>
          <w:numId w:val="14"/>
        </w:numPr>
        <w:spacing w:line="276" w:lineRule="auto"/>
        <w:ind w:left="567" w:hanging="283"/>
        <w:contextualSpacing/>
        <w:jc w:val="both"/>
        <w:rPr>
          <w:rFonts w:asciiTheme="minorHAnsi" w:hAnsiTheme="minorHAnsi" w:cstheme="minorHAnsi"/>
          <w:color w:val="auto"/>
          <w:lang w:eastAsia="en-US"/>
        </w:rPr>
      </w:pPr>
      <w:r w:rsidRPr="008A71C9">
        <w:rPr>
          <w:rFonts w:asciiTheme="minorHAnsi" w:hAnsiTheme="minorHAnsi" w:cstheme="minorHAnsi"/>
          <w:color w:val="auto"/>
          <w:lang w:eastAsia="en-US"/>
        </w:rPr>
        <w:t>W podstawie prawnej opinii sanitarnych dotyczących warunków realizacji przedsięwzięć, nie ma potrzeby przywoływania ust. 4 art. 78 ustawy</w:t>
      </w:r>
      <w:r w:rsidR="00A74E67" w:rsidRPr="008A71C9">
        <w:rPr>
          <w:rFonts w:asciiTheme="minorHAnsi" w:hAnsiTheme="minorHAnsi" w:cstheme="minorHAnsi"/>
          <w:color w:val="auto"/>
          <w:lang w:eastAsia="en-US"/>
        </w:rPr>
        <w:t xml:space="preserve"> </w:t>
      </w:r>
      <w:r w:rsidRPr="008A71C9">
        <w:rPr>
          <w:rFonts w:asciiTheme="minorHAnsi" w:hAnsiTheme="minorHAnsi" w:cstheme="minorHAnsi"/>
          <w:color w:val="auto"/>
          <w:lang w:eastAsia="en-US"/>
        </w:rPr>
        <w:t>o udostępnianiu informacji o środowisku i jego ochronie, udziale społeczeństwa</w:t>
      </w:r>
      <w:r w:rsidR="00A74E67" w:rsidRPr="008A71C9">
        <w:rPr>
          <w:rFonts w:asciiTheme="minorHAnsi" w:hAnsiTheme="minorHAnsi" w:cstheme="minorHAnsi"/>
          <w:color w:val="auto"/>
          <w:lang w:eastAsia="en-US"/>
        </w:rPr>
        <w:t xml:space="preserve"> </w:t>
      </w:r>
      <w:r w:rsidRPr="008A71C9">
        <w:rPr>
          <w:rFonts w:asciiTheme="minorHAnsi" w:hAnsiTheme="minorHAnsi" w:cstheme="minorHAnsi"/>
          <w:color w:val="auto"/>
          <w:lang w:eastAsia="en-US"/>
        </w:rPr>
        <w:t>w ochronie środowiska oraz o ocenach oddziaływania na środowisko, który określa skutki niewydania przez organ opinii w ustawowym terminie</w:t>
      </w:r>
      <w:r w:rsidR="00A74E67" w:rsidRPr="008A71C9">
        <w:rPr>
          <w:rFonts w:asciiTheme="minorHAnsi" w:hAnsiTheme="minorHAnsi" w:cstheme="minorHAnsi"/>
          <w:color w:val="auto"/>
          <w:lang w:eastAsia="en-US"/>
        </w:rPr>
        <w:t xml:space="preserve"> - </w:t>
      </w:r>
      <w:r w:rsidR="00A74E67" w:rsidRPr="008A71C9">
        <w:rPr>
          <w:rFonts w:asciiTheme="minorHAnsi" w:hAnsiTheme="minorHAnsi" w:cstheme="minorHAnsi"/>
          <w:b/>
          <w:bCs/>
          <w:color w:val="auto"/>
          <w:lang w:eastAsia="en-US"/>
        </w:rPr>
        <w:t>wykonano</w:t>
      </w:r>
      <w:r w:rsidRPr="008A71C9">
        <w:rPr>
          <w:rFonts w:asciiTheme="minorHAnsi" w:hAnsiTheme="minorHAnsi" w:cstheme="minorHAnsi"/>
          <w:b/>
          <w:bCs/>
          <w:color w:val="auto"/>
          <w:lang w:eastAsia="en-US"/>
        </w:rPr>
        <w:t>.</w:t>
      </w:r>
      <w:r w:rsidRPr="008A71C9">
        <w:rPr>
          <w:rFonts w:asciiTheme="minorHAnsi" w:hAnsiTheme="minorHAnsi" w:cstheme="minorHAnsi"/>
          <w:color w:val="auto"/>
          <w:lang w:eastAsia="en-US"/>
        </w:rPr>
        <w:t xml:space="preserve"> </w:t>
      </w:r>
    </w:p>
    <w:p w14:paraId="1337C062" w14:textId="4AF7398B" w:rsidR="001E779C" w:rsidRPr="008A71C9" w:rsidRDefault="001E779C" w:rsidP="008A71C9">
      <w:pPr>
        <w:spacing w:line="276" w:lineRule="auto"/>
        <w:ind w:left="284"/>
        <w:contextualSpacing/>
        <w:jc w:val="both"/>
        <w:rPr>
          <w:rFonts w:asciiTheme="minorHAnsi" w:hAnsiTheme="minorHAnsi" w:cstheme="minorHAnsi"/>
          <w:color w:val="000000" w:themeColor="text1"/>
          <w:highlight w:val="cyan"/>
        </w:rPr>
      </w:pPr>
    </w:p>
    <w:p w14:paraId="56550217" w14:textId="77777777" w:rsidR="00E114F2" w:rsidRPr="008A71C9" w:rsidRDefault="00E114F2" w:rsidP="008A71C9">
      <w:pPr>
        <w:pStyle w:val="Akapitzlist"/>
        <w:spacing w:line="276" w:lineRule="auto"/>
        <w:ind w:left="284" w:hanging="284"/>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2)</w:t>
      </w:r>
      <w:r w:rsidRPr="008A71C9">
        <w:rPr>
          <w:rFonts w:asciiTheme="minorHAnsi" w:hAnsiTheme="minorHAnsi" w:cstheme="minorHAnsi"/>
          <w:color w:val="000000" w:themeColor="text1"/>
          <w:szCs w:val="24"/>
        </w:rPr>
        <w:tab/>
      </w:r>
    </w:p>
    <w:p w14:paraId="63472BEE" w14:textId="6EAC99DB" w:rsidR="00E114F2" w:rsidRPr="008A71C9" w:rsidRDefault="00E114F2" w:rsidP="008A71C9">
      <w:pPr>
        <w:pStyle w:val="Akapitzlist"/>
        <w:tabs>
          <w:tab w:val="left" w:pos="426"/>
        </w:tabs>
        <w:spacing w:line="276" w:lineRule="auto"/>
        <w:ind w:left="567" w:hanging="283"/>
        <w:jc w:val="both"/>
        <w:rPr>
          <w:rFonts w:asciiTheme="minorHAnsi" w:hAnsiTheme="minorHAnsi" w:cstheme="minorHAnsi"/>
          <w:color w:val="000000" w:themeColor="text1"/>
          <w:szCs w:val="24"/>
          <w:u w:val="single"/>
        </w:rPr>
      </w:pPr>
      <w:r w:rsidRPr="008A71C9">
        <w:rPr>
          <w:rFonts w:asciiTheme="minorHAnsi" w:hAnsiTheme="minorHAnsi" w:cstheme="minorHAnsi"/>
          <w:color w:val="000000" w:themeColor="text1"/>
          <w:szCs w:val="24"/>
        </w:rPr>
        <w:t>a)</w:t>
      </w:r>
      <w:r w:rsidRPr="008A71C9">
        <w:rPr>
          <w:rFonts w:asciiTheme="minorHAnsi" w:hAnsiTheme="minorHAnsi" w:cstheme="minorHAnsi"/>
          <w:color w:val="000000" w:themeColor="text1"/>
          <w:szCs w:val="24"/>
        </w:rPr>
        <w:tab/>
      </w:r>
      <w:r w:rsidRPr="008A71C9">
        <w:rPr>
          <w:rFonts w:asciiTheme="minorHAnsi" w:hAnsiTheme="minorHAnsi" w:cstheme="minorHAnsi"/>
          <w:color w:val="000000" w:themeColor="text1"/>
          <w:szCs w:val="24"/>
          <w:u w:val="single"/>
        </w:rPr>
        <w:t>Opinie co do potrzeby przeprowadzenia oceny oddziaływania przedsięwzięcia na środowisko, a w przypadku stwierdzenia takiej potrzeby - co do zakresu raportu</w:t>
      </w:r>
      <w:r w:rsidR="00B43545" w:rsidRPr="008A71C9">
        <w:rPr>
          <w:rFonts w:asciiTheme="minorHAnsi" w:hAnsiTheme="minorHAnsi" w:cstheme="minorHAnsi"/>
          <w:color w:val="000000" w:themeColor="text1"/>
          <w:szCs w:val="24"/>
          <w:u w:val="single"/>
        </w:rPr>
        <w:t xml:space="preserve"> </w:t>
      </w:r>
      <w:r w:rsidR="00B43545" w:rsidRPr="008A71C9">
        <w:rPr>
          <w:rFonts w:asciiTheme="minorHAnsi" w:hAnsiTheme="minorHAnsi" w:cstheme="minorHAnsi"/>
          <w:color w:val="000000" w:themeColor="text1"/>
          <w:szCs w:val="24"/>
          <w:u w:val="single"/>
        </w:rPr>
        <w:br/>
      </w:r>
      <w:r w:rsidRPr="008A71C9">
        <w:rPr>
          <w:rFonts w:asciiTheme="minorHAnsi" w:hAnsiTheme="minorHAnsi" w:cstheme="minorHAnsi"/>
          <w:color w:val="000000" w:themeColor="text1"/>
          <w:szCs w:val="24"/>
          <w:u w:val="single"/>
        </w:rPr>
        <w:t>o oddziaływaniu przedsięwzięcia na środowisko</w:t>
      </w:r>
      <w:r w:rsidR="009A26EC" w:rsidRPr="008A71C9">
        <w:rPr>
          <w:rFonts w:asciiTheme="minorHAnsi" w:hAnsiTheme="minorHAnsi" w:cstheme="minorHAnsi"/>
          <w:color w:val="000000" w:themeColor="text1"/>
          <w:szCs w:val="24"/>
          <w:u w:val="single"/>
        </w:rPr>
        <w:t>:</w:t>
      </w:r>
    </w:p>
    <w:p w14:paraId="4A5B66B2" w14:textId="2F7F8DB0" w:rsidR="00495AC1" w:rsidRPr="008A71C9" w:rsidRDefault="00495AC1" w:rsidP="008A71C9">
      <w:pPr>
        <w:pStyle w:val="Akapitzlist"/>
        <w:spacing w:line="276" w:lineRule="auto"/>
        <w:ind w:left="284"/>
        <w:jc w:val="both"/>
        <w:rPr>
          <w:rFonts w:asciiTheme="minorHAnsi" w:hAnsiTheme="minorHAnsi" w:cstheme="minorHAnsi"/>
          <w:color w:val="000000" w:themeColor="text1"/>
          <w:szCs w:val="24"/>
          <w:highlight w:val="cyan"/>
        </w:rPr>
      </w:pPr>
    </w:p>
    <w:p w14:paraId="706BBF87" w14:textId="646879D7" w:rsidR="003C4107" w:rsidRPr="008A71C9" w:rsidRDefault="003C4107" w:rsidP="008A71C9">
      <w:pPr>
        <w:pStyle w:val="Akapitzlist"/>
        <w:spacing w:line="276" w:lineRule="auto"/>
        <w:ind w:left="567"/>
        <w:jc w:val="both"/>
        <w:rPr>
          <w:rFonts w:asciiTheme="minorHAnsi" w:hAnsiTheme="minorHAnsi" w:cstheme="minorHAnsi"/>
          <w:color w:val="auto"/>
          <w:szCs w:val="24"/>
        </w:rPr>
      </w:pPr>
      <w:r w:rsidRPr="008A71C9">
        <w:rPr>
          <w:rFonts w:asciiTheme="minorHAnsi" w:hAnsiTheme="minorHAnsi" w:cstheme="minorHAnsi"/>
          <w:color w:val="auto"/>
          <w:szCs w:val="24"/>
        </w:rPr>
        <w:t xml:space="preserve">W okresie objętym kontrolą, Państwowy Powiatowy Inspektor Sanitarny </w:t>
      </w:r>
      <w:r w:rsidRPr="008A71C9">
        <w:rPr>
          <w:rFonts w:asciiTheme="minorHAnsi" w:hAnsiTheme="minorHAnsi" w:cstheme="minorHAnsi"/>
          <w:color w:val="auto"/>
          <w:szCs w:val="24"/>
        </w:rPr>
        <w:br/>
        <w:t>w Stargardzie wydał łącznie 98 stanowisk w przedmiotowym zakresie.</w:t>
      </w:r>
    </w:p>
    <w:p w14:paraId="451C6748" w14:textId="28D64FE5" w:rsidR="0039155D" w:rsidRDefault="0098005D" w:rsidP="008A71C9">
      <w:pPr>
        <w:pStyle w:val="Akapitzlist"/>
        <w:spacing w:line="276" w:lineRule="auto"/>
        <w:ind w:left="567"/>
        <w:jc w:val="both"/>
        <w:rPr>
          <w:rFonts w:asciiTheme="minorHAnsi" w:hAnsiTheme="minorHAnsi" w:cstheme="minorHAnsi"/>
          <w:color w:val="auto"/>
          <w:szCs w:val="24"/>
        </w:rPr>
      </w:pPr>
      <w:r w:rsidRPr="008A71C9">
        <w:rPr>
          <w:rFonts w:asciiTheme="minorHAnsi" w:hAnsiTheme="minorHAnsi" w:cstheme="minorHAnsi"/>
          <w:color w:val="auto"/>
          <w:szCs w:val="24"/>
        </w:rPr>
        <w:t xml:space="preserve">Poddane ocenie opinie sanitarne w tym zakresie zostały </w:t>
      </w:r>
      <w:r w:rsidR="00C42EDE" w:rsidRPr="008A71C9">
        <w:rPr>
          <w:rFonts w:asciiTheme="minorHAnsi" w:hAnsiTheme="minorHAnsi" w:cstheme="minorHAnsi"/>
          <w:color w:val="auto"/>
          <w:szCs w:val="24"/>
        </w:rPr>
        <w:t>sporządzon</w:t>
      </w:r>
      <w:r w:rsidRPr="008A71C9">
        <w:rPr>
          <w:rFonts w:asciiTheme="minorHAnsi" w:hAnsiTheme="minorHAnsi" w:cstheme="minorHAnsi"/>
          <w:color w:val="auto"/>
          <w:szCs w:val="24"/>
        </w:rPr>
        <w:t>e</w:t>
      </w:r>
      <w:r w:rsidR="00C42EDE" w:rsidRPr="008A71C9">
        <w:rPr>
          <w:rFonts w:asciiTheme="minorHAnsi" w:hAnsiTheme="minorHAnsi" w:cstheme="minorHAnsi"/>
          <w:color w:val="auto"/>
          <w:szCs w:val="24"/>
        </w:rPr>
        <w:t xml:space="preserve"> </w:t>
      </w:r>
      <w:r w:rsidR="00B77AB1" w:rsidRPr="008A71C9">
        <w:rPr>
          <w:rFonts w:asciiTheme="minorHAnsi" w:hAnsiTheme="minorHAnsi" w:cstheme="minorHAnsi"/>
          <w:color w:val="auto"/>
          <w:szCs w:val="24"/>
        </w:rPr>
        <w:t xml:space="preserve">właściwie </w:t>
      </w:r>
      <w:r w:rsidR="00C42EDE" w:rsidRPr="008A71C9">
        <w:rPr>
          <w:rFonts w:asciiTheme="minorHAnsi" w:hAnsiTheme="minorHAnsi" w:cstheme="minorHAnsi"/>
          <w:color w:val="auto"/>
          <w:szCs w:val="24"/>
        </w:rPr>
        <w:br/>
        <w:t xml:space="preserve">w oparciu o </w:t>
      </w:r>
      <w:r w:rsidR="00C42EDE" w:rsidRPr="008A71C9">
        <w:rPr>
          <w:rFonts w:asciiTheme="minorHAnsi" w:hAnsiTheme="minorHAnsi" w:cstheme="minorHAnsi"/>
          <w:color w:val="auto"/>
          <w:szCs w:val="24"/>
          <w:lang w:eastAsia="zh-CN"/>
        </w:rPr>
        <w:t xml:space="preserve">art. 3 i art. 10 ust. 1 pkt 3 ustawy z dnia 14 marca 1985 r. </w:t>
      </w:r>
      <w:r w:rsidR="00C42EDE" w:rsidRPr="008A71C9">
        <w:rPr>
          <w:rFonts w:asciiTheme="minorHAnsi" w:hAnsiTheme="minorHAnsi" w:cstheme="minorHAnsi"/>
          <w:i/>
          <w:color w:val="auto"/>
          <w:szCs w:val="24"/>
          <w:lang w:eastAsia="zh-CN"/>
        </w:rPr>
        <w:t>o Państwowej Inspekcji Sanitarnej</w:t>
      </w:r>
      <w:r w:rsidR="00C42EDE" w:rsidRPr="008A71C9">
        <w:rPr>
          <w:rFonts w:asciiTheme="minorHAnsi" w:hAnsiTheme="minorHAnsi" w:cstheme="minorHAnsi"/>
          <w:color w:val="auto"/>
          <w:szCs w:val="24"/>
        </w:rPr>
        <w:t xml:space="preserve"> oraz art. 64 ust. 1 pkt 2 i art. 78 ust. 1 pkt 2 ustawy z dnia </w:t>
      </w:r>
      <w:r w:rsidR="007C1565">
        <w:rPr>
          <w:rFonts w:asciiTheme="minorHAnsi" w:hAnsiTheme="minorHAnsi" w:cstheme="minorHAnsi"/>
          <w:color w:val="auto"/>
          <w:szCs w:val="24"/>
        </w:rPr>
        <w:br/>
      </w:r>
      <w:r w:rsidR="00C42EDE" w:rsidRPr="008A71C9">
        <w:rPr>
          <w:rFonts w:asciiTheme="minorHAnsi" w:hAnsiTheme="minorHAnsi" w:cstheme="minorHAnsi"/>
          <w:color w:val="auto"/>
          <w:szCs w:val="24"/>
        </w:rPr>
        <w:t xml:space="preserve">3 października 2008 r. </w:t>
      </w:r>
      <w:r w:rsidR="00C42EDE" w:rsidRPr="008A71C9">
        <w:rPr>
          <w:rFonts w:asciiTheme="minorHAnsi" w:hAnsiTheme="minorHAnsi" w:cstheme="minorHAnsi"/>
          <w:i/>
          <w:color w:val="auto"/>
          <w:szCs w:val="24"/>
        </w:rPr>
        <w:t>o</w:t>
      </w:r>
      <w:r w:rsidR="00C42EDE" w:rsidRPr="008A71C9">
        <w:rPr>
          <w:rFonts w:asciiTheme="minorHAnsi" w:hAnsiTheme="minorHAnsi" w:cstheme="minorHAnsi"/>
          <w:i/>
          <w:iCs/>
          <w:color w:val="auto"/>
          <w:szCs w:val="24"/>
        </w:rPr>
        <w:t xml:space="preserve"> udostępnianiu informacji o środowisku i jego ochronie, udziale społeczeństwa w ochronie </w:t>
      </w:r>
      <w:r w:rsidR="00C42EDE" w:rsidRPr="00005908">
        <w:rPr>
          <w:rFonts w:asciiTheme="minorHAnsi" w:hAnsiTheme="minorHAnsi" w:cstheme="minorHAnsi"/>
          <w:i/>
          <w:iCs/>
          <w:color w:val="auto"/>
          <w:szCs w:val="24"/>
        </w:rPr>
        <w:t>środowiska oraz o ocenach oddziaływania na środowisko</w:t>
      </w:r>
      <w:r w:rsidR="00C42EDE" w:rsidRPr="00005908">
        <w:rPr>
          <w:rFonts w:asciiTheme="minorHAnsi" w:hAnsiTheme="minorHAnsi" w:cstheme="minorHAnsi"/>
          <w:color w:val="auto"/>
          <w:szCs w:val="24"/>
        </w:rPr>
        <w:t xml:space="preserve">, </w:t>
      </w:r>
      <w:bookmarkStart w:id="3" w:name="_Hlk77249353"/>
      <w:r w:rsidR="00C42EDE" w:rsidRPr="00005908">
        <w:rPr>
          <w:rFonts w:asciiTheme="minorHAnsi" w:hAnsiTheme="minorHAnsi" w:cstheme="minorHAnsi"/>
          <w:color w:val="auto"/>
          <w:szCs w:val="24"/>
        </w:rPr>
        <w:t>z zachowaniem ustawowego terminu przewidzianego na załatwienie sprawy</w:t>
      </w:r>
      <w:bookmarkEnd w:id="3"/>
      <w:r w:rsidR="00E165AF" w:rsidRPr="00005908">
        <w:rPr>
          <w:rFonts w:asciiTheme="minorHAnsi" w:hAnsiTheme="minorHAnsi" w:cstheme="minorHAnsi"/>
          <w:color w:val="auto"/>
          <w:szCs w:val="24"/>
        </w:rPr>
        <w:t xml:space="preserve">, określonego w art. </w:t>
      </w:r>
      <w:r w:rsidRPr="00005908">
        <w:rPr>
          <w:rFonts w:asciiTheme="minorHAnsi" w:hAnsiTheme="minorHAnsi" w:cstheme="minorHAnsi"/>
          <w:color w:val="auto"/>
          <w:szCs w:val="24"/>
        </w:rPr>
        <w:t>64</w:t>
      </w:r>
      <w:r w:rsidR="00E165AF" w:rsidRPr="00005908">
        <w:rPr>
          <w:rFonts w:asciiTheme="minorHAnsi" w:hAnsiTheme="minorHAnsi" w:cstheme="minorHAnsi"/>
          <w:color w:val="auto"/>
          <w:szCs w:val="24"/>
          <w:lang w:val="en-US"/>
        </w:rPr>
        <w:t xml:space="preserve"> </w:t>
      </w:r>
      <w:proofErr w:type="spellStart"/>
      <w:r w:rsidR="00E165AF" w:rsidRPr="00005908">
        <w:rPr>
          <w:rFonts w:asciiTheme="minorHAnsi" w:hAnsiTheme="minorHAnsi" w:cstheme="minorHAnsi"/>
          <w:color w:val="auto"/>
          <w:szCs w:val="24"/>
          <w:lang w:val="en-US"/>
        </w:rPr>
        <w:t>ust</w:t>
      </w:r>
      <w:proofErr w:type="spellEnd"/>
      <w:r w:rsidR="00E165AF" w:rsidRPr="00005908">
        <w:rPr>
          <w:rFonts w:asciiTheme="minorHAnsi" w:hAnsiTheme="minorHAnsi" w:cstheme="minorHAnsi"/>
          <w:color w:val="auto"/>
          <w:szCs w:val="24"/>
          <w:lang w:val="en-US"/>
        </w:rPr>
        <w:t xml:space="preserve">. </w:t>
      </w:r>
      <w:r w:rsidRPr="00005908">
        <w:rPr>
          <w:rFonts w:asciiTheme="minorHAnsi" w:hAnsiTheme="minorHAnsi" w:cstheme="minorHAnsi"/>
          <w:color w:val="auto"/>
          <w:szCs w:val="24"/>
          <w:lang w:val="en-US"/>
        </w:rPr>
        <w:t>4</w:t>
      </w:r>
      <w:r w:rsidR="00E165AF" w:rsidRPr="00005908">
        <w:rPr>
          <w:rFonts w:asciiTheme="minorHAnsi" w:hAnsiTheme="minorHAnsi" w:cstheme="minorHAnsi"/>
          <w:color w:val="auto"/>
          <w:szCs w:val="24"/>
        </w:rPr>
        <w:t xml:space="preserve"> tej ustawy</w:t>
      </w:r>
      <w:r w:rsidR="00C42EDE" w:rsidRPr="00005908">
        <w:rPr>
          <w:rFonts w:asciiTheme="minorHAnsi" w:hAnsiTheme="minorHAnsi" w:cstheme="minorHAnsi"/>
          <w:color w:val="auto"/>
          <w:szCs w:val="24"/>
        </w:rPr>
        <w:t>.</w:t>
      </w:r>
      <w:r w:rsidR="00C42EDE" w:rsidRPr="008A71C9">
        <w:rPr>
          <w:rFonts w:asciiTheme="minorHAnsi" w:hAnsiTheme="minorHAnsi" w:cstheme="minorHAnsi"/>
          <w:color w:val="auto"/>
          <w:szCs w:val="24"/>
        </w:rPr>
        <w:t xml:space="preserve"> </w:t>
      </w:r>
      <w:r w:rsidR="00E165AF" w:rsidRPr="008A71C9">
        <w:rPr>
          <w:rFonts w:asciiTheme="minorHAnsi" w:hAnsiTheme="minorHAnsi" w:cstheme="minorHAnsi"/>
          <w:color w:val="auto"/>
          <w:szCs w:val="24"/>
        </w:rPr>
        <w:t xml:space="preserve">Jedna z </w:t>
      </w:r>
      <w:r w:rsidR="00E165AF" w:rsidRPr="00B55C2D">
        <w:rPr>
          <w:rFonts w:asciiTheme="minorHAnsi" w:hAnsiTheme="minorHAnsi" w:cstheme="minorHAnsi"/>
          <w:color w:val="auto"/>
          <w:szCs w:val="24"/>
        </w:rPr>
        <w:t xml:space="preserve">opinii została wydana po przeprowadzeniu postępowania wyjaśniającego - organ wzywał </w:t>
      </w:r>
      <w:r w:rsidRPr="00B55C2D">
        <w:rPr>
          <w:rFonts w:asciiTheme="minorHAnsi" w:hAnsiTheme="minorHAnsi" w:cstheme="minorHAnsi"/>
          <w:color w:val="auto"/>
          <w:szCs w:val="24"/>
        </w:rPr>
        <w:t>wnioskodawcę</w:t>
      </w:r>
      <w:r w:rsidR="00B55C2D" w:rsidRPr="00B55C2D">
        <w:rPr>
          <w:rFonts w:asciiTheme="minorHAnsi" w:hAnsiTheme="minorHAnsi" w:cstheme="minorHAnsi"/>
          <w:color w:val="auto"/>
          <w:szCs w:val="24"/>
        </w:rPr>
        <w:t xml:space="preserve"> </w:t>
      </w:r>
      <w:r w:rsidR="00E165AF" w:rsidRPr="00B55C2D">
        <w:rPr>
          <w:rFonts w:asciiTheme="minorHAnsi" w:hAnsiTheme="minorHAnsi" w:cstheme="minorHAnsi"/>
          <w:color w:val="auto"/>
          <w:szCs w:val="24"/>
        </w:rPr>
        <w:t>do uzupełnienia brakujących informacji.</w:t>
      </w:r>
      <w:r w:rsidR="00E165AF" w:rsidRPr="008A71C9">
        <w:rPr>
          <w:rFonts w:asciiTheme="minorHAnsi" w:hAnsiTheme="minorHAnsi" w:cstheme="minorHAnsi"/>
          <w:color w:val="auto"/>
          <w:szCs w:val="24"/>
        </w:rPr>
        <w:t xml:space="preserve"> </w:t>
      </w:r>
    </w:p>
    <w:p w14:paraId="2A193CA0" w14:textId="67B8B308" w:rsidR="005F567C" w:rsidRDefault="00C42EDE" w:rsidP="008A71C9">
      <w:pPr>
        <w:pStyle w:val="Akapitzlist"/>
        <w:spacing w:line="276" w:lineRule="auto"/>
        <w:ind w:left="567"/>
        <w:jc w:val="both"/>
        <w:rPr>
          <w:rFonts w:asciiTheme="minorHAnsi" w:hAnsiTheme="minorHAnsi" w:cstheme="minorHAnsi"/>
          <w:color w:val="auto"/>
          <w:szCs w:val="24"/>
        </w:rPr>
      </w:pPr>
      <w:r w:rsidRPr="008A71C9">
        <w:rPr>
          <w:rFonts w:asciiTheme="minorHAnsi" w:hAnsiTheme="minorHAnsi" w:cstheme="minorHAnsi"/>
          <w:color w:val="auto"/>
          <w:szCs w:val="24"/>
          <w:lang w:val="en-US"/>
        </w:rPr>
        <w:t xml:space="preserve">Z </w:t>
      </w:r>
      <w:r w:rsidRPr="008A71C9">
        <w:rPr>
          <w:rFonts w:asciiTheme="minorHAnsi" w:hAnsiTheme="minorHAnsi" w:cstheme="minorHAnsi"/>
          <w:color w:val="auto"/>
          <w:szCs w:val="24"/>
        </w:rPr>
        <w:t>ocenianych</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akt</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spraw</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wynika</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że rozstrzygnięci</w:t>
      </w:r>
      <w:r w:rsidR="0098005D" w:rsidRPr="008A71C9">
        <w:rPr>
          <w:rFonts w:asciiTheme="minorHAnsi" w:hAnsiTheme="minorHAnsi" w:cstheme="minorHAnsi"/>
          <w:color w:val="auto"/>
          <w:szCs w:val="24"/>
        </w:rPr>
        <w:t>a</w:t>
      </w:r>
      <w:r w:rsidRPr="008A71C9">
        <w:rPr>
          <w:rFonts w:asciiTheme="minorHAnsi" w:hAnsiTheme="minorHAnsi" w:cstheme="minorHAnsi"/>
          <w:color w:val="auto"/>
          <w:szCs w:val="24"/>
          <w:lang w:val="en-US"/>
        </w:rPr>
        <w:t xml:space="preserve"> w </w:t>
      </w:r>
      <w:r w:rsidRPr="008A71C9">
        <w:rPr>
          <w:rFonts w:asciiTheme="minorHAnsi" w:hAnsiTheme="minorHAnsi" w:cstheme="minorHAnsi"/>
          <w:color w:val="auto"/>
          <w:szCs w:val="24"/>
        </w:rPr>
        <w:t>sprawie</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 xml:space="preserve">wydano </w:t>
      </w:r>
      <w:r w:rsidRPr="008A71C9">
        <w:rPr>
          <w:rFonts w:asciiTheme="minorHAnsi" w:hAnsiTheme="minorHAnsi" w:cstheme="minorHAnsi"/>
          <w:color w:val="auto"/>
          <w:szCs w:val="24"/>
          <w:lang w:val="en-US"/>
        </w:rPr>
        <w:t xml:space="preserve">w </w:t>
      </w:r>
      <w:r w:rsidRPr="008A71C9">
        <w:rPr>
          <w:rFonts w:asciiTheme="minorHAnsi" w:hAnsiTheme="minorHAnsi" w:cstheme="minorHAnsi"/>
          <w:color w:val="auto"/>
          <w:szCs w:val="24"/>
        </w:rPr>
        <w:t>oparciu</w:t>
      </w:r>
      <w:r w:rsidRPr="008A71C9">
        <w:rPr>
          <w:rFonts w:asciiTheme="minorHAnsi" w:hAnsiTheme="minorHAnsi" w:cstheme="minorHAnsi"/>
          <w:color w:val="auto"/>
          <w:szCs w:val="24"/>
          <w:lang w:val="en-US"/>
        </w:rPr>
        <w:t xml:space="preserve"> </w:t>
      </w:r>
      <w:r w:rsidR="00C36F4F">
        <w:rPr>
          <w:rFonts w:asciiTheme="minorHAnsi" w:hAnsiTheme="minorHAnsi" w:cstheme="minorHAnsi"/>
          <w:color w:val="auto"/>
          <w:szCs w:val="24"/>
          <w:lang w:val="en-US"/>
        </w:rPr>
        <w:br/>
      </w:r>
      <w:r w:rsidRPr="008A71C9">
        <w:rPr>
          <w:rFonts w:asciiTheme="minorHAnsi" w:hAnsiTheme="minorHAnsi" w:cstheme="minorHAnsi"/>
          <w:color w:val="auto"/>
          <w:szCs w:val="24"/>
          <w:lang w:val="en-US"/>
        </w:rPr>
        <w:t xml:space="preserve">o </w:t>
      </w:r>
      <w:r w:rsidRPr="008A71C9">
        <w:rPr>
          <w:rFonts w:asciiTheme="minorHAnsi" w:hAnsiTheme="minorHAnsi" w:cstheme="minorHAnsi"/>
          <w:color w:val="auto"/>
          <w:szCs w:val="24"/>
        </w:rPr>
        <w:t>analizę niezbędnych dokumentów, tj.</w:t>
      </w:r>
      <w:r w:rsidRPr="008A71C9">
        <w:rPr>
          <w:rFonts w:asciiTheme="minorHAnsi" w:hAnsiTheme="minorHAnsi" w:cstheme="minorHAnsi"/>
          <w:color w:val="auto"/>
          <w:szCs w:val="24"/>
          <w:lang w:val="en-US"/>
        </w:rPr>
        <w:t xml:space="preserve">: </w:t>
      </w:r>
      <w:r w:rsidRPr="008A71C9">
        <w:rPr>
          <w:rFonts w:asciiTheme="minorHAnsi" w:hAnsiTheme="minorHAnsi" w:cstheme="minorHAnsi"/>
          <w:color w:val="auto"/>
          <w:szCs w:val="24"/>
        </w:rPr>
        <w:t xml:space="preserve">wniosku o wydanie decyzji </w:t>
      </w:r>
      <w:r w:rsidR="00C36F4F">
        <w:rPr>
          <w:rFonts w:asciiTheme="minorHAnsi" w:hAnsiTheme="minorHAnsi" w:cstheme="minorHAnsi"/>
          <w:color w:val="auto"/>
          <w:szCs w:val="24"/>
        </w:rPr>
        <w:br/>
      </w:r>
      <w:r w:rsidRPr="008A71C9">
        <w:rPr>
          <w:rFonts w:asciiTheme="minorHAnsi" w:hAnsiTheme="minorHAnsi" w:cstheme="minorHAnsi"/>
          <w:color w:val="auto"/>
          <w:szCs w:val="24"/>
          <w:lang w:val="en-US"/>
        </w:rPr>
        <w:t>o</w:t>
      </w:r>
      <w:r w:rsidRPr="008A71C9">
        <w:rPr>
          <w:rFonts w:asciiTheme="minorHAnsi" w:hAnsiTheme="minorHAnsi" w:cstheme="minorHAnsi"/>
          <w:color w:val="auto"/>
          <w:szCs w:val="24"/>
        </w:rPr>
        <w:t xml:space="preserve"> środowiskowych uwarunkowaniach, karty informacyjnej przedsięwzięcia</w:t>
      </w:r>
      <w:r w:rsidR="000043D5" w:rsidRPr="008A71C9">
        <w:rPr>
          <w:rFonts w:asciiTheme="minorHAnsi" w:hAnsiTheme="minorHAnsi" w:cstheme="minorHAnsi"/>
          <w:color w:val="auto"/>
          <w:szCs w:val="24"/>
        </w:rPr>
        <w:t xml:space="preserve"> </w:t>
      </w:r>
      <w:r w:rsidR="00C36F4F">
        <w:rPr>
          <w:rFonts w:asciiTheme="minorHAnsi" w:hAnsiTheme="minorHAnsi" w:cstheme="minorHAnsi"/>
          <w:color w:val="auto"/>
          <w:szCs w:val="24"/>
        </w:rPr>
        <w:br/>
      </w:r>
      <w:r w:rsidR="000043D5" w:rsidRPr="008A71C9">
        <w:rPr>
          <w:rFonts w:asciiTheme="minorHAnsi" w:hAnsiTheme="minorHAnsi" w:cstheme="minorHAnsi"/>
          <w:color w:val="auto"/>
          <w:szCs w:val="24"/>
        </w:rPr>
        <w:t>wraz wyjaśnieniami</w:t>
      </w:r>
      <w:r w:rsidRPr="008A71C9">
        <w:rPr>
          <w:rFonts w:asciiTheme="minorHAnsi" w:hAnsiTheme="minorHAnsi" w:cstheme="minorHAnsi"/>
          <w:color w:val="auto"/>
          <w:szCs w:val="24"/>
        </w:rPr>
        <w:t>, wypisu i wyrysu z miejscowego planu zagospodarowania przestrzennego albo informacji o jego braku. Opinie posiadają również odpowiednie pouczenie.</w:t>
      </w:r>
      <w:r w:rsidR="00A34D9C" w:rsidRPr="008A71C9">
        <w:rPr>
          <w:rFonts w:asciiTheme="minorHAnsi" w:hAnsiTheme="minorHAnsi" w:cstheme="minorHAnsi"/>
          <w:color w:val="auto"/>
          <w:szCs w:val="24"/>
        </w:rPr>
        <w:t xml:space="preserve"> </w:t>
      </w:r>
    </w:p>
    <w:p w14:paraId="0F84552A" w14:textId="3EC54076" w:rsidR="00A34D9C" w:rsidRPr="008A71C9" w:rsidRDefault="00A34D9C" w:rsidP="008A71C9">
      <w:pPr>
        <w:pStyle w:val="Akapitzlist"/>
        <w:spacing w:line="276" w:lineRule="auto"/>
        <w:ind w:left="567"/>
        <w:jc w:val="both"/>
        <w:rPr>
          <w:rFonts w:asciiTheme="minorHAnsi" w:hAnsiTheme="minorHAnsi" w:cstheme="minorHAnsi"/>
          <w:color w:val="auto"/>
          <w:szCs w:val="24"/>
        </w:rPr>
      </w:pPr>
      <w:r w:rsidRPr="008A71C9">
        <w:rPr>
          <w:rFonts w:asciiTheme="minorHAnsi" w:hAnsiTheme="minorHAnsi" w:cstheme="minorHAnsi"/>
          <w:color w:val="auto"/>
          <w:szCs w:val="24"/>
        </w:rPr>
        <w:t>W jednej z ocenianych spraw PPIS w Stargardzie nie wyd</w:t>
      </w:r>
      <w:r w:rsidRPr="000F6BCE">
        <w:rPr>
          <w:rFonts w:asciiTheme="minorHAnsi" w:hAnsiTheme="minorHAnsi" w:cstheme="minorHAnsi"/>
          <w:color w:val="auto"/>
          <w:szCs w:val="24"/>
        </w:rPr>
        <w:t>ał opinii</w:t>
      </w:r>
      <w:r w:rsidR="005F567C" w:rsidRPr="000F6BCE">
        <w:rPr>
          <w:rFonts w:asciiTheme="minorHAnsi" w:hAnsiTheme="minorHAnsi" w:cstheme="minorHAnsi"/>
          <w:color w:val="auto"/>
          <w:szCs w:val="24"/>
        </w:rPr>
        <w:t>,</w:t>
      </w:r>
      <w:r w:rsidRPr="000F6BCE">
        <w:rPr>
          <w:rFonts w:asciiTheme="minorHAnsi" w:hAnsiTheme="minorHAnsi" w:cstheme="minorHAnsi"/>
          <w:color w:val="auto"/>
          <w:szCs w:val="24"/>
        </w:rPr>
        <w:t xml:space="preserve"> o której mowa </w:t>
      </w:r>
      <w:r w:rsidR="00C36F4F">
        <w:rPr>
          <w:rFonts w:asciiTheme="minorHAnsi" w:hAnsiTheme="minorHAnsi" w:cstheme="minorHAnsi"/>
          <w:color w:val="auto"/>
          <w:szCs w:val="24"/>
        </w:rPr>
        <w:br/>
      </w:r>
      <w:r w:rsidRPr="000F6BCE">
        <w:rPr>
          <w:rFonts w:asciiTheme="minorHAnsi" w:hAnsiTheme="minorHAnsi" w:cstheme="minorHAnsi"/>
          <w:color w:val="auto"/>
          <w:szCs w:val="24"/>
        </w:rPr>
        <w:t>w art. 64 ust. 1 pkt 2 ustawy z dnia 3 października 2008 r</w:t>
      </w:r>
      <w:r w:rsidRPr="000F6BCE">
        <w:rPr>
          <w:rFonts w:asciiTheme="minorHAnsi" w:hAnsiTheme="minorHAnsi" w:cstheme="minorHAnsi"/>
          <w:i/>
          <w:iCs/>
          <w:color w:val="auto"/>
          <w:szCs w:val="24"/>
        </w:rPr>
        <w:t xml:space="preserve">. o udostępnianiu informacji o środowisku i jego ochronie, udziale społeczeństwa w ochronie środowiska oraz </w:t>
      </w:r>
      <w:r w:rsidR="00C36F4F">
        <w:rPr>
          <w:rFonts w:asciiTheme="minorHAnsi" w:hAnsiTheme="minorHAnsi" w:cstheme="minorHAnsi"/>
          <w:i/>
          <w:iCs/>
          <w:color w:val="auto"/>
          <w:szCs w:val="24"/>
        </w:rPr>
        <w:br/>
      </w:r>
      <w:r w:rsidRPr="000F6BCE">
        <w:rPr>
          <w:rFonts w:asciiTheme="minorHAnsi" w:hAnsiTheme="minorHAnsi" w:cstheme="minorHAnsi"/>
          <w:i/>
          <w:iCs/>
          <w:color w:val="auto"/>
          <w:szCs w:val="24"/>
        </w:rPr>
        <w:t>o ocenach oddziaływania na środowisko</w:t>
      </w:r>
      <w:r w:rsidRPr="000F6BCE">
        <w:rPr>
          <w:rFonts w:asciiTheme="minorHAnsi" w:hAnsiTheme="minorHAnsi" w:cstheme="minorHAnsi"/>
          <w:color w:val="auto"/>
          <w:szCs w:val="24"/>
        </w:rPr>
        <w:t>, odpowiednio w terminie</w:t>
      </w:r>
      <w:r w:rsidR="005F567C" w:rsidRPr="000F6BCE">
        <w:rPr>
          <w:rFonts w:asciiTheme="minorHAnsi" w:hAnsiTheme="minorHAnsi" w:cstheme="minorHAnsi"/>
          <w:color w:val="auto"/>
          <w:szCs w:val="24"/>
        </w:rPr>
        <w:t xml:space="preserve">, o którym mowa </w:t>
      </w:r>
      <w:r w:rsidR="00C36F4F">
        <w:rPr>
          <w:rFonts w:asciiTheme="minorHAnsi" w:hAnsiTheme="minorHAnsi" w:cstheme="minorHAnsi"/>
          <w:color w:val="auto"/>
          <w:szCs w:val="24"/>
        </w:rPr>
        <w:br/>
      </w:r>
      <w:r w:rsidR="005F567C" w:rsidRPr="000F6BCE">
        <w:rPr>
          <w:rFonts w:asciiTheme="minorHAnsi" w:hAnsiTheme="minorHAnsi" w:cstheme="minorHAnsi"/>
          <w:color w:val="auto"/>
          <w:szCs w:val="24"/>
        </w:rPr>
        <w:t>w art. 64 ust. 4 tej ustawy</w:t>
      </w:r>
      <w:r w:rsidRPr="000F6BCE">
        <w:rPr>
          <w:rFonts w:asciiTheme="minorHAnsi" w:hAnsiTheme="minorHAnsi" w:cstheme="minorHAnsi"/>
          <w:color w:val="auto"/>
          <w:szCs w:val="24"/>
        </w:rPr>
        <w:t>, co traktuje się jako brak zastrzeżeń.</w:t>
      </w:r>
    </w:p>
    <w:p w14:paraId="19D2165F" w14:textId="2BB0FD93" w:rsidR="00072CB1" w:rsidRDefault="00072CB1" w:rsidP="008A71C9">
      <w:pPr>
        <w:pStyle w:val="Akapitzlist"/>
        <w:spacing w:line="276" w:lineRule="auto"/>
        <w:ind w:left="284"/>
        <w:rPr>
          <w:rFonts w:asciiTheme="minorHAnsi" w:hAnsiTheme="minorHAnsi" w:cstheme="minorHAnsi"/>
          <w:color w:val="auto"/>
          <w:szCs w:val="24"/>
          <w:highlight w:val="cyan"/>
        </w:rPr>
      </w:pPr>
    </w:p>
    <w:p w14:paraId="3FFCB9AF" w14:textId="5D6C3AC6" w:rsidR="00072CB1" w:rsidRDefault="00072CB1" w:rsidP="008A71C9">
      <w:pPr>
        <w:pStyle w:val="Akapitzlist"/>
        <w:spacing w:line="276" w:lineRule="auto"/>
        <w:ind w:left="284"/>
        <w:rPr>
          <w:rFonts w:asciiTheme="minorHAnsi" w:hAnsiTheme="minorHAnsi" w:cstheme="minorHAnsi"/>
          <w:color w:val="auto"/>
          <w:szCs w:val="24"/>
          <w:highlight w:val="cyan"/>
        </w:rPr>
      </w:pPr>
    </w:p>
    <w:p w14:paraId="1C17B3B8" w14:textId="77777777" w:rsidR="00072CB1" w:rsidRPr="008A71C9" w:rsidRDefault="00072CB1" w:rsidP="008A71C9">
      <w:pPr>
        <w:pStyle w:val="Akapitzlist"/>
        <w:spacing w:line="276" w:lineRule="auto"/>
        <w:ind w:left="284"/>
        <w:rPr>
          <w:rFonts w:asciiTheme="minorHAnsi" w:hAnsiTheme="minorHAnsi" w:cstheme="minorHAnsi"/>
          <w:color w:val="auto"/>
          <w:szCs w:val="24"/>
          <w:highlight w:val="cyan"/>
        </w:rPr>
      </w:pPr>
    </w:p>
    <w:p w14:paraId="717B8C75" w14:textId="5E0DF75F" w:rsidR="003C4107" w:rsidRPr="008A71C9" w:rsidRDefault="003C4107" w:rsidP="005236D3">
      <w:pPr>
        <w:pStyle w:val="Akapitzlist"/>
        <w:spacing w:line="276" w:lineRule="auto"/>
        <w:ind w:left="284"/>
        <w:rPr>
          <w:rFonts w:asciiTheme="minorHAnsi" w:hAnsiTheme="minorHAnsi" w:cstheme="minorHAnsi"/>
          <w:color w:val="auto"/>
          <w:szCs w:val="24"/>
        </w:rPr>
      </w:pPr>
      <w:r w:rsidRPr="008A71C9">
        <w:rPr>
          <w:rFonts w:asciiTheme="minorHAnsi" w:hAnsiTheme="minorHAnsi" w:cstheme="minorHAnsi"/>
          <w:b/>
          <w:bCs/>
          <w:i/>
          <w:iCs/>
          <w:color w:val="auto"/>
          <w:szCs w:val="24"/>
        </w:rPr>
        <w:lastRenderedPageBreak/>
        <w:t>Stwierdzon</w:t>
      </w:r>
      <w:r w:rsidR="00FA6C33">
        <w:rPr>
          <w:rFonts w:asciiTheme="minorHAnsi" w:hAnsiTheme="minorHAnsi" w:cstheme="minorHAnsi"/>
          <w:b/>
          <w:bCs/>
          <w:i/>
          <w:iCs/>
          <w:color w:val="auto"/>
          <w:szCs w:val="24"/>
        </w:rPr>
        <w:t>e</w:t>
      </w:r>
      <w:r w:rsidRPr="008A71C9">
        <w:rPr>
          <w:rFonts w:asciiTheme="minorHAnsi" w:hAnsiTheme="minorHAnsi" w:cstheme="minorHAnsi"/>
          <w:b/>
          <w:bCs/>
          <w:i/>
          <w:iCs/>
          <w:color w:val="auto"/>
          <w:szCs w:val="24"/>
        </w:rPr>
        <w:t xml:space="preserve"> podczas kontroli nieprawidłowoś</w:t>
      </w:r>
      <w:r w:rsidR="00FA6C33">
        <w:rPr>
          <w:rFonts w:asciiTheme="minorHAnsi" w:hAnsiTheme="minorHAnsi" w:cstheme="minorHAnsi"/>
          <w:b/>
          <w:bCs/>
          <w:i/>
          <w:iCs/>
          <w:color w:val="auto"/>
          <w:szCs w:val="24"/>
        </w:rPr>
        <w:t>ci</w:t>
      </w:r>
      <w:r w:rsidRPr="008A71C9">
        <w:rPr>
          <w:rFonts w:asciiTheme="minorHAnsi" w:hAnsiTheme="minorHAnsi" w:cstheme="minorHAnsi"/>
          <w:b/>
          <w:bCs/>
          <w:i/>
          <w:iCs/>
          <w:color w:val="auto"/>
          <w:szCs w:val="24"/>
        </w:rPr>
        <w:t>:</w:t>
      </w:r>
      <w:r w:rsidRPr="008A71C9">
        <w:rPr>
          <w:rFonts w:asciiTheme="minorHAnsi" w:hAnsiTheme="minorHAnsi" w:cstheme="minorHAnsi"/>
          <w:color w:val="auto"/>
          <w:szCs w:val="24"/>
        </w:rPr>
        <w:t xml:space="preserve"> </w:t>
      </w:r>
    </w:p>
    <w:p w14:paraId="2BC84FA7" w14:textId="5EE3AB9E" w:rsidR="003C4107" w:rsidRPr="00AD198C" w:rsidRDefault="003C4107" w:rsidP="005236D3">
      <w:pPr>
        <w:pStyle w:val="Akapitzlist"/>
        <w:spacing w:line="276" w:lineRule="auto"/>
        <w:ind w:left="284"/>
        <w:jc w:val="both"/>
        <w:rPr>
          <w:rFonts w:asciiTheme="minorHAnsi" w:hAnsiTheme="minorHAnsi" w:cstheme="minorHAnsi"/>
          <w:color w:val="auto"/>
          <w:szCs w:val="24"/>
        </w:rPr>
      </w:pPr>
      <w:bookmarkStart w:id="4" w:name="_Hlk86138547"/>
      <w:r w:rsidRPr="008A71C9">
        <w:rPr>
          <w:rFonts w:asciiTheme="minorHAnsi" w:hAnsiTheme="minorHAnsi" w:cstheme="minorHAnsi"/>
          <w:color w:val="auto"/>
          <w:szCs w:val="24"/>
        </w:rPr>
        <w:t>W aktach jed</w:t>
      </w:r>
      <w:r w:rsidR="00B77AB1" w:rsidRPr="008A71C9">
        <w:rPr>
          <w:rFonts w:asciiTheme="minorHAnsi" w:hAnsiTheme="minorHAnsi" w:cstheme="minorHAnsi"/>
          <w:color w:val="auto"/>
          <w:szCs w:val="24"/>
        </w:rPr>
        <w:t xml:space="preserve">nej </w:t>
      </w:r>
      <w:r w:rsidRPr="008A71C9">
        <w:rPr>
          <w:rFonts w:asciiTheme="minorHAnsi" w:hAnsiTheme="minorHAnsi" w:cstheme="minorHAnsi"/>
          <w:color w:val="auto"/>
          <w:szCs w:val="24"/>
        </w:rPr>
        <w:t>ze sp</w:t>
      </w:r>
      <w:r w:rsidR="00B77AB1" w:rsidRPr="008A71C9">
        <w:rPr>
          <w:rFonts w:asciiTheme="minorHAnsi" w:hAnsiTheme="minorHAnsi" w:cstheme="minorHAnsi"/>
          <w:color w:val="auto"/>
          <w:szCs w:val="24"/>
        </w:rPr>
        <w:t>r</w:t>
      </w:r>
      <w:r w:rsidRPr="008A71C9">
        <w:rPr>
          <w:rFonts w:asciiTheme="minorHAnsi" w:hAnsiTheme="minorHAnsi" w:cstheme="minorHAnsi"/>
          <w:color w:val="auto"/>
          <w:szCs w:val="24"/>
        </w:rPr>
        <w:t xml:space="preserve">aw </w:t>
      </w:r>
      <w:r w:rsidR="00507D72">
        <w:rPr>
          <w:rFonts w:asciiTheme="minorHAnsi" w:hAnsiTheme="minorHAnsi" w:cstheme="minorHAnsi"/>
          <w:color w:val="auto"/>
          <w:szCs w:val="24"/>
        </w:rPr>
        <w:t xml:space="preserve">dotyczących </w:t>
      </w:r>
      <w:r w:rsidR="00507D72" w:rsidRPr="00507D72">
        <w:rPr>
          <w:rFonts w:asciiTheme="minorHAnsi" w:hAnsiTheme="minorHAnsi" w:cstheme="minorHAnsi"/>
          <w:color w:val="auto"/>
          <w:szCs w:val="24"/>
        </w:rPr>
        <w:t xml:space="preserve">potrzeby przeprowadzenia oceny oddziaływania przedsięwzięcia na środowisko </w:t>
      </w:r>
      <w:r w:rsidRPr="00507D72">
        <w:rPr>
          <w:rFonts w:asciiTheme="minorHAnsi" w:hAnsiTheme="minorHAnsi" w:cstheme="minorHAnsi"/>
          <w:color w:val="auto"/>
          <w:szCs w:val="24"/>
        </w:rPr>
        <w:t>znajduj</w:t>
      </w:r>
      <w:r w:rsidR="00F434E3" w:rsidRPr="00507D72">
        <w:rPr>
          <w:rFonts w:asciiTheme="minorHAnsi" w:hAnsiTheme="minorHAnsi" w:cstheme="minorHAnsi"/>
          <w:color w:val="auto"/>
          <w:szCs w:val="24"/>
        </w:rPr>
        <w:t>e</w:t>
      </w:r>
      <w:r w:rsidRPr="00507D72">
        <w:rPr>
          <w:rFonts w:asciiTheme="minorHAnsi" w:hAnsiTheme="minorHAnsi" w:cstheme="minorHAnsi"/>
          <w:color w:val="auto"/>
          <w:szCs w:val="24"/>
        </w:rPr>
        <w:t xml:space="preserve"> się</w:t>
      </w:r>
      <w:r w:rsidRPr="008A71C9">
        <w:rPr>
          <w:rFonts w:asciiTheme="minorHAnsi" w:hAnsiTheme="minorHAnsi" w:cstheme="minorHAnsi"/>
          <w:color w:val="auto"/>
          <w:szCs w:val="24"/>
        </w:rPr>
        <w:t xml:space="preserve"> pism</w:t>
      </w:r>
      <w:r w:rsidR="00F434E3" w:rsidRPr="008A71C9">
        <w:rPr>
          <w:rFonts w:asciiTheme="minorHAnsi" w:hAnsiTheme="minorHAnsi" w:cstheme="minorHAnsi"/>
          <w:color w:val="auto"/>
          <w:szCs w:val="24"/>
        </w:rPr>
        <w:t xml:space="preserve">o </w:t>
      </w:r>
      <w:r w:rsidRPr="008A71C9">
        <w:rPr>
          <w:rFonts w:asciiTheme="minorHAnsi" w:hAnsiTheme="minorHAnsi" w:cstheme="minorHAnsi"/>
          <w:color w:val="auto"/>
          <w:szCs w:val="24"/>
        </w:rPr>
        <w:t xml:space="preserve">PPIS w Stargardzie skierowane do </w:t>
      </w:r>
      <w:r w:rsidR="00F25437" w:rsidRPr="000F6BCE">
        <w:rPr>
          <w:rFonts w:asciiTheme="minorHAnsi" w:hAnsiTheme="minorHAnsi" w:cstheme="minorHAnsi"/>
          <w:color w:val="auto"/>
        </w:rPr>
        <w:t>organu zasięgającego opinii</w:t>
      </w:r>
      <w:r w:rsidR="000F6BCE" w:rsidRPr="000F6BCE">
        <w:rPr>
          <w:rFonts w:asciiTheme="minorHAnsi" w:hAnsiTheme="minorHAnsi" w:cstheme="minorHAnsi"/>
          <w:color w:val="auto"/>
        </w:rPr>
        <w:t xml:space="preserve"> </w:t>
      </w:r>
      <w:r w:rsidRPr="00AD198C">
        <w:rPr>
          <w:rFonts w:asciiTheme="minorHAnsi" w:hAnsiTheme="minorHAnsi" w:cstheme="minorHAnsi"/>
          <w:color w:val="auto"/>
          <w:szCs w:val="24"/>
        </w:rPr>
        <w:t xml:space="preserve">stanowiące jednocześnie wezwanie do uzupełnienia </w:t>
      </w:r>
      <w:r w:rsidR="00F434E3" w:rsidRPr="00AD198C">
        <w:rPr>
          <w:rFonts w:asciiTheme="minorHAnsi" w:hAnsiTheme="minorHAnsi" w:cstheme="minorHAnsi"/>
          <w:color w:val="auto"/>
          <w:szCs w:val="24"/>
        </w:rPr>
        <w:t xml:space="preserve">KIP </w:t>
      </w:r>
      <w:r w:rsidR="00FF3CFC" w:rsidRPr="00AD198C">
        <w:rPr>
          <w:rFonts w:asciiTheme="minorHAnsi" w:hAnsiTheme="minorHAnsi" w:cstheme="minorHAnsi"/>
          <w:color w:val="auto"/>
          <w:szCs w:val="24"/>
        </w:rPr>
        <w:br/>
      </w:r>
      <w:r w:rsidRPr="00AD198C">
        <w:rPr>
          <w:rFonts w:asciiTheme="minorHAnsi" w:hAnsiTheme="minorHAnsi" w:cstheme="minorHAnsi"/>
          <w:color w:val="auto"/>
          <w:szCs w:val="24"/>
        </w:rPr>
        <w:t xml:space="preserve">jak i zawiadomienie o niezałatwieniu sprawy w terminie, przy czym: </w:t>
      </w:r>
    </w:p>
    <w:p w14:paraId="3EA489EB" w14:textId="3E794505" w:rsidR="003C4107" w:rsidRPr="00AD198C" w:rsidRDefault="003C4107" w:rsidP="00D45DAF">
      <w:pPr>
        <w:pStyle w:val="Akapitzlist"/>
        <w:numPr>
          <w:ilvl w:val="0"/>
          <w:numId w:val="39"/>
        </w:numPr>
        <w:spacing w:line="276" w:lineRule="auto"/>
        <w:ind w:left="567" w:hanging="284"/>
        <w:jc w:val="both"/>
        <w:rPr>
          <w:rFonts w:asciiTheme="minorHAnsi" w:hAnsiTheme="minorHAnsi" w:cstheme="minorHAnsi"/>
          <w:color w:val="auto"/>
          <w:szCs w:val="24"/>
        </w:rPr>
      </w:pPr>
      <w:r w:rsidRPr="00AD198C">
        <w:rPr>
          <w:rFonts w:asciiTheme="minorHAnsi" w:hAnsiTheme="minorHAnsi" w:cstheme="minorHAnsi"/>
          <w:color w:val="auto"/>
          <w:szCs w:val="24"/>
        </w:rPr>
        <w:t xml:space="preserve">w </w:t>
      </w:r>
      <w:r w:rsidR="00D94B70" w:rsidRPr="00AD198C">
        <w:rPr>
          <w:rFonts w:asciiTheme="minorHAnsi" w:hAnsiTheme="minorHAnsi" w:cstheme="minorHAnsi"/>
          <w:color w:val="auto"/>
          <w:szCs w:val="24"/>
        </w:rPr>
        <w:t xml:space="preserve">piśmie tym </w:t>
      </w:r>
      <w:bookmarkStart w:id="5" w:name="_Hlk87356557"/>
      <w:r w:rsidRPr="00AD198C">
        <w:rPr>
          <w:rFonts w:asciiTheme="minorHAnsi" w:hAnsiTheme="minorHAnsi" w:cstheme="minorHAnsi"/>
          <w:color w:val="auto"/>
          <w:szCs w:val="24"/>
        </w:rPr>
        <w:t>nie wskazano nowego terminu załatwienia sprawy</w:t>
      </w:r>
      <w:r w:rsidR="00A744BE" w:rsidRPr="00AD198C">
        <w:rPr>
          <w:rFonts w:asciiTheme="minorHAnsi" w:hAnsiTheme="minorHAnsi" w:cstheme="minorHAnsi"/>
          <w:color w:val="auto"/>
          <w:szCs w:val="24"/>
        </w:rPr>
        <w:t xml:space="preserve">, o którym mowa </w:t>
      </w:r>
      <w:r w:rsidR="00D45DAF" w:rsidRPr="00AD198C">
        <w:rPr>
          <w:rFonts w:asciiTheme="minorHAnsi" w:hAnsiTheme="minorHAnsi" w:cstheme="minorHAnsi"/>
          <w:color w:val="auto"/>
          <w:szCs w:val="24"/>
        </w:rPr>
        <w:br/>
      </w:r>
      <w:r w:rsidR="00A744BE" w:rsidRPr="00AD198C">
        <w:rPr>
          <w:rFonts w:asciiTheme="minorHAnsi" w:hAnsiTheme="minorHAnsi" w:cstheme="minorHAnsi"/>
          <w:color w:val="auto"/>
          <w:szCs w:val="24"/>
        </w:rPr>
        <w:t xml:space="preserve">w art. 36 </w:t>
      </w:r>
      <w:r w:rsidR="00A744BE" w:rsidRPr="00AD198C">
        <w:rPr>
          <w:rFonts w:asciiTheme="minorHAnsi" w:hAnsiTheme="minorHAnsi" w:cstheme="minorHAnsi"/>
          <w:color w:val="auto"/>
        </w:rPr>
        <w:t>§ 1</w:t>
      </w:r>
      <w:r w:rsidR="00A744BE" w:rsidRPr="00AD198C">
        <w:rPr>
          <w:rFonts w:asciiTheme="minorHAnsi" w:hAnsiTheme="minorHAnsi" w:cstheme="minorHAnsi"/>
          <w:color w:val="auto"/>
          <w:szCs w:val="24"/>
        </w:rPr>
        <w:t xml:space="preserve"> ustawy Kpa</w:t>
      </w:r>
      <w:r w:rsidR="000B486E" w:rsidRPr="00AD198C">
        <w:rPr>
          <w:rFonts w:asciiTheme="minorHAnsi" w:hAnsiTheme="minorHAnsi" w:cstheme="minorHAnsi"/>
          <w:color w:val="auto"/>
          <w:szCs w:val="24"/>
        </w:rPr>
        <w:t>,</w:t>
      </w:r>
      <w:r w:rsidR="00A744BE" w:rsidRPr="00AD198C">
        <w:rPr>
          <w:rFonts w:asciiTheme="minorHAnsi" w:hAnsiTheme="minorHAnsi" w:cstheme="minorHAnsi"/>
          <w:color w:val="auto"/>
          <w:szCs w:val="24"/>
        </w:rPr>
        <w:t xml:space="preserve"> tj. </w:t>
      </w:r>
      <w:r w:rsidR="00D45DAF" w:rsidRPr="00AD198C">
        <w:rPr>
          <w:rFonts w:asciiTheme="minorHAnsi" w:hAnsiTheme="minorHAnsi" w:cstheme="minorHAnsi"/>
          <w:color w:val="auto"/>
          <w:szCs w:val="24"/>
        </w:rPr>
        <w:t xml:space="preserve">określonego </w:t>
      </w:r>
      <w:r w:rsidR="00A744BE" w:rsidRPr="00AD198C">
        <w:rPr>
          <w:rFonts w:asciiTheme="minorHAnsi" w:hAnsiTheme="minorHAnsi" w:cstheme="minorHAnsi"/>
          <w:color w:val="auto"/>
          <w:szCs w:val="24"/>
        </w:rPr>
        <w:t>zgodnie z art. 57 ustawy Kpa (w dniach, tygodniach lub miesiącach)</w:t>
      </w:r>
      <w:r w:rsidR="000B486E" w:rsidRPr="00AD198C">
        <w:rPr>
          <w:rFonts w:asciiTheme="minorHAnsi" w:hAnsiTheme="minorHAnsi" w:cstheme="minorHAnsi"/>
          <w:color w:val="auto"/>
        </w:rPr>
        <w:t>,</w:t>
      </w:r>
      <w:r w:rsidRPr="00AD198C">
        <w:rPr>
          <w:rFonts w:asciiTheme="minorHAnsi" w:hAnsiTheme="minorHAnsi" w:cstheme="minorHAnsi"/>
          <w:color w:val="auto"/>
        </w:rPr>
        <w:t xml:space="preserve"> wskazano</w:t>
      </w:r>
      <w:r w:rsidR="00EF3389" w:rsidRPr="00AD198C">
        <w:rPr>
          <w:rFonts w:asciiTheme="minorHAnsi" w:hAnsiTheme="minorHAnsi" w:cstheme="minorHAnsi"/>
          <w:color w:val="auto"/>
        </w:rPr>
        <w:t xml:space="preserve"> natomiast</w:t>
      </w:r>
      <w:r w:rsidRPr="00AD198C">
        <w:rPr>
          <w:rFonts w:asciiTheme="minorHAnsi" w:hAnsiTheme="minorHAnsi" w:cstheme="minorHAnsi"/>
          <w:color w:val="auto"/>
        </w:rPr>
        <w:t xml:space="preserve"> sposób obliczania terminu</w:t>
      </w:r>
      <w:r w:rsidR="00A115EF" w:rsidRPr="00AD198C">
        <w:rPr>
          <w:rFonts w:asciiTheme="minorHAnsi" w:hAnsiTheme="minorHAnsi" w:cstheme="minorHAnsi"/>
          <w:color w:val="auto"/>
        </w:rPr>
        <w:t xml:space="preserve"> („wyznacza się nowy termin załatwienia sprawy tj. do 14 dni od daty uzupełnienia karty informacyjnej”)</w:t>
      </w:r>
      <w:r w:rsidR="000B486E" w:rsidRPr="00AD198C">
        <w:rPr>
          <w:rFonts w:asciiTheme="minorHAnsi" w:hAnsiTheme="minorHAnsi" w:cstheme="minorHAnsi"/>
          <w:color w:val="auto"/>
        </w:rPr>
        <w:t xml:space="preserve">, </w:t>
      </w:r>
      <w:r w:rsidR="00D45DAF" w:rsidRPr="00AD198C">
        <w:rPr>
          <w:rFonts w:ascii="Calibri" w:hAnsi="Calibri" w:cs="Calibri"/>
          <w:color w:val="auto"/>
        </w:rPr>
        <w:t xml:space="preserve">jednak </w:t>
      </w:r>
      <w:r w:rsidR="002D3C43" w:rsidRPr="00AD198C">
        <w:rPr>
          <w:rFonts w:ascii="Calibri" w:hAnsi="Calibri" w:cs="Calibri"/>
          <w:color w:val="auto"/>
        </w:rPr>
        <w:t xml:space="preserve">niewłaściwie </w:t>
      </w:r>
      <w:r w:rsidR="00382BB1" w:rsidRPr="00AD198C">
        <w:rPr>
          <w:rFonts w:ascii="Calibri" w:hAnsi="Calibri" w:cs="Calibri"/>
          <w:color w:val="auto"/>
        </w:rPr>
        <w:t>p</w:t>
      </w:r>
      <w:r w:rsidR="0061013E" w:rsidRPr="00AD198C">
        <w:rPr>
          <w:rFonts w:ascii="Calibri" w:hAnsi="Calibri" w:cs="Calibri"/>
          <w:color w:val="auto"/>
          <w:shd w:val="clear" w:color="auto" w:fill="FFFFFF"/>
        </w:rPr>
        <w:t xml:space="preserve">oczątek biegu tego terminu </w:t>
      </w:r>
      <w:r w:rsidR="00382BB1" w:rsidRPr="00AD198C">
        <w:rPr>
          <w:rFonts w:ascii="Calibri" w:hAnsi="Calibri" w:cs="Calibri"/>
          <w:color w:val="auto"/>
          <w:shd w:val="clear" w:color="auto" w:fill="FFFFFF"/>
        </w:rPr>
        <w:t>uzależniono od zdarzenia przyszłego,</w:t>
      </w:r>
      <w:r w:rsidR="00A115EF" w:rsidRPr="00AD198C">
        <w:rPr>
          <w:rFonts w:ascii="Calibri" w:hAnsi="Calibri" w:cs="Calibri"/>
          <w:color w:val="auto"/>
        </w:rPr>
        <w:t xml:space="preserve"> </w:t>
      </w:r>
      <w:r w:rsidR="00A115EF" w:rsidRPr="00AD198C">
        <w:rPr>
          <w:rFonts w:ascii="Calibri" w:hAnsi="Calibri" w:cs="Calibri"/>
          <w:color w:val="auto"/>
          <w:shd w:val="clear" w:color="auto" w:fill="FFFFFF"/>
        </w:rPr>
        <w:t>którego data nastąpienia nie jest pewna;</w:t>
      </w:r>
      <w:r w:rsidR="0061013E" w:rsidRPr="00AD198C">
        <w:rPr>
          <w:rFonts w:ascii="Open Sans" w:hAnsi="Open Sans"/>
          <w:color w:val="auto"/>
          <w:shd w:val="clear" w:color="auto" w:fill="FFFFFF"/>
        </w:rPr>
        <w:t xml:space="preserve"> </w:t>
      </w:r>
    </w:p>
    <w:bookmarkEnd w:id="5"/>
    <w:p w14:paraId="5CF17A9D" w14:textId="06E6BCA3" w:rsidR="008D5814" w:rsidRPr="00AD198C" w:rsidRDefault="003C4107" w:rsidP="00382BB1">
      <w:pPr>
        <w:pStyle w:val="Akapitzlist"/>
        <w:numPr>
          <w:ilvl w:val="0"/>
          <w:numId w:val="39"/>
        </w:numPr>
        <w:spacing w:line="276" w:lineRule="auto"/>
        <w:ind w:left="567" w:hanging="284"/>
        <w:jc w:val="both"/>
        <w:rPr>
          <w:rFonts w:asciiTheme="minorHAnsi" w:hAnsiTheme="minorHAnsi" w:cstheme="minorHAnsi"/>
          <w:color w:val="auto"/>
          <w:szCs w:val="24"/>
        </w:rPr>
      </w:pPr>
      <w:r w:rsidRPr="00AD198C">
        <w:rPr>
          <w:rFonts w:asciiTheme="minorHAnsi" w:hAnsiTheme="minorHAnsi" w:cstheme="minorHAnsi"/>
          <w:color w:val="auto"/>
          <w:szCs w:val="24"/>
        </w:rPr>
        <w:t xml:space="preserve">nie wskazano </w:t>
      </w:r>
      <w:r w:rsidR="00D94B70" w:rsidRPr="00AD198C">
        <w:rPr>
          <w:rFonts w:asciiTheme="minorHAnsi" w:hAnsiTheme="minorHAnsi" w:cstheme="minorHAnsi"/>
          <w:color w:val="auto"/>
          <w:szCs w:val="24"/>
        </w:rPr>
        <w:t>skutków prawnych niezastosowania się do wezwania</w:t>
      </w:r>
      <w:r w:rsidR="004208C8" w:rsidRPr="00AD198C">
        <w:rPr>
          <w:rFonts w:asciiTheme="minorHAnsi" w:hAnsiTheme="minorHAnsi" w:cstheme="minorHAnsi"/>
          <w:color w:val="auto"/>
          <w:szCs w:val="24"/>
        </w:rPr>
        <w:t>;</w:t>
      </w:r>
    </w:p>
    <w:p w14:paraId="6533FE71" w14:textId="3C475068" w:rsidR="005E6EEB" w:rsidRPr="008A71C9" w:rsidRDefault="003C4107" w:rsidP="005236D3">
      <w:pPr>
        <w:pStyle w:val="Akapitzlist"/>
        <w:spacing w:line="276" w:lineRule="auto"/>
        <w:ind w:left="284"/>
        <w:jc w:val="both"/>
        <w:rPr>
          <w:rFonts w:asciiTheme="minorHAnsi" w:hAnsiTheme="minorHAnsi" w:cstheme="minorHAnsi"/>
          <w:color w:val="auto"/>
          <w:szCs w:val="24"/>
        </w:rPr>
      </w:pPr>
      <w:r w:rsidRPr="00AD198C">
        <w:rPr>
          <w:rFonts w:asciiTheme="minorHAnsi" w:hAnsiTheme="minorHAnsi" w:cstheme="minorHAnsi"/>
          <w:color w:val="auto"/>
          <w:szCs w:val="24"/>
        </w:rPr>
        <w:t xml:space="preserve">Ponadto, </w:t>
      </w:r>
      <w:r w:rsidR="00271D7B" w:rsidRPr="00AD198C">
        <w:rPr>
          <w:rFonts w:asciiTheme="minorHAnsi" w:hAnsiTheme="minorHAnsi" w:cstheme="minorHAnsi"/>
          <w:color w:val="auto"/>
          <w:szCs w:val="24"/>
        </w:rPr>
        <w:t xml:space="preserve">w aktach tej </w:t>
      </w:r>
      <w:r w:rsidR="006F7553" w:rsidRPr="00AD198C">
        <w:rPr>
          <w:rFonts w:asciiTheme="minorHAnsi" w:hAnsiTheme="minorHAnsi" w:cstheme="minorHAnsi"/>
          <w:color w:val="auto"/>
          <w:szCs w:val="24"/>
        </w:rPr>
        <w:t>sprawy</w:t>
      </w:r>
      <w:r w:rsidR="00271D7B" w:rsidRPr="00AD198C">
        <w:rPr>
          <w:rFonts w:asciiTheme="minorHAnsi" w:hAnsiTheme="minorHAnsi" w:cstheme="minorHAnsi"/>
          <w:color w:val="auto"/>
          <w:szCs w:val="24"/>
        </w:rPr>
        <w:t xml:space="preserve"> </w:t>
      </w:r>
      <w:r w:rsidR="005E6EEB" w:rsidRPr="00AD198C">
        <w:rPr>
          <w:rFonts w:asciiTheme="minorHAnsi" w:hAnsiTheme="minorHAnsi" w:cstheme="minorHAnsi"/>
          <w:color w:val="auto"/>
          <w:szCs w:val="24"/>
        </w:rPr>
        <w:t xml:space="preserve">brakuje potwierdzenia </w:t>
      </w:r>
      <w:r w:rsidR="00271D7B" w:rsidRPr="00AD198C">
        <w:rPr>
          <w:rFonts w:asciiTheme="minorHAnsi" w:hAnsiTheme="minorHAnsi" w:cstheme="minorHAnsi"/>
          <w:color w:val="auto"/>
          <w:szCs w:val="24"/>
        </w:rPr>
        <w:t>wysłania</w:t>
      </w:r>
      <w:r w:rsidR="00271D7B" w:rsidRPr="008A71C9">
        <w:rPr>
          <w:rFonts w:asciiTheme="minorHAnsi" w:hAnsiTheme="minorHAnsi" w:cstheme="minorHAnsi"/>
          <w:color w:val="auto"/>
          <w:szCs w:val="24"/>
        </w:rPr>
        <w:t xml:space="preserve"> </w:t>
      </w:r>
      <w:r w:rsidR="005E6EEB" w:rsidRPr="008A71C9">
        <w:rPr>
          <w:rFonts w:asciiTheme="minorHAnsi" w:hAnsiTheme="minorHAnsi" w:cstheme="minorHAnsi"/>
          <w:color w:val="auto"/>
          <w:szCs w:val="24"/>
        </w:rPr>
        <w:t xml:space="preserve">tego </w:t>
      </w:r>
      <w:r w:rsidR="00271D7B" w:rsidRPr="008A71C9">
        <w:rPr>
          <w:rFonts w:asciiTheme="minorHAnsi" w:hAnsiTheme="minorHAnsi" w:cstheme="minorHAnsi"/>
          <w:color w:val="auto"/>
          <w:szCs w:val="24"/>
        </w:rPr>
        <w:t>pisma.</w:t>
      </w:r>
      <w:r w:rsidR="00F940EE" w:rsidRPr="008A71C9">
        <w:rPr>
          <w:rFonts w:asciiTheme="minorHAnsi" w:hAnsiTheme="minorHAnsi" w:cstheme="minorHAnsi"/>
          <w:color w:val="auto"/>
          <w:szCs w:val="24"/>
        </w:rPr>
        <w:t xml:space="preserve"> </w:t>
      </w:r>
    </w:p>
    <w:bookmarkEnd w:id="4"/>
    <w:p w14:paraId="1AD3030B" w14:textId="77777777" w:rsidR="00507D72" w:rsidRDefault="00507D72" w:rsidP="005236D3">
      <w:pPr>
        <w:pStyle w:val="Akapitzlist"/>
        <w:spacing w:line="276" w:lineRule="auto"/>
        <w:ind w:left="284"/>
        <w:rPr>
          <w:rFonts w:asciiTheme="minorHAnsi" w:hAnsiTheme="minorHAnsi" w:cstheme="minorHAnsi"/>
          <w:color w:val="auto"/>
          <w:szCs w:val="24"/>
          <w:u w:val="single"/>
        </w:rPr>
      </w:pPr>
    </w:p>
    <w:p w14:paraId="49468855" w14:textId="5B34FCCC" w:rsidR="003C4107" w:rsidRPr="008A71C9" w:rsidRDefault="003C4107" w:rsidP="005236D3">
      <w:pPr>
        <w:pStyle w:val="Akapitzlist"/>
        <w:spacing w:line="276" w:lineRule="auto"/>
        <w:ind w:left="284"/>
        <w:rPr>
          <w:rFonts w:asciiTheme="minorHAnsi" w:hAnsiTheme="minorHAnsi" w:cstheme="minorHAnsi"/>
          <w:color w:val="auto"/>
          <w:szCs w:val="24"/>
        </w:rPr>
      </w:pPr>
      <w:r w:rsidRPr="008A71C9">
        <w:rPr>
          <w:rFonts w:asciiTheme="minorHAnsi" w:hAnsiTheme="minorHAnsi" w:cstheme="minorHAnsi"/>
          <w:color w:val="auto"/>
          <w:szCs w:val="24"/>
          <w:u w:val="single"/>
        </w:rPr>
        <w:t>Dow</w:t>
      </w:r>
      <w:r w:rsidR="004259B2" w:rsidRPr="008A71C9">
        <w:rPr>
          <w:rFonts w:asciiTheme="minorHAnsi" w:hAnsiTheme="minorHAnsi" w:cstheme="minorHAnsi"/>
          <w:color w:val="auto"/>
          <w:szCs w:val="24"/>
          <w:u w:val="single"/>
        </w:rPr>
        <w:t>ód</w:t>
      </w:r>
      <w:r w:rsidRPr="008A71C9">
        <w:rPr>
          <w:rFonts w:asciiTheme="minorHAnsi" w:hAnsiTheme="minorHAnsi" w:cstheme="minorHAnsi"/>
          <w:color w:val="auto"/>
          <w:szCs w:val="24"/>
        </w:rPr>
        <w:t>:</w:t>
      </w:r>
      <w:r w:rsidRPr="008A71C9">
        <w:rPr>
          <w:rFonts w:asciiTheme="minorHAnsi" w:hAnsiTheme="minorHAnsi" w:cstheme="minorHAnsi"/>
          <w:color w:val="auto"/>
          <w:szCs w:val="24"/>
        </w:rPr>
        <w:tab/>
      </w:r>
    </w:p>
    <w:p w14:paraId="31E8FC2C" w14:textId="0B291BDC" w:rsidR="003C4107" w:rsidRDefault="003C4107" w:rsidP="005236D3">
      <w:pPr>
        <w:pStyle w:val="Akapitzlist"/>
        <w:numPr>
          <w:ilvl w:val="0"/>
          <w:numId w:val="40"/>
        </w:numPr>
        <w:spacing w:line="276" w:lineRule="auto"/>
        <w:ind w:left="567" w:hanging="284"/>
        <w:rPr>
          <w:rFonts w:asciiTheme="minorHAnsi" w:hAnsiTheme="minorHAnsi" w:cstheme="minorHAnsi"/>
          <w:color w:val="auto"/>
          <w:szCs w:val="24"/>
        </w:rPr>
      </w:pPr>
      <w:r w:rsidRPr="008A71C9">
        <w:rPr>
          <w:rFonts w:asciiTheme="minorHAnsi" w:hAnsiTheme="minorHAnsi" w:cstheme="minorHAnsi"/>
          <w:color w:val="auto"/>
          <w:szCs w:val="24"/>
        </w:rPr>
        <w:t>pismo znak: ZNS.7040.</w:t>
      </w:r>
      <w:r w:rsidR="00277A5E" w:rsidRPr="008A71C9">
        <w:rPr>
          <w:rFonts w:asciiTheme="minorHAnsi" w:hAnsiTheme="minorHAnsi" w:cstheme="minorHAnsi"/>
          <w:color w:val="auto"/>
          <w:szCs w:val="24"/>
        </w:rPr>
        <w:t>1</w:t>
      </w:r>
      <w:r w:rsidRPr="008A71C9">
        <w:rPr>
          <w:rFonts w:asciiTheme="minorHAnsi" w:hAnsiTheme="minorHAnsi" w:cstheme="minorHAnsi"/>
          <w:color w:val="auto"/>
          <w:szCs w:val="24"/>
        </w:rPr>
        <w:t>.</w:t>
      </w:r>
      <w:r w:rsidR="00277A5E" w:rsidRPr="008A71C9">
        <w:rPr>
          <w:rFonts w:asciiTheme="minorHAnsi" w:hAnsiTheme="minorHAnsi" w:cstheme="minorHAnsi"/>
          <w:color w:val="auto"/>
          <w:szCs w:val="24"/>
        </w:rPr>
        <w:t>62</w:t>
      </w:r>
      <w:r w:rsidRPr="008A71C9">
        <w:rPr>
          <w:rFonts w:asciiTheme="minorHAnsi" w:hAnsiTheme="minorHAnsi" w:cstheme="minorHAnsi"/>
          <w:color w:val="auto"/>
          <w:szCs w:val="24"/>
        </w:rPr>
        <w:t xml:space="preserve">.2020 z dnia </w:t>
      </w:r>
      <w:r w:rsidR="00277A5E" w:rsidRPr="008A71C9">
        <w:rPr>
          <w:rFonts w:asciiTheme="minorHAnsi" w:hAnsiTheme="minorHAnsi" w:cstheme="minorHAnsi"/>
          <w:color w:val="auto"/>
          <w:szCs w:val="24"/>
        </w:rPr>
        <w:t xml:space="preserve">14 czerwca </w:t>
      </w:r>
      <w:r w:rsidRPr="008A71C9">
        <w:rPr>
          <w:rFonts w:asciiTheme="minorHAnsi" w:hAnsiTheme="minorHAnsi" w:cstheme="minorHAnsi"/>
          <w:color w:val="auto"/>
          <w:szCs w:val="24"/>
        </w:rPr>
        <w:t>202</w:t>
      </w:r>
      <w:r w:rsidR="00277A5E" w:rsidRPr="008A71C9">
        <w:rPr>
          <w:rFonts w:asciiTheme="minorHAnsi" w:hAnsiTheme="minorHAnsi" w:cstheme="minorHAnsi"/>
          <w:color w:val="auto"/>
          <w:szCs w:val="24"/>
        </w:rPr>
        <w:t>1</w:t>
      </w:r>
      <w:r w:rsidRPr="008A71C9">
        <w:rPr>
          <w:rFonts w:asciiTheme="minorHAnsi" w:hAnsiTheme="minorHAnsi" w:cstheme="minorHAnsi"/>
          <w:color w:val="auto"/>
          <w:szCs w:val="24"/>
        </w:rPr>
        <w:t xml:space="preserve"> r.</w:t>
      </w:r>
    </w:p>
    <w:p w14:paraId="1CFBDE56" w14:textId="058D4484" w:rsidR="008D24C0" w:rsidRDefault="008D24C0" w:rsidP="008D24C0">
      <w:pPr>
        <w:spacing w:line="276" w:lineRule="auto"/>
        <w:rPr>
          <w:rFonts w:asciiTheme="minorHAnsi" w:hAnsiTheme="minorHAnsi" w:cstheme="minorHAnsi"/>
          <w:color w:val="auto"/>
        </w:rPr>
      </w:pPr>
    </w:p>
    <w:p w14:paraId="1B7A8399" w14:textId="77777777" w:rsidR="003C4107" w:rsidRPr="008A71C9" w:rsidRDefault="003C4107" w:rsidP="008A71C9">
      <w:pPr>
        <w:pStyle w:val="Akapitzlist"/>
        <w:spacing w:line="276" w:lineRule="auto"/>
        <w:ind w:left="284"/>
        <w:rPr>
          <w:rFonts w:asciiTheme="minorHAnsi" w:hAnsiTheme="minorHAnsi" w:cstheme="minorHAnsi"/>
          <w:color w:val="auto"/>
          <w:szCs w:val="24"/>
        </w:rPr>
      </w:pPr>
      <w:r w:rsidRPr="008A71C9">
        <w:rPr>
          <w:rFonts w:asciiTheme="minorHAnsi" w:hAnsiTheme="minorHAnsi" w:cstheme="minorHAnsi"/>
          <w:b/>
          <w:bCs/>
          <w:i/>
          <w:iCs/>
          <w:color w:val="auto"/>
          <w:szCs w:val="24"/>
        </w:rPr>
        <w:t>Stwierdzone podczas kontroli spostrzeżenia:</w:t>
      </w:r>
      <w:r w:rsidRPr="008A71C9">
        <w:rPr>
          <w:rFonts w:asciiTheme="minorHAnsi" w:hAnsiTheme="minorHAnsi" w:cstheme="minorHAnsi"/>
          <w:color w:val="auto"/>
          <w:szCs w:val="24"/>
        </w:rPr>
        <w:t xml:space="preserve"> </w:t>
      </w:r>
    </w:p>
    <w:p w14:paraId="6B198A00" w14:textId="59A645F9" w:rsidR="003C4107" w:rsidRPr="00A744BE" w:rsidRDefault="003C4107" w:rsidP="008A71C9">
      <w:pPr>
        <w:pStyle w:val="Akapitzlist"/>
        <w:spacing w:line="276" w:lineRule="auto"/>
        <w:ind w:left="284"/>
        <w:jc w:val="both"/>
        <w:rPr>
          <w:rFonts w:asciiTheme="minorHAnsi" w:hAnsiTheme="minorHAnsi" w:cstheme="minorHAnsi"/>
          <w:color w:val="auto"/>
          <w:szCs w:val="24"/>
        </w:rPr>
      </w:pPr>
      <w:bookmarkStart w:id="6" w:name="_Hlk86138797"/>
      <w:r w:rsidRPr="00A744BE">
        <w:rPr>
          <w:rFonts w:asciiTheme="minorHAnsi" w:hAnsiTheme="minorHAnsi" w:cstheme="minorHAnsi"/>
          <w:color w:val="auto"/>
          <w:szCs w:val="24"/>
        </w:rPr>
        <w:t xml:space="preserve">W aktach </w:t>
      </w:r>
      <w:r w:rsidR="00754AEC" w:rsidRPr="00A744BE">
        <w:rPr>
          <w:rFonts w:asciiTheme="minorHAnsi" w:hAnsiTheme="minorHAnsi" w:cstheme="minorHAnsi"/>
          <w:color w:val="auto"/>
          <w:szCs w:val="24"/>
        </w:rPr>
        <w:t xml:space="preserve">jednej z ocenianych spraw </w:t>
      </w:r>
      <w:r w:rsidRPr="00A744BE">
        <w:rPr>
          <w:rFonts w:asciiTheme="minorHAnsi" w:hAnsiTheme="minorHAnsi" w:cstheme="minorHAnsi"/>
          <w:color w:val="auto"/>
          <w:szCs w:val="24"/>
        </w:rPr>
        <w:t>znajduj</w:t>
      </w:r>
      <w:r w:rsidR="00754AEC" w:rsidRPr="00A744BE">
        <w:rPr>
          <w:rFonts w:asciiTheme="minorHAnsi" w:hAnsiTheme="minorHAnsi" w:cstheme="minorHAnsi"/>
          <w:color w:val="auto"/>
          <w:szCs w:val="24"/>
        </w:rPr>
        <w:t xml:space="preserve">e </w:t>
      </w:r>
      <w:r w:rsidRPr="00A744BE">
        <w:rPr>
          <w:rFonts w:asciiTheme="minorHAnsi" w:hAnsiTheme="minorHAnsi" w:cstheme="minorHAnsi"/>
          <w:color w:val="auto"/>
          <w:szCs w:val="24"/>
        </w:rPr>
        <w:t>się pism</w:t>
      </w:r>
      <w:r w:rsidR="00754AEC" w:rsidRPr="00A744BE">
        <w:rPr>
          <w:rFonts w:asciiTheme="minorHAnsi" w:hAnsiTheme="minorHAnsi" w:cstheme="minorHAnsi"/>
          <w:color w:val="auto"/>
          <w:szCs w:val="24"/>
        </w:rPr>
        <w:t xml:space="preserve">o </w:t>
      </w:r>
      <w:r w:rsidRPr="00A744BE">
        <w:rPr>
          <w:rFonts w:asciiTheme="minorHAnsi" w:hAnsiTheme="minorHAnsi" w:cstheme="minorHAnsi"/>
          <w:color w:val="auto"/>
          <w:szCs w:val="24"/>
        </w:rPr>
        <w:t xml:space="preserve">PPIS w Stargardzie </w:t>
      </w:r>
      <w:r w:rsidR="00754AEC" w:rsidRPr="00A744BE">
        <w:rPr>
          <w:rFonts w:asciiTheme="minorHAnsi" w:hAnsiTheme="minorHAnsi" w:cstheme="minorHAnsi"/>
          <w:color w:val="auto"/>
          <w:szCs w:val="24"/>
        </w:rPr>
        <w:t xml:space="preserve">(wezwanie) </w:t>
      </w:r>
      <w:r w:rsidRPr="00A744BE">
        <w:rPr>
          <w:rFonts w:asciiTheme="minorHAnsi" w:hAnsiTheme="minorHAnsi" w:cstheme="minorHAnsi"/>
          <w:color w:val="auto"/>
          <w:szCs w:val="24"/>
        </w:rPr>
        <w:t>właściwie skierowane do organu zasięgającego opinii / wnioskodawcy (</w:t>
      </w:r>
      <w:r w:rsidR="00754AEC" w:rsidRPr="00A744BE">
        <w:rPr>
          <w:rFonts w:asciiTheme="minorHAnsi" w:hAnsiTheme="minorHAnsi" w:cstheme="minorHAnsi"/>
          <w:color w:val="auto"/>
          <w:szCs w:val="24"/>
        </w:rPr>
        <w:t>Prezydent Miasta Stargard</w:t>
      </w:r>
      <w:r w:rsidR="002115CE" w:rsidRPr="00A744BE">
        <w:rPr>
          <w:rFonts w:asciiTheme="minorHAnsi" w:hAnsiTheme="minorHAnsi" w:cstheme="minorHAnsi"/>
          <w:color w:val="auto"/>
          <w:szCs w:val="24"/>
        </w:rPr>
        <w:t>)</w:t>
      </w:r>
      <w:r w:rsidRPr="00A744BE">
        <w:rPr>
          <w:rFonts w:asciiTheme="minorHAnsi" w:hAnsiTheme="minorHAnsi" w:cstheme="minorHAnsi"/>
          <w:color w:val="auto"/>
          <w:szCs w:val="24"/>
        </w:rPr>
        <w:t xml:space="preserve">, </w:t>
      </w:r>
      <w:r w:rsidR="00C44EC0" w:rsidRPr="00A744BE">
        <w:rPr>
          <w:rFonts w:asciiTheme="minorHAnsi" w:hAnsiTheme="minorHAnsi" w:cstheme="minorHAnsi"/>
          <w:color w:val="auto"/>
          <w:szCs w:val="24"/>
        </w:rPr>
        <w:t>jednak</w:t>
      </w:r>
      <w:r w:rsidRPr="00A744BE">
        <w:rPr>
          <w:rFonts w:asciiTheme="minorHAnsi" w:hAnsiTheme="minorHAnsi" w:cstheme="minorHAnsi"/>
          <w:color w:val="auto"/>
          <w:szCs w:val="24"/>
        </w:rPr>
        <w:t xml:space="preserve"> zbędnie doręcz</w:t>
      </w:r>
      <w:r w:rsidR="00754AEC" w:rsidRPr="00A744BE">
        <w:rPr>
          <w:rFonts w:asciiTheme="minorHAnsi" w:hAnsiTheme="minorHAnsi" w:cstheme="minorHAnsi"/>
          <w:color w:val="auto"/>
          <w:szCs w:val="24"/>
        </w:rPr>
        <w:t xml:space="preserve">one </w:t>
      </w:r>
      <w:r w:rsidRPr="00A744BE">
        <w:rPr>
          <w:rFonts w:asciiTheme="minorHAnsi" w:hAnsiTheme="minorHAnsi" w:cstheme="minorHAnsi"/>
          <w:color w:val="auto"/>
          <w:szCs w:val="24"/>
        </w:rPr>
        <w:t>do wiadomości inwestorowi.</w:t>
      </w:r>
    </w:p>
    <w:p w14:paraId="4DD0140A" w14:textId="77777777" w:rsidR="003C4107" w:rsidRPr="00A744BE" w:rsidRDefault="003C4107" w:rsidP="008A71C9">
      <w:pPr>
        <w:pStyle w:val="Akapitzlist"/>
        <w:spacing w:line="276" w:lineRule="auto"/>
        <w:ind w:left="284"/>
        <w:rPr>
          <w:rFonts w:asciiTheme="minorHAnsi" w:hAnsiTheme="minorHAnsi" w:cstheme="minorHAnsi"/>
          <w:color w:val="auto"/>
          <w:szCs w:val="24"/>
        </w:rPr>
      </w:pPr>
    </w:p>
    <w:p w14:paraId="429DAF28" w14:textId="32EB305D" w:rsidR="003C4107" w:rsidRPr="008A71C9" w:rsidRDefault="003C4107" w:rsidP="008A71C9">
      <w:pPr>
        <w:pStyle w:val="Akapitzlist"/>
        <w:spacing w:line="276" w:lineRule="auto"/>
        <w:ind w:left="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Dołączone do akt </w:t>
      </w:r>
      <w:r w:rsidR="004B768C" w:rsidRPr="008A71C9">
        <w:rPr>
          <w:rFonts w:asciiTheme="minorHAnsi" w:hAnsiTheme="minorHAnsi" w:cstheme="minorHAnsi"/>
          <w:color w:val="auto"/>
          <w:szCs w:val="24"/>
        </w:rPr>
        <w:t xml:space="preserve">jednej ze spraw </w:t>
      </w:r>
      <w:r w:rsidRPr="00453D54">
        <w:rPr>
          <w:rFonts w:asciiTheme="minorHAnsi" w:hAnsiTheme="minorHAnsi" w:cstheme="minorHAnsi"/>
          <w:color w:val="auto"/>
          <w:szCs w:val="24"/>
        </w:rPr>
        <w:t>zastosowane</w:t>
      </w:r>
      <w:r w:rsidRPr="008A71C9">
        <w:rPr>
          <w:rFonts w:asciiTheme="minorHAnsi" w:hAnsiTheme="minorHAnsi" w:cstheme="minorHAnsi"/>
          <w:color w:val="auto"/>
          <w:szCs w:val="24"/>
        </w:rPr>
        <w:t xml:space="preserve"> potwierdzeni</w:t>
      </w:r>
      <w:r w:rsidR="00323E20" w:rsidRPr="008A71C9">
        <w:rPr>
          <w:rFonts w:asciiTheme="minorHAnsi" w:hAnsiTheme="minorHAnsi" w:cstheme="minorHAnsi"/>
          <w:color w:val="auto"/>
          <w:szCs w:val="24"/>
        </w:rPr>
        <w:t>e</w:t>
      </w:r>
      <w:r w:rsidRPr="008A71C9">
        <w:rPr>
          <w:rFonts w:asciiTheme="minorHAnsi" w:hAnsiTheme="minorHAnsi" w:cstheme="minorHAnsi"/>
          <w:color w:val="auto"/>
          <w:szCs w:val="24"/>
        </w:rPr>
        <w:t xml:space="preserve"> odbioru zawiera archiwalny publikator ustawy Kodeks postępowania administracyjnego. </w:t>
      </w:r>
    </w:p>
    <w:p w14:paraId="5E57D5B4" w14:textId="77777777" w:rsidR="00BE042B" w:rsidRPr="008A71C9" w:rsidRDefault="00BE042B" w:rsidP="008A71C9">
      <w:pPr>
        <w:pStyle w:val="Akapitzlist"/>
        <w:spacing w:line="276" w:lineRule="auto"/>
        <w:ind w:left="284"/>
        <w:jc w:val="both"/>
        <w:rPr>
          <w:rFonts w:asciiTheme="minorHAnsi" w:hAnsiTheme="minorHAnsi" w:cstheme="minorHAnsi"/>
          <w:color w:val="auto"/>
          <w:szCs w:val="24"/>
        </w:rPr>
      </w:pPr>
      <w:bookmarkStart w:id="7" w:name="_Hlk86063445"/>
    </w:p>
    <w:p w14:paraId="09165C56" w14:textId="3046CD81" w:rsidR="00937F68" w:rsidRPr="00937F68" w:rsidRDefault="00BA372E" w:rsidP="00937F68">
      <w:pPr>
        <w:pStyle w:val="Akapitzlist"/>
        <w:spacing w:line="276" w:lineRule="auto"/>
        <w:ind w:left="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W jednej z ocenianych spraw nie została wydana </w:t>
      </w:r>
      <w:r w:rsidRPr="00B4502A">
        <w:rPr>
          <w:rFonts w:asciiTheme="minorHAnsi" w:hAnsiTheme="minorHAnsi" w:cstheme="minorHAnsi"/>
          <w:color w:val="auto"/>
          <w:szCs w:val="24"/>
        </w:rPr>
        <w:t>opinia</w:t>
      </w:r>
      <w:r w:rsidR="00285F01" w:rsidRPr="00B4502A">
        <w:rPr>
          <w:rFonts w:asciiTheme="minorHAnsi" w:hAnsiTheme="minorHAnsi" w:cstheme="minorHAnsi"/>
          <w:color w:val="auto"/>
          <w:szCs w:val="24"/>
        </w:rPr>
        <w:t>,</w:t>
      </w:r>
      <w:r w:rsidRPr="00B4502A">
        <w:rPr>
          <w:rFonts w:asciiTheme="minorHAnsi" w:hAnsiTheme="minorHAnsi" w:cstheme="minorHAnsi"/>
          <w:color w:val="auto"/>
          <w:szCs w:val="24"/>
        </w:rPr>
        <w:t xml:space="preserve"> o</w:t>
      </w:r>
      <w:r w:rsidRPr="008A71C9">
        <w:rPr>
          <w:rFonts w:asciiTheme="minorHAnsi" w:hAnsiTheme="minorHAnsi" w:cstheme="minorHAnsi"/>
          <w:color w:val="auto"/>
          <w:szCs w:val="24"/>
        </w:rPr>
        <w:t xml:space="preserve"> której mowa w art. 64 ust. 1 pkt 2 ustawy z dnia 3 października 2008 r</w:t>
      </w:r>
      <w:r w:rsidRPr="008A71C9">
        <w:rPr>
          <w:rFonts w:asciiTheme="minorHAnsi" w:hAnsiTheme="minorHAnsi" w:cstheme="minorHAnsi"/>
          <w:i/>
          <w:iCs/>
          <w:color w:val="auto"/>
          <w:szCs w:val="24"/>
        </w:rPr>
        <w:t xml:space="preserve">. o udostępnianiu informacji o środowisku </w:t>
      </w:r>
      <w:r w:rsidR="00E76E9B">
        <w:rPr>
          <w:rFonts w:asciiTheme="minorHAnsi" w:hAnsiTheme="minorHAnsi" w:cstheme="minorHAnsi"/>
          <w:i/>
          <w:iCs/>
          <w:color w:val="auto"/>
          <w:szCs w:val="24"/>
        </w:rPr>
        <w:br/>
      </w:r>
      <w:r w:rsidRPr="008A71C9">
        <w:rPr>
          <w:rFonts w:asciiTheme="minorHAnsi" w:hAnsiTheme="minorHAnsi" w:cstheme="minorHAnsi"/>
          <w:i/>
          <w:iCs/>
          <w:color w:val="auto"/>
          <w:szCs w:val="24"/>
        </w:rPr>
        <w:t xml:space="preserve">i jego ochronie, udziale społeczeństwa w ochronie środowiska oraz o ocenach </w:t>
      </w:r>
      <w:r w:rsidRPr="00E76E9B">
        <w:rPr>
          <w:rFonts w:asciiTheme="minorHAnsi" w:hAnsiTheme="minorHAnsi" w:cstheme="minorHAnsi"/>
          <w:i/>
          <w:iCs/>
          <w:color w:val="auto"/>
          <w:spacing w:val="-2"/>
          <w:szCs w:val="24"/>
        </w:rPr>
        <w:t>oddziaływ</w:t>
      </w:r>
      <w:r w:rsidRPr="00937F68">
        <w:rPr>
          <w:rFonts w:asciiTheme="minorHAnsi" w:hAnsiTheme="minorHAnsi" w:cstheme="minorHAnsi"/>
          <w:i/>
          <w:iCs/>
          <w:color w:val="auto"/>
          <w:spacing w:val="-2"/>
          <w:szCs w:val="24"/>
        </w:rPr>
        <w:t>ania na środowisko</w:t>
      </w:r>
      <w:r w:rsidRPr="00937F68">
        <w:rPr>
          <w:rFonts w:asciiTheme="minorHAnsi" w:hAnsiTheme="minorHAnsi" w:cstheme="minorHAnsi"/>
          <w:color w:val="auto"/>
          <w:spacing w:val="-2"/>
          <w:szCs w:val="24"/>
        </w:rPr>
        <w:t>, odpowiednio w terminie, o którym mowa w art. 64 ust. 4</w:t>
      </w:r>
      <w:r w:rsidR="00A9033E" w:rsidRPr="00937F68">
        <w:rPr>
          <w:rFonts w:asciiTheme="minorHAnsi" w:hAnsiTheme="minorHAnsi" w:cstheme="minorHAnsi"/>
          <w:color w:val="auto"/>
          <w:spacing w:val="-2"/>
          <w:szCs w:val="24"/>
        </w:rPr>
        <w:t xml:space="preserve"> </w:t>
      </w:r>
      <w:bookmarkStart w:id="8" w:name="_Hlk87012089"/>
      <w:r w:rsidR="00A9033E" w:rsidRPr="00937F68">
        <w:rPr>
          <w:rFonts w:asciiTheme="minorHAnsi" w:hAnsiTheme="minorHAnsi" w:cstheme="minorHAnsi"/>
          <w:color w:val="auto"/>
          <w:spacing w:val="-2"/>
          <w:szCs w:val="24"/>
        </w:rPr>
        <w:t>tej ustawy</w:t>
      </w:r>
      <w:r w:rsidRPr="00937F68">
        <w:rPr>
          <w:rFonts w:asciiTheme="minorHAnsi" w:hAnsiTheme="minorHAnsi" w:cstheme="minorHAnsi"/>
          <w:color w:val="auto"/>
          <w:spacing w:val="-2"/>
          <w:szCs w:val="24"/>
        </w:rPr>
        <w:t>.</w:t>
      </w:r>
      <w:r w:rsidRPr="008A71C9">
        <w:rPr>
          <w:rFonts w:asciiTheme="minorHAnsi" w:hAnsiTheme="minorHAnsi" w:cstheme="minorHAnsi"/>
          <w:color w:val="auto"/>
          <w:szCs w:val="24"/>
        </w:rPr>
        <w:t xml:space="preserve"> </w:t>
      </w:r>
      <w:bookmarkEnd w:id="6"/>
      <w:bookmarkEnd w:id="7"/>
      <w:r w:rsidR="00937F68" w:rsidRPr="00937F68">
        <w:rPr>
          <w:rFonts w:asciiTheme="minorHAnsi" w:hAnsiTheme="minorHAnsi" w:cstheme="minorHAnsi"/>
          <w:color w:val="auto"/>
          <w:szCs w:val="24"/>
        </w:rPr>
        <w:t xml:space="preserve">W tej sprawie organ skorzystał z przysługujących mu uprawnień, wynikających z art. 78 ust. 4 ww. ustawy i z uwagi na brak zastrzeżeń, pozostawił </w:t>
      </w:r>
      <w:r w:rsidR="00C36F4F">
        <w:rPr>
          <w:rFonts w:asciiTheme="minorHAnsi" w:hAnsiTheme="minorHAnsi" w:cstheme="minorHAnsi"/>
          <w:color w:val="auto"/>
          <w:szCs w:val="24"/>
        </w:rPr>
        <w:br/>
      </w:r>
      <w:r w:rsidR="00937F68" w:rsidRPr="00937F68">
        <w:rPr>
          <w:rFonts w:asciiTheme="minorHAnsi" w:hAnsiTheme="minorHAnsi" w:cstheme="minorHAnsi"/>
          <w:color w:val="auto"/>
          <w:szCs w:val="24"/>
        </w:rPr>
        <w:t xml:space="preserve">w aktach sprawy adnotację służbową informującą o odstąpieniu od wydania opinii. Adnotacja ta nie została jednak podpisana przez właściwy organ PPIS w Stargardzie - zgodnie z art. 64 ust. 4 „Niewydanie przez </w:t>
      </w:r>
      <w:r w:rsidR="00937F68" w:rsidRPr="00937F68">
        <w:rPr>
          <w:rFonts w:asciiTheme="minorHAnsi" w:hAnsiTheme="minorHAnsi" w:cstheme="minorHAnsi"/>
          <w:color w:val="auto"/>
          <w:szCs w:val="24"/>
          <w:u w:val="single"/>
        </w:rPr>
        <w:t>właściwe organy</w:t>
      </w:r>
      <w:r w:rsidR="00937F68" w:rsidRPr="00937F68">
        <w:rPr>
          <w:rFonts w:asciiTheme="minorHAnsi" w:hAnsiTheme="minorHAnsi" w:cstheme="minorHAnsi"/>
          <w:color w:val="auto"/>
          <w:szCs w:val="24"/>
        </w:rPr>
        <w:t xml:space="preserve"> Państwowej Inspekcji Sanitarnej opinii (…), traktuje się jako brak zastrzeżeń”.</w:t>
      </w:r>
    </w:p>
    <w:bookmarkEnd w:id="8"/>
    <w:p w14:paraId="36555E1C" w14:textId="39E10F15" w:rsidR="003C4107" w:rsidRPr="009F77E5" w:rsidRDefault="003C4107" w:rsidP="009F77E5">
      <w:pPr>
        <w:pStyle w:val="Akapitzlist"/>
        <w:spacing w:line="276" w:lineRule="auto"/>
        <w:ind w:left="284"/>
        <w:jc w:val="both"/>
        <w:rPr>
          <w:rFonts w:asciiTheme="minorHAnsi" w:hAnsiTheme="minorHAnsi" w:cstheme="minorHAnsi"/>
          <w:color w:val="auto"/>
          <w:szCs w:val="24"/>
        </w:rPr>
      </w:pPr>
    </w:p>
    <w:p w14:paraId="04082414" w14:textId="6030663E" w:rsidR="003C4107" w:rsidRPr="008A71C9" w:rsidRDefault="003C4107" w:rsidP="008A71C9">
      <w:pPr>
        <w:pStyle w:val="Akapitzlist"/>
        <w:spacing w:line="276" w:lineRule="auto"/>
        <w:ind w:left="284"/>
        <w:rPr>
          <w:rFonts w:asciiTheme="minorHAnsi" w:hAnsiTheme="minorHAnsi" w:cstheme="minorHAnsi"/>
          <w:color w:val="auto"/>
          <w:szCs w:val="24"/>
        </w:rPr>
      </w:pPr>
      <w:r w:rsidRPr="008A71C9">
        <w:rPr>
          <w:rFonts w:asciiTheme="minorHAnsi" w:hAnsiTheme="minorHAnsi" w:cstheme="minorHAnsi"/>
          <w:color w:val="auto"/>
          <w:szCs w:val="24"/>
          <w:u w:val="single"/>
        </w:rPr>
        <w:t>Dowody</w:t>
      </w:r>
      <w:r w:rsidRPr="008A71C9">
        <w:rPr>
          <w:rFonts w:asciiTheme="minorHAnsi" w:hAnsiTheme="minorHAnsi" w:cstheme="minorHAnsi"/>
          <w:color w:val="auto"/>
          <w:szCs w:val="24"/>
        </w:rPr>
        <w:t>:</w:t>
      </w:r>
      <w:r w:rsidRPr="008A71C9">
        <w:rPr>
          <w:rFonts w:asciiTheme="minorHAnsi" w:hAnsiTheme="minorHAnsi" w:cstheme="minorHAnsi"/>
          <w:color w:val="auto"/>
          <w:szCs w:val="24"/>
        </w:rPr>
        <w:tab/>
      </w:r>
    </w:p>
    <w:p w14:paraId="486F47F2" w14:textId="49171A6F" w:rsidR="003C4107" w:rsidRPr="008A71C9" w:rsidRDefault="003C4107" w:rsidP="008A71C9">
      <w:pPr>
        <w:pStyle w:val="Akapitzlist"/>
        <w:numPr>
          <w:ilvl w:val="0"/>
          <w:numId w:val="38"/>
        </w:numPr>
        <w:spacing w:line="276" w:lineRule="auto"/>
        <w:ind w:left="567" w:hanging="283"/>
        <w:rPr>
          <w:rFonts w:asciiTheme="minorHAnsi" w:hAnsiTheme="minorHAnsi" w:cstheme="minorHAnsi"/>
          <w:color w:val="auto"/>
          <w:szCs w:val="24"/>
        </w:rPr>
      </w:pPr>
      <w:r w:rsidRPr="008A71C9">
        <w:rPr>
          <w:rFonts w:asciiTheme="minorHAnsi" w:hAnsiTheme="minorHAnsi" w:cstheme="minorHAnsi"/>
          <w:color w:val="auto"/>
          <w:szCs w:val="24"/>
        </w:rPr>
        <w:t>pismo znak: ZNS.7040.</w:t>
      </w:r>
      <w:r w:rsidR="00754AEC" w:rsidRPr="008A71C9">
        <w:rPr>
          <w:rFonts w:asciiTheme="minorHAnsi" w:hAnsiTheme="minorHAnsi" w:cstheme="minorHAnsi"/>
          <w:color w:val="auto"/>
          <w:szCs w:val="24"/>
        </w:rPr>
        <w:t>1</w:t>
      </w:r>
      <w:r w:rsidRPr="008A71C9">
        <w:rPr>
          <w:rFonts w:asciiTheme="minorHAnsi" w:hAnsiTheme="minorHAnsi" w:cstheme="minorHAnsi"/>
          <w:color w:val="auto"/>
          <w:szCs w:val="24"/>
        </w:rPr>
        <w:t>.</w:t>
      </w:r>
      <w:r w:rsidR="00754AEC" w:rsidRPr="008A71C9">
        <w:rPr>
          <w:rFonts w:asciiTheme="minorHAnsi" w:hAnsiTheme="minorHAnsi" w:cstheme="minorHAnsi"/>
          <w:color w:val="auto"/>
          <w:szCs w:val="24"/>
        </w:rPr>
        <w:t>62</w:t>
      </w:r>
      <w:r w:rsidRPr="008A71C9">
        <w:rPr>
          <w:rFonts w:asciiTheme="minorHAnsi" w:hAnsiTheme="minorHAnsi" w:cstheme="minorHAnsi"/>
          <w:color w:val="auto"/>
          <w:szCs w:val="24"/>
        </w:rPr>
        <w:t xml:space="preserve">.2020 z dnia </w:t>
      </w:r>
      <w:r w:rsidR="00754AEC" w:rsidRPr="008A71C9">
        <w:rPr>
          <w:rFonts w:asciiTheme="minorHAnsi" w:hAnsiTheme="minorHAnsi" w:cstheme="minorHAnsi"/>
          <w:color w:val="auto"/>
          <w:szCs w:val="24"/>
        </w:rPr>
        <w:t xml:space="preserve">14 czerwca </w:t>
      </w:r>
      <w:r w:rsidRPr="008A71C9">
        <w:rPr>
          <w:rFonts w:asciiTheme="minorHAnsi" w:hAnsiTheme="minorHAnsi" w:cstheme="minorHAnsi"/>
          <w:color w:val="auto"/>
          <w:szCs w:val="24"/>
        </w:rPr>
        <w:t>2020 r.</w:t>
      </w:r>
    </w:p>
    <w:p w14:paraId="36C9BA0B" w14:textId="77777777" w:rsidR="00BA372E" w:rsidRPr="008A71C9" w:rsidRDefault="003C4107" w:rsidP="008A71C9">
      <w:pPr>
        <w:pStyle w:val="Akapitzlist"/>
        <w:numPr>
          <w:ilvl w:val="0"/>
          <w:numId w:val="38"/>
        </w:numPr>
        <w:spacing w:line="276" w:lineRule="auto"/>
        <w:ind w:left="567" w:hanging="283"/>
        <w:jc w:val="both"/>
        <w:rPr>
          <w:rFonts w:asciiTheme="minorHAnsi" w:hAnsiTheme="minorHAnsi" w:cstheme="minorHAnsi"/>
          <w:color w:val="auto"/>
          <w:szCs w:val="24"/>
        </w:rPr>
      </w:pPr>
      <w:r w:rsidRPr="008A71C9">
        <w:rPr>
          <w:rFonts w:asciiTheme="minorHAnsi" w:hAnsiTheme="minorHAnsi" w:cstheme="minorHAnsi"/>
          <w:color w:val="auto"/>
          <w:szCs w:val="24"/>
        </w:rPr>
        <w:t>ZPO przy opinii sanitarnej znak: ZNS.7040.</w:t>
      </w:r>
      <w:r w:rsidR="002D351B" w:rsidRPr="008A71C9">
        <w:rPr>
          <w:rFonts w:asciiTheme="minorHAnsi" w:hAnsiTheme="minorHAnsi" w:cstheme="minorHAnsi"/>
          <w:color w:val="auto"/>
          <w:szCs w:val="24"/>
        </w:rPr>
        <w:t>1</w:t>
      </w:r>
      <w:r w:rsidRPr="008A71C9">
        <w:rPr>
          <w:rFonts w:asciiTheme="minorHAnsi" w:hAnsiTheme="minorHAnsi" w:cstheme="minorHAnsi"/>
          <w:color w:val="auto"/>
          <w:szCs w:val="24"/>
        </w:rPr>
        <w:t>.</w:t>
      </w:r>
      <w:r w:rsidR="002D351B" w:rsidRPr="008A71C9">
        <w:rPr>
          <w:rFonts w:asciiTheme="minorHAnsi" w:hAnsiTheme="minorHAnsi" w:cstheme="minorHAnsi"/>
          <w:color w:val="auto"/>
          <w:szCs w:val="24"/>
        </w:rPr>
        <w:t>62</w:t>
      </w:r>
      <w:r w:rsidRPr="008A71C9">
        <w:rPr>
          <w:rFonts w:asciiTheme="minorHAnsi" w:hAnsiTheme="minorHAnsi" w:cstheme="minorHAnsi"/>
          <w:color w:val="auto"/>
          <w:szCs w:val="24"/>
        </w:rPr>
        <w:t xml:space="preserve">.2021 z dnia </w:t>
      </w:r>
      <w:r w:rsidR="002D351B" w:rsidRPr="008A71C9">
        <w:rPr>
          <w:rFonts w:asciiTheme="minorHAnsi" w:hAnsiTheme="minorHAnsi" w:cstheme="minorHAnsi"/>
          <w:color w:val="auto"/>
          <w:szCs w:val="24"/>
        </w:rPr>
        <w:t xml:space="preserve">3 sierpnia </w:t>
      </w:r>
      <w:r w:rsidRPr="008A71C9">
        <w:rPr>
          <w:rFonts w:asciiTheme="minorHAnsi" w:hAnsiTheme="minorHAnsi" w:cstheme="minorHAnsi"/>
          <w:color w:val="auto"/>
          <w:szCs w:val="24"/>
        </w:rPr>
        <w:t>2021 r.</w:t>
      </w:r>
    </w:p>
    <w:p w14:paraId="7100644B" w14:textId="6574395E" w:rsidR="00BA372E" w:rsidRPr="008A71C9" w:rsidRDefault="00BA372E" w:rsidP="008A71C9">
      <w:pPr>
        <w:pStyle w:val="Akapitzlist"/>
        <w:numPr>
          <w:ilvl w:val="0"/>
          <w:numId w:val="38"/>
        </w:numPr>
        <w:spacing w:line="276" w:lineRule="auto"/>
        <w:ind w:left="567" w:hanging="283"/>
        <w:rPr>
          <w:rFonts w:asciiTheme="minorHAnsi" w:hAnsiTheme="minorHAnsi" w:cstheme="minorHAnsi"/>
          <w:color w:val="auto"/>
          <w:szCs w:val="24"/>
        </w:rPr>
      </w:pPr>
      <w:r w:rsidRPr="008A71C9">
        <w:rPr>
          <w:rFonts w:asciiTheme="minorHAnsi" w:hAnsiTheme="minorHAnsi" w:cstheme="minorHAnsi"/>
          <w:color w:val="auto"/>
          <w:szCs w:val="24"/>
        </w:rPr>
        <w:t>adnotacja służbowa z dnia 6 kwietnia 2021 r.</w:t>
      </w:r>
    </w:p>
    <w:p w14:paraId="497EF7B7" w14:textId="77777777" w:rsidR="003C4107" w:rsidRPr="008A71C9" w:rsidRDefault="003C4107" w:rsidP="008A71C9">
      <w:pPr>
        <w:pStyle w:val="Akapitzlist"/>
        <w:spacing w:line="276" w:lineRule="auto"/>
        <w:ind w:left="284"/>
        <w:rPr>
          <w:rFonts w:asciiTheme="minorHAnsi" w:hAnsiTheme="minorHAnsi" w:cstheme="minorHAnsi"/>
          <w:color w:val="auto"/>
          <w:szCs w:val="24"/>
          <w:highlight w:val="cyan"/>
        </w:rPr>
      </w:pPr>
    </w:p>
    <w:p w14:paraId="26F1FBED" w14:textId="70E3A3CF" w:rsidR="003C4107" w:rsidRPr="008A71C9" w:rsidRDefault="003C4107" w:rsidP="008A71C9">
      <w:pPr>
        <w:pStyle w:val="Akapitzlist"/>
        <w:spacing w:line="276" w:lineRule="auto"/>
        <w:ind w:left="284"/>
        <w:jc w:val="both"/>
        <w:rPr>
          <w:rFonts w:asciiTheme="minorHAnsi" w:hAnsiTheme="minorHAnsi" w:cstheme="minorHAnsi"/>
          <w:b/>
          <w:bCs/>
          <w:iCs/>
          <w:color w:val="auto"/>
          <w:szCs w:val="24"/>
        </w:rPr>
      </w:pPr>
      <w:r w:rsidRPr="008A71C9">
        <w:rPr>
          <w:rFonts w:asciiTheme="minorHAnsi" w:hAnsiTheme="minorHAnsi" w:cstheme="minorHAnsi"/>
          <w:b/>
          <w:bCs/>
          <w:iCs/>
          <w:color w:val="auto"/>
          <w:szCs w:val="24"/>
        </w:rPr>
        <w:lastRenderedPageBreak/>
        <w:t>Działalność Powiatowej Stacji Sanitarno-Epidemiologicznej w Stargardzie oceniono pozytywnie z nieprawidłowoś</w:t>
      </w:r>
      <w:r w:rsidR="007C7AEC">
        <w:rPr>
          <w:rFonts w:asciiTheme="minorHAnsi" w:hAnsiTheme="minorHAnsi" w:cstheme="minorHAnsi"/>
          <w:b/>
          <w:bCs/>
          <w:iCs/>
          <w:color w:val="auto"/>
          <w:szCs w:val="24"/>
        </w:rPr>
        <w:t xml:space="preserve">ciami </w:t>
      </w:r>
      <w:r w:rsidRPr="008A71C9">
        <w:rPr>
          <w:rFonts w:asciiTheme="minorHAnsi" w:hAnsiTheme="minorHAnsi" w:cstheme="minorHAnsi"/>
          <w:b/>
          <w:bCs/>
          <w:iCs/>
          <w:color w:val="auto"/>
          <w:szCs w:val="24"/>
        </w:rPr>
        <w:t>w powyższym zakresie.</w:t>
      </w:r>
    </w:p>
    <w:p w14:paraId="4A66C0BF" w14:textId="77777777" w:rsidR="006E03A2" w:rsidRPr="008A71C9" w:rsidRDefault="006E03A2" w:rsidP="008A71C9">
      <w:pPr>
        <w:pStyle w:val="Akapitzlist"/>
        <w:spacing w:line="276" w:lineRule="auto"/>
        <w:ind w:left="284"/>
        <w:jc w:val="both"/>
        <w:rPr>
          <w:rFonts w:asciiTheme="minorHAnsi" w:hAnsiTheme="minorHAnsi" w:cstheme="minorHAnsi"/>
          <w:color w:val="000000" w:themeColor="text1"/>
          <w:szCs w:val="24"/>
          <w:highlight w:val="cyan"/>
        </w:rPr>
      </w:pPr>
    </w:p>
    <w:p w14:paraId="3C6D3E0D" w14:textId="446194A8" w:rsidR="00E114F2" w:rsidRPr="008A71C9" w:rsidRDefault="00E114F2" w:rsidP="008A71C9">
      <w:pPr>
        <w:pStyle w:val="Akapitzlist"/>
        <w:tabs>
          <w:tab w:val="left" w:pos="426"/>
          <w:tab w:val="left" w:pos="567"/>
        </w:tabs>
        <w:spacing w:line="276" w:lineRule="auto"/>
        <w:ind w:left="284"/>
        <w:rPr>
          <w:rFonts w:asciiTheme="minorHAnsi" w:hAnsiTheme="minorHAnsi" w:cstheme="minorHAnsi"/>
          <w:color w:val="000000" w:themeColor="text1"/>
          <w:szCs w:val="24"/>
          <w:u w:val="single"/>
        </w:rPr>
      </w:pPr>
      <w:r w:rsidRPr="008A71C9">
        <w:rPr>
          <w:rFonts w:asciiTheme="minorHAnsi" w:hAnsiTheme="minorHAnsi" w:cstheme="minorHAnsi"/>
          <w:color w:val="000000" w:themeColor="text1"/>
          <w:szCs w:val="24"/>
        </w:rPr>
        <w:t>b)</w:t>
      </w:r>
      <w:r w:rsidRPr="008A71C9">
        <w:rPr>
          <w:rFonts w:asciiTheme="minorHAnsi" w:hAnsiTheme="minorHAnsi" w:cstheme="minorHAnsi"/>
          <w:color w:val="000000" w:themeColor="text1"/>
          <w:szCs w:val="24"/>
        </w:rPr>
        <w:tab/>
      </w:r>
      <w:r w:rsidRPr="008A71C9">
        <w:rPr>
          <w:rFonts w:asciiTheme="minorHAnsi" w:hAnsiTheme="minorHAnsi" w:cstheme="minorHAnsi"/>
          <w:color w:val="000000" w:themeColor="text1"/>
          <w:szCs w:val="24"/>
          <w:u w:val="single"/>
        </w:rPr>
        <w:t>Opinie w sprawie zakresu raportu o oddziaływaniu przedsięwzięcia na środowisko</w:t>
      </w:r>
      <w:r w:rsidR="001936EE" w:rsidRPr="008A71C9">
        <w:rPr>
          <w:rFonts w:asciiTheme="minorHAnsi" w:hAnsiTheme="minorHAnsi" w:cstheme="minorHAnsi"/>
          <w:color w:val="000000" w:themeColor="text1"/>
          <w:szCs w:val="24"/>
          <w:u w:val="single"/>
        </w:rPr>
        <w:t>:</w:t>
      </w:r>
    </w:p>
    <w:p w14:paraId="7BDE43D0" w14:textId="18DC74AE" w:rsidR="00495AC1" w:rsidRPr="008A71C9" w:rsidRDefault="00495AC1" w:rsidP="008A71C9">
      <w:pPr>
        <w:pStyle w:val="Akapitzlist"/>
        <w:spacing w:line="276" w:lineRule="auto"/>
        <w:ind w:left="284"/>
        <w:jc w:val="both"/>
        <w:rPr>
          <w:rFonts w:asciiTheme="minorHAnsi" w:hAnsiTheme="minorHAnsi" w:cstheme="minorHAnsi"/>
          <w:color w:val="000000" w:themeColor="text1"/>
          <w:szCs w:val="24"/>
          <w:highlight w:val="cyan"/>
        </w:rPr>
      </w:pPr>
    </w:p>
    <w:p w14:paraId="5C750343" w14:textId="4DE3CC6F" w:rsidR="00495AC1" w:rsidRPr="008A71C9" w:rsidRDefault="00495AC1" w:rsidP="008A71C9">
      <w:pPr>
        <w:pStyle w:val="Akapitzlist"/>
        <w:spacing w:line="276" w:lineRule="auto"/>
        <w:ind w:left="567"/>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 xml:space="preserve">nie poddano ocenie </w:t>
      </w:r>
      <w:r w:rsidR="00E00AEE" w:rsidRPr="008A71C9">
        <w:rPr>
          <w:rFonts w:asciiTheme="minorHAnsi" w:hAnsiTheme="minorHAnsi" w:cstheme="minorHAnsi"/>
          <w:color w:val="000000" w:themeColor="text1"/>
          <w:szCs w:val="24"/>
        </w:rPr>
        <w:t xml:space="preserve">z </w:t>
      </w:r>
      <w:r w:rsidRPr="008A71C9">
        <w:rPr>
          <w:rFonts w:asciiTheme="minorHAnsi" w:hAnsiTheme="minorHAnsi" w:cstheme="minorHAnsi"/>
          <w:color w:val="000000" w:themeColor="text1"/>
          <w:szCs w:val="24"/>
        </w:rPr>
        <w:t>uwagi na brak wniosków w tym zakresie.</w:t>
      </w:r>
    </w:p>
    <w:p w14:paraId="3477D08A" w14:textId="77777777" w:rsidR="008267AB" w:rsidRPr="00972D16" w:rsidRDefault="008267AB" w:rsidP="00972D16">
      <w:pPr>
        <w:spacing w:line="276" w:lineRule="auto"/>
        <w:jc w:val="both"/>
        <w:rPr>
          <w:rFonts w:asciiTheme="minorHAnsi" w:hAnsiTheme="minorHAnsi" w:cstheme="minorHAnsi"/>
          <w:color w:val="000000" w:themeColor="text1"/>
          <w:highlight w:val="cyan"/>
        </w:rPr>
      </w:pPr>
    </w:p>
    <w:p w14:paraId="45F2447A" w14:textId="472C32B6" w:rsidR="00E114F2" w:rsidRPr="008A71C9" w:rsidRDefault="00E114F2" w:rsidP="008A71C9">
      <w:pPr>
        <w:pStyle w:val="Akapitzlist"/>
        <w:spacing w:line="276" w:lineRule="auto"/>
        <w:ind w:left="567" w:hanging="283"/>
        <w:jc w:val="both"/>
        <w:rPr>
          <w:rFonts w:asciiTheme="minorHAnsi" w:hAnsiTheme="minorHAnsi" w:cstheme="minorHAnsi"/>
          <w:color w:val="000000" w:themeColor="text1"/>
          <w:szCs w:val="24"/>
          <w:u w:val="single"/>
        </w:rPr>
      </w:pPr>
      <w:r w:rsidRPr="008A71C9">
        <w:rPr>
          <w:rFonts w:asciiTheme="minorHAnsi" w:hAnsiTheme="minorHAnsi" w:cstheme="minorHAnsi"/>
          <w:color w:val="000000" w:themeColor="text1"/>
          <w:szCs w:val="24"/>
        </w:rPr>
        <w:t>c)</w:t>
      </w:r>
      <w:r w:rsidRPr="008A71C9">
        <w:rPr>
          <w:rFonts w:asciiTheme="minorHAnsi" w:hAnsiTheme="minorHAnsi" w:cstheme="minorHAnsi"/>
          <w:color w:val="000000" w:themeColor="text1"/>
          <w:szCs w:val="24"/>
        </w:rPr>
        <w:tab/>
      </w:r>
      <w:r w:rsidRPr="008A71C9">
        <w:rPr>
          <w:rFonts w:asciiTheme="minorHAnsi" w:hAnsiTheme="minorHAnsi" w:cstheme="minorHAnsi"/>
          <w:color w:val="000000" w:themeColor="text1"/>
          <w:szCs w:val="24"/>
          <w:u w:val="single"/>
        </w:rPr>
        <w:t xml:space="preserve">Opinie w sprawie uzgodnienia warunków </w:t>
      </w:r>
      <w:bookmarkStart w:id="9" w:name="_Hlk86145295"/>
      <w:r w:rsidRPr="008A71C9">
        <w:rPr>
          <w:rFonts w:asciiTheme="minorHAnsi" w:hAnsiTheme="minorHAnsi" w:cstheme="minorHAnsi"/>
          <w:color w:val="000000" w:themeColor="text1"/>
          <w:szCs w:val="24"/>
          <w:u w:val="single"/>
        </w:rPr>
        <w:t xml:space="preserve">realizacji przedsięwzięcia </w:t>
      </w:r>
      <w:bookmarkEnd w:id="9"/>
      <w:r w:rsidRPr="008A71C9">
        <w:rPr>
          <w:rFonts w:asciiTheme="minorHAnsi" w:hAnsiTheme="minorHAnsi" w:cstheme="minorHAnsi"/>
          <w:color w:val="000000" w:themeColor="text1"/>
          <w:szCs w:val="24"/>
          <w:u w:val="single"/>
        </w:rPr>
        <w:t>przed wydaniem decyzji o środowiskowych uwarunkowaniach</w:t>
      </w:r>
      <w:r w:rsidR="008267AB" w:rsidRPr="008A71C9">
        <w:rPr>
          <w:rFonts w:asciiTheme="minorHAnsi" w:hAnsiTheme="minorHAnsi" w:cstheme="minorHAnsi"/>
          <w:color w:val="000000" w:themeColor="text1"/>
          <w:szCs w:val="24"/>
          <w:u w:val="single"/>
        </w:rPr>
        <w:t>:</w:t>
      </w:r>
    </w:p>
    <w:p w14:paraId="5248A96A" w14:textId="48983341" w:rsidR="00495AC1" w:rsidRPr="008A71C9" w:rsidRDefault="00495AC1" w:rsidP="008A71C9">
      <w:pPr>
        <w:pStyle w:val="Akapitzlist"/>
        <w:spacing w:line="276" w:lineRule="auto"/>
        <w:ind w:left="284"/>
        <w:jc w:val="both"/>
        <w:rPr>
          <w:rFonts w:asciiTheme="minorHAnsi" w:hAnsiTheme="minorHAnsi" w:cstheme="minorHAnsi"/>
          <w:color w:val="000000" w:themeColor="text1"/>
          <w:szCs w:val="24"/>
          <w:u w:val="single"/>
        </w:rPr>
      </w:pPr>
    </w:p>
    <w:p w14:paraId="1FB14230" w14:textId="76652BBC" w:rsidR="004B3D97" w:rsidRPr="008A71C9" w:rsidRDefault="00DF171E"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 xml:space="preserve">W okresie objętym kontrolą, Państwowy Powiatowy Inspektor Sanitarny </w:t>
      </w:r>
      <w:r w:rsidR="00C158A6" w:rsidRPr="008A71C9">
        <w:rPr>
          <w:rFonts w:asciiTheme="minorHAnsi" w:hAnsiTheme="minorHAnsi" w:cstheme="minorHAnsi"/>
          <w:color w:val="auto"/>
        </w:rPr>
        <w:br/>
      </w:r>
      <w:r w:rsidRPr="008A71C9">
        <w:rPr>
          <w:rFonts w:asciiTheme="minorHAnsi" w:hAnsiTheme="minorHAnsi" w:cstheme="minorHAnsi"/>
          <w:color w:val="auto"/>
        </w:rPr>
        <w:t xml:space="preserve">w </w:t>
      </w:r>
      <w:r w:rsidR="005A5578" w:rsidRPr="008A71C9">
        <w:rPr>
          <w:rFonts w:asciiTheme="minorHAnsi" w:hAnsiTheme="minorHAnsi" w:cstheme="minorHAnsi"/>
          <w:color w:val="auto"/>
        </w:rPr>
        <w:t xml:space="preserve">Stargardzie wydał łącznie 5 stanowisk w </w:t>
      </w:r>
      <w:r w:rsidR="0034699C">
        <w:rPr>
          <w:rFonts w:asciiTheme="minorHAnsi" w:hAnsiTheme="minorHAnsi" w:cstheme="minorHAnsi"/>
          <w:color w:val="auto"/>
        </w:rPr>
        <w:t>tym</w:t>
      </w:r>
      <w:r w:rsidR="005A5578" w:rsidRPr="008A71C9">
        <w:rPr>
          <w:rFonts w:asciiTheme="minorHAnsi" w:hAnsiTheme="minorHAnsi" w:cstheme="minorHAnsi"/>
          <w:color w:val="auto"/>
        </w:rPr>
        <w:t xml:space="preserve"> zakresie, w tym</w:t>
      </w:r>
      <w:r w:rsidR="00E83828" w:rsidRPr="008A71C9">
        <w:rPr>
          <w:rFonts w:asciiTheme="minorHAnsi" w:hAnsiTheme="minorHAnsi" w:cstheme="minorHAnsi"/>
          <w:color w:val="auto"/>
        </w:rPr>
        <w:t>:</w:t>
      </w:r>
      <w:r w:rsidR="005A5578" w:rsidRPr="008A71C9">
        <w:rPr>
          <w:rFonts w:asciiTheme="minorHAnsi" w:hAnsiTheme="minorHAnsi" w:cstheme="minorHAnsi"/>
          <w:color w:val="auto"/>
        </w:rPr>
        <w:t xml:space="preserve"> 3 pisma podtrzymujące stanowisk</w:t>
      </w:r>
      <w:r w:rsidR="00367B16" w:rsidRPr="008A71C9">
        <w:rPr>
          <w:rFonts w:asciiTheme="minorHAnsi" w:hAnsiTheme="minorHAnsi" w:cstheme="minorHAnsi"/>
          <w:color w:val="auto"/>
        </w:rPr>
        <w:t>o</w:t>
      </w:r>
      <w:r w:rsidR="00CF543C" w:rsidRPr="008A71C9">
        <w:rPr>
          <w:rFonts w:asciiTheme="minorHAnsi" w:hAnsiTheme="minorHAnsi" w:cstheme="minorHAnsi"/>
          <w:color w:val="auto"/>
        </w:rPr>
        <w:t xml:space="preserve"> i 2 </w:t>
      </w:r>
      <w:r w:rsidR="005A5578" w:rsidRPr="008A71C9">
        <w:rPr>
          <w:rFonts w:asciiTheme="minorHAnsi" w:hAnsiTheme="minorHAnsi" w:cstheme="minorHAnsi"/>
          <w:color w:val="auto"/>
        </w:rPr>
        <w:t>opini</w:t>
      </w:r>
      <w:r w:rsidR="00CF543C" w:rsidRPr="008A71C9">
        <w:rPr>
          <w:rFonts w:asciiTheme="minorHAnsi" w:hAnsiTheme="minorHAnsi" w:cstheme="minorHAnsi"/>
          <w:color w:val="auto"/>
        </w:rPr>
        <w:t>e</w:t>
      </w:r>
      <w:r w:rsidR="005A5578" w:rsidRPr="008A71C9">
        <w:rPr>
          <w:rFonts w:asciiTheme="minorHAnsi" w:hAnsiTheme="minorHAnsi" w:cstheme="minorHAnsi"/>
          <w:color w:val="auto"/>
        </w:rPr>
        <w:t xml:space="preserve"> sanitarn</w:t>
      </w:r>
      <w:r w:rsidR="00CF543C" w:rsidRPr="008A71C9">
        <w:rPr>
          <w:rFonts w:asciiTheme="minorHAnsi" w:hAnsiTheme="minorHAnsi" w:cstheme="minorHAnsi"/>
          <w:color w:val="auto"/>
        </w:rPr>
        <w:t>e.</w:t>
      </w:r>
    </w:p>
    <w:p w14:paraId="3B0C188E" w14:textId="0D3632BF" w:rsidR="0039155D" w:rsidRPr="00AF7414" w:rsidRDefault="00CF543C"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 xml:space="preserve">Poddane ocenie opinie sanitarne w tym zakresie zostały wydane </w:t>
      </w:r>
      <w:r w:rsidR="0034699C">
        <w:rPr>
          <w:rFonts w:asciiTheme="minorHAnsi" w:hAnsiTheme="minorHAnsi" w:cstheme="minorHAnsi"/>
          <w:color w:val="auto"/>
        </w:rPr>
        <w:t xml:space="preserve">właściwie </w:t>
      </w:r>
      <w:r w:rsidR="00FE25D7">
        <w:rPr>
          <w:rFonts w:asciiTheme="minorHAnsi" w:hAnsiTheme="minorHAnsi" w:cstheme="minorHAnsi"/>
          <w:color w:val="auto"/>
        </w:rPr>
        <w:br/>
      </w:r>
      <w:r w:rsidRPr="008A71C9">
        <w:rPr>
          <w:rFonts w:asciiTheme="minorHAnsi" w:hAnsiTheme="minorHAnsi" w:cstheme="minorHAnsi"/>
          <w:color w:val="auto"/>
        </w:rPr>
        <w:t xml:space="preserve">w oparciu o art. 3 i art. 10 ust. 1 pkt 3 ustawy z dnia 14 marca 1985 r. </w:t>
      </w:r>
      <w:r w:rsidRPr="008A71C9">
        <w:rPr>
          <w:rFonts w:asciiTheme="minorHAnsi" w:hAnsiTheme="minorHAnsi" w:cstheme="minorHAnsi"/>
          <w:i/>
          <w:color w:val="auto"/>
        </w:rPr>
        <w:t>o Państwowej Inspekcji Sanitarnej</w:t>
      </w:r>
      <w:r w:rsidRPr="008A71C9">
        <w:rPr>
          <w:rFonts w:asciiTheme="minorHAnsi" w:hAnsiTheme="minorHAnsi" w:cstheme="minorHAnsi"/>
          <w:color w:val="auto"/>
        </w:rPr>
        <w:t xml:space="preserve"> oraz </w:t>
      </w:r>
      <w:bookmarkStart w:id="10" w:name="_Hlk77321734"/>
      <w:r w:rsidRPr="008A71C9">
        <w:rPr>
          <w:rFonts w:asciiTheme="minorHAnsi" w:hAnsiTheme="minorHAnsi" w:cstheme="minorHAnsi"/>
          <w:color w:val="auto"/>
        </w:rPr>
        <w:t xml:space="preserve">art. 77 ust. 1 pkt 2 </w:t>
      </w:r>
      <w:bookmarkEnd w:id="10"/>
      <w:r w:rsidRPr="008A71C9">
        <w:rPr>
          <w:rFonts w:asciiTheme="minorHAnsi" w:hAnsiTheme="minorHAnsi" w:cstheme="minorHAnsi"/>
          <w:color w:val="auto"/>
        </w:rPr>
        <w:t xml:space="preserve">i art. 78 ust. 1 pkt 2 </w:t>
      </w:r>
      <w:bookmarkStart w:id="11" w:name="_Hlk77321863"/>
      <w:r w:rsidRPr="008A71C9">
        <w:rPr>
          <w:rFonts w:asciiTheme="minorHAnsi" w:hAnsiTheme="minorHAnsi" w:cstheme="minorHAnsi"/>
          <w:color w:val="auto"/>
        </w:rPr>
        <w:t xml:space="preserve">ustawy </w:t>
      </w:r>
      <w:bookmarkStart w:id="12" w:name="_Hlk86050442"/>
      <w:r w:rsidRPr="008A71C9">
        <w:rPr>
          <w:rFonts w:asciiTheme="minorHAnsi" w:hAnsiTheme="minorHAnsi" w:cstheme="minorHAnsi"/>
          <w:color w:val="auto"/>
        </w:rPr>
        <w:t xml:space="preserve">z dnia </w:t>
      </w:r>
      <w:r w:rsidR="00FE25D7">
        <w:rPr>
          <w:rFonts w:asciiTheme="minorHAnsi" w:hAnsiTheme="minorHAnsi" w:cstheme="minorHAnsi"/>
          <w:color w:val="auto"/>
        </w:rPr>
        <w:br/>
      </w:r>
      <w:r w:rsidRPr="008A71C9">
        <w:rPr>
          <w:rFonts w:asciiTheme="minorHAnsi" w:hAnsiTheme="minorHAnsi" w:cstheme="minorHAnsi"/>
          <w:color w:val="auto"/>
        </w:rPr>
        <w:t xml:space="preserve">3 października 2008 r. </w:t>
      </w:r>
      <w:r w:rsidRPr="008A71C9">
        <w:rPr>
          <w:rFonts w:asciiTheme="minorHAnsi" w:hAnsiTheme="minorHAnsi" w:cstheme="minorHAnsi"/>
          <w:i/>
          <w:color w:val="auto"/>
        </w:rPr>
        <w:t>o</w:t>
      </w:r>
      <w:r w:rsidRPr="008A71C9">
        <w:rPr>
          <w:rFonts w:asciiTheme="minorHAnsi" w:hAnsiTheme="minorHAnsi" w:cstheme="minorHAnsi"/>
          <w:i/>
          <w:iCs/>
          <w:color w:val="auto"/>
        </w:rPr>
        <w:t xml:space="preserve"> udostępnianiu informacji o środowisku i jego ochronie, udziale społeczeństwa w ochronie środowiska oraz o ocenach oddziaływania na środowisko</w:t>
      </w:r>
      <w:bookmarkEnd w:id="11"/>
      <w:bookmarkEnd w:id="12"/>
      <w:r w:rsidRPr="008A71C9">
        <w:rPr>
          <w:rFonts w:asciiTheme="minorHAnsi" w:hAnsiTheme="minorHAnsi" w:cstheme="minorHAnsi"/>
          <w:color w:val="auto"/>
        </w:rPr>
        <w:t xml:space="preserve">, z zachowaniem terminu przewidzianego na załatwienie sprawy, </w:t>
      </w:r>
      <w:bookmarkStart w:id="13" w:name="_Hlk86061969"/>
      <w:r w:rsidRPr="008A71C9">
        <w:rPr>
          <w:rFonts w:asciiTheme="minorHAnsi" w:hAnsiTheme="minorHAnsi" w:cstheme="minorHAnsi"/>
          <w:color w:val="auto"/>
        </w:rPr>
        <w:t>określonego w art. 77</w:t>
      </w:r>
      <w:r w:rsidRPr="008A71C9">
        <w:rPr>
          <w:rFonts w:asciiTheme="minorHAnsi" w:hAnsiTheme="minorHAnsi" w:cstheme="minorHAnsi"/>
          <w:color w:val="auto"/>
          <w:lang w:val="en-US"/>
        </w:rPr>
        <w:t xml:space="preserve"> </w:t>
      </w:r>
      <w:proofErr w:type="spellStart"/>
      <w:r w:rsidRPr="008A71C9">
        <w:rPr>
          <w:rFonts w:asciiTheme="minorHAnsi" w:hAnsiTheme="minorHAnsi" w:cstheme="minorHAnsi"/>
          <w:color w:val="auto"/>
          <w:lang w:val="en-US"/>
        </w:rPr>
        <w:t>ust</w:t>
      </w:r>
      <w:proofErr w:type="spellEnd"/>
      <w:r w:rsidRPr="008A71C9">
        <w:rPr>
          <w:rFonts w:asciiTheme="minorHAnsi" w:hAnsiTheme="minorHAnsi" w:cstheme="minorHAnsi"/>
          <w:color w:val="auto"/>
          <w:lang w:val="en-US"/>
        </w:rPr>
        <w:t>. 6</w:t>
      </w:r>
      <w:r w:rsidRPr="008A71C9">
        <w:rPr>
          <w:rFonts w:asciiTheme="minorHAnsi" w:hAnsiTheme="minorHAnsi" w:cstheme="minorHAnsi"/>
          <w:color w:val="auto"/>
        </w:rPr>
        <w:t xml:space="preserve"> </w:t>
      </w:r>
      <w:r w:rsidRPr="00AF7414">
        <w:rPr>
          <w:rFonts w:asciiTheme="minorHAnsi" w:hAnsiTheme="minorHAnsi" w:cstheme="minorHAnsi"/>
          <w:color w:val="auto"/>
        </w:rPr>
        <w:t>tej ustawy</w:t>
      </w:r>
      <w:bookmarkEnd w:id="13"/>
      <w:r w:rsidRPr="00AF7414">
        <w:rPr>
          <w:rFonts w:asciiTheme="minorHAnsi" w:hAnsiTheme="minorHAnsi" w:cstheme="minorHAnsi"/>
          <w:color w:val="auto"/>
        </w:rPr>
        <w:t xml:space="preserve">. </w:t>
      </w:r>
      <w:r w:rsidR="00DE4B56" w:rsidRPr="00AF7414">
        <w:rPr>
          <w:rFonts w:asciiTheme="minorHAnsi" w:hAnsiTheme="minorHAnsi" w:cstheme="minorHAnsi"/>
          <w:color w:val="auto"/>
        </w:rPr>
        <w:t xml:space="preserve">Jedna z opinii została wydana po przeprowadzeniu postępowania wyjaśniającego - organ dwukrotnie wzywał </w:t>
      </w:r>
      <w:r w:rsidR="00062CDC" w:rsidRPr="00AF7414">
        <w:rPr>
          <w:rFonts w:asciiTheme="minorHAnsi" w:hAnsiTheme="minorHAnsi" w:cstheme="minorHAnsi"/>
          <w:color w:val="auto"/>
        </w:rPr>
        <w:t>wnioskodawcę</w:t>
      </w:r>
      <w:r w:rsidR="00DE4B56" w:rsidRPr="00AF7414">
        <w:rPr>
          <w:rFonts w:asciiTheme="minorHAnsi" w:hAnsiTheme="minorHAnsi" w:cstheme="minorHAnsi"/>
          <w:color w:val="auto"/>
        </w:rPr>
        <w:t xml:space="preserve"> do uzupełnienia brakujących informacji. </w:t>
      </w:r>
    </w:p>
    <w:p w14:paraId="5767CDE4" w14:textId="138128FE" w:rsidR="00CF543C" w:rsidRPr="008A71C9" w:rsidRDefault="00CF543C" w:rsidP="008A71C9">
      <w:pPr>
        <w:widowControl w:val="0"/>
        <w:autoSpaceDE w:val="0"/>
        <w:autoSpaceDN w:val="0"/>
        <w:adjustRightInd w:val="0"/>
        <w:spacing w:line="276" w:lineRule="auto"/>
        <w:ind w:left="567"/>
        <w:jc w:val="both"/>
        <w:rPr>
          <w:rFonts w:asciiTheme="minorHAnsi" w:hAnsiTheme="minorHAnsi" w:cstheme="minorHAnsi"/>
          <w:color w:val="auto"/>
        </w:rPr>
      </w:pPr>
      <w:r w:rsidRPr="00AF7414">
        <w:rPr>
          <w:rFonts w:asciiTheme="minorHAnsi" w:hAnsiTheme="minorHAnsi" w:cstheme="minorHAnsi"/>
          <w:color w:val="auto"/>
          <w:lang w:val="en-US"/>
        </w:rPr>
        <w:t xml:space="preserve">Z </w:t>
      </w:r>
      <w:r w:rsidRPr="00AF7414">
        <w:rPr>
          <w:rFonts w:asciiTheme="minorHAnsi" w:hAnsiTheme="minorHAnsi" w:cstheme="minorHAnsi"/>
          <w:color w:val="auto"/>
        </w:rPr>
        <w:t>ocenianych</w:t>
      </w:r>
      <w:r w:rsidRPr="00AF7414">
        <w:rPr>
          <w:rFonts w:asciiTheme="minorHAnsi" w:hAnsiTheme="minorHAnsi" w:cstheme="minorHAnsi"/>
          <w:color w:val="auto"/>
          <w:lang w:val="en-US"/>
        </w:rPr>
        <w:t xml:space="preserve"> </w:t>
      </w:r>
      <w:r w:rsidRPr="00AF7414">
        <w:rPr>
          <w:rFonts w:asciiTheme="minorHAnsi" w:hAnsiTheme="minorHAnsi" w:cstheme="minorHAnsi"/>
          <w:color w:val="auto"/>
        </w:rPr>
        <w:t>akt</w:t>
      </w:r>
      <w:r w:rsidRPr="00AF7414">
        <w:rPr>
          <w:rFonts w:asciiTheme="minorHAnsi" w:hAnsiTheme="minorHAnsi" w:cstheme="minorHAnsi"/>
          <w:color w:val="auto"/>
          <w:lang w:val="en-US"/>
        </w:rPr>
        <w:t xml:space="preserve"> </w:t>
      </w:r>
      <w:r w:rsidRPr="00AF7414">
        <w:rPr>
          <w:rFonts w:asciiTheme="minorHAnsi" w:hAnsiTheme="minorHAnsi" w:cstheme="minorHAnsi"/>
          <w:color w:val="auto"/>
        </w:rPr>
        <w:t>spraw</w:t>
      </w:r>
      <w:r w:rsidRPr="00AF7414">
        <w:rPr>
          <w:rFonts w:asciiTheme="minorHAnsi" w:hAnsiTheme="minorHAnsi" w:cstheme="minorHAnsi"/>
          <w:color w:val="auto"/>
          <w:lang w:val="en-US"/>
        </w:rPr>
        <w:t xml:space="preserve"> </w:t>
      </w:r>
      <w:r w:rsidRPr="00AF7414">
        <w:rPr>
          <w:rFonts w:asciiTheme="minorHAnsi" w:hAnsiTheme="minorHAnsi" w:cstheme="minorHAnsi"/>
          <w:color w:val="auto"/>
        </w:rPr>
        <w:t>wynika</w:t>
      </w:r>
      <w:r w:rsidRPr="00AF7414">
        <w:rPr>
          <w:rFonts w:asciiTheme="minorHAnsi" w:hAnsiTheme="minorHAnsi" w:cstheme="minorHAnsi"/>
          <w:color w:val="auto"/>
          <w:lang w:val="en-US"/>
        </w:rPr>
        <w:t xml:space="preserve">, </w:t>
      </w:r>
      <w:r w:rsidRPr="00AF7414">
        <w:rPr>
          <w:rFonts w:asciiTheme="minorHAnsi" w:hAnsiTheme="minorHAnsi" w:cstheme="minorHAnsi"/>
          <w:color w:val="auto"/>
        </w:rPr>
        <w:t>że rozstrzygnięcia</w:t>
      </w:r>
      <w:r w:rsidRPr="008A71C9">
        <w:rPr>
          <w:rFonts w:asciiTheme="minorHAnsi" w:hAnsiTheme="minorHAnsi" w:cstheme="minorHAnsi"/>
          <w:color w:val="auto"/>
          <w:lang w:val="en-US"/>
        </w:rPr>
        <w:t xml:space="preserve"> w </w:t>
      </w:r>
      <w:r w:rsidRPr="008A71C9">
        <w:rPr>
          <w:rFonts w:asciiTheme="minorHAnsi" w:hAnsiTheme="minorHAnsi" w:cstheme="minorHAnsi"/>
          <w:color w:val="auto"/>
        </w:rPr>
        <w:t>sprawach</w:t>
      </w:r>
      <w:r w:rsidRPr="008A71C9">
        <w:rPr>
          <w:rFonts w:asciiTheme="minorHAnsi" w:hAnsiTheme="minorHAnsi" w:cstheme="minorHAnsi"/>
          <w:color w:val="auto"/>
          <w:lang w:val="en-US"/>
        </w:rPr>
        <w:t xml:space="preserve"> </w:t>
      </w:r>
      <w:r w:rsidRPr="008A71C9">
        <w:rPr>
          <w:rFonts w:asciiTheme="minorHAnsi" w:hAnsiTheme="minorHAnsi" w:cstheme="minorHAnsi"/>
          <w:color w:val="auto"/>
        </w:rPr>
        <w:t xml:space="preserve">wydano </w:t>
      </w:r>
      <w:r w:rsidRPr="008A71C9">
        <w:rPr>
          <w:rFonts w:asciiTheme="minorHAnsi" w:hAnsiTheme="minorHAnsi" w:cstheme="minorHAnsi"/>
          <w:color w:val="auto"/>
          <w:lang w:val="en-US"/>
        </w:rPr>
        <w:t xml:space="preserve">w </w:t>
      </w:r>
      <w:r w:rsidRPr="008A71C9">
        <w:rPr>
          <w:rFonts w:asciiTheme="minorHAnsi" w:hAnsiTheme="minorHAnsi" w:cstheme="minorHAnsi"/>
          <w:color w:val="auto"/>
        </w:rPr>
        <w:t>oparciu</w:t>
      </w:r>
      <w:r w:rsidRPr="008A71C9">
        <w:rPr>
          <w:rFonts w:asciiTheme="minorHAnsi" w:hAnsiTheme="minorHAnsi" w:cstheme="minorHAnsi"/>
          <w:color w:val="auto"/>
          <w:lang w:val="en-US"/>
        </w:rPr>
        <w:t xml:space="preserve"> </w:t>
      </w:r>
      <w:r w:rsidR="00FF3CFC">
        <w:rPr>
          <w:rFonts w:asciiTheme="minorHAnsi" w:hAnsiTheme="minorHAnsi" w:cstheme="minorHAnsi"/>
          <w:color w:val="auto"/>
          <w:lang w:val="en-US"/>
        </w:rPr>
        <w:br/>
      </w:r>
      <w:r w:rsidRPr="008A71C9">
        <w:rPr>
          <w:rFonts w:asciiTheme="minorHAnsi" w:hAnsiTheme="minorHAnsi" w:cstheme="minorHAnsi"/>
          <w:color w:val="auto"/>
          <w:lang w:val="en-US"/>
        </w:rPr>
        <w:t xml:space="preserve">o </w:t>
      </w:r>
      <w:r w:rsidRPr="008A71C9">
        <w:rPr>
          <w:rFonts w:asciiTheme="minorHAnsi" w:hAnsiTheme="minorHAnsi" w:cstheme="minorHAnsi"/>
          <w:color w:val="auto"/>
        </w:rPr>
        <w:t>analizę niezbędnych dokumentów, tj.</w:t>
      </w:r>
      <w:r w:rsidRPr="008A71C9">
        <w:rPr>
          <w:rFonts w:asciiTheme="minorHAnsi" w:hAnsiTheme="minorHAnsi" w:cstheme="minorHAnsi"/>
          <w:color w:val="auto"/>
          <w:lang w:val="en-US"/>
        </w:rPr>
        <w:t xml:space="preserve">: </w:t>
      </w:r>
      <w:r w:rsidRPr="008A71C9">
        <w:rPr>
          <w:rFonts w:asciiTheme="minorHAnsi" w:hAnsiTheme="minorHAnsi" w:cstheme="minorHAnsi"/>
          <w:color w:val="auto"/>
        </w:rPr>
        <w:t xml:space="preserve">wniosku o wydanie decyzji </w:t>
      </w:r>
      <w:r w:rsidR="00FF3CFC">
        <w:rPr>
          <w:rFonts w:asciiTheme="minorHAnsi" w:hAnsiTheme="minorHAnsi" w:cstheme="minorHAnsi"/>
          <w:color w:val="auto"/>
        </w:rPr>
        <w:br/>
      </w:r>
      <w:r w:rsidRPr="008A71C9">
        <w:rPr>
          <w:rFonts w:asciiTheme="minorHAnsi" w:hAnsiTheme="minorHAnsi" w:cstheme="minorHAnsi"/>
          <w:color w:val="auto"/>
          <w:lang w:val="en-US"/>
        </w:rPr>
        <w:t>o</w:t>
      </w:r>
      <w:r w:rsidRPr="008A71C9">
        <w:rPr>
          <w:rFonts w:asciiTheme="minorHAnsi" w:hAnsiTheme="minorHAnsi" w:cstheme="minorHAnsi"/>
          <w:color w:val="auto"/>
        </w:rPr>
        <w:t xml:space="preserve"> środowiskowych uwarunkowaniach, raportu o oddziaływaniu przedsięwzięcia na środowisko </w:t>
      </w:r>
      <w:r w:rsidR="001B5D11" w:rsidRPr="008A71C9">
        <w:rPr>
          <w:rFonts w:asciiTheme="minorHAnsi" w:hAnsiTheme="minorHAnsi" w:cstheme="minorHAnsi"/>
          <w:color w:val="auto"/>
        </w:rPr>
        <w:t xml:space="preserve">i jego uzupełnień </w:t>
      </w:r>
      <w:r w:rsidRPr="008A71C9">
        <w:rPr>
          <w:rFonts w:asciiTheme="minorHAnsi" w:hAnsiTheme="minorHAnsi" w:cstheme="minorHAnsi"/>
          <w:color w:val="auto"/>
        </w:rPr>
        <w:t>oraz wypisu i wyrysu z miejscowego planu zagospodarowania przestrzennego lub informacji o jego braku. Opinie posiadają również odpowiednie pouczenie.</w:t>
      </w:r>
    </w:p>
    <w:p w14:paraId="0ACE4513" w14:textId="77777777" w:rsidR="00232774" w:rsidRPr="008A71C9" w:rsidRDefault="00232774" w:rsidP="008A71C9">
      <w:pPr>
        <w:widowControl w:val="0"/>
        <w:autoSpaceDE w:val="0"/>
        <w:autoSpaceDN w:val="0"/>
        <w:adjustRightInd w:val="0"/>
        <w:spacing w:line="276" w:lineRule="auto"/>
        <w:ind w:left="567"/>
        <w:jc w:val="both"/>
        <w:rPr>
          <w:rFonts w:asciiTheme="minorHAnsi" w:hAnsiTheme="minorHAnsi" w:cstheme="minorHAnsi"/>
          <w:color w:val="auto"/>
          <w:highlight w:val="cyan"/>
        </w:rPr>
      </w:pPr>
    </w:p>
    <w:p w14:paraId="3586F3E2" w14:textId="0386C952" w:rsidR="00ED3602" w:rsidRPr="008A71C9" w:rsidRDefault="00ED3602" w:rsidP="008A71C9">
      <w:pPr>
        <w:widowControl w:val="0"/>
        <w:autoSpaceDE w:val="0"/>
        <w:autoSpaceDN w:val="0"/>
        <w:adjustRightInd w:val="0"/>
        <w:spacing w:line="276" w:lineRule="auto"/>
        <w:ind w:left="567"/>
        <w:jc w:val="both"/>
        <w:rPr>
          <w:rFonts w:asciiTheme="minorHAnsi" w:hAnsiTheme="minorHAnsi" w:cstheme="minorHAnsi"/>
          <w:color w:val="auto"/>
        </w:rPr>
      </w:pPr>
      <w:bookmarkStart w:id="14" w:name="_Hlk85546132"/>
      <w:r w:rsidRPr="008A71C9">
        <w:rPr>
          <w:rFonts w:asciiTheme="minorHAnsi" w:hAnsiTheme="minorHAnsi" w:cstheme="minorHAnsi"/>
          <w:b/>
          <w:bCs/>
          <w:i/>
          <w:iCs/>
          <w:color w:val="auto"/>
        </w:rPr>
        <w:t xml:space="preserve">Stwierdzone podczas kontroli </w:t>
      </w:r>
      <w:r w:rsidR="00464BE0" w:rsidRPr="008A71C9">
        <w:rPr>
          <w:rFonts w:asciiTheme="minorHAnsi" w:hAnsiTheme="minorHAnsi" w:cstheme="minorHAnsi"/>
          <w:b/>
          <w:bCs/>
          <w:i/>
          <w:iCs/>
          <w:color w:val="auto"/>
        </w:rPr>
        <w:t>nieprawidłowoś</w:t>
      </w:r>
      <w:r w:rsidR="00114FF5" w:rsidRPr="008A71C9">
        <w:rPr>
          <w:rFonts w:asciiTheme="minorHAnsi" w:hAnsiTheme="minorHAnsi" w:cstheme="minorHAnsi"/>
          <w:b/>
          <w:bCs/>
          <w:i/>
          <w:iCs/>
          <w:color w:val="auto"/>
        </w:rPr>
        <w:t>ci</w:t>
      </w:r>
      <w:r w:rsidRPr="008A71C9">
        <w:rPr>
          <w:rFonts w:asciiTheme="minorHAnsi" w:hAnsiTheme="minorHAnsi" w:cstheme="minorHAnsi"/>
          <w:b/>
          <w:bCs/>
          <w:i/>
          <w:iCs/>
          <w:color w:val="auto"/>
        </w:rPr>
        <w:t>:</w:t>
      </w:r>
      <w:r w:rsidRPr="008A71C9">
        <w:rPr>
          <w:rFonts w:asciiTheme="minorHAnsi" w:hAnsiTheme="minorHAnsi" w:cstheme="minorHAnsi"/>
          <w:color w:val="auto"/>
        </w:rPr>
        <w:t xml:space="preserve"> </w:t>
      </w:r>
    </w:p>
    <w:bookmarkEnd w:id="14"/>
    <w:p w14:paraId="7EBEE049" w14:textId="17EB93DA" w:rsidR="00232774" w:rsidRPr="00A733FA" w:rsidRDefault="005D6B99"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W aktach jed</w:t>
      </w:r>
      <w:r w:rsidR="00501280">
        <w:rPr>
          <w:rFonts w:asciiTheme="minorHAnsi" w:hAnsiTheme="minorHAnsi" w:cstheme="minorHAnsi"/>
          <w:color w:val="auto"/>
        </w:rPr>
        <w:t xml:space="preserve">nej </w:t>
      </w:r>
      <w:r w:rsidRPr="008A71C9">
        <w:rPr>
          <w:rFonts w:asciiTheme="minorHAnsi" w:hAnsiTheme="minorHAnsi" w:cstheme="minorHAnsi"/>
          <w:color w:val="auto"/>
        </w:rPr>
        <w:t xml:space="preserve">ze spaw </w:t>
      </w:r>
      <w:r w:rsidRPr="00091469">
        <w:rPr>
          <w:rFonts w:asciiTheme="minorHAnsi" w:hAnsiTheme="minorHAnsi" w:cstheme="minorHAnsi"/>
          <w:color w:val="auto"/>
        </w:rPr>
        <w:t xml:space="preserve">znajdują się dwa </w:t>
      </w:r>
      <w:r w:rsidR="00C158A6" w:rsidRPr="00091469">
        <w:rPr>
          <w:rFonts w:asciiTheme="minorHAnsi" w:hAnsiTheme="minorHAnsi" w:cstheme="minorHAnsi"/>
          <w:color w:val="auto"/>
        </w:rPr>
        <w:t xml:space="preserve">pisma PPIS w Stargardzie </w:t>
      </w:r>
      <w:r w:rsidR="00464BE0" w:rsidRPr="00091469">
        <w:rPr>
          <w:rFonts w:asciiTheme="minorHAnsi" w:hAnsiTheme="minorHAnsi" w:cstheme="minorHAnsi"/>
          <w:color w:val="auto"/>
        </w:rPr>
        <w:t xml:space="preserve">skierowane do </w:t>
      </w:r>
      <w:r w:rsidR="006107E9" w:rsidRPr="00091469">
        <w:rPr>
          <w:rFonts w:asciiTheme="minorHAnsi" w:hAnsiTheme="minorHAnsi" w:cstheme="minorHAnsi"/>
          <w:color w:val="auto"/>
        </w:rPr>
        <w:t xml:space="preserve">organu zasięgającego </w:t>
      </w:r>
      <w:r w:rsidR="006107E9" w:rsidRPr="00A733FA">
        <w:rPr>
          <w:rFonts w:asciiTheme="minorHAnsi" w:hAnsiTheme="minorHAnsi" w:cstheme="minorHAnsi"/>
          <w:color w:val="auto"/>
        </w:rPr>
        <w:t>opinii</w:t>
      </w:r>
      <w:r w:rsidR="00091469" w:rsidRPr="00A733FA">
        <w:rPr>
          <w:rFonts w:asciiTheme="minorHAnsi" w:hAnsiTheme="minorHAnsi" w:cstheme="minorHAnsi"/>
          <w:color w:val="auto"/>
        </w:rPr>
        <w:t xml:space="preserve"> </w:t>
      </w:r>
      <w:r w:rsidR="00464BE0" w:rsidRPr="00A733FA">
        <w:rPr>
          <w:rFonts w:asciiTheme="minorHAnsi" w:hAnsiTheme="minorHAnsi" w:cstheme="minorHAnsi"/>
          <w:color w:val="auto"/>
        </w:rPr>
        <w:t>stanowi</w:t>
      </w:r>
      <w:r w:rsidR="00C158A6" w:rsidRPr="00A733FA">
        <w:rPr>
          <w:rFonts w:asciiTheme="minorHAnsi" w:hAnsiTheme="minorHAnsi" w:cstheme="minorHAnsi"/>
          <w:color w:val="auto"/>
        </w:rPr>
        <w:t>ą</w:t>
      </w:r>
      <w:r w:rsidRPr="00A733FA">
        <w:rPr>
          <w:rFonts w:asciiTheme="minorHAnsi" w:hAnsiTheme="minorHAnsi" w:cstheme="minorHAnsi"/>
          <w:color w:val="auto"/>
        </w:rPr>
        <w:t>ce</w:t>
      </w:r>
      <w:r w:rsidR="00464BE0" w:rsidRPr="00A733FA">
        <w:rPr>
          <w:rFonts w:asciiTheme="minorHAnsi" w:hAnsiTheme="minorHAnsi" w:cstheme="minorHAnsi"/>
          <w:color w:val="auto"/>
        </w:rPr>
        <w:t xml:space="preserve"> </w:t>
      </w:r>
      <w:r w:rsidRPr="00A733FA">
        <w:rPr>
          <w:rFonts w:asciiTheme="minorHAnsi" w:hAnsiTheme="minorHAnsi" w:cstheme="minorHAnsi"/>
          <w:color w:val="auto"/>
        </w:rPr>
        <w:t xml:space="preserve">jednocześnie </w:t>
      </w:r>
      <w:r w:rsidR="00464BE0" w:rsidRPr="00A733FA">
        <w:rPr>
          <w:rFonts w:asciiTheme="minorHAnsi" w:hAnsiTheme="minorHAnsi" w:cstheme="minorHAnsi"/>
          <w:color w:val="auto"/>
        </w:rPr>
        <w:t xml:space="preserve">wezwanie do uzupełnienia raportu </w:t>
      </w:r>
      <w:proofErr w:type="spellStart"/>
      <w:r w:rsidR="00464BE0" w:rsidRPr="00A733FA">
        <w:rPr>
          <w:rFonts w:asciiTheme="minorHAnsi" w:hAnsiTheme="minorHAnsi" w:cstheme="minorHAnsi"/>
          <w:color w:val="auto"/>
        </w:rPr>
        <w:t>ooś</w:t>
      </w:r>
      <w:proofErr w:type="spellEnd"/>
      <w:r w:rsidR="00464BE0" w:rsidRPr="00A733FA">
        <w:rPr>
          <w:rFonts w:asciiTheme="minorHAnsi" w:hAnsiTheme="minorHAnsi" w:cstheme="minorHAnsi"/>
          <w:color w:val="auto"/>
        </w:rPr>
        <w:t xml:space="preserve"> </w:t>
      </w:r>
      <w:r w:rsidR="00C158A6" w:rsidRPr="00A733FA">
        <w:rPr>
          <w:rFonts w:asciiTheme="minorHAnsi" w:hAnsiTheme="minorHAnsi" w:cstheme="minorHAnsi"/>
          <w:color w:val="auto"/>
        </w:rPr>
        <w:t xml:space="preserve">jak </w:t>
      </w:r>
      <w:r w:rsidR="00464BE0" w:rsidRPr="00A733FA">
        <w:rPr>
          <w:rFonts w:asciiTheme="minorHAnsi" w:hAnsiTheme="minorHAnsi" w:cstheme="minorHAnsi"/>
          <w:color w:val="auto"/>
        </w:rPr>
        <w:t xml:space="preserve">i </w:t>
      </w:r>
      <w:r w:rsidR="00114FF5" w:rsidRPr="00A733FA">
        <w:rPr>
          <w:rFonts w:asciiTheme="minorHAnsi" w:hAnsiTheme="minorHAnsi" w:cstheme="minorHAnsi"/>
          <w:color w:val="auto"/>
        </w:rPr>
        <w:t xml:space="preserve">zawiadomienie o niezałatwieniu sprawy w terminie, </w:t>
      </w:r>
      <w:r w:rsidRPr="00A733FA">
        <w:rPr>
          <w:rFonts w:asciiTheme="minorHAnsi" w:hAnsiTheme="minorHAnsi" w:cstheme="minorHAnsi"/>
          <w:color w:val="auto"/>
        </w:rPr>
        <w:t>przy czym</w:t>
      </w:r>
      <w:r w:rsidR="00114FF5" w:rsidRPr="00A733FA">
        <w:rPr>
          <w:rFonts w:asciiTheme="minorHAnsi" w:hAnsiTheme="minorHAnsi" w:cstheme="minorHAnsi"/>
          <w:color w:val="auto"/>
        </w:rPr>
        <w:t>:</w:t>
      </w:r>
      <w:r w:rsidR="00D2139F" w:rsidRPr="00A733FA">
        <w:rPr>
          <w:rFonts w:asciiTheme="minorHAnsi" w:hAnsiTheme="minorHAnsi" w:cstheme="minorHAnsi"/>
          <w:color w:val="auto"/>
        </w:rPr>
        <w:t xml:space="preserve"> </w:t>
      </w:r>
    </w:p>
    <w:p w14:paraId="6C1098DE" w14:textId="1FF85AFE" w:rsidR="00114FF5" w:rsidRPr="00A733FA" w:rsidRDefault="005D6B99" w:rsidP="0045271A">
      <w:pPr>
        <w:pStyle w:val="Akapitzlist"/>
        <w:widowControl w:val="0"/>
        <w:numPr>
          <w:ilvl w:val="0"/>
          <w:numId w:val="39"/>
        </w:numPr>
        <w:autoSpaceDE w:val="0"/>
        <w:autoSpaceDN w:val="0"/>
        <w:adjustRightInd w:val="0"/>
        <w:spacing w:line="276" w:lineRule="auto"/>
        <w:ind w:left="851" w:hanging="284"/>
        <w:jc w:val="both"/>
        <w:rPr>
          <w:rFonts w:asciiTheme="minorHAnsi" w:hAnsiTheme="minorHAnsi" w:cstheme="minorHAnsi"/>
          <w:color w:val="auto"/>
          <w:szCs w:val="24"/>
        </w:rPr>
      </w:pPr>
      <w:r w:rsidRPr="00A733FA">
        <w:rPr>
          <w:rFonts w:asciiTheme="minorHAnsi" w:hAnsiTheme="minorHAnsi" w:cstheme="minorHAnsi"/>
          <w:color w:val="auto"/>
          <w:szCs w:val="24"/>
        </w:rPr>
        <w:t xml:space="preserve">w pismach tych </w:t>
      </w:r>
      <w:r w:rsidR="00114FF5" w:rsidRPr="00A733FA">
        <w:rPr>
          <w:rFonts w:asciiTheme="minorHAnsi" w:hAnsiTheme="minorHAnsi" w:cstheme="minorHAnsi"/>
          <w:color w:val="auto"/>
          <w:szCs w:val="24"/>
        </w:rPr>
        <w:t xml:space="preserve">nie wskazano </w:t>
      </w:r>
      <w:r w:rsidR="00E418B2" w:rsidRPr="00A733FA">
        <w:rPr>
          <w:rFonts w:asciiTheme="minorHAnsi" w:hAnsiTheme="minorHAnsi" w:cstheme="minorHAnsi"/>
          <w:color w:val="auto"/>
        </w:rPr>
        <w:t xml:space="preserve">nowego terminu załatwienia sprawy, o którym mowa w art. 36 § 1 ustawy Kpa, tj. określonego zgodnie z art. 57 ustawy Kpa </w:t>
      </w:r>
      <w:r w:rsidR="000D1DDF">
        <w:rPr>
          <w:rFonts w:asciiTheme="minorHAnsi" w:hAnsiTheme="minorHAnsi" w:cstheme="minorHAnsi"/>
          <w:color w:val="auto"/>
        </w:rPr>
        <w:br/>
      </w:r>
      <w:r w:rsidR="00E418B2" w:rsidRPr="00A733FA">
        <w:rPr>
          <w:rFonts w:asciiTheme="minorHAnsi" w:hAnsiTheme="minorHAnsi" w:cstheme="minorHAnsi"/>
          <w:color w:val="auto"/>
        </w:rPr>
        <w:t xml:space="preserve">(w dniach, tygodniach lub miesiącach), wskazano natomiast sposób obliczania terminu („wyznacza się nowy termin załatwienia sprawy tj. do 14 dni od daty uzupełnienia </w:t>
      </w:r>
      <w:r w:rsidR="0045271A" w:rsidRPr="00A733FA">
        <w:rPr>
          <w:rFonts w:asciiTheme="minorHAnsi" w:hAnsiTheme="minorHAnsi" w:cstheme="minorHAnsi"/>
          <w:color w:val="auto"/>
        </w:rPr>
        <w:t>braków</w:t>
      </w:r>
      <w:r w:rsidR="00E418B2" w:rsidRPr="00A733FA">
        <w:rPr>
          <w:rFonts w:asciiTheme="minorHAnsi" w:hAnsiTheme="minorHAnsi" w:cstheme="minorHAnsi"/>
          <w:color w:val="auto"/>
        </w:rPr>
        <w:t xml:space="preserve">”), </w:t>
      </w:r>
      <w:r w:rsidR="00E418B2" w:rsidRPr="00A733FA">
        <w:rPr>
          <w:rFonts w:ascii="Calibri" w:hAnsi="Calibri" w:cs="Calibri"/>
          <w:color w:val="auto"/>
        </w:rPr>
        <w:t xml:space="preserve">jednak </w:t>
      </w:r>
      <w:r w:rsidR="006C32AE" w:rsidRPr="00A733FA">
        <w:rPr>
          <w:rFonts w:ascii="Calibri" w:hAnsi="Calibri" w:cs="Calibri"/>
          <w:color w:val="auto"/>
          <w:shd w:val="clear" w:color="auto" w:fill="FFFFFF"/>
        </w:rPr>
        <w:t xml:space="preserve">niewłaściwie </w:t>
      </w:r>
      <w:r w:rsidR="00E418B2" w:rsidRPr="00A733FA">
        <w:rPr>
          <w:rFonts w:ascii="Calibri" w:hAnsi="Calibri" w:cs="Calibri"/>
          <w:color w:val="auto"/>
        </w:rPr>
        <w:t>p</w:t>
      </w:r>
      <w:r w:rsidR="00E418B2" w:rsidRPr="00A733FA">
        <w:rPr>
          <w:rFonts w:ascii="Calibri" w:hAnsi="Calibri" w:cs="Calibri"/>
          <w:color w:val="auto"/>
          <w:shd w:val="clear" w:color="auto" w:fill="FFFFFF"/>
        </w:rPr>
        <w:t>oczątek biegu tego terminu uzależniono od zdarzenia przyszłego,</w:t>
      </w:r>
      <w:r w:rsidR="00E418B2" w:rsidRPr="00A733FA">
        <w:rPr>
          <w:rFonts w:ascii="Calibri" w:hAnsi="Calibri" w:cs="Calibri"/>
          <w:color w:val="auto"/>
        </w:rPr>
        <w:t xml:space="preserve"> </w:t>
      </w:r>
      <w:r w:rsidR="00E418B2" w:rsidRPr="00A733FA">
        <w:rPr>
          <w:rFonts w:ascii="Calibri" w:hAnsi="Calibri" w:cs="Calibri"/>
          <w:color w:val="auto"/>
          <w:shd w:val="clear" w:color="auto" w:fill="FFFFFF"/>
        </w:rPr>
        <w:t>którego data nastąpienia nie jest pewna;</w:t>
      </w:r>
      <w:r w:rsidR="00E418B2" w:rsidRPr="00A733FA">
        <w:rPr>
          <w:rFonts w:ascii="Open Sans" w:hAnsi="Open Sans"/>
          <w:color w:val="auto"/>
          <w:shd w:val="clear" w:color="auto" w:fill="FFFFFF"/>
        </w:rPr>
        <w:t xml:space="preserve"> </w:t>
      </w:r>
    </w:p>
    <w:p w14:paraId="082E5AC5" w14:textId="11423844" w:rsidR="00F24439" w:rsidRPr="008A71C9" w:rsidRDefault="00F24439" w:rsidP="008A71C9">
      <w:pPr>
        <w:pStyle w:val="Akapitzlist"/>
        <w:widowControl w:val="0"/>
        <w:numPr>
          <w:ilvl w:val="0"/>
          <w:numId w:val="39"/>
        </w:numPr>
        <w:autoSpaceDE w:val="0"/>
        <w:autoSpaceDN w:val="0"/>
        <w:adjustRightInd w:val="0"/>
        <w:spacing w:line="276" w:lineRule="auto"/>
        <w:ind w:left="851" w:hanging="284"/>
        <w:jc w:val="both"/>
        <w:rPr>
          <w:rFonts w:asciiTheme="minorHAnsi" w:hAnsiTheme="minorHAnsi" w:cstheme="minorHAnsi"/>
          <w:color w:val="auto"/>
          <w:szCs w:val="24"/>
        </w:rPr>
      </w:pPr>
      <w:r w:rsidRPr="00A733FA">
        <w:rPr>
          <w:rFonts w:asciiTheme="minorHAnsi" w:hAnsiTheme="minorHAnsi" w:cstheme="minorHAnsi"/>
          <w:color w:val="auto"/>
          <w:szCs w:val="24"/>
        </w:rPr>
        <w:t>nie wskazano pouczenia o prawie do</w:t>
      </w:r>
      <w:r w:rsidRPr="008A71C9">
        <w:rPr>
          <w:rFonts w:asciiTheme="minorHAnsi" w:hAnsiTheme="minorHAnsi" w:cstheme="minorHAnsi"/>
          <w:color w:val="auto"/>
          <w:szCs w:val="24"/>
        </w:rPr>
        <w:t xml:space="preserve"> wniesienia ponaglenia</w:t>
      </w:r>
      <w:r w:rsidR="00C911D2">
        <w:rPr>
          <w:rFonts w:asciiTheme="minorHAnsi" w:hAnsiTheme="minorHAnsi" w:cstheme="minorHAnsi"/>
          <w:color w:val="auto"/>
          <w:szCs w:val="24"/>
        </w:rPr>
        <w:t>.</w:t>
      </w:r>
    </w:p>
    <w:p w14:paraId="70E58B12" w14:textId="169E5E1E" w:rsidR="00C158A6" w:rsidRPr="008A71C9" w:rsidRDefault="00C158A6" w:rsidP="008A71C9">
      <w:pPr>
        <w:widowControl w:val="0"/>
        <w:autoSpaceDE w:val="0"/>
        <w:autoSpaceDN w:val="0"/>
        <w:adjustRightInd w:val="0"/>
        <w:spacing w:line="276" w:lineRule="auto"/>
        <w:ind w:left="567"/>
        <w:jc w:val="both"/>
        <w:rPr>
          <w:rFonts w:asciiTheme="minorHAnsi" w:hAnsiTheme="minorHAnsi" w:cstheme="minorHAnsi"/>
          <w:color w:val="auto"/>
        </w:rPr>
      </w:pPr>
    </w:p>
    <w:p w14:paraId="548D603E" w14:textId="150864B9" w:rsidR="0084289F" w:rsidRPr="008A71C9" w:rsidRDefault="003453E0" w:rsidP="008A71C9">
      <w:pPr>
        <w:widowControl w:val="0"/>
        <w:autoSpaceDE w:val="0"/>
        <w:autoSpaceDN w:val="0"/>
        <w:adjustRightInd w:val="0"/>
        <w:spacing w:line="276" w:lineRule="auto"/>
        <w:ind w:left="567"/>
        <w:jc w:val="both"/>
        <w:rPr>
          <w:rFonts w:asciiTheme="minorHAnsi" w:hAnsiTheme="minorHAnsi" w:cstheme="minorHAnsi"/>
          <w:color w:val="auto"/>
        </w:rPr>
      </w:pPr>
      <w:bookmarkStart w:id="15" w:name="_Hlk86059054"/>
      <w:r w:rsidRPr="008A71C9">
        <w:rPr>
          <w:rFonts w:asciiTheme="minorHAnsi" w:hAnsiTheme="minorHAnsi" w:cstheme="minorHAnsi"/>
          <w:color w:val="auto"/>
        </w:rPr>
        <w:lastRenderedPageBreak/>
        <w:t>Ponadto, d</w:t>
      </w:r>
      <w:r w:rsidR="0084289F" w:rsidRPr="008A71C9">
        <w:rPr>
          <w:rFonts w:asciiTheme="minorHAnsi" w:hAnsiTheme="minorHAnsi" w:cstheme="minorHAnsi"/>
          <w:color w:val="auto"/>
        </w:rPr>
        <w:t xml:space="preserve">ata wydania </w:t>
      </w:r>
      <w:r w:rsidR="00367B16" w:rsidRPr="008A71C9">
        <w:rPr>
          <w:rFonts w:asciiTheme="minorHAnsi" w:hAnsiTheme="minorHAnsi" w:cstheme="minorHAnsi"/>
          <w:color w:val="auto"/>
        </w:rPr>
        <w:t xml:space="preserve">nw. </w:t>
      </w:r>
      <w:r w:rsidR="0084289F" w:rsidRPr="008A71C9">
        <w:rPr>
          <w:rFonts w:asciiTheme="minorHAnsi" w:hAnsiTheme="minorHAnsi" w:cstheme="minorHAnsi"/>
          <w:color w:val="auto"/>
        </w:rPr>
        <w:t xml:space="preserve">opinii sanitarnej </w:t>
      </w:r>
      <w:r w:rsidR="00B54C39" w:rsidRPr="008A71C9">
        <w:rPr>
          <w:rFonts w:asciiTheme="minorHAnsi" w:hAnsiTheme="minorHAnsi" w:cstheme="minorHAnsi"/>
          <w:color w:val="auto"/>
        </w:rPr>
        <w:t xml:space="preserve">oraz </w:t>
      </w:r>
      <w:r w:rsidR="007459B6" w:rsidRPr="008A71C9">
        <w:rPr>
          <w:rFonts w:asciiTheme="minorHAnsi" w:hAnsiTheme="minorHAnsi" w:cstheme="minorHAnsi"/>
          <w:color w:val="auto"/>
        </w:rPr>
        <w:t>nw.</w:t>
      </w:r>
      <w:r w:rsidR="007459B6">
        <w:rPr>
          <w:rFonts w:asciiTheme="minorHAnsi" w:hAnsiTheme="minorHAnsi" w:cstheme="minorHAnsi"/>
          <w:color w:val="auto"/>
        </w:rPr>
        <w:t xml:space="preserve"> pism</w:t>
      </w:r>
      <w:r w:rsidR="001D2044" w:rsidRPr="008A71C9">
        <w:rPr>
          <w:rFonts w:asciiTheme="minorHAnsi" w:hAnsiTheme="minorHAnsi" w:cstheme="minorHAnsi"/>
          <w:color w:val="auto"/>
        </w:rPr>
        <w:t>,</w:t>
      </w:r>
      <w:r w:rsidR="00B54C39" w:rsidRPr="008A71C9">
        <w:rPr>
          <w:rFonts w:asciiTheme="minorHAnsi" w:hAnsiTheme="minorHAnsi" w:cstheme="minorHAnsi"/>
          <w:color w:val="auto"/>
        </w:rPr>
        <w:t xml:space="preserve"> </w:t>
      </w:r>
      <w:r w:rsidR="001D2044" w:rsidRPr="008A71C9">
        <w:rPr>
          <w:rFonts w:asciiTheme="minorHAnsi" w:hAnsiTheme="minorHAnsi" w:cstheme="minorHAnsi"/>
          <w:color w:val="auto"/>
        </w:rPr>
        <w:t>wysłanych przez elektroniczną skrzynkę podawczą</w:t>
      </w:r>
      <w:r w:rsidR="001D2044" w:rsidRPr="008A71C9">
        <w:rPr>
          <w:rFonts w:asciiTheme="minorHAnsi" w:hAnsiTheme="minorHAnsi" w:cstheme="minorHAnsi"/>
          <w:i/>
          <w:iCs/>
          <w:color w:val="auto"/>
        </w:rPr>
        <w:t xml:space="preserve"> </w:t>
      </w:r>
      <w:r w:rsidR="001D2044" w:rsidRPr="008A71C9">
        <w:rPr>
          <w:rFonts w:asciiTheme="minorHAnsi" w:hAnsiTheme="minorHAnsi" w:cstheme="minorHAnsi"/>
          <w:color w:val="auto"/>
        </w:rPr>
        <w:t xml:space="preserve">ePUAP, </w:t>
      </w:r>
      <w:bookmarkStart w:id="16" w:name="_Hlk86058567"/>
      <w:r w:rsidR="0084289F" w:rsidRPr="008A71C9">
        <w:rPr>
          <w:rFonts w:asciiTheme="minorHAnsi" w:hAnsiTheme="minorHAnsi" w:cstheme="minorHAnsi"/>
          <w:color w:val="auto"/>
        </w:rPr>
        <w:t xml:space="preserve">nie jest tożsama z datą </w:t>
      </w:r>
      <w:bookmarkEnd w:id="16"/>
      <w:r w:rsidR="00AB6A0C" w:rsidRPr="008A71C9">
        <w:rPr>
          <w:rFonts w:asciiTheme="minorHAnsi" w:hAnsiTheme="minorHAnsi" w:cstheme="minorHAnsi"/>
          <w:color w:val="auto"/>
        </w:rPr>
        <w:t xml:space="preserve">doręczenia </w:t>
      </w:r>
      <w:r w:rsidR="00DB4F70" w:rsidRPr="008A71C9">
        <w:rPr>
          <w:rFonts w:asciiTheme="minorHAnsi" w:hAnsiTheme="minorHAnsi" w:cstheme="minorHAnsi"/>
          <w:color w:val="auto"/>
        </w:rPr>
        <w:t xml:space="preserve">tych dokumentów </w:t>
      </w:r>
      <w:r w:rsidR="00AB6A0C" w:rsidRPr="008A71C9">
        <w:rPr>
          <w:rFonts w:asciiTheme="minorHAnsi" w:hAnsiTheme="minorHAnsi" w:cstheme="minorHAnsi"/>
          <w:color w:val="auto"/>
        </w:rPr>
        <w:t xml:space="preserve">(UPP), przez co </w:t>
      </w:r>
      <w:r w:rsidR="00D2316E" w:rsidRPr="008A71C9">
        <w:rPr>
          <w:rFonts w:asciiTheme="minorHAnsi" w:hAnsiTheme="minorHAnsi" w:cstheme="minorHAnsi"/>
          <w:color w:val="auto"/>
        </w:rPr>
        <w:t xml:space="preserve">należy </w:t>
      </w:r>
      <w:r w:rsidR="00AB6A0C" w:rsidRPr="008A71C9">
        <w:rPr>
          <w:rFonts w:asciiTheme="minorHAnsi" w:hAnsiTheme="minorHAnsi" w:cstheme="minorHAnsi"/>
          <w:color w:val="auto"/>
        </w:rPr>
        <w:t xml:space="preserve">domniemać, że data </w:t>
      </w:r>
      <w:r w:rsidR="00DB4F70" w:rsidRPr="008A71C9">
        <w:rPr>
          <w:rFonts w:asciiTheme="minorHAnsi" w:hAnsiTheme="minorHAnsi" w:cstheme="minorHAnsi"/>
          <w:color w:val="auto"/>
        </w:rPr>
        <w:t xml:space="preserve">ich </w:t>
      </w:r>
      <w:r w:rsidR="00AB6A0C" w:rsidRPr="008A71C9">
        <w:rPr>
          <w:rFonts w:asciiTheme="minorHAnsi" w:hAnsiTheme="minorHAnsi" w:cstheme="minorHAnsi"/>
          <w:color w:val="auto"/>
        </w:rPr>
        <w:t>wydania</w:t>
      </w:r>
      <w:r w:rsidR="00DB4F70" w:rsidRPr="008A71C9">
        <w:rPr>
          <w:rFonts w:asciiTheme="minorHAnsi" w:hAnsiTheme="minorHAnsi" w:cstheme="minorHAnsi"/>
          <w:color w:val="auto"/>
        </w:rPr>
        <w:t xml:space="preserve"> </w:t>
      </w:r>
      <w:r w:rsidR="00AB6A0C" w:rsidRPr="008A71C9">
        <w:rPr>
          <w:rFonts w:asciiTheme="minorHAnsi" w:hAnsiTheme="minorHAnsi" w:cstheme="minorHAnsi"/>
          <w:color w:val="auto"/>
        </w:rPr>
        <w:t xml:space="preserve">nie jest tożsama z datą </w:t>
      </w:r>
      <w:r w:rsidR="0084289F" w:rsidRPr="008A71C9">
        <w:rPr>
          <w:rFonts w:asciiTheme="minorHAnsi" w:hAnsiTheme="minorHAnsi" w:cstheme="minorHAnsi"/>
          <w:color w:val="auto"/>
        </w:rPr>
        <w:t>złożenia na ni</w:t>
      </w:r>
      <w:r w:rsidR="00B54C39" w:rsidRPr="008A71C9">
        <w:rPr>
          <w:rFonts w:asciiTheme="minorHAnsi" w:hAnsiTheme="minorHAnsi" w:cstheme="minorHAnsi"/>
          <w:color w:val="auto"/>
        </w:rPr>
        <w:t>ch</w:t>
      </w:r>
      <w:r w:rsidR="0084289F" w:rsidRPr="008A71C9">
        <w:rPr>
          <w:rFonts w:asciiTheme="minorHAnsi" w:hAnsiTheme="minorHAnsi" w:cstheme="minorHAnsi"/>
          <w:color w:val="auto"/>
        </w:rPr>
        <w:t xml:space="preserve"> podpisu elektronicznego</w:t>
      </w:r>
      <w:r w:rsidR="0083634F" w:rsidRPr="008A71C9">
        <w:rPr>
          <w:rFonts w:asciiTheme="minorHAnsi" w:hAnsiTheme="minorHAnsi" w:cstheme="minorHAnsi"/>
          <w:color w:val="auto"/>
        </w:rPr>
        <w:t>.</w:t>
      </w:r>
      <w:r w:rsidR="00091469">
        <w:rPr>
          <w:rFonts w:asciiTheme="minorHAnsi" w:hAnsiTheme="minorHAnsi" w:cstheme="minorHAnsi"/>
          <w:color w:val="auto"/>
        </w:rPr>
        <w:t xml:space="preserve"> W aktach spraw znajdują się </w:t>
      </w:r>
      <w:r w:rsidR="0091238A">
        <w:rPr>
          <w:rFonts w:asciiTheme="minorHAnsi" w:hAnsiTheme="minorHAnsi" w:cstheme="minorHAnsi"/>
          <w:color w:val="auto"/>
        </w:rPr>
        <w:t xml:space="preserve">niepełne </w:t>
      </w:r>
      <w:r w:rsidR="00091469">
        <w:rPr>
          <w:rFonts w:asciiTheme="minorHAnsi" w:hAnsiTheme="minorHAnsi" w:cstheme="minorHAnsi"/>
          <w:color w:val="auto"/>
        </w:rPr>
        <w:t>UPP, które uniemożliwiają identyfikację wydanego dokumentu</w:t>
      </w:r>
      <w:r w:rsidR="0091238A">
        <w:rPr>
          <w:rFonts w:asciiTheme="minorHAnsi" w:hAnsiTheme="minorHAnsi" w:cstheme="minorHAnsi"/>
          <w:color w:val="auto"/>
        </w:rPr>
        <w:t xml:space="preserve">, tzn. nie zawierają </w:t>
      </w:r>
      <w:r w:rsidR="00091469">
        <w:rPr>
          <w:rFonts w:asciiTheme="minorHAnsi" w:hAnsiTheme="minorHAnsi" w:cstheme="minorHAnsi"/>
          <w:color w:val="auto"/>
        </w:rPr>
        <w:t xml:space="preserve">np. </w:t>
      </w:r>
      <w:r w:rsidR="00091469" w:rsidRPr="00A733FA">
        <w:rPr>
          <w:rFonts w:asciiTheme="minorHAnsi" w:hAnsiTheme="minorHAnsi" w:cstheme="minorHAnsi"/>
          <w:color w:val="auto"/>
        </w:rPr>
        <w:t>znak</w:t>
      </w:r>
      <w:r w:rsidR="00787BEF" w:rsidRPr="00A733FA">
        <w:rPr>
          <w:rFonts w:asciiTheme="minorHAnsi" w:hAnsiTheme="minorHAnsi" w:cstheme="minorHAnsi"/>
          <w:color w:val="auto"/>
        </w:rPr>
        <w:t>u</w:t>
      </w:r>
      <w:r w:rsidR="00091469" w:rsidRPr="00A733FA">
        <w:rPr>
          <w:rFonts w:asciiTheme="minorHAnsi" w:hAnsiTheme="minorHAnsi" w:cstheme="minorHAnsi"/>
          <w:color w:val="auto"/>
        </w:rPr>
        <w:t xml:space="preserve"> sprawy</w:t>
      </w:r>
      <w:r w:rsidR="00091469">
        <w:rPr>
          <w:rFonts w:asciiTheme="minorHAnsi" w:hAnsiTheme="minorHAnsi" w:cstheme="minorHAnsi"/>
          <w:color w:val="auto"/>
        </w:rPr>
        <w:t>.</w:t>
      </w:r>
    </w:p>
    <w:p w14:paraId="3BF3E17E" w14:textId="77777777" w:rsidR="003453E0" w:rsidRPr="008A71C9" w:rsidRDefault="003453E0" w:rsidP="008A71C9">
      <w:pPr>
        <w:widowControl w:val="0"/>
        <w:autoSpaceDE w:val="0"/>
        <w:autoSpaceDN w:val="0"/>
        <w:adjustRightInd w:val="0"/>
        <w:spacing w:line="276" w:lineRule="auto"/>
        <w:ind w:left="567"/>
        <w:jc w:val="both"/>
        <w:rPr>
          <w:rFonts w:asciiTheme="minorHAnsi" w:hAnsiTheme="minorHAnsi" w:cstheme="minorHAnsi"/>
          <w:color w:val="auto"/>
          <w:u w:val="single"/>
        </w:rPr>
      </w:pPr>
      <w:bookmarkStart w:id="17" w:name="_Hlk85548037"/>
      <w:bookmarkStart w:id="18" w:name="_Hlk85547274"/>
      <w:bookmarkEnd w:id="15"/>
    </w:p>
    <w:p w14:paraId="74E8EC8A" w14:textId="0D2E5415" w:rsidR="00CE1330" w:rsidRPr="008A71C9" w:rsidRDefault="00CE1330"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u w:val="single"/>
        </w:rPr>
        <w:t>Dow</w:t>
      </w:r>
      <w:r w:rsidR="003453E0" w:rsidRPr="008A71C9">
        <w:rPr>
          <w:rFonts w:asciiTheme="minorHAnsi" w:hAnsiTheme="minorHAnsi" w:cstheme="minorHAnsi"/>
          <w:color w:val="auto"/>
          <w:u w:val="single"/>
        </w:rPr>
        <w:t>ody</w:t>
      </w:r>
      <w:r w:rsidRPr="008A71C9">
        <w:rPr>
          <w:rFonts w:asciiTheme="minorHAnsi" w:hAnsiTheme="minorHAnsi" w:cstheme="minorHAnsi"/>
          <w:color w:val="auto"/>
        </w:rPr>
        <w:t>:</w:t>
      </w:r>
      <w:r w:rsidRPr="008A71C9">
        <w:rPr>
          <w:rFonts w:asciiTheme="minorHAnsi" w:hAnsiTheme="minorHAnsi" w:cstheme="minorHAnsi"/>
          <w:color w:val="auto"/>
        </w:rPr>
        <w:tab/>
      </w:r>
    </w:p>
    <w:p w14:paraId="26C76CF6" w14:textId="7FF9EBDF" w:rsidR="00CE1330" w:rsidRPr="008A71C9" w:rsidRDefault="00CE1330" w:rsidP="008A71C9">
      <w:pPr>
        <w:widowControl w:val="0"/>
        <w:numPr>
          <w:ilvl w:val="0"/>
          <w:numId w:val="40"/>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pismo znak: ZNS</w:t>
      </w:r>
      <w:r w:rsidR="001B7A96" w:rsidRPr="008A71C9">
        <w:rPr>
          <w:rFonts w:asciiTheme="minorHAnsi" w:hAnsiTheme="minorHAnsi" w:cstheme="minorHAnsi"/>
          <w:color w:val="auto"/>
        </w:rPr>
        <w:t xml:space="preserve">.7040.2.4.2020 </w:t>
      </w:r>
      <w:r w:rsidRPr="008A71C9">
        <w:rPr>
          <w:rFonts w:asciiTheme="minorHAnsi" w:hAnsiTheme="minorHAnsi" w:cstheme="minorHAnsi"/>
          <w:color w:val="auto"/>
        </w:rPr>
        <w:t xml:space="preserve">z dnia </w:t>
      </w:r>
      <w:r w:rsidR="001B7A96" w:rsidRPr="008A71C9">
        <w:rPr>
          <w:rFonts w:asciiTheme="minorHAnsi" w:hAnsiTheme="minorHAnsi" w:cstheme="minorHAnsi"/>
          <w:color w:val="auto"/>
        </w:rPr>
        <w:t xml:space="preserve">13 listopada </w:t>
      </w:r>
      <w:r w:rsidRPr="008A71C9">
        <w:rPr>
          <w:rFonts w:asciiTheme="minorHAnsi" w:hAnsiTheme="minorHAnsi" w:cstheme="minorHAnsi"/>
          <w:color w:val="auto"/>
        </w:rPr>
        <w:t>20</w:t>
      </w:r>
      <w:r w:rsidR="001B7A96" w:rsidRPr="008A71C9">
        <w:rPr>
          <w:rFonts w:asciiTheme="minorHAnsi" w:hAnsiTheme="minorHAnsi" w:cstheme="minorHAnsi"/>
          <w:color w:val="auto"/>
        </w:rPr>
        <w:t xml:space="preserve">20 </w:t>
      </w:r>
      <w:r w:rsidRPr="008A71C9">
        <w:rPr>
          <w:rFonts w:asciiTheme="minorHAnsi" w:hAnsiTheme="minorHAnsi" w:cstheme="minorHAnsi"/>
          <w:color w:val="auto"/>
        </w:rPr>
        <w:t>r.</w:t>
      </w:r>
    </w:p>
    <w:p w14:paraId="1FAC5D7C" w14:textId="31DAB6CF" w:rsidR="001C2C78" w:rsidRPr="008A71C9" w:rsidRDefault="001C2C78" w:rsidP="008A71C9">
      <w:pPr>
        <w:widowControl w:val="0"/>
        <w:numPr>
          <w:ilvl w:val="0"/>
          <w:numId w:val="40"/>
        </w:numPr>
        <w:autoSpaceDE w:val="0"/>
        <w:autoSpaceDN w:val="0"/>
        <w:adjustRightInd w:val="0"/>
        <w:spacing w:line="276" w:lineRule="auto"/>
        <w:ind w:left="851" w:hanging="284"/>
        <w:jc w:val="both"/>
        <w:rPr>
          <w:rFonts w:asciiTheme="minorHAnsi" w:hAnsiTheme="minorHAnsi" w:cstheme="minorHAnsi"/>
          <w:color w:val="auto"/>
        </w:rPr>
      </w:pPr>
      <w:bookmarkStart w:id="19" w:name="_Hlk85547898"/>
      <w:bookmarkEnd w:id="17"/>
      <w:r w:rsidRPr="008A71C9">
        <w:rPr>
          <w:rFonts w:asciiTheme="minorHAnsi" w:hAnsiTheme="minorHAnsi" w:cstheme="minorHAnsi"/>
          <w:color w:val="auto"/>
        </w:rPr>
        <w:t>pismo znak: ZNS.7040.2.4.2020 z dnia 30 grudnia 2020 r.</w:t>
      </w:r>
    </w:p>
    <w:bookmarkEnd w:id="19"/>
    <w:p w14:paraId="323E5F8B" w14:textId="77777777" w:rsidR="00367B16" w:rsidRPr="008A71C9" w:rsidRDefault="00367B16" w:rsidP="008A71C9">
      <w:pPr>
        <w:widowControl w:val="0"/>
        <w:numPr>
          <w:ilvl w:val="0"/>
          <w:numId w:val="40"/>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opinia sanitarna znak: ZNS.7040.2.3.2021 z dnia 4 marca 2021 r.</w:t>
      </w:r>
    </w:p>
    <w:p w14:paraId="4EC0C925" w14:textId="77777777" w:rsidR="001C2C78" w:rsidRPr="008A71C9" w:rsidRDefault="001C2C78" w:rsidP="008A71C9">
      <w:pPr>
        <w:widowControl w:val="0"/>
        <w:autoSpaceDE w:val="0"/>
        <w:autoSpaceDN w:val="0"/>
        <w:adjustRightInd w:val="0"/>
        <w:spacing w:line="276" w:lineRule="auto"/>
        <w:ind w:left="567"/>
        <w:jc w:val="both"/>
        <w:rPr>
          <w:rFonts w:asciiTheme="minorHAnsi" w:hAnsiTheme="minorHAnsi" w:cstheme="minorHAnsi"/>
          <w:color w:val="auto"/>
        </w:rPr>
      </w:pPr>
    </w:p>
    <w:bookmarkEnd w:id="18"/>
    <w:p w14:paraId="5FD7398F" w14:textId="77777777" w:rsidR="003303E3" w:rsidRPr="008A71C9" w:rsidRDefault="003303E3" w:rsidP="008A71C9">
      <w:pPr>
        <w:widowControl w:val="0"/>
        <w:autoSpaceDE w:val="0"/>
        <w:autoSpaceDN w:val="0"/>
        <w:adjustRightInd w:val="0"/>
        <w:spacing w:line="276" w:lineRule="auto"/>
        <w:ind w:left="567"/>
        <w:jc w:val="both"/>
        <w:rPr>
          <w:rFonts w:asciiTheme="minorHAnsi" w:hAnsiTheme="minorHAnsi" w:cstheme="minorHAnsi"/>
          <w:b/>
          <w:bCs/>
          <w:i/>
          <w:iCs/>
          <w:color w:val="auto"/>
        </w:rPr>
      </w:pPr>
      <w:r w:rsidRPr="008A71C9">
        <w:rPr>
          <w:rFonts w:asciiTheme="minorHAnsi" w:hAnsiTheme="minorHAnsi" w:cstheme="minorHAnsi"/>
          <w:b/>
          <w:bCs/>
          <w:i/>
          <w:iCs/>
          <w:color w:val="auto"/>
        </w:rPr>
        <w:t>Stwierdzone podczas kontroli uchybienie:</w:t>
      </w:r>
    </w:p>
    <w:p w14:paraId="7867B43F" w14:textId="6B880077" w:rsidR="003303E3" w:rsidRPr="008A71C9" w:rsidRDefault="003303E3"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 xml:space="preserve">W </w:t>
      </w:r>
      <w:r w:rsidR="002F2DD8" w:rsidRPr="008A71C9">
        <w:rPr>
          <w:rFonts w:asciiTheme="minorHAnsi" w:hAnsiTheme="minorHAnsi" w:cstheme="minorHAnsi"/>
          <w:color w:val="auto"/>
        </w:rPr>
        <w:t>rozstrzygnięciu</w:t>
      </w:r>
      <w:r w:rsidRPr="008A71C9">
        <w:rPr>
          <w:rFonts w:asciiTheme="minorHAnsi" w:hAnsiTheme="minorHAnsi" w:cstheme="minorHAnsi"/>
          <w:color w:val="auto"/>
        </w:rPr>
        <w:t xml:space="preserve"> </w:t>
      </w:r>
      <w:r w:rsidR="00846EE4" w:rsidRPr="008A71C9">
        <w:rPr>
          <w:rFonts w:asciiTheme="minorHAnsi" w:hAnsiTheme="minorHAnsi" w:cstheme="minorHAnsi"/>
          <w:color w:val="auto"/>
        </w:rPr>
        <w:t xml:space="preserve">jednej </w:t>
      </w:r>
      <w:r w:rsidRPr="008A71C9">
        <w:rPr>
          <w:rFonts w:asciiTheme="minorHAnsi" w:hAnsiTheme="minorHAnsi" w:cstheme="minorHAnsi"/>
          <w:color w:val="auto"/>
        </w:rPr>
        <w:t xml:space="preserve">opinii sanitarnej wskazano </w:t>
      </w:r>
      <w:r w:rsidR="002F2DD8" w:rsidRPr="008A71C9">
        <w:rPr>
          <w:rFonts w:asciiTheme="minorHAnsi" w:hAnsiTheme="minorHAnsi" w:cstheme="minorHAnsi"/>
          <w:color w:val="auto"/>
        </w:rPr>
        <w:t>zastrzeżenia</w:t>
      </w:r>
      <w:r w:rsidRPr="008A71C9">
        <w:rPr>
          <w:rFonts w:asciiTheme="minorHAnsi" w:hAnsiTheme="minorHAnsi" w:cstheme="minorHAnsi"/>
          <w:color w:val="auto"/>
        </w:rPr>
        <w:t xml:space="preserve">, przy czym nie </w:t>
      </w:r>
      <w:r w:rsidR="002F2DD8" w:rsidRPr="008A71C9">
        <w:rPr>
          <w:rFonts w:asciiTheme="minorHAnsi" w:hAnsiTheme="minorHAnsi" w:cstheme="minorHAnsi"/>
          <w:color w:val="auto"/>
        </w:rPr>
        <w:t>uzasadniono</w:t>
      </w:r>
      <w:r w:rsidRPr="008A71C9">
        <w:rPr>
          <w:rFonts w:asciiTheme="minorHAnsi" w:hAnsiTheme="minorHAnsi" w:cstheme="minorHAnsi"/>
          <w:color w:val="auto"/>
        </w:rPr>
        <w:t xml:space="preserve"> </w:t>
      </w:r>
      <w:r w:rsidR="00B354DF">
        <w:rPr>
          <w:rFonts w:asciiTheme="minorHAnsi" w:hAnsiTheme="minorHAnsi" w:cstheme="minorHAnsi"/>
          <w:color w:val="auto"/>
        </w:rPr>
        <w:t xml:space="preserve">jednoznacznie </w:t>
      </w:r>
      <w:r w:rsidRPr="008A71C9">
        <w:rPr>
          <w:rFonts w:asciiTheme="minorHAnsi" w:hAnsiTheme="minorHAnsi" w:cstheme="minorHAnsi"/>
          <w:color w:val="auto"/>
        </w:rPr>
        <w:t>ich sformułowania</w:t>
      </w:r>
      <w:r w:rsidR="00D068EA">
        <w:rPr>
          <w:rFonts w:asciiTheme="minorHAnsi" w:hAnsiTheme="minorHAnsi" w:cstheme="minorHAnsi"/>
          <w:color w:val="auto"/>
        </w:rPr>
        <w:t xml:space="preserve">. </w:t>
      </w:r>
    </w:p>
    <w:p w14:paraId="54A44469" w14:textId="77777777" w:rsidR="00115E33" w:rsidRDefault="00115E33" w:rsidP="008A71C9">
      <w:pPr>
        <w:widowControl w:val="0"/>
        <w:autoSpaceDE w:val="0"/>
        <w:autoSpaceDN w:val="0"/>
        <w:adjustRightInd w:val="0"/>
        <w:spacing w:line="276" w:lineRule="auto"/>
        <w:ind w:left="567"/>
        <w:jc w:val="both"/>
        <w:rPr>
          <w:rFonts w:asciiTheme="minorHAnsi" w:hAnsiTheme="minorHAnsi" w:cstheme="minorHAnsi"/>
          <w:color w:val="auto"/>
          <w:u w:val="single"/>
        </w:rPr>
      </w:pPr>
    </w:p>
    <w:p w14:paraId="6DC3F169" w14:textId="0086F651" w:rsidR="003303E3" w:rsidRPr="008A71C9" w:rsidRDefault="003303E3"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u w:val="single"/>
        </w:rPr>
        <w:t>Dowód</w:t>
      </w:r>
      <w:r w:rsidRPr="008A71C9">
        <w:rPr>
          <w:rFonts w:asciiTheme="minorHAnsi" w:hAnsiTheme="minorHAnsi" w:cstheme="minorHAnsi"/>
          <w:color w:val="auto"/>
        </w:rPr>
        <w:t>:</w:t>
      </w:r>
      <w:r w:rsidRPr="008A71C9">
        <w:rPr>
          <w:rFonts w:asciiTheme="minorHAnsi" w:hAnsiTheme="minorHAnsi" w:cstheme="minorHAnsi"/>
          <w:color w:val="auto"/>
        </w:rPr>
        <w:tab/>
      </w:r>
    </w:p>
    <w:p w14:paraId="11113964" w14:textId="53272095" w:rsidR="003303E3" w:rsidRPr="008A71C9" w:rsidRDefault="003303E3"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bookmarkStart w:id="20" w:name="_Hlk86051410"/>
      <w:r w:rsidRPr="008A71C9">
        <w:rPr>
          <w:rFonts w:asciiTheme="minorHAnsi" w:hAnsiTheme="minorHAnsi" w:cstheme="minorHAnsi"/>
          <w:color w:val="auto"/>
        </w:rPr>
        <w:t xml:space="preserve">opinia </w:t>
      </w:r>
      <w:r w:rsidR="00FA0318" w:rsidRPr="008A71C9">
        <w:rPr>
          <w:rFonts w:asciiTheme="minorHAnsi" w:hAnsiTheme="minorHAnsi" w:cstheme="minorHAnsi"/>
          <w:color w:val="auto"/>
        </w:rPr>
        <w:t>sanitarna</w:t>
      </w:r>
      <w:r w:rsidRPr="008A71C9">
        <w:rPr>
          <w:rFonts w:asciiTheme="minorHAnsi" w:hAnsiTheme="minorHAnsi" w:cstheme="minorHAnsi"/>
          <w:color w:val="auto"/>
        </w:rPr>
        <w:t xml:space="preserve"> znak: ZNS.7040.2.1.2021 z dnia 27 stycznia 2021 r.</w:t>
      </w:r>
    </w:p>
    <w:bookmarkEnd w:id="20"/>
    <w:p w14:paraId="2C902B55" w14:textId="77777777" w:rsidR="003303E3" w:rsidRPr="008A71C9" w:rsidRDefault="003303E3" w:rsidP="008A71C9">
      <w:pPr>
        <w:widowControl w:val="0"/>
        <w:autoSpaceDE w:val="0"/>
        <w:autoSpaceDN w:val="0"/>
        <w:adjustRightInd w:val="0"/>
        <w:spacing w:line="276" w:lineRule="auto"/>
        <w:ind w:left="567"/>
        <w:jc w:val="both"/>
        <w:rPr>
          <w:rFonts w:asciiTheme="minorHAnsi" w:hAnsiTheme="minorHAnsi" w:cstheme="minorHAnsi"/>
          <w:b/>
          <w:bCs/>
          <w:i/>
          <w:iCs/>
          <w:color w:val="auto"/>
        </w:rPr>
      </w:pPr>
    </w:p>
    <w:p w14:paraId="630150B7" w14:textId="7243C2AC" w:rsidR="00264417" w:rsidRPr="008A71C9" w:rsidRDefault="00264417"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b/>
          <w:bCs/>
          <w:i/>
          <w:iCs/>
          <w:color w:val="auto"/>
        </w:rPr>
        <w:t>Stwierdzone podczas kontroli spostrzeżenia:</w:t>
      </w:r>
      <w:r w:rsidRPr="008A71C9">
        <w:rPr>
          <w:rFonts w:asciiTheme="minorHAnsi" w:hAnsiTheme="minorHAnsi" w:cstheme="minorHAnsi"/>
          <w:color w:val="auto"/>
        </w:rPr>
        <w:t xml:space="preserve"> </w:t>
      </w:r>
    </w:p>
    <w:p w14:paraId="58AB0BCF" w14:textId="56C00BAE" w:rsidR="00830729" w:rsidRPr="008A71C9" w:rsidRDefault="00830729" w:rsidP="008A71C9">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 xml:space="preserve">W jednej ze spraw organ </w:t>
      </w:r>
      <w:r w:rsidR="009569D2" w:rsidRPr="008A71C9">
        <w:rPr>
          <w:rFonts w:asciiTheme="minorHAnsi" w:hAnsiTheme="minorHAnsi" w:cstheme="minorHAnsi"/>
          <w:color w:val="auto"/>
        </w:rPr>
        <w:t xml:space="preserve">kontrolowany </w:t>
      </w:r>
      <w:r w:rsidRPr="008A71C9">
        <w:rPr>
          <w:rFonts w:asciiTheme="minorHAnsi" w:hAnsiTheme="minorHAnsi" w:cstheme="minorHAnsi"/>
          <w:color w:val="auto"/>
        </w:rPr>
        <w:t xml:space="preserve">zajął stanowisko w oparciu o wniosek, który zawiera błędną podstawę prawną. Wprawdzie podstawa prawna żądania została przez </w:t>
      </w:r>
      <w:r w:rsidR="00766FBB" w:rsidRPr="008A71C9">
        <w:rPr>
          <w:rFonts w:asciiTheme="minorHAnsi" w:hAnsiTheme="minorHAnsi" w:cstheme="minorHAnsi"/>
          <w:color w:val="auto"/>
        </w:rPr>
        <w:t>wnioskodawcę</w:t>
      </w:r>
      <w:r w:rsidRPr="008A71C9">
        <w:rPr>
          <w:rFonts w:asciiTheme="minorHAnsi" w:hAnsiTheme="minorHAnsi" w:cstheme="minorHAnsi"/>
          <w:color w:val="auto"/>
        </w:rPr>
        <w:t xml:space="preserve"> mailowo skorygowana, </w:t>
      </w:r>
      <w:r w:rsidR="00452ECA" w:rsidRPr="008A71C9">
        <w:rPr>
          <w:rFonts w:asciiTheme="minorHAnsi" w:hAnsiTheme="minorHAnsi" w:cstheme="minorHAnsi"/>
          <w:color w:val="auto"/>
        </w:rPr>
        <w:t>jednak</w:t>
      </w:r>
      <w:r w:rsidRPr="008A71C9">
        <w:rPr>
          <w:rFonts w:asciiTheme="minorHAnsi" w:hAnsiTheme="minorHAnsi" w:cstheme="minorHAnsi"/>
          <w:color w:val="auto"/>
        </w:rPr>
        <w:t xml:space="preserve"> nadal jest </w:t>
      </w:r>
      <w:r w:rsidR="00C47B1B" w:rsidRPr="008A71C9">
        <w:rPr>
          <w:rFonts w:asciiTheme="minorHAnsi" w:hAnsiTheme="minorHAnsi" w:cstheme="minorHAnsi"/>
          <w:color w:val="auto"/>
        </w:rPr>
        <w:t>niewłaściwa</w:t>
      </w:r>
      <w:r w:rsidRPr="008A71C9">
        <w:rPr>
          <w:rFonts w:asciiTheme="minorHAnsi" w:hAnsiTheme="minorHAnsi" w:cstheme="minorHAnsi"/>
          <w:color w:val="auto"/>
        </w:rPr>
        <w:t xml:space="preserve"> </w:t>
      </w:r>
      <w:r w:rsidR="00341BAF">
        <w:rPr>
          <w:rFonts w:asciiTheme="minorHAnsi" w:hAnsiTheme="minorHAnsi" w:cstheme="minorHAnsi"/>
          <w:color w:val="auto"/>
        </w:rPr>
        <w:br/>
      </w:r>
      <w:r w:rsidRPr="008A71C9">
        <w:rPr>
          <w:rFonts w:asciiTheme="minorHAnsi" w:hAnsiTheme="minorHAnsi" w:cstheme="minorHAnsi"/>
          <w:color w:val="auto"/>
        </w:rPr>
        <w:t>(cyt.: „art. 77 § 2 pkt</w:t>
      </w:r>
      <w:r w:rsidR="00C47B1B" w:rsidRPr="008A71C9">
        <w:rPr>
          <w:rFonts w:asciiTheme="minorHAnsi" w:hAnsiTheme="minorHAnsi" w:cstheme="minorHAnsi"/>
          <w:color w:val="auto"/>
        </w:rPr>
        <w:t>.</w:t>
      </w:r>
      <w:r w:rsidRPr="008A71C9">
        <w:rPr>
          <w:rFonts w:asciiTheme="minorHAnsi" w:hAnsiTheme="minorHAnsi" w:cstheme="minorHAnsi"/>
          <w:color w:val="auto"/>
        </w:rPr>
        <w:t xml:space="preserve"> 2 </w:t>
      </w:r>
      <w:r w:rsidR="00C47B1B" w:rsidRPr="008A71C9">
        <w:rPr>
          <w:rFonts w:asciiTheme="minorHAnsi" w:hAnsiTheme="minorHAnsi" w:cstheme="minorHAnsi"/>
          <w:color w:val="auto"/>
        </w:rPr>
        <w:t>ustawy</w:t>
      </w:r>
      <w:r w:rsidRPr="008A71C9">
        <w:rPr>
          <w:rFonts w:asciiTheme="minorHAnsi" w:hAnsiTheme="minorHAnsi" w:cstheme="minorHAnsi"/>
          <w:color w:val="auto"/>
        </w:rPr>
        <w:t xml:space="preserve"> </w:t>
      </w:r>
      <w:r w:rsidR="0092045D" w:rsidRPr="008A71C9">
        <w:rPr>
          <w:rFonts w:asciiTheme="minorHAnsi" w:hAnsiTheme="minorHAnsi" w:cstheme="minorHAnsi"/>
          <w:color w:val="auto"/>
        </w:rPr>
        <w:t xml:space="preserve">z dnia </w:t>
      </w:r>
      <w:r w:rsidR="00C47B1B" w:rsidRPr="008A71C9">
        <w:rPr>
          <w:rFonts w:asciiTheme="minorHAnsi" w:hAnsiTheme="minorHAnsi" w:cstheme="minorHAnsi"/>
          <w:color w:val="auto"/>
        </w:rPr>
        <w:t>0</w:t>
      </w:r>
      <w:r w:rsidR="0092045D" w:rsidRPr="008A71C9">
        <w:rPr>
          <w:rFonts w:asciiTheme="minorHAnsi" w:hAnsiTheme="minorHAnsi" w:cstheme="minorHAnsi"/>
          <w:color w:val="auto"/>
        </w:rPr>
        <w:t xml:space="preserve">3 października 2008 r. </w:t>
      </w:r>
      <w:r w:rsidR="0092045D" w:rsidRPr="008A71C9">
        <w:rPr>
          <w:rFonts w:asciiTheme="minorHAnsi" w:hAnsiTheme="minorHAnsi" w:cstheme="minorHAnsi"/>
          <w:iCs/>
          <w:color w:val="auto"/>
        </w:rPr>
        <w:t>o udostępnianiu informacji o środowisku i jego ochronie, udziale społeczeństwa w ochronie środowiska oraz o ocenach oddziaływania na środowisko</w:t>
      </w:r>
      <w:r w:rsidR="00C47B1B" w:rsidRPr="008A71C9">
        <w:rPr>
          <w:rFonts w:asciiTheme="minorHAnsi" w:hAnsiTheme="minorHAnsi" w:cstheme="minorHAnsi"/>
          <w:iCs/>
          <w:color w:val="auto"/>
        </w:rPr>
        <w:t>”).</w:t>
      </w:r>
    </w:p>
    <w:p w14:paraId="1AAD92D6" w14:textId="77777777" w:rsidR="00830729" w:rsidRPr="008A71C9" w:rsidRDefault="00830729" w:rsidP="008A71C9">
      <w:pPr>
        <w:widowControl w:val="0"/>
        <w:autoSpaceDE w:val="0"/>
        <w:autoSpaceDN w:val="0"/>
        <w:adjustRightInd w:val="0"/>
        <w:spacing w:line="276" w:lineRule="auto"/>
        <w:ind w:left="567"/>
        <w:jc w:val="both"/>
        <w:rPr>
          <w:rFonts w:asciiTheme="minorHAnsi" w:hAnsiTheme="minorHAnsi" w:cstheme="minorHAnsi"/>
          <w:color w:val="auto"/>
        </w:rPr>
      </w:pPr>
    </w:p>
    <w:p w14:paraId="6CDAC768" w14:textId="481FBA67" w:rsidR="0063406E" w:rsidRDefault="005826EC" w:rsidP="008A71C9">
      <w:pPr>
        <w:widowControl w:val="0"/>
        <w:autoSpaceDE w:val="0"/>
        <w:autoSpaceDN w:val="0"/>
        <w:adjustRightInd w:val="0"/>
        <w:spacing w:line="276" w:lineRule="auto"/>
        <w:ind w:left="567"/>
        <w:jc w:val="both"/>
        <w:rPr>
          <w:rFonts w:asciiTheme="minorHAnsi" w:hAnsiTheme="minorHAnsi" w:cstheme="minorHAnsi"/>
          <w:color w:val="auto"/>
          <w:spacing w:val="-2"/>
        </w:rPr>
      </w:pPr>
      <w:bookmarkStart w:id="21" w:name="_Hlk86054827"/>
      <w:r w:rsidRPr="00FE059C">
        <w:rPr>
          <w:rFonts w:asciiTheme="minorHAnsi" w:hAnsiTheme="minorHAnsi" w:cstheme="minorHAnsi"/>
          <w:color w:val="auto"/>
        </w:rPr>
        <w:t xml:space="preserve">W aktach </w:t>
      </w:r>
      <w:r w:rsidR="005E7A2D" w:rsidRPr="00FE059C">
        <w:rPr>
          <w:rFonts w:asciiTheme="minorHAnsi" w:hAnsiTheme="minorHAnsi" w:cstheme="minorHAnsi"/>
          <w:color w:val="auto"/>
        </w:rPr>
        <w:t xml:space="preserve">ocenianych spaw </w:t>
      </w:r>
      <w:r w:rsidR="000B35B1" w:rsidRPr="00FE059C">
        <w:rPr>
          <w:rFonts w:asciiTheme="minorHAnsi" w:hAnsiTheme="minorHAnsi" w:cstheme="minorHAnsi"/>
          <w:color w:val="auto"/>
        </w:rPr>
        <w:t xml:space="preserve">dotyczących realizacji przedsięwzięcia </w:t>
      </w:r>
      <w:r w:rsidR="005E7A2D" w:rsidRPr="00FE059C">
        <w:rPr>
          <w:rFonts w:asciiTheme="minorHAnsi" w:hAnsiTheme="minorHAnsi" w:cstheme="minorHAnsi"/>
          <w:color w:val="auto"/>
        </w:rPr>
        <w:t xml:space="preserve">znajdują się </w:t>
      </w:r>
      <w:r w:rsidR="000B35B1" w:rsidRPr="00FE059C">
        <w:rPr>
          <w:rFonts w:asciiTheme="minorHAnsi" w:hAnsiTheme="minorHAnsi" w:cstheme="minorHAnsi"/>
          <w:color w:val="auto"/>
        </w:rPr>
        <w:t xml:space="preserve">opinie sanitarne, </w:t>
      </w:r>
      <w:r w:rsidR="005E7A2D" w:rsidRPr="00FE059C">
        <w:rPr>
          <w:rFonts w:asciiTheme="minorHAnsi" w:hAnsiTheme="minorHAnsi" w:cstheme="minorHAnsi"/>
          <w:color w:val="auto"/>
        </w:rPr>
        <w:t xml:space="preserve">pisma PPIS w Stargardzie </w:t>
      </w:r>
      <w:r w:rsidR="00F561BA" w:rsidRPr="00FE059C">
        <w:rPr>
          <w:rFonts w:asciiTheme="minorHAnsi" w:hAnsiTheme="minorHAnsi" w:cstheme="minorHAnsi"/>
          <w:color w:val="auto"/>
        </w:rPr>
        <w:t xml:space="preserve">właściwie </w:t>
      </w:r>
      <w:r w:rsidR="00665B78" w:rsidRPr="00FE059C">
        <w:rPr>
          <w:rFonts w:asciiTheme="minorHAnsi" w:hAnsiTheme="minorHAnsi" w:cstheme="minorHAnsi"/>
          <w:color w:val="auto"/>
        </w:rPr>
        <w:t>s</w:t>
      </w:r>
      <w:r w:rsidR="005E7A2D" w:rsidRPr="00FE059C">
        <w:rPr>
          <w:rFonts w:asciiTheme="minorHAnsi" w:hAnsiTheme="minorHAnsi" w:cstheme="minorHAnsi"/>
          <w:color w:val="auto"/>
        </w:rPr>
        <w:t>k</w:t>
      </w:r>
      <w:r w:rsidR="0084550D" w:rsidRPr="00FE059C">
        <w:rPr>
          <w:rFonts w:asciiTheme="minorHAnsi" w:hAnsiTheme="minorHAnsi" w:cstheme="minorHAnsi"/>
          <w:color w:val="auto"/>
        </w:rPr>
        <w:t xml:space="preserve">ierowane do </w:t>
      </w:r>
      <w:r w:rsidRPr="00FE059C">
        <w:rPr>
          <w:rFonts w:asciiTheme="minorHAnsi" w:hAnsiTheme="minorHAnsi" w:cstheme="minorHAnsi"/>
          <w:color w:val="auto"/>
        </w:rPr>
        <w:t xml:space="preserve">organu zasięgającego opinii / wnioskodawcy </w:t>
      </w:r>
      <w:r w:rsidR="0084550D" w:rsidRPr="00FE059C">
        <w:rPr>
          <w:rFonts w:asciiTheme="minorHAnsi" w:hAnsiTheme="minorHAnsi" w:cstheme="minorHAnsi"/>
          <w:color w:val="auto"/>
        </w:rPr>
        <w:t>(</w:t>
      </w:r>
      <w:bookmarkStart w:id="22" w:name="_Hlk86056096"/>
      <w:r w:rsidR="0084550D" w:rsidRPr="00FE059C">
        <w:rPr>
          <w:rFonts w:asciiTheme="minorHAnsi" w:hAnsiTheme="minorHAnsi" w:cstheme="minorHAnsi"/>
          <w:color w:val="auto"/>
        </w:rPr>
        <w:t>Wójt Gminy Kobylanka</w:t>
      </w:r>
      <w:bookmarkEnd w:id="22"/>
      <w:r w:rsidRPr="00FE059C">
        <w:rPr>
          <w:rFonts w:asciiTheme="minorHAnsi" w:hAnsiTheme="minorHAnsi" w:cstheme="minorHAnsi"/>
          <w:color w:val="auto"/>
        </w:rPr>
        <w:t xml:space="preserve">, Wójt Gminy Stara </w:t>
      </w:r>
      <w:r w:rsidRPr="00FE059C">
        <w:rPr>
          <w:rFonts w:asciiTheme="minorHAnsi" w:hAnsiTheme="minorHAnsi" w:cstheme="minorHAnsi"/>
          <w:color w:val="auto"/>
          <w:spacing w:val="-2"/>
        </w:rPr>
        <w:t>Dąbrowa</w:t>
      </w:r>
      <w:r w:rsidR="0084550D" w:rsidRPr="00FE059C">
        <w:rPr>
          <w:rFonts w:asciiTheme="minorHAnsi" w:hAnsiTheme="minorHAnsi" w:cstheme="minorHAnsi"/>
          <w:color w:val="auto"/>
          <w:spacing w:val="-2"/>
        </w:rPr>
        <w:t>)</w:t>
      </w:r>
      <w:r w:rsidR="005E7A2D" w:rsidRPr="00FE059C">
        <w:rPr>
          <w:rFonts w:asciiTheme="minorHAnsi" w:hAnsiTheme="minorHAnsi" w:cstheme="minorHAnsi"/>
          <w:color w:val="auto"/>
          <w:spacing w:val="-2"/>
        </w:rPr>
        <w:t xml:space="preserve">, </w:t>
      </w:r>
      <w:r w:rsidR="00DA67E1" w:rsidRPr="00FE059C">
        <w:rPr>
          <w:rFonts w:asciiTheme="minorHAnsi" w:hAnsiTheme="minorHAnsi" w:cstheme="minorHAnsi"/>
          <w:color w:val="auto"/>
          <w:spacing w:val="-2"/>
        </w:rPr>
        <w:t>jednak</w:t>
      </w:r>
      <w:r w:rsidR="00F561BA" w:rsidRPr="00FE059C">
        <w:rPr>
          <w:rFonts w:asciiTheme="minorHAnsi" w:hAnsiTheme="minorHAnsi" w:cstheme="minorHAnsi"/>
          <w:color w:val="auto"/>
          <w:spacing w:val="-2"/>
        </w:rPr>
        <w:t xml:space="preserve"> </w:t>
      </w:r>
      <w:r w:rsidRPr="00FE059C">
        <w:rPr>
          <w:rFonts w:asciiTheme="minorHAnsi" w:hAnsiTheme="minorHAnsi" w:cstheme="minorHAnsi"/>
          <w:color w:val="auto"/>
          <w:spacing w:val="-2"/>
        </w:rPr>
        <w:t xml:space="preserve">zbędnie </w:t>
      </w:r>
      <w:r w:rsidR="00D219C3" w:rsidRPr="00FE059C">
        <w:rPr>
          <w:rFonts w:asciiTheme="minorHAnsi" w:hAnsiTheme="minorHAnsi" w:cstheme="minorHAnsi"/>
          <w:color w:val="auto"/>
          <w:spacing w:val="-2"/>
        </w:rPr>
        <w:t xml:space="preserve">doręczane do wiadomości </w:t>
      </w:r>
      <w:r w:rsidR="00F561BA" w:rsidRPr="00FE059C">
        <w:rPr>
          <w:rFonts w:asciiTheme="minorHAnsi" w:hAnsiTheme="minorHAnsi" w:cstheme="minorHAnsi"/>
          <w:color w:val="auto"/>
          <w:spacing w:val="-2"/>
        </w:rPr>
        <w:t xml:space="preserve">inwestorowi / </w:t>
      </w:r>
      <w:r w:rsidR="00D219C3" w:rsidRPr="00FE059C">
        <w:rPr>
          <w:rFonts w:asciiTheme="minorHAnsi" w:hAnsiTheme="minorHAnsi" w:cstheme="minorHAnsi"/>
          <w:color w:val="auto"/>
          <w:spacing w:val="-2"/>
        </w:rPr>
        <w:t>pełnomocnikowi</w:t>
      </w:r>
      <w:r w:rsidR="005E7A2D" w:rsidRPr="00FE059C">
        <w:rPr>
          <w:rFonts w:asciiTheme="minorHAnsi" w:hAnsiTheme="minorHAnsi" w:cstheme="minorHAnsi"/>
          <w:color w:val="auto"/>
          <w:spacing w:val="-2"/>
        </w:rPr>
        <w:t>.</w:t>
      </w:r>
    </w:p>
    <w:p w14:paraId="562393E0" w14:textId="77777777" w:rsidR="009F64E7" w:rsidRDefault="009F64E7" w:rsidP="00D93D7E">
      <w:pPr>
        <w:widowControl w:val="0"/>
        <w:autoSpaceDE w:val="0"/>
        <w:autoSpaceDN w:val="0"/>
        <w:adjustRightInd w:val="0"/>
        <w:spacing w:line="276" w:lineRule="auto"/>
        <w:ind w:left="567"/>
        <w:jc w:val="both"/>
        <w:rPr>
          <w:rFonts w:asciiTheme="minorHAnsi" w:hAnsiTheme="minorHAnsi" w:cstheme="minorHAnsi"/>
          <w:color w:val="auto"/>
        </w:rPr>
      </w:pPr>
      <w:bookmarkStart w:id="23" w:name="_Hlk86054934"/>
      <w:bookmarkEnd w:id="21"/>
    </w:p>
    <w:p w14:paraId="64844551" w14:textId="7E7E80E4" w:rsidR="00D93D7E" w:rsidRDefault="0063406E" w:rsidP="00D93D7E">
      <w:pPr>
        <w:widowControl w:val="0"/>
        <w:autoSpaceDE w:val="0"/>
        <w:autoSpaceDN w:val="0"/>
        <w:adjustRightInd w:val="0"/>
        <w:spacing w:line="276" w:lineRule="auto"/>
        <w:ind w:left="567"/>
        <w:jc w:val="both"/>
        <w:rPr>
          <w:rFonts w:asciiTheme="minorHAnsi" w:hAnsiTheme="minorHAnsi" w:cstheme="minorHAnsi"/>
          <w:color w:val="auto"/>
        </w:rPr>
      </w:pPr>
      <w:r w:rsidRPr="008A71C9">
        <w:rPr>
          <w:rFonts w:asciiTheme="minorHAnsi" w:hAnsiTheme="minorHAnsi" w:cstheme="minorHAnsi"/>
          <w:color w:val="auto"/>
        </w:rPr>
        <w:t>D</w:t>
      </w:r>
      <w:r w:rsidR="005511DF" w:rsidRPr="008A71C9">
        <w:rPr>
          <w:rFonts w:asciiTheme="minorHAnsi" w:hAnsiTheme="minorHAnsi" w:cstheme="minorHAnsi"/>
          <w:color w:val="auto"/>
        </w:rPr>
        <w:t xml:space="preserve">ołączone do akt spraw </w:t>
      </w:r>
      <w:r w:rsidR="00720407" w:rsidRPr="008A71C9">
        <w:rPr>
          <w:rFonts w:asciiTheme="minorHAnsi" w:hAnsiTheme="minorHAnsi" w:cstheme="minorHAnsi"/>
          <w:color w:val="auto"/>
        </w:rPr>
        <w:t xml:space="preserve">zastosowane </w:t>
      </w:r>
      <w:r w:rsidR="008F7C45" w:rsidRPr="008A71C9">
        <w:rPr>
          <w:rFonts w:asciiTheme="minorHAnsi" w:hAnsiTheme="minorHAnsi" w:cstheme="minorHAnsi"/>
          <w:color w:val="auto"/>
        </w:rPr>
        <w:t>potwierdzeni</w:t>
      </w:r>
      <w:r w:rsidR="0084550D" w:rsidRPr="008A71C9">
        <w:rPr>
          <w:rFonts w:asciiTheme="minorHAnsi" w:hAnsiTheme="minorHAnsi" w:cstheme="minorHAnsi"/>
          <w:color w:val="auto"/>
        </w:rPr>
        <w:t>a</w:t>
      </w:r>
      <w:r w:rsidR="008F7C45" w:rsidRPr="008A71C9">
        <w:rPr>
          <w:rFonts w:asciiTheme="minorHAnsi" w:hAnsiTheme="minorHAnsi" w:cstheme="minorHAnsi"/>
          <w:color w:val="auto"/>
        </w:rPr>
        <w:t xml:space="preserve"> odbioru </w:t>
      </w:r>
      <w:r w:rsidR="00720407" w:rsidRPr="008A71C9">
        <w:rPr>
          <w:rFonts w:asciiTheme="minorHAnsi" w:hAnsiTheme="minorHAnsi" w:cstheme="minorHAnsi"/>
          <w:color w:val="auto"/>
        </w:rPr>
        <w:t>zawiera</w:t>
      </w:r>
      <w:r w:rsidR="0084550D" w:rsidRPr="008A71C9">
        <w:rPr>
          <w:rFonts w:asciiTheme="minorHAnsi" w:hAnsiTheme="minorHAnsi" w:cstheme="minorHAnsi"/>
          <w:color w:val="auto"/>
        </w:rPr>
        <w:t xml:space="preserve">ją </w:t>
      </w:r>
      <w:r w:rsidR="008F7C45" w:rsidRPr="008A71C9">
        <w:rPr>
          <w:rFonts w:asciiTheme="minorHAnsi" w:hAnsiTheme="minorHAnsi" w:cstheme="minorHAnsi"/>
          <w:color w:val="auto"/>
        </w:rPr>
        <w:t>archiwalny publikator ustawy Kodeks post</w:t>
      </w:r>
      <w:r w:rsidR="00720407" w:rsidRPr="008A71C9">
        <w:rPr>
          <w:rFonts w:asciiTheme="minorHAnsi" w:hAnsiTheme="minorHAnsi" w:cstheme="minorHAnsi"/>
          <w:color w:val="auto"/>
        </w:rPr>
        <w:t>ę</w:t>
      </w:r>
      <w:r w:rsidR="008F7C45" w:rsidRPr="008A71C9">
        <w:rPr>
          <w:rFonts w:asciiTheme="minorHAnsi" w:hAnsiTheme="minorHAnsi" w:cstheme="minorHAnsi"/>
          <w:color w:val="auto"/>
        </w:rPr>
        <w:t>powania administracyjnego</w:t>
      </w:r>
      <w:r w:rsidR="00F561BA" w:rsidRPr="008A71C9">
        <w:rPr>
          <w:rFonts w:asciiTheme="minorHAnsi" w:hAnsiTheme="minorHAnsi" w:cstheme="minorHAnsi"/>
          <w:color w:val="auto"/>
        </w:rPr>
        <w:t>.</w:t>
      </w:r>
      <w:r w:rsidR="00CE1330" w:rsidRPr="008A71C9">
        <w:rPr>
          <w:rFonts w:asciiTheme="minorHAnsi" w:hAnsiTheme="minorHAnsi" w:cstheme="minorHAnsi"/>
          <w:color w:val="auto"/>
        </w:rPr>
        <w:t xml:space="preserve"> </w:t>
      </w:r>
      <w:bookmarkEnd w:id="23"/>
    </w:p>
    <w:p w14:paraId="3AF0BC6D" w14:textId="46C1AD56" w:rsidR="00D93D7E" w:rsidRDefault="00D93D7E" w:rsidP="00D93D7E">
      <w:pPr>
        <w:widowControl w:val="0"/>
        <w:autoSpaceDE w:val="0"/>
        <w:autoSpaceDN w:val="0"/>
        <w:adjustRightInd w:val="0"/>
        <w:spacing w:line="276" w:lineRule="auto"/>
        <w:ind w:left="567"/>
        <w:jc w:val="both"/>
        <w:rPr>
          <w:rFonts w:asciiTheme="minorHAnsi" w:hAnsiTheme="minorHAnsi" w:cstheme="minorHAnsi"/>
          <w:color w:val="auto"/>
        </w:rPr>
      </w:pPr>
    </w:p>
    <w:p w14:paraId="46D9ED78" w14:textId="3576DD65" w:rsidR="00720407" w:rsidRPr="008A71C9" w:rsidRDefault="00720407" w:rsidP="008A71C9">
      <w:pPr>
        <w:widowControl w:val="0"/>
        <w:autoSpaceDE w:val="0"/>
        <w:autoSpaceDN w:val="0"/>
        <w:adjustRightInd w:val="0"/>
        <w:spacing w:line="276" w:lineRule="auto"/>
        <w:ind w:left="709" w:hanging="142"/>
        <w:jc w:val="both"/>
        <w:rPr>
          <w:rFonts w:asciiTheme="minorHAnsi" w:hAnsiTheme="minorHAnsi" w:cstheme="minorHAnsi"/>
          <w:color w:val="auto"/>
        </w:rPr>
      </w:pPr>
      <w:r w:rsidRPr="008A71C9">
        <w:rPr>
          <w:rFonts w:asciiTheme="minorHAnsi" w:hAnsiTheme="minorHAnsi" w:cstheme="minorHAnsi"/>
          <w:color w:val="auto"/>
          <w:u w:val="single"/>
        </w:rPr>
        <w:t>Dow</w:t>
      </w:r>
      <w:r w:rsidR="001F0B64" w:rsidRPr="008A71C9">
        <w:rPr>
          <w:rFonts w:asciiTheme="minorHAnsi" w:hAnsiTheme="minorHAnsi" w:cstheme="minorHAnsi"/>
          <w:color w:val="auto"/>
          <w:u w:val="single"/>
        </w:rPr>
        <w:t>ody</w:t>
      </w:r>
      <w:r w:rsidRPr="008A71C9">
        <w:rPr>
          <w:rFonts w:asciiTheme="minorHAnsi" w:hAnsiTheme="minorHAnsi" w:cstheme="minorHAnsi"/>
          <w:color w:val="auto"/>
        </w:rPr>
        <w:t>:</w:t>
      </w:r>
      <w:r w:rsidRPr="008A71C9">
        <w:rPr>
          <w:rFonts w:asciiTheme="minorHAnsi" w:hAnsiTheme="minorHAnsi" w:cstheme="minorHAnsi"/>
          <w:color w:val="auto"/>
        </w:rPr>
        <w:tab/>
      </w:r>
    </w:p>
    <w:p w14:paraId="3C3B33DC" w14:textId="5A1802E0" w:rsidR="00665B78" w:rsidRPr="008A71C9" w:rsidRDefault="00665B78"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457373">
        <w:rPr>
          <w:rFonts w:asciiTheme="minorHAnsi" w:hAnsiTheme="minorHAnsi" w:cstheme="minorHAnsi"/>
          <w:color w:val="auto"/>
          <w:spacing w:val="-2"/>
        </w:rPr>
        <w:t xml:space="preserve">wniosek Gminy Stara Dąbrowa znak: </w:t>
      </w:r>
      <w:r w:rsidRPr="00457373">
        <w:rPr>
          <w:rFonts w:asciiTheme="minorHAnsi" w:hAnsiTheme="minorHAnsi" w:cstheme="minorHAnsi"/>
          <w:color w:val="auto"/>
          <w:spacing w:val="-4"/>
        </w:rPr>
        <w:t>BRG.6220.1-6.2021.MNI</w:t>
      </w:r>
      <w:r w:rsidRPr="00457373">
        <w:rPr>
          <w:rFonts w:asciiTheme="minorHAnsi" w:hAnsiTheme="minorHAnsi" w:cstheme="minorHAnsi"/>
          <w:color w:val="auto"/>
          <w:spacing w:val="-2"/>
        </w:rPr>
        <w:t xml:space="preserve"> z dnia 4 lutego 2021 r.</w:t>
      </w:r>
      <w:r w:rsidR="00272FF0">
        <w:rPr>
          <w:rFonts w:asciiTheme="minorHAnsi" w:hAnsiTheme="minorHAnsi" w:cstheme="minorHAnsi"/>
          <w:color w:val="auto"/>
        </w:rPr>
        <w:t xml:space="preserve"> + email z dnia 19 lutego 2021 r.</w:t>
      </w:r>
    </w:p>
    <w:p w14:paraId="3177F0E8" w14:textId="61D4CFF7" w:rsidR="00720407" w:rsidRPr="008A71C9" w:rsidRDefault="00720407"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 xml:space="preserve">pismo </w:t>
      </w:r>
      <w:bookmarkStart w:id="24" w:name="_Hlk86053287"/>
      <w:r w:rsidRPr="008A71C9">
        <w:rPr>
          <w:rFonts w:asciiTheme="minorHAnsi" w:hAnsiTheme="minorHAnsi" w:cstheme="minorHAnsi"/>
          <w:color w:val="auto"/>
        </w:rPr>
        <w:t>znak: ZNS.7040.2.4.2020 z dnia 13 listopada 2020 r.</w:t>
      </w:r>
      <w:bookmarkEnd w:id="24"/>
    </w:p>
    <w:p w14:paraId="7239C06E" w14:textId="77777777" w:rsidR="0081638E" w:rsidRPr="008A71C9" w:rsidRDefault="0081638E"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pismo znak: ZNS.7040.2.4.2020 z dnia 30 grudnia 2020 r.</w:t>
      </w:r>
    </w:p>
    <w:p w14:paraId="3E48BF7C" w14:textId="017F3259" w:rsidR="00B67398" w:rsidRPr="008A71C9" w:rsidRDefault="00B67398"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opinia sanitarna znak: ZNS.7040.2.1.2021 z dnia 27 stycznia 2021 r.</w:t>
      </w:r>
    </w:p>
    <w:p w14:paraId="07BB3250" w14:textId="2D26BEDD" w:rsidR="00B35FF4" w:rsidRPr="008A71C9" w:rsidRDefault="00B35FF4"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bookmarkStart w:id="25" w:name="_Hlk86053201"/>
      <w:r w:rsidRPr="008A71C9">
        <w:rPr>
          <w:rFonts w:asciiTheme="minorHAnsi" w:hAnsiTheme="minorHAnsi" w:cstheme="minorHAnsi"/>
          <w:color w:val="auto"/>
        </w:rPr>
        <w:lastRenderedPageBreak/>
        <w:t>ZPO przy opinii sanitarnej znak: ZNS.7040.2.3.2021 z dnia 4 marca 2021 r.</w:t>
      </w:r>
    </w:p>
    <w:bookmarkEnd w:id="25"/>
    <w:p w14:paraId="465C94CB" w14:textId="45CFF17D" w:rsidR="00B32E30" w:rsidRPr="008A71C9" w:rsidRDefault="00B32E30"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ZPO przy piśmie znak: ZNS.7040.2.4.2020 z dnia 13 listopada 2020 r.</w:t>
      </w:r>
    </w:p>
    <w:p w14:paraId="680B0850" w14:textId="00162F27" w:rsidR="00B32E30" w:rsidRPr="008A71C9" w:rsidRDefault="00B32E30"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ZPO przy piśmie znak: ZNS.7040.2.4.2020 z dnia 30 grudnia 2020 r.</w:t>
      </w:r>
    </w:p>
    <w:p w14:paraId="4274DCDB" w14:textId="101DAC8F" w:rsidR="00B32E30" w:rsidRPr="008A71C9" w:rsidRDefault="00B32E30" w:rsidP="008A71C9">
      <w:pPr>
        <w:widowControl w:val="0"/>
        <w:numPr>
          <w:ilvl w:val="0"/>
          <w:numId w:val="38"/>
        </w:numPr>
        <w:autoSpaceDE w:val="0"/>
        <w:autoSpaceDN w:val="0"/>
        <w:adjustRightInd w:val="0"/>
        <w:spacing w:line="276" w:lineRule="auto"/>
        <w:ind w:left="851" w:hanging="284"/>
        <w:jc w:val="both"/>
        <w:rPr>
          <w:rFonts w:asciiTheme="minorHAnsi" w:hAnsiTheme="minorHAnsi" w:cstheme="minorHAnsi"/>
          <w:color w:val="auto"/>
        </w:rPr>
      </w:pPr>
      <w:r w:rsidRPr="008A71C9">
        <w:rPr>
          <w:rFonts w:asciiTheme="minorHAnsi" w:hAnsiTheme="minorHAnsi" w:cstheme="minorHAnsi"/>
          <w:color w:val="auto"/>
        </w:rPr>
        <w:t>ZPO przy opinii sanitarnej znak: ZNS.7040.2.1.2021 z dnia 27 stycznia 2021 r.</w:t>
      </w:r>
    </w:p>
    <w:p w14:paraId="131A3CEA" w14:textId="77777777" w:rsidR="00264417" w:rsidRPr="008A71C9" w:rsidRDefault="00264417" w:rsidP="008A71C9">
      <w:pPr>
        <w:widowControl w:val="0"/>
        <w:autoSpaceDE w:val="0"/>
        <w:autoSpaceDN w:val="0"/>
        <w:adjustRightInd w:val="0"/>
        <w:spacing w:line="276" w:lineRule="auto"/>
        <w:ind w:left="709"/>
        <w:jc w:val="both"/>
        <w:rPr>
          <w:rFonts w:asciiTheme="minorHAnsi" w:hAnsiTheme="minorHAnsi" w:cstheme="minorHAnsi"/>
          <w:color w:val="auto"/>
          <w:highlight w:val="cyan"/>
        </w:rPr>
      </w:pPr>
    </w:p>
    <w:p w14:paraId="11F32619" w14:textId="7D85AD0A" w:rsidR="00495AC1" w:rsidRPr="00F76FB1" w:rsidRDefault="00495AC1" w:rsidP="00F76FB1">
      <w:pPr>
        <w:widowControl w:val="0"/>
        <w:autoSpaceDE w:val="0"/>
        <w:autoSpaceDN w:val="0"/>
        <w:adjustRightInd w:val="0"/>
        <w:spacing w:line="276" w:lineRule="auto"/>
        <w:ind w:left="567"/>
        <w:jc w:val="both"/>
        <w:rPr>
          <w:rFonts w:asciiTheme="minorHAnsi" w:eastAsia="Arial Unicode MS" w:hAnsiTheme="minorHAnsi" w:cstheme="minorHAnsi"/>
          <w:b/>
          <w:bCs/>
          <w:iCs/>
          <w:color w:val="auto"/>
          <w:lang w:eastAsia="zh-CN"/>
        </w:rPr>
      </w:pPr>
      <w:r w:rsidRPr="008A71C9">
        <w:rPr>
          <w:rFonts w:asciiTheme="minorHAnsi" w:eastAsia="Arial Unicode MS" w:hAnsiTheme="minorHAnsi" w:cstheme="minorHAnsi"/>
          <w:b/>
          <w:bCs/>
          <w:iCs/>
          <w:color w:val="auto"/>
          <w:lang w:eastAsia="zh-CN"/>
        </w:rPr>
        <w:t xml:space="preserve">Działalność Powiatowej Stacji Sanitarno-Epidemiologicznej w </w:t>
      </w:r>
      <w:r w:rsidR="0024447E" w:rsidRPr="008A71C9">
        <w:rPr>
          <w:rFonts w:asciiTheme="minorHAnsi" w:eastAsia="Arial Unicode MS" w:hAnsiTheme="minorHAnsi" w:cstheme="minorHAnsi"/>
          <w:b/>
          <w:bCs/>
          <w:iCs/>
          <w:color w:val="auto"/>
          <w:lang w:eastAsia="zh-CN"/>
        </w:rPr>
        <w:t xml:space="preserve">Stargardzie </w:t>
      </w:r>
      <w:r w:rsidRPr="008A71C9">
        <w:rPr>
          <w:rFonts w:asciiTheme="minorHAnsi" w:eastAsia="Arial Unicode MS" w:hAnsiTheme="minorHAnsi" w:cstheme="minorHAnsi"/>
          <w:b/>
          <w:bCs/>
          <w:iCs/>
          <w:color w:val="auto"/>
          <w:lang w:eastAsia="zh-CN"/>
        </w:rPr>
        <w:t>oceniono pozytywnie z nieprawidłowościami w powyższym zakresie.</w:t>
      </w:r>
    </w:p>
    <w:p w14:paraId="57CD4ACC" w14:textId="77777777" w:rsidR="00495AC1" w:rsidRPr="008A71C9" w:rsidRDefault="00495AC1" w:rsidP="008A71C9">
      <w:pPr>
        <w:pStyle w:val="Akapitzlist"/>
        <w:spacing w:line="276" w:lineRule="auto"/>
        <w:ind w:left="284"/>
        <w:jc w:val="both"/>
        <w:rPr>
          <w:rFonts w:asciiTheme="minorHAnsi" w:hAnsiTheme="minorHAnsi" w:cstheme="minorHAnsi"/>
          <w:color w:val="000000" w:themeColor="text1"/>
          <w:szCs w:val="24"/>
          <w:highlight w:val="cyan"/>
        </w:rPr>
      </w:pPr>
    </w:p>
    <w:p w14:paraId="0668AE14" w14:textId="0EF14FE4" w:rsidR="00E114F2" w:rsidRPr="008A71C9" w:rsidRDefault="00E114F2" w:rsidP="008A71C9">
      <w:pPr>
        <w:pStyle w:val="Akapitzlist"/>
        <w:spacing w:line="276" w:lineRule="auto"/>
        <w:ind w:left="567" w:hanging="283"/>
        <w:jc w:val="both"/>
        <w:rPr>
          <w:rFonts w:asciiTheme="minorHAnsi" w:hAnsiTheme="minorHAnsi" w:cstheme="minorHAnsi"/>
          <w:color w:val="000000" w:themeColor="text1"/>
          <w:szCs w:val="24"/>
          <w:u w:val="single"/>
        </w:rPr>
      </w:pPr>
      <w:r w:rsidRPr="008A71C9">
        <w:rPr>
          <w:rFonts w:asciiTheme="minorHAnsi" w:hAnsiTheme="minorHAnsi" w:cstheme="minorHAnsi"/>
          <w:color w:val="000000" w:themeColor="text1"/>
          <w:szCs w:val="24"/>
        </w:rPr>
        <w:t>d)</w:t>
      </w:r>
      <w:r w:rsidRPr="008A71C9">
        <w:rPr>
          <w:rFonts w:asciiTheme="minorHAnsi" w:hAnsiTheme="minorHAnsi" w:cstheme="minorHAnsi"/>
          <w:color w:val="000000" w:themeColor="text1"/>
          <w:szCs w:val="24"/>
        </w:rPr>
        <w:tab/>
      </w:r>
      <w:r w:rsidRPr="008A71C9">
        <w:rPr>
          <w:rFonts w:asciiTheme="minorHAnsi" w:hAnsiTheme="minorHAnsi" w:cstheme="minorHAnsi"/>
          <w:color w:val="000000" w:themeColor="text1"/>
          <w:szCs w:val="24"/>
          <w:u w:val="single"/>
        </w:rPr>
        <w:t>Opinie przed wydaniem postanowienia przez regionalnego dyrektora ochrony środowiska w sprawie uzgodnienia warunków realizacji przedsięwzięcia</w:t>
      </w:r>
      <w:r w:rsidR="008267AB" w:rsidRPr="008A71C9">
        <w:rPr>
          <w:rFonts w:asciiTheme="minorHAnsi" w:hAnsiTheme="minorHAnsi" w:cstheme="minorHAnsi"/>
          <w:color w:val="000000" w:themeColor="text1"/>
          <w:szCs w:val="24"/>
          <w:u w:val="single"/>
        </w:rPr>
        <w:t xml:space="preserve"> </w:t>
      </w:r>
      <w:r w:rsidRPr="008A71C9">
        <w:rPr>
          <w:rFonts w:asciiTheme="minorHAnsi" w:hAnsiTheme="minorHAnsi" w:cstheme="minorHAnsi"/>
          <w:color w:val="000000" w:themeColor="text1"/>
          <w:szCs w:val="24"/>
          <w:u w:val="single"/>
        </w:rPr>
        <w:t>w ramach ponownej oceny oddziaływania na środowisko</w:t>
      </w:r>
      <w:r w:rsidR="008267AB" w:rsidRPr="008A71C9">
        <w:rPr>
          <w:rFonts w:asciiTheme="minorHAnsi" w:hAnsiTheme="minorHAnsi" w:cstheme="minorHAnsi"/>
          <w:color w:val="000000" w:themeColor="text1"/>
          <w:szCs w:val="24"/>
          <w:u w:val="single"/>
        </w:rPr>
        <w:t>:</w:t>
      </w:r>
    </w:p>
    <w:p w14:paraId="5A92A2C3" w14:textId="77777777" w:rsidR="008267AB" w:rsidRPr="008A71C9" w:rsidRDefault="008267AB" w:rsidP="008A71C9">
      <w:pPr>
        <w:pStyle w:val="Akapitzlist"/>
        <w:spacing w:line="276" w:lineRule="auto"/>
        <w:ind w:left="567" w:hanging="283"/>
        <w:jc w:val="both"/>
        <w:rPr>
          <w:rFonts w:asciiTheme="minorHAnsi" w:hAnsiTheme="minorHAnsi" w:cstheme="minorHAnsi"/>
          <w:color w:val="000000" w:themeColor="text1"/>
          <w:szCs w:val="24"/>
          <w:highlight w:val="cyan"/>
          <w:u w:val="single"/>
        </w:rPr>
      </w:pPr>
    </w:p>
    <w:p w14:paraId="2EF968AD" w14:textId="0C6FE59C" w:rsidR="008267AB" w:rsidRPr="005878D7" w:rsidRDefault="00495AC1" w:rsidP="005878D7">
      <w:pPr>
        <w:pStyle w:val="Akapitzlist"/>
        <w:spacing w:line="276" w:lineRule="auto"/>
        <w:ind w:left="567"/>
        <w:jc w:val="both"/>
        <w:rPr>
          <w:rFonts w:asciiTheme="minorHAnsi" w:hAnsiTheme="minorHAnsi" w:cstheme="minorHAnsi"/>
          <w:color w:val="000000" w:themeColor="text1"/>
          <w:szCs w:val="24"/>
        </w:rPr>
      </w:pPr>
      <w:r w:rsidRPr="008A71C9">
        <w:rPr>
          <w:rFonts w:asciiTheme="minorHAnsi" w:hAnsiTheme="minorHAnsi" w:cstheme="minorHAnsi"/>
          <w:color w:val="000000" w:themeColor="text1"/>
          <w:szCs w:val="24"/>
        </w:rPr>
        <w:t xml:space="preserve">nie poddano ocenie </w:t>
      </w:r>
      <w:r w:rsidR="00E00AEE" w:rsidRPr="008A71C9">
        <w:rPr>
          <w:rFonts w:asciiTheme="minorHAnsi" w:hAnsiTheme="minorHAnsi" w:cstheme="minorHAnsi"/>
          <w:color w:val="000000" w:themeColor="text1"/>
          <w:szCs w:val="24"/>
        </w:rPr>
        <w:t xml:space="preserve">z </w:t>
      </w:r>
      <w:r w:rsidRPr="008A71C9">
        <w:rPr>
          <w:rFonts w:asciiTheme="minorHAnsi" w:hAnsiTheme="minorHAnsi" w:cstheme="minorHAnsi"/>
          <w:color w:val="000000" w:themeColor="text1"/>
          <w:szCs w:val="24"/>
        </w:rPr>
        <w:t>uwagi na brak wniosków w tym zakresie.</w:t>
      </w:r>
    </w:p>
    <w:p w14:paraId="1910FFFA" w14:textId="423666C4" w:rsidR="006D011C" w:rsidRDefault="006D011C" w:rsidP="008A71C9">
      <w:pPr>
        <w:suppressAutoHyphens/>
        <w:spacing w:line="276" w:lineRule="auto"/>
        <w:ind w:left="708"/>
        <w:jc w:val="both"/>
        <w:rPr>
          <w:rFonts w:asciiTheme="minorHAnsi" w:eastAsia="Calibri" w:hAnsiTheme="minorHAnsi" w:cstheme="minorHAnsi"/>
          <w:b/>
          <w:color w:val="auto"/>
          <w:highlight w:val="cyan"/>
          <w:lang w:eastAsia="en-US"/>
        </w:rPr>
      </w:pPr>
    </w:p>
    <w:p w14:paraId="3C113E6D" w14:textId="77777777" w:rsidR="00A939BD" w:rsidRPr="00B44A20" w:rsidRDefault="00A939BD" w:rsidP="008A71C9">
      <w:pPr>
        <w:suppressAutoHyphens/>
        <w:spacing w:line="276" w:lineRule="auto"/>
        <w:ind w:left="708"/>
        <w:jc w:val="both"/>
        <w:rPr>
          <w:rFonts w:asciiTheme="minorHAnsi" w:eastAsia="Calibri" w:hAnsiTheme="minorHAnsi" w:cstheme="minorHAnsi"/>
          <w:b/>
          <w:color w:val="auto"/>
          <w:highlight w:val="cyan"/>
          <w:lang w:eastAsia="en-US"/>
        </w:rPr>
      </w:pPr>
    </w:p>
    <w:p w14:paraId="0ECBD735" w14:textId="65153E1A" w:rsidR="00580C5F" w:rsidRPr="008A71C9" w:rsidRDefault="00580C5F" w:rsidP="008A71C9">
      <w:pPr>
        <w:numPr>
          <w:ilvl w:val="0"/>
          <w:numId w:val="1"/>
        </w:numPr>
        <w:spacing w:line="276" w:lineRule="auto"/>
        <w:ind w:left="426" w:hanging="426"/>
        <w:jc w:val="both"/>
        <w:rPr>
          <w:rFonts w:asciiTheme="minorHAnsi" w:hAnsiTheme="minorHAnsi" w:cstheme="minorHAnsi"/>
          <w:b/>
          <w:color w:val="auto"/>
        </w:rPr>
      </w:pPr>
      <w:r w:rsidRPr="008A71C9">
        <w:rPr>
          <w:rFonts w:asciiTheme="minorHAnsi" w:hAnsiTheme="minorHAnsi" w:cstheme="minorHAnsi"/>
          <w:b/>
          <w:color w:val="auto"/>
        </w:rPr>
        <w:t>Zakres, przyczyny i skutki stwierdzonych nieprawidłowości</w:t>
      </w:r>
    </w:p>
    <w:p w14:paraId="3D0BC49A" w14:textId="77777777" w:rsidR="00580C5F" w:rsidRPr="008A71C9" w:rsidRDefault="00580C5F" w:rsidP="008A71C9">
      <w:pPr>
        <w:tabs>
          <w:tab w:val="left" w:pos="735"/>
          <w:tab w:val="center" w:pos="4535"/>
        </w:tabs>
        <w:spacing w:line="276" w:lineRule="auto"/>
        <w:outlineLvl w:val="0"/>
        <w:rPr>
          <w:rFonts w:asciiTheme="minorHAnsi" w:hAnsiTheme="minorHAnsi" w:cstheme="minorHAnsi"/>
          <w:b/>
          <w:color w:val="auto"/>
          <w:highlight w:val="cyan"/>
        </w:rPr>
      </w:pPr>
    </w:p>
    <w:p w14:paraId="3F7D7478" w14:textId="6FC31DB0" w:rsidR="00A677E0" w:rsidRPr="008A71C9" w:rsidRDefault="00A677E0" w:rsidP="008A71C9">
      <w:pPr>
        <w:widowControl w:val="0"/>
        <w:suppressAutoHyphens/>
        <w:autoSpaceDE w:val="0"/>
        <w:autoSpaceDN w:val="0"/>
        <w:adjustRightInd w:val="0"/>
        <w:spacing w:line="276" w:lineRule="auto"/>
        <w:rPr>
          <w:rFonts w:asciiTheme="minorHAnsi" w:eastAsia="Arial Unicode MS" w:hAnsiTheme="minorHAnsi" w:cstheme="minorHAnsi"/>
          <w:i/>
          <w:color w:val="auto"/>
          <w:lang w:eastAsia="zh-CN"/>
        </w:rPr>
      </w:pPr>
      <w:r w:rsidRPr="008A71C9">
        <w:rPr>
          <w:rFonts w:asciiTheme="minorHAnsi" w:hAnsiTheme="minorHAnsi" w:cstheme="minorHAnsi"/>
          <w:bCs/>
          <w:i/>
          <w:color w:val="auto"/>
          <w:lang w:eastAsia="zh-CN"/>
        </w:rPr>
        <w:t>W toku kontroli stwierdzono następując</w:t>
      </w:r>
      <w:r w:rsidR="00B44A20">
        <w:rPr>
          <w:rFonts w:asciiTheme="minorHAnsi" w:hAnsiTheme="minorHAnsi" w:cstheme="minorHAnsi"/>
          <w:bCs/>
          <w:i/>
          <w:color w:val="auto"/>
          <w:lang w:eastAsia="zh-CN"/>
        </w:rPr>
        <w:t>e</w:t>
      </w:r>
      <w:r w:rsidRPr="008A71C9">
        <w:rPr>
          <w:rFonts w:asciiTheme="minorHAnsi" w:hAnsiTheme="minorHAnsi" w:cstheme="minorHAnsi"/>
          <w:i/>
          <w:color w:val="auto"/>
          <w:lang w:eastAsia="zh-CN"/>
        </w:rPr>
        <w:t xml:space="preserve"> </w:t>
      </w:r>
      <w:r w:rsidRPr="008A71C9">
        <w:rPr>
          <w:rFonts w:asciiTheme="minorHAnsi" w:eastAsia="Arial Unicode MS" w:hAnsiTheme="minorHAnsi" w:cstheme="minorHAnsi"/>
          <w:i/>
          <w:color w:val="auto"/>
          <w:lang w:eastAsia="zh-CN"/>
        </w:rPr>
        <w:t>nieprawidłowoś</w:t>
      </w:r>
      <w:r w:rsidR="00B44A20">
        <w:rPr>
          <w:rFonts w:asciiTheme="minorHAnsi" w:eastAsia="Arial Unicode MS" w:hAnsiTheme="minorHAnsi" w:cstheme="minorHAnsi"/>
          <w:i/>
          <w:color w:val="auto"/>
          <w:lang w:eastAsia="zh-CN"/>
        </w:rPr>
        <w:t>ci</w:t>
      </w:r>
      <w:r w:rsidRPr="008A71C9">
        <w:rPr>
          <w:rFonts w:asciiTheme="minorHAnsi" w:eastAsia="Arial Unicode MS" w:hAnsiTheme="minorHAnsi" w:cstheme="minorHAnsi"/>
          <w:i/>
          <w:color w:val="auto"/>
          <w:lang w:eastAsia="zh-CN"/>
        </w:rPr>
        <w:t>:</w:t>
      </w:r>
    </w:p>
    <w:p w14:paraId="4AE9EF04" w14:textId="131469E0" w:rsidR="00A677E0" w:rsidRPr="00A733FA" w:rsidRDefault="00A677E0" w:rsidP="008A71C9">
      <w:pPr>
        <w:pStyle w:val="Akapitzlist"/>
        <w:widowControl w:val="0"/>
        <w:numPr>
          <w:ilvl w:val="0"/>
          <w:numId w:val="41"/>
        </w:numPr>
        <w:autoSpaceDE w:val="0"/>
        <w:autoSpaceDN w:val="0"/>
        <w:adjustRightInd w:val="0"/>
        <w:spacing w:line="276" w:lineRule="auto"/>
        <w:ind w:left="284" w:hanging="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W aktach </w:t>
      </w:r>
      <w:r w:rsidR="00CE161C" w:rsidRPr="008A71C9">
        <w:rPr>
          <w:rFonts w:asciiTheme="minorHAnsi" w:hAnsiTheme="minorHAnsi" w:cstheme="minorHAnsi"/>
          <w:color w:val="auto"/>
          <w:szCs w:val="24"/>
        </w:rPr>
        <w:t xml:space="preserve">dwóch </w:t>
      </w:r>
      <w:r w:rsidRPr="00A733FA">
        <w:rPr>
          <w:rFonts w:asciiTheme="minorHAnsi" w:hAnsiTheme="minorHAnsi" w:cstheme="minorHAnsi"/>
          <w:color w:val="auto"/>
          <w:szCs w:val="24"/>
        </w:rPr>
        <w:t>sp</w:t>
      </w:r>
      <w:r w:rsidR="00CE161C" w:rsidRPr="00A733FA">
        <w:rPr>
          <w:rFonts w:asciiTheme="minorHAnsi" w:hAnsiTheme="minorHAnsi" w:cstheme="minorHAnsi"/>
          <w:color w:val="auto"/>
          <w:szCs w:val="24"/>
        </w:rPr>
        <w:t>r</w:t>
      </w:r>
      <w:r w:rsidRPr="00A733FA">
        <w:rPr>
          <w:rFonts w:asciiTheme="minorHAnsi" w:hAnsiTheme="minorHAnsi" w:cstheme="minorHAnsi"/>
          <w:color w:val="auto"/>
          <w:szCs w:val="24"/>
        </w:rPr>
        <w:t xml:space="preserve">aw </w:t>
      </w:r>
      <w:r w:rsidR="00175F52" w:rsidRPr="00A733FA">
        <w:rPr>
          <w:rFonts w:asciiTheme="minorHAnsi" w:hAnsiTheme="minorHAnsi" w:cstheme="minorHAnsi"/>
          <w:color w:val="auto"/>
          <w:szCs w:val="24"/>
        </w:rPr>
        <w:t xml:space="preserve">(ww.) </w:t>
      </w:r>
      <w:r w:rsidRPr="00A733FA">
        <w:rPr>
          <w:rFonts w:asciiTheme="minorHAnsi" w:hAnsiTheme="minorHAnsi" w:cstheme="minorHAnsi"/>
          <w:color w:val="auto"/>
          <w:szCs w:val="24"/>
        </w:rPr>
        <w:t xml:space="preserve">znajdują się pisma PPIS w Stargardzie skierowane do </w:t>
      </w:r>
      <w:r w:rsidR="00AC2301" w:rsidRPr="00A733FA">
        <w:rPr>
          <w:rFonts w:asciiTheme="minorHAnsi" w:hAnsiTheme="minorHAnsi" w:cstheme="minorHAnsi"/>
          <w:color w:val="auto"/>
        </w:rPr>
        <w:t>organu zasięgającego opinii</w:t>
      </w:r>
      <w:r w:rsidR="000458C7" w:rsidRPr="00A733FA">
        <w:rPr>
          <w:rFonts w:asciiTheme="minorHAnsi" w:hAnsiTheme="minorHAnsi" w:cstheme="minorHAnsi"/>
          <w:color w:val="auto"/>
          <w:spacing w:val="-2"/>
          <w:szCs w:val="24"/>
        </w:rPr>
        <w:t xml:space="preserve"> </w:t>
      </w:r>
      <w:r w:rsidRPr="00A733FA">
        <w:rPr>
          <w:rFonts w:asciiTheme="minorHAnsi" w:hAnsiTheme="minorHAnsi" w:cstheme="minorHAnsi"/>
          <w:color w:val="auto"/>
          <w:spacing w:val="-2"/>
          <w:szCs w:val="24"/>
        </w:rPr>
        <w:t xml:space="preserve">stanowiące jednocześnie wezwanie do uzupełnienia </w:t>
      </w:r>
      <w:r w:rsidR="00964AF0" w:rsidRPr="00A733FA">
        <w:rPr>
          <w:rFonts w:asciiTheme="minorHAnsi" w:hAnsiTheme="minorHAnsi" w:cstheme="minorHAnsi"/>
          <w:color w:val="auto"/>
          <w:spacing w:val="-2"/>
          <w:szCs w:val="24"/>
        </w:rPr>
        <w:br/>
      </w:r>
      <w:r w:rsidRPr="00A733FA">
        <w:rPr>
          <w:rFonts w:asciiTheme="minorHAnsi" w:hAnsiTheme="minorHAnsi" w:cstheme="minorHAnsi"/>
          <w:color w:val="auto"/>
          <w:spacing w:val="-2"/>
          <w:szCs w:val="24"/>
        </w:rPr>
        <w:t>jak i zawiadomienie</w:t>
      </w:r>
      <w:r w:rsidRPr="00A733FA">
        <w:rPr>
          <w:rFonts w:asciiTheme="minorHAnsi" w:hAnsiTheme="minorHAnsi" w:cstheme="minorHAnsi"/>
          <w:color w:val="auto"/>
          <w:szCs w:val="24"/>
        </w:rPr>
        <w:t xml:space="preserve"> o niezałatwieniu sprawy w terminie, przy czym: </w:t>
      </w:r>
    </w:p>
    <w:p w14:paraId="0B835AFA" w14:textId="737DF81C" w:rsidR="00A677E0" w:rsidRPr="00A733FA" w:rsidRDefault="005D484A" w:rsidP="008A71C9">
      <w:pPr>
        <w:pStyle w:val="Akapitzlist"/>
        <w:widowControl w:val="0"/>
        <w:numPr>
          <w:ilvl w:val="0"/>
          <w:numId w:val="42"/>
        </w:numPr>
        <w:autoSpaceDE w:val="0"/>
        <w:autoSpaceDN w:val="0"/>
        <w:adjustRightInd w:val="0"/>
        <w:spacing w:line="276" w:lineRule="auto"/>
        <w:ind w:left="567" w:hanging="283"/>
        <w:jc w:val="both"/>
        <w:rPr>
          <w:rFonts w:asciiTheme="minorHAnsi" w:hAnsiTheme="minorHAnsi" w:cstheme="minorHAnsi"/>
          <w:color w:val="auto"/>
          <w:szCs w:val="24"/>
        </w:rPr>
      </w:pPr>
      <w:r w:rsidRPr="00A733FA">
        <w:rPr>
          <w:rFonts w:asciiTheme="minorHAnsi" w:hAnsiTheme="minorHAnsi" w:cstheme="minorHAnsi"/>
          <w:color w:val="auto"/>
          <w:szCs w:val="24"/>
        </w:rPr>
        <w:t>w pismach tych nie wskazano nowego terminu załatwienia sprawy, o którym mowa w art. 36 § 1 ustawy Kpa, tj. określonego zgodnie z art. 57 ustawy Kpa (w dniach, tygodniach lub miesiącach), wskazano natomiast sposób obliczania terminu („wyznacza się nowy termin załatwienia sprawy tj. do 14 dni od daty uzupełnienia braków”), jednak niewłaściwie początek biegu tego terminu uzależniono od zdarzenia przyszłego, którego data nastąpienia nie jest pewna</w:t>
      </w:r>
      <w:r w:rsidR="00A677E0" w:rsidRPr="00A733FA">
        <w:rPr>
          <w:rFonts w:asciiTheme="minorHAnsi" w:hAnsiTheme="minorHAnsi" w:cstheme="minorHAnsi"/>
          <w:color w:val="auto"/>
          <w:szCs w:val="24"/>
        </w:rPr>
        <w:t xml:space="preserve">; </w:t>
      </w:r>
    </w:p>
    <w:p w14:paraId="4945D939" w14:textId="5F9C77E5" w:rsidR="00A677E0" w:rsidRPr="00A733FA" w:rsidRDefault="00A677E0" w:rsidP="008A71C9">
      <w:pPr>
        <w:pStyle w:val="Akapitzlist"/>
        <w:widowControl w:val="0"/>
        <w:numPr>
          <w:ilvl w:val="0"/>
          <w:numId w:val="42"/>
        </w:numPr>
        <w:autoSpaceDE w:val="0"/>
        <w:autoSpaceDN w:val="0"/>
        <w:adjustRightInd w:val="0"/>
        <w:spacing w:line="276" w:lineRule="auto"/>
        <w:ind w:left="567" w:hanging="283"/>
        <w:jc w:val="both"/>
        <w:rPr>
          <w:rFonts w:asciiTheme="minorHAnsi" w:hAnsiTheme="minorHAnsi" w:cstheme="minorHAnsi"/>
          <w:color w:val="auto"/>
          <w:szCs w:val="24"/>
        </w:rPr>
      </w:pPr>
      <w:r w:rsidRPr="00A733FA">
        <w:rPr>
          <w:rFonts w:asciiTheme="minorHAnsi" w:hAnsiTheme="minorHAnsi" w:cstheme="minorHAnsi"/>
          <w:color w:val="auto"/>
          <w:szCs w:val="24"/>
        </w:rPr>
        <w:t>nie wskazano pouczenia o prawie do wniesienia ponaglenia</w:t>
      </w:r>
      <w:r w:rsidR="00AD0D34" w:rsidRPr="00A733FA">
        <w:rPr>
          <w:rFonts w:asciiTheme="minorHAnsi" w:hAnsiTheme="minorHAnsi" w:cstheme="minorHAnsi"/>
          <w:color w:val="auto"/>
          <w:szCs w:val="24"/>
        </w:rPr>
        <w:t xml:space="preserve">; </w:t>
      </w:r>
    </w:p>
    <w:p w14:paraId="10B072C5" w14:textId="42B20ADB" w:rsidR="00CE161C" w:rsidRPr="008A71C9" w:rsidRDefault="00CE161C" w:rsidP="008A71C9">
      <w:pPr>
        <w:pStyle w:val="Akapitzlist"/>
        <w:widowControl w:val="0"/>
        <w:numPr>
          <w:ilvl w:val="0"/>
          <w:numId w:val="42"/>
        </w:numPr>
        <w:autoSpaceDE w:val="0"/>
        <w:autoSpaceDN w:val="0"/>
        <w:adjustRightInd w:val="0"/>
        <w:spacing w:line="276" w:lineRule="auto"/>
        <w:ind w:left="567" w:hanging="283"/>
        <w:jc w:val="both"/>
        <w:rPr>
          <w:rFonts w:asciiTheme="minorHAnsi" w:hAnsiTheme="minorHAnsi" w:cstheme="minorHAnsi"/>
          <w:color w:val="auto"/>
          <w:szCs w:val="24"/>
        </w:rPr>
      </w:pPr>
      <w:r w:rsidRPr="00A733FA">
        <w:rPr>
          <w:rFonts w:asciiTheme="minorHAnsi" w:hAnsiTheme="minorHAnsi" w:cstheme="minorHAnsi"/>
          <w:color w:val="auto"/>
          <w:szCs w:val="24"/>
        </w:rPr>
        <w:t>nie wskazano skutków prawnych niezastosowania się do</w:t>
      </w:r>
      <w:r w:rsidRPr="008A71C9">
        <w:rPr>
          <w:rFonts w:asciiTheme="minorHAnsi" w:hAnsiTheme="minorHAnsi" w:cstheme="minorHAnsi"/>
          <w:color w:val="auto"/>
          <w:szCs w:val="24"/>
        </w:rPr>
        <w:t xml:space="preserve"> wezwania</w:t>
      </w:r>
      <w:r w:rsidR="006A0CF4">
        <w:rPr>
          <w:rFonts w:asciiTheme="minorHAnsi" w:hAnsiTheme="minorHAnsi" w:cstheme="minorHAnsi"/>
          <w:color w:val="auto"/>
          <w:szCs w:val="24"/>
        </w:rPr>
        <w:t>.</w:t>
      </w:r>
    </w:p>
    <w:p w14:paraId="4C4DD8FD" w14:textId="79418CEB" w:rsidR="00CE161C" w:rsidRPr="008A71C9" w:rsidRDefault="00CE161C" w:rsidP="008A71C9">
      <w:pPr>
        <w:pStyle w:val="Akapitzlist"/>
        <w:widowControl w:val="0"/>
        <w:numPr>
          <w:ilvl w:val="0"/>
          <w:numId w:val="41"/>
        </w:numPr>
        <w:autoSpaceDE w:val="0"/>
        <w:autoSpaceDN w:val="0"/>
        <w:adjustRightInd w:val="0"/>
        <w:spacing w:line="276" w:lineRule="auto"/>
        <w:ind w:left="284" w:hanging="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W aktach jednej ze spraw (ww.) </w:t>
      </w:r>
      <w:r w:rsidR="005F6AC5" w:rsidRPr="005F6AC5">
        <w:rPr>
          <w:rFonts w:asciiTheme="minorHAnsi" w:hAnsiTheme="minorHAnsi" w:cstheme="minorHAnsi"/>
          <w:color w:val="auto"/>
          <w:szCs w:val="24"/>
        </w:rPr>
        <w:t xml:space="preserve">dotyczących potrzeby przeprowadzenia oceny oddziaływania przedsięwzięcia na środowisko </w:t>
      </w:r>
      <w:r w:rsidRPr="008A71C9">
        <w:rPr>
          <w:rFonts w:asciiTheme="minorHAnsi" w:hAnsiTheme="minorHAnsi" w:cstheme="minorHAnsi"/>
          <w:color w:val="auto"/>
          <w:szCs w:val="24"/>
        </w:rPr>
        <w:t>brakuje potwierdzenia wysłania pisma (wezwania)</w:t>
      </w:r>
      <w:r w:rsidR="006A0CF4">
        <w:rPr>
          <w:rFonts w:asciiTheme="minorHAnsi" w:hAnsiTheme="minorHAnsi" w:cstheme="minorHAnsi"/>
          <w:color w:val="auto"/>
          <w:szCs w:val="24"/>
        </w:rPr>
        <w:t>.</w:t>
      </w:r>
    </w:p>
    <w:p w14:paraId="17AB4696" w14:textId="1C4B5971" w:rsidR="00A677E0" w:rsidRDefault="00A677E0" w:rsidP="008A71C9">
      <w:pPr>
        <w:pStyle w:val="Akapitzlist"/>
        <w:widowControl w:val="0"/>
        <w:numPr>
          <w:ilvl w:val="0"/>
          <w:numId w:val="41"/>
        </w:numPr>
        <w:autoSpaceDE w:val="0"/>
        <w:autoSpaceDN w:val="0"/>
        <w:adjustRightInd w:val="0"/>
        <w:spacing w:line="276" w:lineRule="auto"/>
        <w:ind w:left="284" w:hanging="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Data wydania </w:t>
      </w:r>
      <w:r w:rsidR="0075785D" w:rsidRPr="008A71C9">
        <w:rPr>
          <w:rFonts w:asciiTheme="minorHAnsi" w:hAnsiTheme="minorHAnsi" w:cstheme="minorHAnsi"/>
          <w:color w:val="auto"/>
          <w:szCs w:val="24"/>
        </w:rPr>
        <w:t>części</w:t>
      </w:r>
      <w:r w:rsidRPr="008A71C9">
        <w:rPr>
          <w:rFonts w:asciiTheme="minorHAnsi" w:hAnsiTheme="minorHAnsi" w:cstheme="minorHAnsi"/>
          <w:color w:val="auto"/>
          <w:szCs w:val="24"/>
        </w:rPr>
        <w:t xml:space="preserve"> dokumentów </w:t>
      </w:r>
      <w:r w:rsidR="008D6A11" w:rsidRPr="008A71C9">
        <w:rPr>
          <w:rFonts w:asciiTheme="minorHAnsi" w:hAnsiTheme="minorHAnsi" w:cstheme="minorHAnsi"/>
          <w:color w:val="auto"/>
          <w:szCs w:val="24"/>
        </w:rPr>
        <w:t>wysłanych przez elektroniczną skrzynkę podawczą</w:t>
      </w:r>
      <w:r w:rsidR="008D6A11" w:rsidRPr="008A71C9">
        <w:rPr>
          <w:rFonts w:asciiTheme="minorHAnsi" w:hAnsiTheme="minorHAnsi" w:cstheme="minorHAnsi"/>
          <w:i/>
          <w:iCs/>
          <w:color w:val="auto"/>
          <w:szCs w:val="24"/>
        </w:rPr>
        <w:t xml:space="preserve"> </w:t>
      </w:r>
      <w:r w:rsidR="008D6A11" w:rsidRPr="008A71C9">
        <w:rPr>
          <w:rFonts w:asciiTheme="minorHAnsi" w:hAnsiTheme="minorHAnsi" w:cstheme="minorHAnsi"/>
          <w:color w:val="auto"/>
          <w:szCs w:val="24"/>
        </w:rPr>
        <w:t xml:space="preserve">ePUAP, nie jest tożsama z datą doręczenia tych dokumentów (UPP), przez co </w:t>
      </w:r>
      <w:r w:rsidR="005F6AC5" w:rsidRPr="008A71C9">
        <w:rPr>
          <w:rFonts w:asciiTheme="minorHAnsi" w:hAnsiTheme="minorHAnsi" w:cstheme="minorHAnsi"/>
          <w:color w:val="auto"/>
          <w:szCs w:val="24"/>
        </w:rPr>
        <w:t xml:space="preserve">należy </w:t>
      </w:r>
      <w:r w:rsidR="008D6A11" w:rsidRPr="008A71C9">
        <w:rPr>
          <w:rFonts w:asciiTheme="minorHAnsi" w:hAnsiTheme="minorHAnsi" w:cstheme="minorHAnsi"/>
          <w:color w:val="auto"/>
          <w:szCs w:val="24"/>
        </w:rPr>
        <w:t>domniemać, że data ich wydania nie jest tożsama z datą złożenia na nich podpisu elektronicznego</w:t>
      </w:r>
      <w:r w:rsidR="005F6AC5">
        <w:rPr>
          <w:rFonts w:asciiTheme="minorHAnsi" w:hAnsiTheme="minorHAnsi" w:cstheme="minorHAnsi"/>
          <w:color w:val="auto"/>
          <w:szCs w:val="24"/>
        </w:rPr>
        <w:t>.</w:t>
      </w:r>
    </w:p>
    <w:p w14:paraId="13E756FF" w14:textId="77777777" w:rsidR="00CB0450" w:rsidRDefault="00CB0450" w:rsidP="008A71C9">
      <w:pPr>
        <w:widowControl w:val="0"/>
        <w:suppressAutoHyphens/>
        <w:autoSpaceDE w:val="0"/>
        <w:autoSpaceDN w:val="0"/>
        <w:adjustRightInd w:val="0"/>
        <w:spacing w:line="276" w:lineRule="auto"/>
        <w:rPr>
          <w:rFonts w:asciiTheme="minorHAnsi" w:hAnsiTheme="minorHAnsi" w:cstheme="minorHAnsi"/>
          <w:bCs/>
          <w:i/>
          <w:lang w:eastAsia="zh-CN"/>
        </w:rPr>
      </w:pPr>
    </w:p>
    <w:p w14:paraId="3DC9E5E3" w14:textId="0615F868" w:rsidR="00501CC9" w:rsidRPr="008A71C9" w:rsidRDefault="00843470" w:rsidP="008A71C9">
      <w:pPr>
        <w:widowControl w:val="0"/>
        <w:suppressAutoHyphens/>
        <w:autoSpaceDE w:val="0"/>
        <w:autoSpaceDN w:val="0"/>
        <w:adjustRightInd w:val="0"/>
        <w:spacing w:line="276" w:lineRule="auto"/>
        <w:rPr>
          <w:rFonts w:asciiTheme="minorHAnsi" w:hAnsiTheme="minorHAnsi" w:cstheme="minorHAnsi"/>
          <w:bCs/>
          <w:i/>
          <w:lang w:eastAsia="zh-CN"/>
        </w:rPr>
      </w:pPr>
      <w:r w:rsidRPr="008A71C9">
        <w:rPr>
          <w:rFonts w:asciiTheme="minorHAnsi" w:hAnsiTheme="minorHAnsi" w:cstheme="minorHAnsi"/>
          <w:bCs/>
          <w:i/>
          <w:lang w:eastAsia="zh-CN"/>
        </w:rPr>
        <w:t xml:space="preserve">W toku kontroli stwierdzono następujące uchybienia: </w:t>
      </w:r>
    </w:p>
    <w:p w14:paraId="48399317" w14:textId="6FBC5704" w:rsidR="00302BF2" w:rsidRPr="008A71C9" w:rsidRDefault="00302BF2" w:rsidP="008A71C9">
      <w:pPr>
        <w:pStyle w:val="Akapitzlist"/>
        <w:widowControl w:val="0"/>
        <w:numPr>
          <w:ilvl w:val="0"/>
          <w:numId w:val="36"/>
        </w:numPr>
        <w:autoSpaceDE w:val="0"/>
        <w:autoSpaceDN w:val="0"/>
        <w:adjustRightInd w:val="0"/>
        <w:spacing w:line="276" w:lineRule="auto"/>
        <w:ind w:left="284" w:hanging="284"/>
        <w:jc w:val="both"/>
        <w:rPr>
          <w:rFonts w:asciiTheme="minorHAnsi" w:hAnsiTheme="minorHAnsi" w:cstheme="minorHAnsi"/>
          <w:color w:val="auto"/>
          <w:szCs w:val="24"/>
        </w:rPr>
      </w:pPr>
      <w:r w:rsidRPr="008A71C9">
        <w:rPr>
          <w:rFonts w:asciiTheme="minorHAnsi" w:hAnsiTheme="minorHAnsi" w:cstheme="minorHAnsi"/>
          <w:color w:val="auto"/>
          <w:szCs w:val="24"/>
        </w:rPr>
        <w:t xml:space="preserve">W rozstrzygnięciu jednej </w:t>
      </w:r>
      <w:r w:rsidR="00511B74">
        <w:rPr>
          <w:rFonts w:asciiTheme="minorHAnsi" w:hAnsiTheme="minorHAnsi" w:cstheme="minorHAnsi"/>
          <w:color w:val="auto"/>
          <w:szCs w:val="24"/>
        </w:rPr>
        <w:t xml:space="preserve">z </w:t>
      </w:r>
      <w:r w:rsidRPr="008A71C9">
        <w:rPr>
          <w:rFonts w:asciiTheme="minorHAnsi" w:hAnsiTheme="minorHAnsi" w:cstheme="minorHAnsi"/>
          <w:color w:val="auto"/>
          <w:szCs w:val="24"/>
        </w:rPr>
        <w:t xml:space="preserve">ww. opinii sanitarnej </w:t>
      </w:r>
      <w:r w:rsidR="0031681D">
        <w:rPr>
          <w:rFonts w:asciiTheme="minorHAnsi" w:hAnsiTheme="minorHAnsi" w:cstheme="minorHAnsi"/>
          <w:color w:val="auto"/>
          <w:szCs w:val="24"/>
        </w:rPr>
        <w:t xml:space="preserve">dot. realizacji przedsięwzięcia </w:t>
      </w:r>
      <w:r w:rsidRPr="008A71C9">
        <w:rPr>
          <w:rFonts w:asciiTheme="minorHAnsi" w:hAnsiTheme="minorHAnsi" w:cstheme="minorHAnsi"/>
          <w:color w:val="auto"/>
          <w:szCs w:val="24"/>
        </w:rPr>
        <w:t xml:space="preserve">wskazano zastrzeżenia, przy czym nie uzasadniono </w:t>
      </w:r>
      <w:r w:rsidR="00BB49EE">
        <w:rPr>
          <w:rFonts w:asciiTheme="minorHAnsi" w:hAnsiTheme="minorHAnsi" w:cstheme="minorHAnsi"/>
          <w:color w:val="auto"/>
          <w:szCs w:val="24"/>
        </w:rPr>
        <w:t xml:space="preserve">jednoznacznie </w:t>
      </w:r>
      <w:r w:rsidRPr="008A71C9">
        <w:rPr>
          <w:rFonts w:asciiTheme="minorHAnsi" w:hAnsiTheme="minorHAnsi" w:cstheme="minorHAnsi"/>
          <w:color w:val="auto"/>
          <w:szCs w:val="24"/>
        </w:rPr>
        <w:t>ich sformułowania</w:t>
      </w:r>
      <w:r w:rsidR="00116D47">
        <w:rPr>
          <w:rFonts w:asciiTheme="minorHAnsi" w:hAnsiTheme="minorHAnsi" w:cstheme="minorHAnsi"/>
          <w:color w:val="auto"/>
          <w:szCs w:val="24"/>
        </w:rPr>
        <w:t>.</w:t>
      </w:r>
    </w:p>
    <w:p w14:paraId="33174F8D" w14:textId="77777777" w:rsidR="008C5C09" w:rsidRPr="008A71C9" w:rsidRDefault="008C5C09" w:rsidP="008A71C9">
      <w:pPr>
        <w:pStyle w:val="Akapitzlist"/>
        <w:suppressAutoHyphens/>
        <w:spacing w:line="276" w:lineRule="auto"/>
        <w:ind w:left="284"/>
        <w:jc w:val="both"/>
        <w:rPr>
          <w:rFonts w:asciiTheme="minorHAnsi" w:hAnsiTheme="minorHAnsi" w:cstheme="minorHAnsi"/>
          <w:color w:val="auto"/>
          <w:szCs w:val="24"/>
          <w:highlight w:val="cyan"/>
          <w:lang w:eastAsia="zh-CN"/>
        </w:rPr>
      </w:pPr>
    </w:p>
    <w:p w14:paraId="52CC0B1D" w14:textId="77777777" w:rsidR="00A677E0" w:rsidRPr="008A71C9" w:rsidRDefault="00A677E0" w:rsidP="008A71C9">
      <w:pPr>
        <w:widowControl w:val="0"/>
        <w:suppressAutoHyphens/>
        <w:autoSpaceDE w:val="0"/>
        <w:autoSpaceDN w:val="0"/>
        <w:adjustRightInd w:val="0"/>
        <w:spacing w:line="276" w:lineRule="auto"/>
        <w:jc w:val="both"/>
        <w:rPr>
          <w:rFonts w:asciiTheme="minorHAnsi" w:hAnsiTheme="minorHAnsi" w:cstheme="minorHAnsi"/>
          <w:i/>
          <w:iCs/>
          <w:color w:val="auto"/>
          <w:lang w:eastAsia="zh-CN"/>
        </w:rPr>
      </w:pPr>
      <w:r w:rsidRPr="008A71C9">
        <w:rPr>
          <w:rFonts w:asciiTheme="minorHAnsi" w:hAnsiTheme="minorHAnsi" w:cstheme="minorHAnsi"/>
          <w:bCs/>
          <w:i/>
          <w:color w:val="auto"/>
          <w:lang w:eastAsia="zh-CN"/>
        </w:rPr>
        <w:lastRenderedPageBreak/>
        <w:t>W toku kontroli stwierdzono następujące</w:t>
      </w:r>
      <w:r w:rsidRPr="008A71C9">
        <w:rPr>
          <w:rFonts w:asciiTheme="minorHAnsi" w:hAnsiTheme="minorHAnsi" w:cstheme="minorHAnsi"/>
          <w:i/>
          <w:iCs/>
          <w:color w:val="auto"/>
          <w:lang w:eastAsia="zh-CN"/>
        </w:rPr>
        <w:t xml:space="preserve"> spostrzeżenia:</w:t>
      </w:r>
    </w:p>
    <w:p w14:paraId="0CB3A79F" w14:textId="32D0C76E" w:rsidR="0053334B" w:rsidRPr="008A71C9" w:rsidRDefault="00A677E0" w:rsidP="008A71C9">
      <w:pPr>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rPr>
      </w:pPr>
      <w:r w:rsidRPr="008A71C9">
        <w:rPr>
          <w:rFonts w:asciiTheme="minorHAnsi" w:hAnsiTheme="minorHAnsi" w:cstheme="minorHAnsi"/>
          <w:color w:val="auto"/>
        </w:rPr>
        <w:t xml:space="preserve">W jednej ze spraw (ww.) </w:t>
      </w:r>
      <w:r w:rsidR="004D1D85" w:rsidRPr="004D1D85">
        <w:rPr>
          <w:rFonts w:asciiTheme="minorHAnsi" w:hAnsiTheme="minorHAnsi" w:cstheme="minorHAnsi"/>
          <w:color w:val="auto"/>
        </w:rPr>
        <w:t xml:space="preserve">dotyczących realizacji przedsięwzięcia </w:t>
      </w:r>
      <w:r w:rsidRPr="008A71C9">
        <w:rPr>
          <w:rFonts w:asciiTheme="minorHAnsi" w:hAnsiTheme="minorHAnsi" w:cstheme="minorHAnsi"/>
          <w:color w:val="auto"/>
        </w:rPr>
        <w:t>organ zajął stanowisko w oparciu o wniosek, który zawiera błędną podstawę prawną</w:t>
      </w:r>
      <w:r w:rsidR="004D1D85">
        <w:rPr>
          <w:rFonts w:asciiTheme="minorHAnsi" w:hAnsiTheme="minorHAnsi" w:cstheme="minorHAnsi"/>
          <w:color w:val="auto"/>
        </w:rPr>
        <w:t>.</w:t>
      </w:r>
    </w:p>
    <w:p w14:paraId="4831A499" w14:textId="00DDE5F1" w:rsidR="009C0F0D" w:rsidRPr="008613C4" w:rsidRDefault="009C0F0D" w:rsidP="008A71C9">
      <w:pPr>
        <w:pStyle w:val="Akapitzlist"/>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szCs w:val="24"/>
        </w:rPr>
      </w:pPr>
      <w:r w:rsidRPr="008613C4">
        <w:rPr>
          <w:rFonts w:asciiTheme="minorHAnsi" w:hAnsiTheme="minorHAnsi" w:cstheme="minorHAnsi"/>
          <w:color w:val="auto"/>
          <w:szCs w:val="24"/>
        </w:rPr>
        <w:t>W aktach ocenianych spaw znajdują się pisma PPIS w Stargardzie właściwie skierowane do organu zasięgającego opinii / wnioskodawcy (Wójt Gminy Kobylanka, Wójt Gminy Stara Dąbrowa</w:t>
      </w:r>
      <w:r w:rsidR="008C5C09" w:rsidRPr="008613C4">
        <w:rPr>
          <w:rFonts w:asciiTheme="minorHAnsi" w:hAnsiTheme="minorHAnsi" w:cstheme="minorHAnsi"/>
          <w:color w:val="auto"/>
          <w:szCs w:val="24"/>
        </w:rPr>
        <w:t>, Prezydent Miasta Stargard</w:t>
      </w:r>
      <w:r w:rsidRPr="008613C4">
        <w:rPr>
          <w:rFonts w:asciiTheme="minorHAnsi" w:hAnsiTheme="minorHAnsi" w:cstheme="minorHAnsi"/>
          <w:color w:val="auto"/>
          <w:szCs w:val="24"/>
        </w:rPr>
        <w:t xml:space="preserve">), </w:t>
      </w:r>
      <w:r w:rsidR="004D1D85" w:rsidRPr="008613C4">
        <w:rPr>
          <w:rFonts w:asciiTheme="minorHAnsi" w:hAnsiTheme="minorHAnsi" w:cstheme="minorHAnsi"/>
          <w:color w:val="auto"/>
          <w:szCs w:val="24"/>
        </w:rPr>
        <w:t>jednak</w:t>
      </w:r>
      <w:r w:rsidRPr="008613C4">
        <w:rPr>
          <w:rFonts w:asciiTheme="minorHAnsi" w:hAnsiTheme="minorHAnsi" w:cstheme="minorHAnsi"/>
          <w:color w:val="auto"/>
          <w:szCs w:val="24"/>
        </w:rPr>
        <w:t xml:space="preserve"> zbędnie doręczane do wiadomości inwestorowi / pełnomocnikowi</w:t>
      </w:r>
      <w:r w:rsidR="004D1D85" w:rsidRPr="008613C4">
        <w:rPr>
          <w:rFonts w:asciiTheme="minorHAnsi" w:hAnsiTheme="minorHAnsi" w:cstheme="minorHAnsi"/>
          <w:color w:val="auto"/>
          <w:szCs w:val="24"/>
        </w:rPr>
        <w:t>.</w:t>
      </w:r>
    </w:p>
    <w:p w14:paraId="0D4CAA38" w14:textId="23C6F9A0" w:rsidR="008C5C09" w:rsidRPr="008A71C9" w:rsidRDefault="00507C23" w:rsidP="00390A1E">
      <w:pPr>
        <w:pStyle w:val="Akapitzlist"/>
        <w:widowControl w:val="0"/>
        <w:numPr>
          <w:ilvl w:val="0"/>
          <w:numId w:val="43"/>
        </w:numPr>
        <w:autoSpaceDE w:val="0"/>
        <w:autoSpaceDN w:val="0"/>
        <w:adjustRightInd w:val="0"/>
        <w:spacing w:line="276" w:lineRule="auto"/>
        <w:ind w:left="284" w:hanging="283"/>
        <w:jc w:val="both"/>
        <w:rPr>
          <w:rFonts w:asciiTheme="minorHAnsi" w:hAnsiTheme="minorHAnsi" w:cstheme="minorHAnsi"/>
          <w:color w:val="auto"/>
          <w:szCs w:val="24"/>
        </w:rPr>
      </w:pPr>
      <w:r w:rsidRPr="008A71C9">
        <w:rPr>
          <w:rFonts w:asciiTheme="minorHAnsi" w:hAnsiTheme="minorHAnsi" w:cstheme="minorHAnsi"/>
          <w:color w:val="auto"/>
          <w:szCs w:val="24"/>
        </w:rPr>
        <w:t xml:space="preserve">Dołączone do akt </w:t>
      </w:r>
      <w:r w:rsidRPr="00FB6414">
        <w:rPr>
          <w:rFonts w:asciiTheme="minorHAnsi" w:hAnsiTheme="minorHAnsi" w:cstheme="minorHAnsi"/>
          <w:color w:val="auto"/>
          <w:szCs w:val="24"/>
        </w:rPr>
        <w:t xml:space="preserve">spraw zastosowane </w:t>
      </w:r>
      <w:r w:rsidR="004D1D85" w:rsidRPr="00FB6414">
        <w:rPr>
          <w:rFonts w:asciiTheme="minorHAnsi" w:hAnsiTheme="minorHAnsi" w:cstheme="minorHAnsi"/>
          <w:color w:val="auto"/>
          <w:szCs w:val="24"/>
        </w:rPr>
        <w:t>„</w:t>
      </w:r>
      <w:r w:rsidRPr="008A71C9">
        <w:rPr>
          <w:rFonts w:asciiTheme="minorHAnsi" w:hAnsiTheme="minorHAnsi" w:cstheme="minorHAnsi"/>
          <w:color w:val="auto"/>
          <w:szCs w:val="24"/>
        </w:rPr>
        <w:t>potwierdzenia odbioru</w:t>
      </w:r>
      <w:r w:rsidR="004D1D85">
        <w:rPr>
          <w:rFonts w:asciiTheme="minorHAnsi" w:hAnsiTheme="minorHAnsi" w:cstheme="minorHAnsi"/>
          <w:color w:val="auto"/>
          <w:szCs w:val="24"/>
        </w:rPr>
        <w:t>”</w:t>
      </w:r>
      <w:r w:rsidRPr="008A71C9">
        <w:rPr>
          <w:rFonts w:asciiTheme="minorHAnsi" w:hAnsiTheme="minorHAnsi" w:cstheme="minorHAnsi"/>
          <w:color w:val="auto"/>
          <w:szCs w:val="24"/>
        </w:rPr>
        <w:t xml:space="preserve"> zawierają archiwalny publikator ustawy Kodeks postępowania administracyjnego</w:t>
      </w:r>
      <w:r w:rsidR="004D1D85">
        <w:rPr>
          <w:rFonts w:asciiTheme="minorHAnsi" w:hAnsiTheme="minorHAnsi" w:cstheme="minorHAnsi"/>
          <w:color w:val="auto"/>
          <w:szCs w:val="24"/>
        </w:rPr>
        <w:t>.</w:t>
      </w:r>
      <w:r w:rsidRPr="008A71C9">
        <w:rPr>
          <w:rFonts w:asciiTheme="minorHAnsi" w:hAnsiTheme="minorHAnsi" w:cstheme="minorHAnsi"/>
          <w:color w:val="auto"/>
          <w:szCs w:val="24"/>
        </w:rPr>
        <w:t xml:space="preserve"> </w:t>
      </w:r>
    </w:p>
    <w:p w14:paraId="174FEA66" w14:textId="790D9195" w:rsidR="00D23D14" w:rsidRPr="00537208" w:rsidRDefault="008C5C09" w:rsidP="00537208">
      <w:pPr>
        <w:pStyle w:val="Akapitzlist"/>
        <w:widowControl w:val="0"/>
        <w:numPr>
          <w:ilvl w:val="0"/>
          <w:numId w:val="43"/>
        </w:numPr>
        <w:autoSpaceDE w:val="0"/>
        <w:autoSpaceDN w:val="0"/>
        <w:adjustRightInd w:val="0"/>
        <w:spacing w:line="276" w:lineRule="auto"/>
        <w:ind w:left="284" w:hanging="283"/>
        <w:jc w:val="both"/>
        <w:rPr>
          <w:rFonts w:asciiTheme="minorHAnsi" w:hAnsiTheme="minorHAnsi" w:cstheme="minorHAnsi"/>
          <w:color w:val="auto"/>
          <w:spacing w:val="-2"/>
          <w:szCs w:val="24"/>
        </w:rPr>
      </w:pPr>
      <w:r w:rsidRPr="008A71C9">
        <w:rPr>
          <w:rFonts w:asciiTheme="minorHAnsi" w:hAnsiTheme="minorHAnsi" w:cstheme="minorHAnsi"/>
          <w:color w:val="auto"/>
          <w:szCs w:val="24"/>
        </w:rPr>
        <w:t>W jednej z ocenianych spraw nie została wydana opinia o której mowa w art. 64 ust. 1 pkt 2 ustawy z dnia 3 października 2008 r</w:t>
      </w:r>
      <w:r w:rsidRPr="008A71C9">
        <w:rPr>
          <w:rFonts w:asciiTheme="minorHAnsi" w:hAnsiTheme="minorHAnsi" w:cstheme="minorHAnsi"/>
          <w:i/>
          <w:iCs/>
          <w:color w:val="auto"/>
          <w:szCs w:val="24"/>
        </w:rPr>
        <w:t xml:space="preserve">. o udostępnianiu informacji o środowisku </w:t>
      </w:r>
      <w:r w:rsidR="00907BD9">
        <w:rPr>
          <w:rFonts w:asciiTheme="minorHAnsi" w:hAnsiTheme="minorHAnsi" w:cstheme="minorHAnsi"/>
          <w:i/>
          <w:iCs/>
          <w:color w:val="auto"/>
          <w:szCs w:val="24"/>
        </w:rPr>
        <w:br/>
      </w:r>
      <w:r w:rsidRPr="008A71C9">
        <w:rPr>
          <w:rFonts w:asciiTheme="minorHAnsi" w:hAnsiTheme="minorHAnsi" w:cstheme="minorHAnsi"/>
          <w:i/>
          <w:iCs/>
          <w:color w:val="auto"/>
          <w:szCs w:val="24"/>
        </w:rPr>
        <w:t xml:space="preserve">i jego ochronie, udziale społeczeństwa w ochronie środowiska oraz o ocenach </w:t>
      </w:r>
      <w:r w:rsidRPr="00907BD9">
        <w:rPr>
          <w:rFonts w:asciiTheme="minorHAnsi" w:hAnsiTheme="minorHAnsi" w:cstheme="minorHAnsi"/>
          <w:i/>
          <w:iCs/>
          <w:color w:val="auto"/>
          <w:spacing w:val="-2"/>
          <w:szCs w:val="24"/>
        </w:rPr>
        <w:t>oddziaływania na środowisko</w:t>
      </w:r>
      <w:r w:rsidRPr="00907BD9">
        <w:rPr>
          <w:rFonts w:asciiTheme="minorHAnsi" w:hAnsiTheme="minorHAnsi" w:cstheme="minorHAnsi"/>
          <w:color w:val="auto"/>
          <w:spacing w:val="-2"/>
          <w:szCs w:val="24"/>
        </w:rPr>
        <w:t>, odpowiednio w terminie, o którym mowa w art. 64 ust. 4</w:t>
      </w:r>
      <w:r w:rsidR="00964AF0" w:rsidRPr="00964AF0">
        <w:rPr>
          <w:rFonts w:asciiTheme="minorHAnsi" w:hAnsiTheme="minorHAnsi" w:cstheme="minorHAnsi"/>
          <w:color w:val="auto"/>
          <w:spacing w:val="-2"/>
          <w:szCs w:val="24"/>
        </w:rPr>
        <w:t xml:space="preserve"> tej ustawy. W tej sprawie organ skorzystał z przysługujących mu uprawnień, wynikających z art. 78 ust. 4 ww. ustawy i z uwagi na brak zastrzeżeń, pozostawił w aktach sprawy adnotację służbową informującą o odstąpieniu od wydania opinii. Adnotacja ta nie została jednak podpisana przez właściwy organ PPIS w Stargardzie - zgodnie z art. 64 ust. 4 „Niewydanie przez </w:t>
      </w:r>
      <w:r w:rsidR="00964AF0" w:rsidRPr="00964AF0">
        <w:rPr>
          <w:rFonts w:asciiTheme="minorHAnsi" w:hAnsiTheme="minorHAnsi" w:cstheme="minorHAnsi"/>
          <w:color w:val="auto"/>
          <w:spacing w:val="-2"/>
          <w:szCs w:val="24"/>
          <w:u w:val="single"/>
        </w:rPr>
        <w:t>właściwe organy</w:t>
      </w:r>
      <w:r w:rsidR="00964AF0" w:rsidRPr="00964AF0">
        <w:rPr>
          <w:rFonts w:asciiTheme="minorHAnsi" w:hAnsiTheme="minorHAnsi" w:cstheme="minorHAnsi"/>
          <w:color w:val="auto"/>
          <w:spacing w:val="-2"/>
          <w:szCs w:val="24"/>
        </w:rPr>
        <w:t xml:space="preserve"> Państwowej Inspekcji Sanitarnej opinii (…), traktuje się jako brak zastrzeżeń”.</w:t>
      </w:r>
    </w:p>
    <w:p w14:paraId="765EDCC5" w14:textId="77777777" w:rsidR="00A939BD" w:rsidRPr="00E9754D" w:rsidRDefault="00A939BD" w:rsidP="008A71C9">
      <w:pPr>
        <w:widowControl w:val="0"/>
        <w:suppressAutoHyphens/>
        <w:autoSpaceDE w:val="0"/>
        <w:autoSpaceDN w:val="0"/>
        <w:adjustRightInd w:val="0"/>
        <w:spacing w:line="276" w:lineRule="auto"/>
        <w:rPr>
          <w:rFonts w:asciiTheme="minorHAnsi" w:hAnsiTheme="minorHAnsi" w:cstheme="minorHAnsi"/>
          <w:bCs/>
          <w:iCs/>
          <w:color w:val="auto"/>
          <w:lang w:eastAsia="zh-CN"/>
        </w:rPr>
      </w:pPr>
    </w:p>
    <w:p w14:paraId="71B1F932" w14:textId="2DFA6612" w:rsidR="007B5E5E" w:rsidRPr="00EF72EF" w:rsidRDefault="002C1581" w:rsidP="00EF72EF">
      <w:pPr>
        <w:widowControl w:val="0"/>
        <w:tabs>
          <w:tab w:val="left" w:pos="0"/>
        </w:tabs>
        <w:suppressAutoHyphens/>
        <w:autoSpaceDE w:val="0"/>
        <w:autoSpaceDN w:val="0"/>
        <w:adjustRightInd w:val="0"/>
        <w:spacing w:line="276" w:lineRule="auto"/>
        <w:ind w:right="45" w:firstLine="567"/>
        <w:jc w:val="both"/>
        <w:rPr>
          <w:rFonts w:asciiTheme="minorHAnsi" w:hAnsiTheme="minorHAnsi" w:cstheme="minorHAnsi"/>
          <w:b/>
          <w:color w:val="548DD4" w:themeColor="text2" w:themeTint="99"/>
        </w:rPr>
      </w:pPr>
      <w:r w:rsidRPr="00DD0F88">
        <w:rPr>
          <w:rFonts w:asciiTheme="minorHAnsi" w:hAnsiTheme="minorHAnsi" w:cstheme="minorHAnsi"/>
          <w:color w:val="auto"/>
          <w:lang w:eastAsia="zh-CN"/>
        </w:rPr>
        <w:t>Stwierdzon</w:t>
      </w:r>
      <w:r w:rsidR="00DE64AC" w:rsidRPr="00DD0F88">
        <w:rPr>
          <w:rFonts w:asciiTheme="minorHAnsi" w:hAnsiTheme="minorHAnsi" w:cstheme="minorHAnsi"/>
          <w:color w:val="auto"/>
          <w:lang w:eastAsia="zh-CN"/>
        </w:rPr>
        <w:t>e</w:t>
      </w:r>
      <w:r w:rsidRPr="00DD0F88">
        <w:rPr>
          <w:rFonts w:asciiTheme="minorHAnsi" w:hAnsiTheme="minorHAnsi" w:cstheme="minorHAnsi"/>
          <w:color w:val="auto"/>
          <w:lang w:eastAsia="zh-CN"/>
        </w:rPr>
        <w:t xml:space="preserve"> nieprawidłowoś</w:t>
      </w:r>
      <w:r w:rsidR="00DE64AC" w:rsidRPr="00DD0F88">
        <w:rPr>
          <w:rFonts w:asciiTheme="minorHAnsi" w:hAnsiTheme="minorHAnsi" w:cstheme="minorHAnsi"/>
          <w:color w:val="auto"/>
          <w:lang w:eastAsia="zh-CN"/>
        </w:rPr>
        <w:t>ci</w:t>
      </w:r>
      <w:r w:rsidRPr="00DD0F88">
        <w:rPr>
          <w:rFonts w:asciiTheme="minorHAnsi" w:hAnsiTheme="minorHAnsi" w:cstheme="minorHAnsi"/>
          <w:color w:val="auto"/>
          <w:lang w:eastAsia="zh-CN"/>
        </w:rPr>
        <w:t xml:space="preserve"> mo</w:t>
      </w:r>
      <w:r w:rsidR="00DE64AC" w:rsidRPr="00DD0F88">
        <w:rPr>
          <w:rFonts w:asciiTheme="minorHAnsi" w:hAnsiTheme="minorHAnsi" w:cstheme="minorHAnsi"/>
          <w:color w:val="auto"/>
          <w:lang w:eastAsia="zh-CN"/>
        </w:rPr>
        <w:t>gą</w:t>
      </w:r>
      <w:r w:rsidRPr="008A71C9">
        <w:rPr>
          <w:rFonts w:asciiTheme="minorHAnsi" w:hAnsiTheme="minorHAnsi" w:cstheme="minorHAnsi"/>
          <w:color w:val="auto"/>
          <w:lang w:eastAsia="zh-CN"/>
        </w:rPr>
        <w:t xml:space="preserve"> </w:t>
      </w:r>
      <w:r w:rsidR="000F43DC" w:rsidRPr="008A71C9">
        <w:rPr>
          <w:rFonts w:asciiTheme="minorHAnsi" w:hAnsiTheme="minorHAnsi" w:cstheme="minorHAnsi"/>
          <w:color w:val="auto"/>
          <w:lang w:eastAsia="zh-CN"/>
        </w:rPr>
        <w:t xml:space="preserve">skutkować stwierdzeniem w postępowaniu odwoławczym wadliwości </w:t>
      </w:r>
      <w:r w:rsidR="000F43DC" w:rsidRPr="00EF72EF">
        <w:rPr>
          <w:rFonts w:asciiTheme="minorHAnsi" w:hAnsiTheme="minorHAnsi" w:cstheme="minorHAnsi"/>
          <w:color w:val="auto"/>
          <w:lang w:eastAsia="zh-CN"/>
        </w:rPr>
        <w:t xml:space="preserve">prowadzonego postępowania lub wadliwego rozpatrzenia sprawy. </w:t>
      </w:r>
    </w:p>
    <w:p w14:paraId="53B1EA60" w14:textId="1D126B82" w:rsidR="009078A1" w:rsidRPr="00EF72EF" w:rsidRDefault="009078A1" w:rsidP="00EF72EF">
      <w:pPr>
        <w:spacing w:line="276" w:lineRule="auto"/>
        <w:jc w:val="center"/>
        <w:rPr>
          <w:rFonts w:asciiTheme="minorHAnsi" w:hAnsiTheme="minorHAnsi" w:cstheme="minorHAnsi"/>
          <w:b/>
          <w:color w:val="548DD4" w:themeColor="text2" w:themeTint="99"/>
          <w:highlight w:val="cyan"/>
        </w:rPr>
      </w:pPr>
    </w:p>
    <w:p w14:paraId="66B325D4" w14:textId="77777777" w:rsidR="00EF72EF" w:rsidRPr="002E47B4" w:rsidRDefault="00EF72EF" w:rsidP="002E47B4">
      <w:pPr>
        <w:spacing w:line="276" w:lineRule="auto"/>
        <w:jc w:val="center"/>
        <w:rPr>
          <w:rFonts w:asciiTheme="minorHAnsi" w:hAnsiTheme="minorHAnsi" w:cstheme="minorHAnsi"/>
          <w:b/>
          <w:color w:val="548DD4" w:themeColor="text2" w:themeTint="99"/>
          <w:highlight w:val="cyan"/>
        </w:rPr>
      </w:pPr>
    </w:p>
    <w:p w14:paraId="7CAEB0D3" w14:textId="77777777" w:rsidR="008745DB" w:rsidRPr="002E47B4" w:rsidRDefault="008745DB" w:rsidP="002E47B4">
      <w:pPr>
        <w:widowControl w:val="0"/>
        <w:numPr>
          <w:ilvl w:val="0"/>
          <w:numId w:val="46"/>
        </w:numPr>
        <w:tabs>
          <w:tab w:val="left" w:pos="426"/>
        </w:tabs>
        <w:autoSpaceDE w:val="0"/>
        <w:autoSpaceDN w:val="0"/>
        <w:adjustRightInd w:val="0"/>
        <w:spacing w:line="276" w:lineRule="auto"/>
        <w:ind w:left="426" w:right="45" w:hanging="426"/>
        <w:jc w:val="both"/>
        <w:rPr>
          <w:rFonts w:asciiTheme="minorHAnsi" w:hAnsiTheme="minorHAnsi" w:cstheme="minorHAnsi"/>
          <w:b/>
          <w:color w:val="auto"/>
        </w:rPr>
      </w:pPr>
      <w:r w:rsidRPr="002E47B4">
        <w:rPr>
          <w:rFonts w:asciiTheme="minorHAnsi" w:eastAsia="Arial Unicode MS" w:hAnsiTheme="minorHAnsi" w:cstheme="minorHAnsi"/>
          <w:b/>
          <w:bCs/>
        </w:rPr>
        <w:t xml:space="preserve">Uwagi, wnioski, zalecenia w sprawie usunięcia stwierdzonych nieprawidłowości (uchybień): </w:t>
      </w:r>
    </w:p>
    <w:p w14:paraId="54C292AD" w14:textId="77777777" w:rsidR="008745DB" w:rsidRPr="002E47B4" w:rsidRDefault="008745DB" w:rsidP="002E47B4">
      <w:pPr>
        <w:widowControl w:val="0"/>
        <w:tabs>
          <w:tab w:val="left" w:pos="0"/>
        </w:tabs>
        <w:autoSpaceDE w:val="0"/>
        <w:autoSpaceDN w:val="0"/>
        <w:adjustRightInd w:val="0"/>
        <w:spacing w:line="276" w:lineRule="auto"/>
        <w:ind w:right="45"/>
        <w:jc w:val="both"/>
        <w:rPr>
          <w:rFonts w:asciiTheme="minorHAnsi" w:eastAsia="Arial Unicode MS" w:hAnsiTheme="minorHAnsi" w:cstheme="minorHAnsi"/>
          <w:b/>
          <w:bCs/>
          <w:highlight w:val="yellow"/>
        </w:rPr>
      </w:pPr>
    </w:p>
    <w:p w14:paraId="4FFD87B2" w14:textId="67785814" w:rsidR="00750E83" w:rsidRPr="00BA6146" w:rsidRDefault="00750E83" w:rsidP="008E5D25">
      <w:pPr>
        <w:widowControl w:val="0"/>
        <w:tabs>
          <w:tab w:val="left" w:pos="709"/>
        </w:tabs>
        <w:autoSpaceDE w:val="0"/>
        <w:autoSpaceDN w:val="0"/>
        <w:adjustRightInd w:val="0"/>
        <w:spacing w:line="276" w:lineRule="auto"/>
        <w:ind w:right="45" w:firstLine="567"/>
        <w:jc w:val="both"/>
        <w:rPr>
          <w:rFonts w:asciiTheme="minorHAnsi" w:hAnsiTheme="minorHAnsi" w:cstheme="minorHAnsi"/>
          <w:bCs/>
          <w:color w:val="auto"/>
        </w:rPr>
      </w:pPr>
      <w:r w:rsidRPr="008E5D25">
        <w:rPr>
          <w:rFonts w:asciiTheme="minorHAnsi" w:hAnsiTheme="minorHAnsi" w:cstheme="minorHAnsi"/>
          <w:bCs/>
          <w:color w:val="auto"/>
        </w:rPr>
        <w:t>Stwierdzone podczas kontroli nieprawidłowości</w:t>
      </w:r>
      <w:r w:rsidR="002E778B" w:rsidRPr="008E5D25">
        <w:rPr>
          <w:rFonts w:asciiTheme="minorHAnsi" w:hAnsiTheme="minorHAnsi" w:cstheme="minorHAnsi"/>
          <w:bCs/>
          <w:color w:val="auto"/>
        </w:rPr>
        <w:t>,</w:t>
      </w:r>
      <w:r w:rsidRPr="008E5D25">
        <w:rPr>
          <w:rFonts w:asciiTheme="minorHAnsi" w:hAnsiTheme="minorHAnsi" w:cstheme="minorHAnsi"/>
          <w:bCs/>
          <w:color w:val="auto"/>
        </w:rPr>
        <w:t xml:space="preserve"> </w:t>
      </w:r>
      <w:r w:rsidR="002E778B" w:rsidRPr="008E5D25">
        <w:rPr>
          <w:rFonts w:asciiTheme="minorHAnsi" w:hAnsiTheme="minorHAnsi" w:cstheme="minorHAnsi"/>
          <w:bCs/>
          <w:color w:val="auto"/>
        </w:rPr>
        <w:t xml:space="preserve">uchybienia i </w:t>
      </w:r>
      <w:r w:rsidR="008E5D25" w:rsidRPr="008E5D25">
        <w:rPr>
          <w:rFonts w:asciiTheme="minorHAnsi" w:hAnsiTheme="minorHAnsi" w:cstheme="minorHAnsi"/>
          <w:bCs/>
          <w:color w:val="auto"/>
        </w:rPr>
        <w:t>spostrzeżenia, poddano</w:t>
      </w:r>
      <w:r w:rsidRPr="008E5D25">
        <w:rPr>
          <w:rFonts w:asciiTheme="minorHAnsi" w:hAnsiTheme="minorHAnsi" w:cstheme="minorHAnsi"/>
          <w:bCs/>
          <w:color w:val="auto"/>
        </w:rPr>
        <w:t xml:space="preserve"> szczegółowej analizie, m.in. w oparciu o wyjaśnienia Państwowego Powiatowego Inspektora Sanitarnego w </w:t>
      </w:r>
      <w:r w:rsidR="008E5D25" w:rsidRPr="008E5D25">
        <w:rPr>
          <w:rFonts w:asciiTheme="minorHAnsi" w:hAnsiTheme="minorHAnsi" w:cstheme="minorHAnsi"/>
          <w:bCs/>
          <w:color w:val="auto"/>
        </w:rPr>
        <w:t>Stargardzie</w:t>
      </w:r>
      <w:r w:rsidRPr="008E5D25">
        <w:rPr>
          <w:rFonts w:asciiTheme="minorHAnsi" w:hAnsiTheme="minorHAnsi" w:cstheme="minorHAnsi"/>
          <w:bCs/>
          <w:color w:val="auto"/>
        </w:rPr>
        <w:t xml:space="preserve"> przekazane pismem z dnia 24 </w:t>
      </w:r>
      <w:r w:rsidR="008E5D25" w:rsidRPr="008E5D25">
        <w:rPr>
          <w:rFonts w:asciiTheme="minorHAnsi" w:hAnsiTheme="minorHAnsi" w:cstheme="minorHAnsi"/>
          <w:bCs/>
          <w:color w:val="auto"/>
        </w:rPr>
        <w:t xml:space="preserve">listopada </w:t>
      </w:r>
      <w:r w:rsidRPr="008E5D25">
        <w:rPr>
          <w:rFonts w:asciiTheme="minorHAnsi" w:hAnsiTheme="minorHAnsi" w:cstheme="minorHAnsi"/>
          <w:bCs/>
          <w:color w:val="auto"/>
        </w:rPr>
        <w:t>20</w:t>
      </w:r>
      <w:r w:rsidR="008E5D25" w:rsidRPr="008E5D25">
        <w:rPr>
          <w:rFonts w:asciiTheme="minorHAnsi" w:hAnsiTheme="minorHAnsi" w:cstheme="minorHAnsi"/>
          <w:bCs/>
          <w:color w:val="auto"/>
        </w:rPr>
        <w:t>21</w:t>
      </w:r>
      <w:r w:rsidRPr="008E5D25">
        <w:rPr>
          <w:rFonts w:asciiTheme="minorHAnsi" w:hAnsiTheme="minorHAnsi" w:cstheme="minorHAnsi"/>
          <w:bCs/>
          <w:color w:val="auto"/>
        </w:rPr>
        <w:t xml:space="preserve"> r. </w:t>
      </w:r>
      <w:r w:rsidRPr="008E5D25">
        <w:rPr>
          <w:rFonts w:asciiTheme="minorHAnsi" w:hAnsiTheme="minorHAnsi" w:cstheme="minorHAnsi"/>
          <w:bCs/>
          <w:color w:val="auto"/>
        </w:rPr>
        <w:br/>
        <w:t xml:space="preserve">znak: </w:t>
      </w:r>
      <w:r w:rsidR="008E5D25" w:rsidRPr="008E5D25">
        <w:rPr>
          <w:rFonts w:asciiTheme="minorHAnsi" w:hAnsiTheme="minorHAnsi" w:cstheme="minorHAnsi"/>
          <w:bCs/>
          <w:color w:val="auto"/>
        </w:rPr>
        <w:t>ZNS.9011.1.3.2021</w:t>
      </w:r>
      <w:r w:rsidRPr="008E5D25">
        <w:rPr>
          <w:rFonts w:asciiTheme="minorHAnsi" w:hAnsiTheme="minorHAnsi" w:cstheme="minorHAnsi"/>
          <w:bCs/>
          <w:color w:val="auto"/>
        </w:rPr>
        <w:t xml:space="preserve">, dotyczące projektu </w:t>
      </w:r>
      <w:r w:rsidRPr="00BA6146">
        <w:rPr>
          <w:rFonts w:asciiTheme="minorHAnsi" w:hAnsiTheme="minorHAnsi" w:cstheme="minorHAnsi"/>
          <w:bCs/>
          <w:color w:val="auto"/>
        </w:rPr>
        <w:t xml:space="preserve">wystąpienia pokontrolnego. </w:t>
      </w:r>
    </w:p>
    <w:p w14:paraId="4C4BA595" w14:textId="181BFF13" w:rsidR="00750E83" w:rsidRPr="00BA6146" w:rsidRDefault="00750E83" w:rsidP="002E778B">
      <w:pPr>
        <w:widowControl w:val="0"/>
        <w:tabs>
          <w:tab w:val="left" w:pos="709"/>
        </w:tabs>
        <w:autoSpaceDE w:val="0"/>
        <w:autoSpaceDN w:val="0"/>
        <w:adjustRightInd w:val="0"/>
        <w:spacing w:line="276" w:lineRule="auto"/>
        <w:ind w:right="45" w:firstLine="567"/>
        <w:jc w:val="both"/>
        <w:rPr>
          <w:rFonts w:asciiTheme="minorHAnsi" w:hAnsiTheme="minorHAnsi" w:cstheme="minorHAnsi"/>
          <w:bCs/>
          <w:color w:val="auto"/>
        </w:rPr>
      </w:pPr>
      <w:r w:rsidRPr="00BA6146">
        <w:rPr>
          <w:rFonts w:asciiTheme="minorHAnsi" w:hAnsiTheme="minorHAnsi" w:cstheme="minorHAnsi"/>
          <w:bCs/>
          <w:color w:val="auto"/>
        </w:rPr>
        <w:t xml:space="preserve">Państwowy Powiatowy Inspektor Sanitarny w </w:t>
      </w:r>
      <w:r w:rsidR="00BC14F6" w:rsidRPr="00BA6146">
        <w:rPr>
          <w:rFonts w:asciiTheme="minorHAnsi" w:hAnsiTheme="minorHAnsi" w:cstheme="minorHAnsi"/>
          <w:bCs/>
          <w:color w:val="auto"/>
        </w:rPr>
        <w:t>Stargardzie</w:t>
      </w:r>
      <w:r w:rsidRPr="00BA6146">
        <w:rPr>
          <w:rFonts w:asciiTheme="minorHAnsi" w:hAnsiTheme="minorHAnsi" w:cstheme="minorHAnsi"/>
          <w:bCs/>
          <w:color w:val="auto"/>
        </w:rPr>
        <w:t xml:space="preserve"> w powyższym piśmie </w:t>
      </w:r>
      <w:r w:rsidR="00E668AE" w:rsidRPr="00BA6146">
        <w:rPr>
          <w:rFonts w:asciiTheme="minorHAnsi" w:hAnsiTheme="minorHAnsi" w:cstheme="minorHAnsi"/>
          <w:bCs/>
          <w:color w:val="auto"/>
        </w:rPr>
        <w:t>złożył</w:t>
      </w:r>
      <w:r w:rsidR="003E1185" w:rsidRPr="00BA6146">
        <w:rPr>
          <w:rFonts w:asciiTheme="minorHAnsi" w:hAnsiTheme="minorHAnsi" w:cstheme="minorHAnsi"/>
          <w:bCs/>
          <w:color w:val="auto"/>
        </w:rPr>
        <w:t xml:space="preserve"> </w:t>
      </w:r>
      <w:r w:rsidR="00E668AE" w:rsidRPr="00BA6146">
        <w:rPr>
          <w:rFonts w:asciiTheme="minorHAnsi" w:hAnsiTheme="minorHAnsi" w:cstheme="minorHAnsi"/>
          <w:bCs/>
          <w:color w:val="auto"/>
        </w:rPr>
        <w:t>wyjaśnienia</w:t>
      </w:r>
      <w:r w:rsidR="003E1185" w:rsidRPr="00BA6146">
        <w:rPr>
          <w:rFonts w:asciiTheme="minorHAnsi" w:hAnsiTheme="minorHAnsi" w:cstheme="minorHAnsi"/>
          <w:bCs/>
          <w:color w:val="auto"/>
        </w:rPr>
        <w:t xml:space="preserve"> co do stwierdzonych nieprawidłowości, uchybień i spostrzeżeń</w:t>
      </w:r>
      <w:r w:rsidR="00BA6146" w:rsidRPr="00BA6146">
        <w:rPr>
          <w:rFonts w:asciiTheme="minorHAnsi" w:hAnsiTheme="minorHAnsi" w:cstheme="minorHAnsi"/>
          <w:bCs/>
          <w:color w:val="auto"/>
        </w:rPr>
        <w:t>,</w:t>
      </w:r>
      <w:r w:rsidR="003E1185" w:rsidRPr="00BA6146">
        <w:rPr>
          <w:rFonts w:asciiTheme="minorHAnsi" w:hAnsiTheme="minorHAnsi" w:cstheme="minorHAnsi"/>
          <w:bCs/>
          <w:color w:val="auto"/>
        </w:rPr>
        <w:t xml:space="preserve"> </w:t>
      </w:r>
      <w:r w:rsidR="00E668AE" w:rsidRPr="00BA6146">
        <w:rPr>
          <w:rFonts w:asciiTheme="minorHAnsi" w:hAnsiTheme="minorHAnsi" w:cstheme="minorHAnsi"/>
          <w:bCs/>
          <w:color w:val="auto"/>
        </w:rPr>
        <w:t xml:space="preserve">jednocześnie informując o podjętych </w:t>
      </w:r>
      <w:r w:rsidRPr="00BA6146">
        <w:rPr>
          <w:rFonts w:asciiTheme="minorHAnsi" w:hAnsiTheme="minorHAnsi" w:cstheme="minorHAnsi"/>
          <w:bCs/>
          <w:color w:val="auto"/>
        </w:rPr>
        <w:t>działania</w:t>
      </w:r>
      <w:r w:rsidR="00E668AE" w:rsidRPr="00BA6146">
        <w:rPr>
          <w:rFonts w:asciiTheme="minorHAnsi" w:hAnsiTheme="minorHAnsi" w:cstheme="minorHAnsi"/>
          <w:bCs/>
          <w:color w:val="auto"/>
        </w:rPr>
        <w:t>ch</w:t>
      </w:r>
      <w:r w:rsidRPr="00BA6146">
        <w:rPr>
          <w:rFonts w:asciiTheme="minorHAnsi" w:hAnsiTheme="minorHAnsi" w:cstheme="minorHAnsi"/>
          <w:bCs/>
          <w:color w:val="auto"/>
        </w:rPr>
        <w:t xml:space="preserve"> korygując</w:t>
      </w:r>
      <w:r w:rsidR="00E668AE" w:rsidRPr="00BA6146">
        <w:rPr>
          <w:rFonts w:asciiTheme="minorHAnsi" w:hAnsiTheme="minorHAnsi" w:cstheme="minorHAnsi"/>
          <w:bCs/>
          <w:color w:val="auto"/>
        </w:rPr>
        <w:t>ych</w:t>
      </w:r>
      <w:r w:rsidRPr="00BA6146">
        <w:rPr>
          <w:rFonts w:asciiTheme="minorHAnsi" w:hAnsiTheme="minorHAnsi" w:cstheme="minorHAnsi"/>
          <w:bCs/>
          <w:color w:val="auto"/>
        </w:rPr>
        <w:t xml:space="preserve"> i zapobiegawcz</w:t>
      </w:r>
      <w:r w:rsidR="00E668AE" w:rsidRPr="00BA6146">
        <w:rPr>
          <w:rFonts w:asciiTheme="minorHAnsi" w:hAnsiTheme="minorHAnsi" w:cstheme="minorHAnsi"/>
          <w:bCs/>
          <w:color w:val="auto"/>
        </w:rPr>
        <w:t>ych</w:t>
      </w:r>
      <w:r w:rsidRPr="00BA6146">
        <w:rPr>
          <w:rFonts w:asciiTheme="minorHAnsi" w:hAnsiTheme="minorHAnsi" w:cstheme="minorHAnsi"/>
          <w:bCs/>
          <w:color w:val="auto"/>
        </w:rPr>
        <w:t>.</w:t>
      </w:r>
    </w:p>
    <w:p w14:paraId="4A8AD176" w14:textId="77777777" w:rsidR="00750E83" w:rsidRPr="002E47B4" w:rsidRDefault="00750E83" w:rsidP="002E47B4">
      <w:pPr>
        <w:widowControl w:val="0"/>
        <w:tabs>
          <w:tab w:val="left" w:pos="709"/>
        </w:tabs>
        <w:autoSpaceDE w:val="0"/>
        <w:autoSpaceDN w:val="0"/>
        <w:adjustRightInd w:val="0"/>
        <w:spacing w:line="276" w:lineRule="auto"/>
        <w:ind w:right="45"/>
        <w:jc w:val="both"/>
        <w:rPr>
          <w:rFonts w:asciiTheme="minorHAnsi" w:hAnsiTheme="minorHAnsi" w:cstheme="minorHAnsi"/>
          <w:bCs/>
          <w:color w:val="auto"/>
          <w:highlight w:val="yellow"/>
        </w:rPr>
      </w:pPr>
    </w:p>
    <w:p w14:paraId="4A9276E8" w14:textId="77777777" w:rsidR="00750E83" w:rsidRPr="00BA6146" w:rsidRDefault="00750E83" w:rsidP="002E47B4">
      <w:pPr>
        <w:widowControl w:val="0"/>
        <w:tabs>
          <w:tab w:val="left" w:pos="709"/>
        </w:tabs>
        <w:autoSpaceDE w:val="0"/>
        <w:autoSpaceDN w:val="0"/>
        <w:adjustRightInd w:val="0"/>
        <w:spacing w:line="276" w:lineRule="auto"/>
        <w:ind w:right="45"/>
        <w:jc w:val="both"/>
        <w:rPr>
          <w:rFonts w:asciiTheme="minorHAnsi" w:hAnsiTheme="minorHAnsi" w:cstheme="minorHAnsi"/>
          <w:b/>
          <w:bCs/>
          <w:color w:val="auto"/>
        </w:rPr>
      </w:pPr>
      <w:r w:rsidRPr="00BA6146">
        <w:rPr>
          <w:rFonts w:asciiTheme="minorHAnsi" w:hAnsiTheme="minorHAnsi" w:cstheme="minorHAnsi"/>
          <w:bCs/>
          <w:color w:val="auto"/>
        </w:rPr>
        <w:t>W związku z powyższym</w:t>
      </w:r>
      <w:r w:rsidRPr="00BA6146">
        <w:rPr>
          <w:rFonts w:asciiTheme="minorHAnsi" w:hAnsiTheme="minorHAnsi" w:cstheme="minorHAnsi"/>
          <w:bCs/>
          <w:color w:val="auto"/>
          <w:lang w:val="x-none"/>
        </w:rPr>
        <w:t xml:space="preserve"> </w:t>
      </w:r>
      <w:r w:rsidRPr="00BA6146">
        <w:rPr>
          <w:rFonts w:asciiTheme="minorHAnsi" w:hAnsiTheme="minorHAnsi" w:cstheme="minorHAnsi"/>
          <w:b/>
          <w:bCs/>
          <w:color w:val="auto"/>
          <w:spacing w:val="10"/>
          <w:lang w:val="x-none"/>
        </w:rPr>
        <w:t>zalecam</w:t>
      </w:r>
      <w:r w:rsidRPr="00BA6146">
        <w:rPr>
          <w:rFonts w:asciiTheme="minorHAnsi" w:hAnsiTheme="minorHAnsi" w:cstheme="minorHAnsi"/>
          <w:b/>
          <w:bCs/>
          <w:color w:val="auto"/>
          <w:lang w:val="x-none"/>
        </w:rPr>
        <w:t>:</w:t>
      </w:r>
    </w:p>
    <w:p w14:paraId="04D6EC01" w14:textId="77777777" w:rsidR="008745DB" w:rsidRPr="002E47B4" w:rsidRDefault="008745DB" w:rsidP="002E47B4">
      <w:pPr>
        <w:widowControl w:val="0"/>
        <w:tabs>
          <w:tab w:val="left" w:pos="709"/>
        </w:tabs>
        <w:autoSpaceDE w:val="0"/>
        <w:autoSpaceDN w:val="0"/>
        <w:adjustRightInd w:val="0"/>
        <w:spacing w:line="276" w:lineRule="auto"/>
        <w:ind w:right="45"/>
        <w:jc w:val="both"/>
        <w:rPr>
          <w:rFonts w:asciiTheme="minorHAnsi" w:hAnsiTheme="minorHAnsi" w:cstheme="minorHAnsi"/>
          <w:bCs/>
          <w:color w:val="auto"/>
          <w:highlight w:val="yellow"/>
        </w:rPr>
      </w:pPr>
    </w:p>
    <w:p w14:paraId="616AA7E9" w14:textId="77777777" w:rsidR="001F2E72" w:rsidRPr="001F2E72" w:rsidRDefault="00886F96" w:rsidP="00B2103A">
      <w:pPr>
        <w:pStyle w:val="Akapitzlist"/>
        <w:widowControl w:val="0"/>
        <w:numPr>
          <w:ilvl w:val="0"/>
          <w:numId w:val="48"/>
        </w:numPr>
        <w:autoSpaceDE w:val="0"/>
        <w:autoSpaceDN w:val="0"/>
        <w:adjustRightInd w:val="0"/>
        <w:spacing w:line="276" w:lineRule="auto"/>
        <w:ind w:left="284" w:hanging="284"/>
        <w:jc w:val="both"/>
        <w:rPr>
          <w:rFonts w:asciiTheme="minorHAnsi" w:hAnsiTheme="minorHAnsi" w:cstheme="minorHAnsi"/>
          <w:color w:val="auto"/>
          <w:szCs w:val="24"/>
        </w:rPr>
      </w:pPr>
      <w:r w:rsidRPr="001F2E72">
        <w:rPr>
          <w:rFonts w:asciiTheme="minorHAnsi" w:hAnsiTheme="minorHAnsi" w:cstheme="minorHAnsi"/>
          <w:color w:val="auto"/>
          <w:szCs w:val="24"/>
        </w:rPr>
        <w:t xml:space="preserve">W wezwaniach </w:t>
      </w:r>
      <w:r w:rsidR="005E37B4" w:rsidRPr="001F2E72">
        <w:rPr>
          <w:rFonts w:asciiTheme="minorHAnsi" w:hAnsiTheme="minorHAnsi" w:cstheme="minorHAnsi"/>
          <w:color w:val="auto"/>
          <w:szCs w:val="24"/>
        </w:rPr>
        <w:t xml:space="preserve">do uzupełnienia wniosku jak i w zawiadomieniach o niezałatwieniu sprawy w terminie, </w:t>
      </w:r>
      <w:r w:rsidRPr="001F2E72">
        <w:rPr>
          <w:rFonts w:asciiTheme="minorHAnsi" w:hAnsiTheme="minorHAnsi" w:cstheme="minorHAnsi"/>
          <w:color w:val="auto"/>
          <w:szCs w:val="24"/>
        </w:rPr>
        <w:t xml:space="preserve">należy </w:t>
      </w:r>
      <w:r w:rsidR="005E37B4" w:rsidRPr="001F2E72">
        <w:rPr>
          <w:rFonts w:asciiTheme="minorHAnsi" w:hAnsiTheme="minorHAnsi" w:cstheme="minorHAnsi"/>
          <w:color w:val="auto"/>
          <w:szCs w:val="24"/>
        </w:rPr>
        <w:t xml:space="preserve">wskazywać: </w:t>
      </w:r>
    </w:p>
    <w:p w14:paraId="14B61F19" w14:textId="45BB3B2D" w:rsidR="00886F96" w:rsidRPr="001F2E72" w:rsidRDefault="001F2E72" w:rsidP="0013248D">
      <w:pPr>
        <w:pStyle w:val="Akapitzlist"/>
        <w:widowControl w:val="0"/>
        <w:autoSpaceDE w:val="0"/>
        <w:autoSpaceDN w:val="0"/>
        <w:adjustRightInd w:val="0"/>
        <w:spacing w:line="276" w:lineRule="auto"/>
        <w:ind w:left="426" w:hanging="142"/>
        <w:jc w:val="both"/>
        <w:rPr>
          <w:rFonts w:asciiTheme="minorHAnsi" w:hAnsiTheme="minorHAnsi" w:cstheme="minorHAnsi"/>
          <w:color w:val="auto"/>
          <w:szCs w:val="24"/>
        </w:rPr>
      </w:pPr>
      <w:r w:rsidRPr="001F2E72">
        <w:rPr>
          <w:rFonts w:asciiTheme="minorHAnsi" w:hAnsiTheme="minorHAnsi" w:cstheme="minorHAnsi"/>
          <w:color w:val="auto"/>
          <w:szCs w:val="24"/>
        </w:rPr>
        <w:t xml:space="preserve">- </w:t>
      </w:r>
      <w:r w:rsidR="00886F96" w:rsidRPr="001F2E72">
        <w:rPr>
          <w:rFonts w:asciiTheme="minorHAnsi" w:hAnsiTheme="minorHAnsi" w:cstheme="minorHAnsi"/>
          <w:color w:val="auto"/>
          <w:szCs w:val="24"/>
        </w:rPr>
        <w:t>now</w:t>
      </w:r>
      <w:r w:rsidR="005E37B4" w:rsidRPr="001F2E72">
        <w:rPr>
          <w:rFonts w:asciiTheme="minorHAnsi" w:hAnsiTheme="minorHAnsi" w:cstheme="minorHAnsi"/>
          <w:color w:val="auto"/>
          <w:szCs w:val="24"/>
        </w:rPr>
        <w:t>y</w:t>
      </w:r>
      <w:r w:rsidR="00886F96" w:rsidRPr="001F2E72">
        <w:rPr>
          <w:rFonts w:asciiTheme="minorHAnsi" w:hAnsiTheme="minorHAnsi" w:cstheme="minorHAnsi"/>
          <w:color w:val="auto"/>
          <w:szCs w:val="24"/>
        </w:rPr>
        <w:t xml:space="preserve"> termin załatwienia sprawy, o którym mowa w art. 36 § 1 ustawy Kpa, tj. określon</w:t>
      </w:r>
      <w:r w:rsidR="005E37B4" w:rsidRPr="001F2E72">
        <w:rPr>
          <w:rFonts w:asciiTheme="minorHAnsi" w:hAnsiTheme="minorHAnsi" w:cstheme="minorHAnsi"/>
          <w:color w:val="auto"/>
          <w:szCs w:val="24"/>
        </w:rPr>
        <w:t>y</w:t>
      </w:r>
      <w:r w:rsidR="00886F96" w:rsidRPr="001F2E72">
        <w:rPr>
          <w:rFonts w:asciiTheme="minorHAnsi" w:hAnsiTheme="minorHAnsi" w:cstheme="minorHAnsi"/>
          <w:color w:val="auto"/>
          <w:szCs w:val="24"/>
        </w:rPr>
        <w:t xml:space="preserve"> </w:t>
      </w:r>
      <w:r w:rsidR="00886F96" w:rsidRPr="001F2E72">
        <w:rPr>
          <w:rFonts w:asciiTheme="minorHAnsi" w:hAnsiTheme="minorHAnsi" w:cstheme="minorHAnsi"/>
          <w:color w:val="auto"/>
          <w:szCs w:val="24"/>
        </w:rPr>
        <w:lastRenderedPageBreak/>
        <w:t xml:space="preserve">zgodnie z art. 57 ustawy Kpa (w dniach, tygodniach lub miesiącach),  </w:t>
      </w:r>
    </w:p>
    <w:p w14:paraId="4196EDF0" w14:textId="77777777" w:rsidR="001F2E72" w:rsidRPr="001F2E72" w:rsidRDefault="001F2E72" w:rsidP="001F2E72">
      <w:pPr>
        <w:pStyle w:val="Akapitzlist"/>
        <w:widowControl w:val="0"/>
        <w:autoSpaceDE w:val="0"/>
        <w:autoSpaceDN w:val="0"/>
        <w:adjustRightInd w:val="0"/>
        <w:spacing w:line="276" w:lineRule="auto"/>
        <w:ind w:left="284"/>
        <w:jc w:val="both"/>
        <w:rPr>
          <w:rFonts w:asciiTheme="minorHAnsi" w:hAnsiTheme="minorHAnsi" w:cstheme="minorHAnsi"/>
          <w:color w:val="auto"/>
          <w:szCs w:val="24"/>
        </w:rPr>
      </w:pPr>
      <w:r w:rsidRPr="001F2E72">
        <w:rPr>
          <w:rFonts w:asciiTheme="minorHAnsi" w:hAnsiTheme="minorHAnsi" w:cstheme="minorHAnsi"/>
          <w:color w:val="auto"/>
          <w:szCs w:val="24"/>
        </w:rPr>
        <w:t xml:space="preserve">- </w:t>
      </w:r>
      <w:r w:rsidR="00886F96" w:rsidRPr="001F2E72">
        <w:rPr>
          <w:rFonts w:asciiTheme="minorHAnsi" w:hAnsiTheme="minorHAnsi" w:cstheme="minorHAnsi"/>
          <w:color w:val="auto"/>
          <w:szCs w:val="24"/>
        </w:rPr>
        <w:t>pouczeni</w:t>
      </w:r>
      <w:r w:rsidRPr="001F2E72">
        <w:rPr>
          <w:rFonts w:asciiTheme="minorHAnsi" w:hAnsiTheme="minorHAnsi" w:cstheme="minorHAnsi"/>
          <w:color w:val="auto"/>
          <w:szCs w:val="24"/>
        </w:rPr>
        <w:t>e</w:t>
      </w:r>
      <w:r w:rsidR="00886F96" w:rsidRPr="001F2E72">
        <w:rPr>
          <w:rFonts w:asciiTheme="minorHAnsi" w:hAnsiTheme="minorHAnsi" w:cstheme="minorHAnsi"/>
          <w:color w:val="auto"/>
          <w:szCs w:val="24"/>
        </w:rPr>
        <w:t xml:space="preserve"> o prawie do wniesienia ponaglenia</w:t>
      </w:r>
      <w:r w:rsidRPr="001F2E72">
        <w:rPr>
          <w:rFonts w:asciiTheme="minorHAnsi" w:hAnsiTheme="minorHAnsi" w:cstheme="minorHAnsi"/>
          <w:color w:val="auto"/>
          <w:szCs w:val="24"/>
        </w:rPr>
        <w:t>,</w:t>
      </w:r>
    </w:p>
    <w:p w14:paraId="3DB774C8" w14:textId="1FC7CDE1" w:rsidR="00886F96" w:rsidRPr="001F2E72" w:rsidRDefault="001F2E72" w:rsidP="001F2E72">
      <w:pPr>
        <w:pStyle w:val="Akapitzlist"/>
        <w:widowControl w:val="0"/>
        <w:autoSpaceDE w:val="0"/>
        <w:autoSpaceDN w:val="0"/>
        <w:adjustRightInd w:val="0"/>
        <w:spacing w:line="276" w:lineRule="auto"/>
        <w:ind w:left="284"/>
        <w:jc w:val="both"/>
        <w:rPr>
          <w:rFonts w:asciiTheme="minorHAnsi" w:hAnsiTheme="minorHAnsi" w:cstheme="minorHAnsi"/>
          <w:color w:val="auto"/>
          <w:szCs w:val="24"/>
        </w:rPr>
      </w:pPr>
      <w:r w:rsidRPr="001F2E72">
        <w:rPr>
          <w:rFonts w:asciiTheme="minorHAnsi" w:hAnsiTheme="minorHAnsi" w:cstheme="minorHAnsi"/>
          <w:color w:val="auto"/>
          <w:szCs w:val="24"/>
        </w:rPr>
        <w:t xml:space="preserve">- </w:t>
      </w:r>
      <w:r w:rsidR="00886F96" w:rsidRPr="001F2E72">
        <w:rPr>
          <w:rFonts w:asciiTheme="minorHAnsi" w:hAnsiTheme="minorHAnsi" w:cstheme="minorHAnsi"/>
          <w:color w:val="auto"/>
          <w:szCs w:val="24"/>
        </w:rPr>
        <w:t>skutk</w:t>
      </w:r>
      <w:r w:rsidRPr="001F2E72">
        <w:rPr>
          <w:rFonts w:asciiTheme="minorHAnsi" w:hAnsiTheme="minorHAnsi" w:cstheme="minorHAnsi"/>
          <w:color w:val="auto"/>
          <w:szCs w:val="24"/>
        </w:rPr>
        <w:t xml:space="preserve">i </w:t>
      </w:r>
      <w:r w:rsidR="00886F96" w:rsidRPr="001F2E72">
        <w:rPr>
          <w:rFonts w:asciiTheme="minorHAnsi" w:hAnsiTheme="minorHAnsi" w:cstheme="minorHAnsi"/>
          <w:color w:val="auto"/>
          <w:szCs w:val="24"/>
        </w:rPr>
        <w:t>prawn</w:t>
      </w:r>
      <w:r w:rsidRPr="001F2E72">
        <w:rPr>
          <w:rFonts w:asciiTheme="minorHAnsi" w:hAnsiTheme="minorHAnsi" w:cstheme="minorHAnsi"/>
          <w:color w:val="auto"/>
          <w:szCs w:val="24"/>
        </w:rPr>
        <w:t xml:space="preserve">e </w:t>
      </w:r>
      <w:r w:rsidR="00886F96" w:rsidRPr="001F2E72">
        <w:rPr>
          <w:rFonts w:asciiTheme="minorHAnsi" w:hAnsiTheme="minorHAnsi" w:cstheme="minorHAnsi"/>
          <w:color w:val="auto"/>
          <w:szCs w:val="24"/>
        </w:rPr>
        <w:t>niezastosowania się do wezwania.</w:t>
      </w:r>
    </w:p>
    <w:p w14:paraId="25015666" w14:textId="15C796A5" w:rsidR="002107AA" w:rsidRPr="0013248D" w:rsidRDefault="002107AA" w:rsidP="0013248D">
      <w:pPr>
        <w:pStyle w:val="Akapitzlist"/>
        <w:widowControl w:val="0"/>
        <w:numPr>
          <w:ilvl w:val="0"/>
          <w:numId w:val="48"/>
        </w:numPr>
        <w:autoSpaceDE w:val="0"/>
        <w:autoSpaceDN w:val="0"/>
        <w:adjustRightInd w:val="0"/>
        <w:spacing w:line="276" w:lineRule="auto"/>
        <w:ind w:left="284" w:hanging="284"/>
        <w:jc w:val="both"/>
        <w:rPr>
          <w:rFonts w:asciiTheme="minorHAnsi" w:hAnsiTheme="minorHAnsi" w:cstheme="minorHAnsi"/>
          <w:color w:val="auto"/>
          <w:szCs w:val="24"/>
        </w:rPr>
      </w:pPr>
      <w:r w:rsidRPr="0013248D">
        <w:rPr>
          <w:rFonts w:asciiTheme="minorHAnsi" w:hAnsiTheme="minorHAnsi" w:cstheme="minorHAnsi"/>
          <w:color w:val="auto"/>
          <w:szCs w:val="24"/>
        </w:rPr>
        <w:t xml:space="preserve">W aktach </w:t>
      </w:r>
      <w:r w:rsidR="00A76437" w:rsidRPr="0013248D">
        <w:rPr>
          <w:rFonts w:asciiTheme="minorHAnsi" w:hAnsiTheme="minorHAnsi" w:cstheme="minorHAnsi"/>
          <w:color w:val="auto"/>
          <w:szCs w:val="24"/>
        </w:rPr>
        <w:t xml:space="preserve">spraw należy </w:t>
      </w:r>
      <w:r w:rsidR="00A76437" w:rsidRPr="0013248D">
        <w:rPr>
          <w:rFonts w:asciiTheme="minorHAnsi" w:hAnsiTheme="minorHAnsi" w:cstheme="minorHAnsi"/>
          <w:szCs w:val="22"/>
        </w:rPr>
        <w:t xml:space="preserve">przechowywać dokumenty potwierdzające w jaki sposób </w:t>
      </w:r>
      <w:r w:rsidR="000D1DDF">
        <w:rPr>
          <w:rFonts w:asciiTheme="minorHAnsi" w:hAnsiTheme="minorHAnsi" w:cstheme="minorHAnsi"/>
          <w:szCs w:val="22"/>
        </w:rPr>
        <w:br/>
      </w:r>
      <w:r w:rsidR="00A76437" w:rsidRPr="0013248D">
        <w:rPr>
          <w:rFonts w:asciiTheme="minorHAnsi" w:hAnsiTheme="minorHAnsi" w:cstheme="minorHAnsi"/>
          <w:szCs w:val="22"/>
        </w:rPr>
        <w:t>i w jakim terminie stanowiska organu zostały wysłane lub doręczone stronie postępowania, m.in. druki potwierdzenia odbioru</w:t>
      </w:r>
      <w:r w:rsidRPr="0013248D">
        <w:rPr>
          <w:rFonts w:asciiTheme="minorHAnsi" w:hAnsiTheme="minorHAnsi" w:cstheme="minorHAnsi"/>
          <w:color w:val="auto"/>
          <w:szCs w:val="24"/>
        </w:rPr>
        <w:t>.</w:t>
      </w:r>
    </w:p>
    <w:p w14:paraId="523DEE0F" w14:textId="1EED40CD" w:rsidR="002107AA" w:rsidRPr="00610170" w:rsidRDefault="002107AA" w:rsidP="00722D11">
      <w:pPr>
        <w:pStyle w:val="Akapitzlist"/>
        <w:widowControl w:val="0"/>
        <w:numPr>
          <w:ilvl w:val="0"/>
          <w:numId w:val="48"/>
        </w:numPr>
        <w:suppressAutoHyphens/>
        <w:autoSpaceDE w:val="0"/>
        <w:autoSpaceDN w:val="0"/>
        <w:adjustRightInd w:val="0"/>
        <w:spacing w:line="276" w:lineRule="auto"/>
        <w:ind w:left="284" w:hanging="284"/>
        <w:jc w:val="both"/>
        <w:rPr>
          <w:rFonts w:asciiTheme="minorHAnsi" w:hAnsiTheme="minorHAnsi" w:cstheme="minorHAnsi"/>
          <w:bCs/>
          <w:i/>
          <w:lang w:eastAsia="zh-CN"/>
        </w:rPr>
      </w:pPr>
      <w:r w:rsidRPr="00610170">
        <w:rPr>
          <w:rFonts w:asciiTheme="minorHAnsi" w:hAnsiTheme="minorHAnsi" w:cstheme="minorHAnsi"/>
          <w:color w:val="auto"/>
        </w:rPr>
        <w:t>Data wyda</w:t>
      </w:r>
      <w:r w:rsidR="00096F79" w:rsidRPr="00610170">
        <w:rPr>
          <w:rFonts w:asciiTheme="minorHAnsi" w:hAnsiTheme="minorHAnsi" w:cstheme="minorHAnsi"/>
          <w:color w:val="auto"/>
        </w:rPr>
        <w:t xml:space="preserve">nia/podpisania odręcznego </w:t>
      </w:r>
      <w:r w:rsidRPr="00610170">
        <w:rPr>
          <w:rFonts w:asciiTheme="minorHAnsi" w:hAnsiTheme="minorHAnsi" w:cstheme="minorHAnsi"/>
          <w:color w:val="auto"/>
        </w:rPr>
        <w:t>dokument</w:t>
      </w:r>
      <w:r w:rsidR="00096F79" w:rsidRPr="00610170">
        <w:rPr>
          <w:rFonts w:asciiTheme="minorHAnsi" w:hAnsiTheme="minorHAnsi" w:cstheme="minorHAnsi"/>
          <w:color w:val="auto"/>
        </w:rPr>
        <w:t xml:space="preserve">u wysyłanego </w:t>
      </w:r>
      <w:r w:rsidRPr="00610170">
        <w:rPr>
          <w:rFonts w:asciiTheme="minorHAnsi" w:hAnsiTheme="minorHAnsi" w:cstheme="minorHAnsi"/>
          <w:color w:val="auto"/>
        </w:rPr>
        <w:t>przez elektroniczną skrzynkę podawczą</w:t>
      </w:r>
      <w:r w:rsidRPr="00610170">
        <w:rPr>
          <w:rFonts w:asciiTheme="minorHAnsi" w:hAnsiTheme="minorHAnsi" w:cstheme="minorHAnsi"/>
          <w:i/>
          <w:iCs/>
          <w:color w:val="auto"/>
        </w:rPr>
        <w:t xml:space="preserve"> </w:t>
      </w:r>
      <w:r w:rsidRPr="00610170">
        <w:rPr>
          <w:rFonts w:asciiTheme="minorHAnsi" w:hAnsiTheme="minorHAnsi" w:cstheme="minorHAnsi"/>
          <w:color w:val="auto"/>
        </w:rPr>
        <w:t xml:space="preserve">ePUAP, </w:t>
      </w:r>
      <w:r w:rsidR="00096F79" w:rsidRPr="00610170">
        <w:rPr>
          <w:rFonts w:asciiTheme="minorHAnsi" w:hAnsiTheme="minorHAnsi" w:cstheme="minorHAnsi"/>
          <w:color w:val="auto"/>
        </w:rPr>
        <w:t xml:space="preserve">powinna być </w:t>
      </w:r>
      <w:r w:rsidRPr="00610170">
        <w:rPr>
          <w:rFonts w:asciiTheme="minorHAnsi" w:hAnsiTheme="minorHAnsi" w:cstheme="minorHAnsi"/>
          <w:color w:val="auto"/>
        </w:rPr>
        <w:t xml:space="preserve">tożsama z datą </w:t>
      </w:r>
      <w:r w:rsidR="00096F79" w:rsidRPr="00610170">
        <w:rPr>
          <w:rFonts w:asciiTheme="minorHAnsi" w:hAnsiTheme="minorHAnsi" w:cstheme="minorHAnsi"/>
          <w:color w:val="auto"/>
        </w:rPr>
        <w:t>złożenia na nim podpisu elektronicznego</w:t>
      </w:r>
      <w:r w:rsidR="00A76437" w:rsidRPr="00610170">
        <w:rPr>
          <w:rFonts w:asciiTheme="minorHAnsi" w:hAnsiTheme="minorHAnsi" w:cstheme="minorHAnsi"/>
          <w:color w:val="auto"/>
        </w:rPr>
        <w:t>, a UPP powinno umożliwi</w:t>
      </w:r>
      <w:r w:rsidR="009328AD">
        <w:rPr>
          <w:rFonts w:asciiTheme="minorHAnsi" w:hAnsiTheme="minorHAnsi" w:cstheme="minorHAnsi"/>
          <w:color w:val="auto"/>
        </w:rPr>
        <w:t>a</w:t>
      </w:r>
      <w:r w:rsidR="00A76437" w:rsidRPr="00610170">
        <w:rPr>
          <w:rFonts w:asciiTheme="minorHAnsi" w:hAnsiTheme="minorHAnsi" w:cstheme="minorHAnsi"/>
          <w:color w:val="auto"/>
        </w:rPr>
        <w:t>ć identyfikację wydanego dokumentu</w:t>
      </w:r>
      <w:r w:rsidR="00EF3895">
        <w:rPr>
          <w:rFonts w:asciiTheme="minorHAnsi" w:hAnsiTheme="minorHAnsi" w:cstheme="minorHAnsi"/>
          <w:color w:val="auto"/>
        </w:rPr>
        <w:t xml:space="preserve"> </w:t>
      </w:r>
      <w:r w:rsidR="00EF3895">
        <w:rPr>
          <w:rFonts w:asciiTheme="minorHAnsi" w:hAnsiTheme="minorHAnsi" w:cstheme="minorHAnsi"/>
          <w:color w:val="auto"/>
        </w:rPr>
        <w:br/>
        <w:t>(np. zawierać znak sprawy)</w:t>
      </w:r>
      <w:r w:rsidRPr="00610170">
        <w:rPr>
          <w:rFonts w:asciiTheme="minorHAnsi" w:hAnsiTheme="minorHAnsi" w:cstheme="minorHAnsi"/>
          <w:color w:val="auto"/>
        </w:rPr>
        <w:t>.</w:t>
      </w:r>
    </w:p>
    <w:p w14:paraId="09DC645A" w14:textId="6DE1BC21" w:rsidR="002107AA" w:rsidRPr="006A0226" w:rsidRDefault="002107AA" w:rsidP="00610170">
      <w:pPr>
        <w:pStyle w:val="Akapitzlist"/>
        <w:widowControl w:val="0"/>
        <w:numPr>
          <w:ilvl w:val="0"/>
          <w:numId w:val="48"/>
        </w:numPr>
        <w:autoSpaceDE w:val="0"/>
        <w:autoSpaceDN w:val="0"/>
        <w:adjustRightInd w:val="0"/>
        <w:spacing w:line="276" w:lineRule="auto"/>
        <w:ind w:left="284" w:hanging="284"/>
        <w:jc w:val="both"/>
        <w:rPr>
          <w:rFonts w:asciiTheme="minorHAnsi" w:hAnsiTheme="minorHAnsi" w:cstheme="minorHAnsi"/>
          <w:color w:val="auto"/>
        </w:rPr>
      </w:pPr>
      <w:r w:rsidRPr="006A0226">
        <w:rPr>
          <w:rFonts w:asciiTheme="minorHAnsi" w:hAnsiTheme="minorHAnsi" w:cstheme="minorHAnsi"/>
          <w:color w:val="auto"/>
        </w:rPr>
        <w:t xml:space="preserve">W </w:t>
      </w:r>
      <w:r w:rsidR="002777F8" w:rsidRPr="006A0226">
        <w:rPr>
          <w:rFonts w:asciiTheme="minorHAnsi" w:hAnsiTheme="minorHAnsi" w:cstheme="minorHAnsi"/>
          <w:color w:val="auto"/>
        </w:rPr>
        <w:t>przypadku</w:t>
      </w:r>
      <w:r w:rsidR="006A0226" w:rsidRPr="006A0226">
        <w:rPr>
          <w:rFonts w:asciiTheme="minorHAnsi" w:hAnsiTheme="minorHAnsi" w:cstheme="minorHAnsi"/>
          <w:color w:val="auto"/>
        </w:rPr>
        <w:t>,</w:t>
      </w:r>
      <w:r w:rsidR="002777F8" w:rsidRPr="006A0226">
        <w:rPr>
          <w:rFonts w:asciiTheme="minorHAnsi" w:hAnsiTheme="minorHAnsi" w:cstheme="minorHAnsi"/>
          <w:color w:val="auto"/>
        </w:rPr>
        <w:t xml:space="preserve"> gdy w </w:t>
      </w:r>
      <w:r w:rsidRPr="006A0226">
        <w:rPr>
          <w:rFonts w:asciiTheme="minorHAnsi" w:hAnsiTheme="minorHAnsi" w:cstheme="minorHAnsi"/>
          <w:color w:val="auto"/>
        </w:rPr>
        <w:t xml:space="preserve">rozstrzygnięciu opinii sanitarnej dot. realizacji przedsięwzięcia </w:t>
      </w:r>
      <w:r w:rsidR="002777F8" w:rsidRPr="006A0226">
        <w:rPr>
          <w:rFonts w:asciiTheme="minorHAnsi" w:hAnsiTheme="minorHAnsi" w:cstheme="minorHAnsi"/>
          <w:color w:val="auto"/>
        </w:rPr>
        <w:t xml:space="preserve">organ sformułuje </w:t>
      </w:r>
      <w:r w:rsidRPr="006A0226">
        <w:rPr>
          <w:rFonts w:asciiTheme="minorHAnsi" w:hAnsiTheme="minorHAnsi" w:cstheme="minorHAnsi"/>
          <w:color w:val="auto"/>
        </w:rPr>
        <w:t xml:space="preserve">zastrzeżenia, </w:t>
      </w:r>
      <w:r w:rsidR="002777F8" w:rsidRPr="006A0226">
        <w:rPr>
          <w:rFonts w:asciiTheme="minorHAnsi" w:hAnsiTheme="minorHAnsi" w:cstheme="minorHAnsi"/>
          <w:color w:val="auto"/>
        </w:rPr>
        <w:t xml:space="preserve">powinien je </w:t>
      </w:r>
      <w:r w:rsidRPr="006A0226">
        <w:rPr>
          <w:rFonts w:asciiTheme="minorHAnsi" w:hAnsiTheme="minorHAnsi" w:cstheme="minorHAnsi"/>
          <w:color w:val="auto"/>
        </w:rPr>
        <w:t>uzasadni</w:t>
      </w:r>
      <w:r w:rsidR="002777F8" w:rsidRPr="006A0226">
        <w:rPr>
          <w:rFonts w:asciiTheme="minorHAnsi" w:hAnsiTheme="minorHAnsi" w:cstheme="minorHAnsi"/>
          <w:color w:val="auto"/>
        </w:rPr>
        <w:t xml:space="preserve">ć. </w:t>
      </w:r>
      <w:r w:rsidR="00882812" w:rsidRPr="006A0226">
        <w:rPr>
          <w:rFonts w:asciiTheme="minorHAnsi" w:hAnsiTheme="minorHAnsi" w:cstheme="minorHAnsi"/>
          <w:color w:val="auto"/>
        </w:rPr>
        <w:t>Przepisan</w:t>
      </w:r>
      <w:r w:rsidR="00602F0B">
        <w:rPr>
          <w:rFonts w:asciiTheme="minorHAnsi" w:hAnsiTheme="minorHAnsi" w:cstheme="minorHAnsi"/>
          <w:color w:val="auto"/>
        </w:rPr>
        <w:t xml:space="preserve">ie </w:t>
      </w:r>
      <w:r w:rsidR="00882812" w:rsidRPr="006A0226">
        <w:rPr>
          <w:rFonts w:asciiTheme="minorHAnsi" w:hAnsiTheme="minorHAnsi" w:cstheme="minorHAnsi"/>
          <w:color w:val="auto"/>
        </w:rPr>
        <w:t>treś</w:t>
      </w:r>
      <w:r w:rsidR="00602F0B">
        <w:rPr>
          <w:rFonts w:asciiTheme="minorHAnsi" w:hAnsiTheme="minorHAnsi" w:cstheme="minorHAnsi"/>
          <w:color w:val="auto"/>
        </w:rPr>
        <w:t xml:space="preserve">ci </w:t>
      </w:r>
      <w:r w:rsidR="00882812" w:rsidRPr="006A0226">
        <w:rPr>
          <w:rFonts w:asciiTheme="minorHAnsi" w:hAnsiTheme="minorHAnsi" w:cstheme="minorHAnsi"/>
          <w:color w:val="auto"/>
        </w:rPr>
        <w:t xml:space="preserve">raportu nie stanowi </w:t>
      </w:r>
      <w:r w:rsidR="00BE7902" w:rsidRPr="006A0226">
        <w:rPr>
          <w:rFonts w:asciiTheme="minorHAnsi" w:hAnsiTheme="minorHAnsi" w:cstheme="minorHAnsi"/>
          <w:color w:val="auto"/>
        </w:rPr>
        <w:t xml:space="preserve">bowiem </w:t>
      </w:r>
      <w:r w:rsidR="00882812" w:rsidRPr="006A0226">
        <w:rPr>
          <w:rFonts w:asciiTheme="minorHAnsi" w:hAnsiTheme="minorHAnsi" w:cstheme="minorHAnsi"/>
          <w:color w:val="auto"/>
        </w:rPr>
        <w:t>uzasadnienia wskazanych przez organ zastrzeżeń.</w:t>
      </w:r>
    </w:p>
    <w:p w14:paraId="14C99C48" w14:textId="24EAFFA6" w:rsidR="003A66F6" w:rsidRPr="009600AB" w:rsidRDefault="003A66F6" w:rsidP="003A66F6">
      <w:pPr>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rPr>
      </w:pPr>
      <w:r w:rsidRPr="009600AB">
        <w:rPr>
          <w:rFonts w:asciiTheme="minorHAnsi" w:hAnsiTheme="minorHAnsi" w:cstheme="minorHAnsi"/>
          <w:color w:val="auto"/>
        </w:rPr>
        <w:t xml:space="preserve">W sytuacji, gdy wniosek zawiera błędną podstawę prawną należy przeprowadzić postępowanie wyjaśniające. Jest to niezbędne do prawidłowego oraz zgodnego </w:t>
      </w:r>
      <w:r w:rsidR="000D1DDF">
        <w:rPr>
          <w:rFonts w:asciiTheme="minorHAnsi" w:hAnsiTheme="minorHAnsi" w:cstheme="minorHAnsi"/>
          <w:color w:val="auto"/>
        </w:rPr>
        <w:br/>
      </w:r>
      <w:r w:rsidRPr="009600AB">
        <w:rPr>
          <w:rFonts w:asciiTheme="minorHAnsi" w:hAnsiTheme="minorHAnsi" w:cstheme="minorHAnsi"/>
          <w:color w:val="auto"/>
        </w:rPr>
        <w:t xml:space="preserve">z intencją strony załatwienia sprawy. </w:t>
      </w:r>
    </w:p>
    <w:p w14:paraId="3F772EE0" w14:textId="665E569F" w:rsidR="002107AA" w:rsidRPr="00EB0202" w:rsidRDefault="002107AA" w:rsidP="003A66F6">
      <w:pPr>
        <w:pStyle w:val="Akapitzlist"/>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szCs w:val="24"/>
        </w:rPr>
      </w:pPr>
      <w:r w:rsidRPr="009600AB">
        <w:rPr>
          <w:rFonts w:asciiTheme="minorHAnsi" w:hAnsiTheme="minorHAnsi" w:cstheme="minorHAnsi"/>
          <w:color w:val="auto"/>
          <w:szCs w:val="24"/>
        </w:rPr>
        <w:t xml:space="preserve">W </w:t>
      </w:r>
      <w:r w:rsidR="00A129D9" w:rsidRPr="009600AB">
        <w:rPr>
          <w:rFonts w:asciiTheme="minorHAnsi" w:hAnsiTheme="minorHAnsi" w:cstheme="minorHAnsi"/>
          <w:color w:val="auto"/>
          <w:szCs w:val="24"/>
        </w:rPr>
        <w:t>sprawach dotyczących oceny oddziaływania przedsięwzięcia na środowisko, a także</w:t>
      </w:r>
      <w:r w:rsidR="00A129D9" w:rsidRPr="00EB0202">
        <w:rPr>
          <w:rFonts w:asciiTheme="minorHAnsi" w:hAnsiTheme="minorHAnsi" w:cstheme="minorHAnsi"/>
          <w:color w:val="auto"/>
          <w:szCs w:val="24"/>
        </w:rPr>
        <w:t xml:space="preserve"> w innych, w których PPIS jest organem jedynie opiniodawczym, nie ma potrzeby wysyłania stanowisk (pism, opinii itp.), </w:t>
      </w:r>
      <w:r w:rsidRPr="00EB0202">
        <w:rPr>
          <w:rFonts w:asciiTheme="minorHAnsi" w:hAnsiTheme="minorHAnsi" w:cstheme="minorHAnsi"/>
          <w:color w:val="auto"/>
          <w:szCs w:val="24"/>
        </w:rPr>
        <w:t>do wiadomości</w:t>
      </w:r>
      <w:r w:rsidR="00A129D9" w:rsidRPr="00EB0202">
        <w:rPr>
          <w:rFonts w:asciiTheme="minorHAnsi" w:hAnsiTheme="minorHAnsi" w:cstheme="minorHAnsi"/>
          <w:color w:val="auto"/>
          <w:szCs w:val="24"/>
        </w:rPr>
        <w:t>,</w:t>
      </w:r>
      <w:r w:rsidRPr="00EB0202">
        <w:rPr>
          <w:rFonts w:asciiTheme="minorHAnsi" w:hAnsiTheme="minorHAnsi" w:cstheme="minorHAnsi"/>
          <w:color w:val="auto"/>
          <w:szCs w:val="24"/>
        </w:rPr>
        <w:t xml:space="preserve"> inwestorowi / pełnomocnikowi.</w:t>
      </w:r>
      <w:r w:rsidR="00A129D9" w:rsidRPr="00EB0202">
        <w:rPr>
          <w:rFonts w:asciiTheme="minorHAnsi" w:hAnsiTheme="minorHAnsi" w:cstheme="minorHAnsi"/>
          <w:color w:val="auto"/>
          <w:szCs w:val="24"/>
        </w:rPr>
        <w:t xml:space="preserve"> </w:t>
      </w:r>
      <w:r w:rsidR="002E612F" w:rsidRPr="00EB0202">
        <w:rPr>
          <w:rFonts w:asciiTheme="minorHAnsi" w:hAnsiTheme="minorHAnsi" w:cstheme="minorHAnsi"/>
          <w:color w:val="auto"/>
          <w:szCs w:val="24"/>
        </w:rPr>
        <w:t xml:space="preserve">Co do zasady wydanie np. decyzji o środowiskowych uwarunkowaniach musi być poprzedzone </w:t>
      </w:r>
      <w:r w:rsidR="00CB2DE5" w:rsidRPr="00EB0202">
        <w:rPr>
          <w:rFonts w:asciiTheme="minorHAnsi" w:hAnsiTheme="minorHAnsi" w:cstheme="minorHAnsi"/>
          <w:color w:val="auto"/>
          <w:szCs w:val="24"/>
        </w:rPr>
        <w:t>uzyskaniem</w:t>
      </w:r>
      <w:r w:rsidR="002E612F" w:rsidRPr="00EB0202">
        <w:rPr>
          <w:rFonts w:asciiTheme="minorHAnsi" w:hAnsiTheme="minorHAnsi" w:cstheme="minorHAnsi"/>
          <w:color w:val="auto"/>
          <w:szCs w:val="24"/>
        </w:rPr>
        <w:t xml:space="preserve"> </w:t>
      </w:r>
      <w:r w:rsidR="00CB2DE5" w:rsidRPr="00EB0202">
        <w:rPr>
          <w:rFonts w:asciiTheme="minorHAnsi" w:hAnsiTheme="minorHAnsi" w:cstheme="minorHAnsi"/>
          <w:color w:val="auto"/>
          <w:szCs w:val="24"/>
        </w:rPr>
        <w:t>różnych</w:t>
      </w:r>
      <w:r w:rsidR="002E612F" w:rsidRPr="00EB0202">
        <w:rPr>
          <w:rFonts w:asciiTheme="minorHAnsi" w:hAnsiTheme="minorHAnsi" w:cstheme="minorHAnsi"/>
          <w:color w:val="auto"/>
          <w:szCs w:val="24"/>
        </w:rPr>
        <w:t xml:space="preserve"> </w:t>
      </w:r>
      <w:r w:rsidR="00CB2DE5" w:rsidRPr="00EB0202">
        <w:rPr>
          <w:rFonts w:asciiTheme="minorHAnsi" w:hAnsiTheme="minorHAnsi" w:cstheme="minorHAnsi"/>
          <w:color w:val="auto"/>
          <w:szCs w:val="24"/>
        </w:rPr>
        <w:t>uzgodnień/opinii</w:t>
      </w:r>
      <w:r w:rsidR="002E612F" w:rsidRPr="00EB0202">
        <w:rPr>
          <w:rFonts w:asciiTheme="minorHAnsi" w:hAnsiTheme="minorHAnsi" w:cstheme="minorHAnsi"/>
          <w:color w:val="auto"/>
          <w:szCs w:val="24"/>
        </w:rPr>
        <w:t xml:space="preserve"> innych </w:t>
      </w:r>
      <w:r w:rsidR="00CB2DE5" w:rsidRPr="00EB0202">
        <w:rPr>
          <w:rFonts w:asciiTheme="minorHAnsi" w:hAnsiTheme="minorHAnsi" w:cstheme="minorHAnsi"/>
          <w:color w:val="auto"/>
          <w:szCs w:val="24"/>
        </w:rPr>
        <w:t xml:space="preserve">organów. </w:t>
      </w:r>
      <w:r w:rsidR="007A701E" w:rsidRPr="00EB0202">
        <w:rPr>
          <w:rFonts w:asciiTheme="minorHAnsi" w:hAnsiTheme="minorHAnsi" w:cstheme="minorHAnsi"/>
          <w:color w:val="auto"/>
          <w:szCs w:val="24"/>
        </w:rPr>
        <w:t>U</w:t>
      </w:r>
      <w:r w:rsidR="007A701E">
        <w:rPr>
          <w:rFonts w:asciiTheme="minorHAnsi" w:hAnsiTheme="minorHAnsi" w:cstheme="minorHAnsi"/>
          <w:color w:val="auto"/>
          <w:szCs w:val="24"/>
        </w:rPr>
        <w:t>z</w:t>
      </w:r>
      <w:r w:rsidR="007A701E" w:rsidRPr="00EB0202">
        <w:rPr>
          <w:rFonts w:asciiTheme="minorHAnsi" w:hAnsiTheme="minorHAnsi" w:cstheme="minorHAnsi"/>
          <w:color w:val="auto"/>
          <w:szCs w:val="24"/>
        </w:rPr>
        <w:t>yskanie</w:t>
      </w:r>
      <w:r w:rsidR="00CB2DE5" w:rsidRPr="00EB0202">
        <w:rPr>
          <w:rFonts w:asciiTheme="minorHAnsi" w:hAnsiTheme="minorHAnsi" w:cstheme="minorHAnsi"/>
          <w:color w:val="auto"/>
          <w:szCs w:val="24"/>
        </w:rPr>
        <w:t xml:space="preserve"> wymaganych prawem </w:t>
      </w:r>
      <w:r w:rsidR="007A701E" w:rsidRPr="00EB0202">
        <w:rPr>
          <w:rFonts w:asciiTheme="minorHAnsi" w:hAnsiTheme="minorHAnsi" w:cstheme="minorHAnsi"/>
          <w:color w:val="auto"/>
          <w:szCs w:val="24"/>
        </w:rPr>
        <w:t>uzgodnień</w:t>
      </w:r>
      <w:r w:rsidR="00CB2DE5" w:rsidRPr="00EB0202">
        <w:rPr>
          <w:rFonts w:asciiTheme="minorHAnsi" w:hAnsiTheme="minorHAnsi" w:cstheme="minorHAnsi"/>
          <w:color w:val="auto"/>
          <w:szCs w:val="24"/>
        </w:rPr>
        <w:t xml:space="preserve">/opinii </w:t>
      </w:r>
      <w:r w:rsidR="007A701E" w:rsidRPr="00EB0202">
        <w:rPr>
          <w:rFonts w:asciiTheme="minorHAnsi" w:hAnsiTheme="minorHAnsi" w:cstheme="minorHAnsi"/>
          <w:color w:val="auto"/>
          <w:szCs w:val="24"/>
        </w:rPr>
        <w:t>leży</w:t>
      </w:r>
      <w:r w:rsidR="00CB2DE5" w:rsidRPr="00EB0202">
        <w:rPr>
          <w:rFonts w:asciiTheme="minorHAnsi" w:hAnsiTheme="minorHAnsi" w:cstheme="minorHAnsi"/>
          <w:color w:val="auto"/>
          <w:szCs w:val="24"/>
        </w:rPr>
        <w:t xml:space="preserve"> w </w:t>
      </w:r>
      <w:r w:rsidR="007A701E" w:rsidRPr="00EB0202">
        <w:rPr>
          <w:rFonts w:asciiTheme="minorHAnsi" w:hAnsiTheme="minorHAnsi" w:cstheme="minorHAnsi"/>
          <w:color w:val="auto"/>
          <w:szCs w:val="24"/>
        </w:rPr>
        <w:t>kompetencji</w:t>
      </w:r>
      <w:r w:rsidR="00CB2DE5" w:rsidRPr="00EB0202">
        <w:rPr>
          <w:rFonts w:asciiTheme="minorHAnsi" w:hAnsiTheme="minorHAnsi" w:cstheme="minorHAnsi"/>
          <w:color w:val="auto"/>
          <w:szCs w:val="24"/>
        </w:rPr>
        <w:t xml:space="preserve"> </w:t>
      </w:r>
      <w:r w:rsidR="007A701E" w:rsidRPr="00EB0202">
        <w:rPr>
          <w:rFonts w:asciiTheme="minorHAnsi" w:hAnsiTheme="minorHAnsi" w:cstheme="minorHAnsi"/>
          <w:color w:val="auto"/>
          <w:szCs w:val="24"/>
        </w:rPr>
        <w:t>organu</w:t>
      </w:r>
      <w:r w:rsidR="00CB2DE5" w:rsidRPr="00EB0202">
        <w:rPr>
          <w:rFonts w:asciiTheme="minorHAnsi" w:hAnsiTheme="minorHAnsi" w:cstheme="minorHAnsi"/>
          <w:color w:val="auto"/>
          <w:szCs w:val="24"/>
        </w:rPr>
        <w:t xml:space="preserve"> administracji publicznej </w:t>
      </w:r>
      <w:r w:rsidR="007A701E" w:rsidRPr="00EB0202">
        <w:rPr>
          <w:rFonts w:asciiTheme="minorHAnsi" w:hAnsiTheme="minorHAnsi" w:cstheme="minorHAnsi"/>
          <w:color w:val="auto"/>
          <w:szCs w:val="24"/>
        </w:rPr>
        <w:t>prowadzącego</w:t>
      </w:r>
      <w:r w:rsidR="00CB2DE5" w:rsidRPr="00EB0202">
        <w:rPr>
          <w:rFonts w:asciiTheme="minorHAnsi" w:hAnsiTheme="minorHAnsi" w:cstheme="minorHAnsi"/>
          <w:color w:val="auto"/>
          <w:szCs w:val="24"/>
        </w:rPr>
        <w:t xml:space="preserve"> post</w:t>
      </w:r>
      <w:r w:rsidR="007A701E">
        <w:rPr>
          <w:rFonts w:asciiTheme="minorHAnsi" w:hAnsiTheme="minorHAnsi" w:cstheme="minorHAnsi"/>
          <w:color w:val="auto"/>
          <w:szCs w:val="24"/>
        </w:rPr>
        <w:t>ę</w:t>
      </w:r>
      <w:r w:rsidR="00CB2DE5" w:rsidRPr="00EB0202">
        <w:rPr>
          <w:rFonts w:asciiTheme="minorHAnsi" w:hAnsiTheme="minorHAnsi" w:cstheme="minorHAnsi"/>
          <w:color w:val="auto"/>
          <w:szCs w:val="24"/>
        </w:rPr>
        <w:t xml:space="preserve">powanie </w:t>
      </w:r>
      <w:r w:rsidR="007A701E">
        <w:rPr>
          <w:rFonts w:asciiTheme="minorHAnsi" w:hAnsiTheme="minorHAnsi" w:cstheme="minorHAnsi"/>
          <w:color w:val="auto"/>
          <w:szCs w:val="24"/>
        </w:rPr>
        <w:t xml:space="preserve">główne, </w:t>
      </w:r>
      <w:r w:rsidR="00CB2DE5" w:rsidRPr="00EB0202">
        <w:rPr>
          <w:rFonts w:asciiTheme="minorHAnsi" w:hAnsiTheme="minorHAnsi" w:cstheme="minorHAnsi"/>
          <w:color w:val="auto"/>
          <w:szCs w:val="24"/>
        </w:rPr>
        <w:t xml:space="preserve">np. w </w:t>
      </w:r>
      <w:r w:rsidR="007A701E" w:rsidRPr="00EB0202">
        <w:rPr>
          <w:rFonts w:asciiTheme="minorHAnsi" w:hAnsiTheme="minorHAnsi" w:cstheme="minorHAnsi"/>
          <w:color w:val="auto"/>
          <w:szCs w:val="24"/>
        </w:rPr>
        <w:t>sprawie</w:t>
      </w:r>
      <w:r w:rsidR="00CB2DE5" w:rsidRPr="00EB0202">
        <w:rPr>
          <w:rFonts w:asciiTheme="minorHAnsi" w:hAnsiTheme="minorHAnsi" w:cstheme="minorHAnsi"/>
          <w:color w:val="auto"/>
          <w:szCs w:val="24"/>
        </w:rPr>
        <w:t xml:space="preserve"> wydania decyzji </w:t>
      </w:r>
      <w:r w:rsidR="000D1DDF">
        <w:rPr>
          <w:rFonts w:asciiTheme="minorHAnsi" w:hAnsiTheme="minorHAnsi" w:cstheme="minorHAnsi"/>
          <w:color w:val="auto"/>
          <w:szCs w:val="24"/>
        </w:rPr>
        <w:br/>
      </w:r>
      <w:r w:rsidR="00CB2DE5" w:rsidRPr="00EB0202">
        <w:rPr>
          <w:rFonts w:asciiTheme="minorHAnsi" w:hAnsiTheme="minorHAnsi" w:cstheme="minorHAnsi"/>
          <w:color w:val="auto"/>
          <w:szCs w:val="24"/>
        </w:rPr>
        <w:t xml:space="preserve">o </w:t>
      </w:r>
      <w:r w:rsidR="007A701E" w:rsidRPr="00EB0202">
        <w:rPr>
          <w:rFonts w:asciiTheme="minorHAnsi" w:hAnsiTheme="minorHAnsi" w:cstheme="minorHAnsi"/>
          <w:color w:val="auto"/>
          <w:szCs w:val="24"/>
        </w:rPr>
        <w:t>środowiskowych</w:t>
      </w:r>
      <w:r w:rsidR="00CB2DE5" w:rsidRPr="00EB0202">
        <w:rPr>
          <w:rFonts w:asciiTheme="minorHAnsi" w:hAnsiTheme="minorHAnsi" w:cstheme="minorHAnsi"/>
          <w:color w:val="auto"/>
          <w:szCs w:val="24"/>
        </w:rPr>
        <w:t xml:space="preserve"> uwarunkowaniach, który m.in. zasięga opinii </w:t>
      </w:r>
      <w:r w:rsidR="00EB0202" w:rsidRPr="00EB0202">
        <w:rPr>
          <w:rFonts w:asciiTheme="minorHAnsi" w:hAnsiTheme="minorHAnsi" w:cstheme="minorHAnsi"/>
          <w:color w:val="auto"/>
          <w:szCs w:val="24"/>
        </w:rPr>
        <w:t xml:space="preserve">o </w:t>
      </w:r>
      <w:r w:rsidR="007A701E" w:rsidRPr="00EB0202">
        <w:rPr>
          <w:rFonts w:asciiTheme="minorHAnsi" w:hAnsiTheme="minorHAnsi" w:cstheme="minorHAnsi"/>
          <w:color w:val="auto"/>
          <w:szCs w:val="24"/>
        </w:rPr>
        <w:t>przedsięwzięciu</w:t>
      </w:r>
      <w:r w:rsidR="00EB0202" w:rsidRPr="00EB0202">
        <w:rPr>
          <w:rFonts w:asciiTheme="minorHAnsi" w:hAnsiTheme="minorHAnsi" w:cstheme="minorHAnsi"/>
          <w:color w:val="auto"/>
          <w:szCs w:val="24"/>
        </w:rPr>
        <w:t xml:space="preserve"> </w:t>
      </w:r>
      <w:r w:rsidR="00CB2DE5" w:rsidRPr="00EB0202">
        <w:rPr>
          <w:rFonts w:asciiTheme="minorHAnsi" w:hAnsiTheme="minorHAnsi" w:cstheme="minorHAnsi"/>
          <w:color w:val="auto"/>
          <w:szCs w:val="24"/>
        </w:rPr>
        <w:t xml:space="preserve">organu </w:t>
      </w:r>
      <w:r w:rsidR="007A701E" w:rsidRPr="00EB0202">
        <w:rPr>
          <w:rFonts w:asciiTheme="minorHAnsi" w:hAnsiTheme="minorHAnsi" w:cstheme="minorHAnsi"/>
          <w:color w:val="auto"/>
          <w:szCs w:val="24"/>
        </w:rPr>
        <w:t>Państwowej</w:t>
      </w:r>
      <w:r w:rsidR="00CB2DE5" w:rsidRPr="00EB0202">
        <w:rPr>
          <w:rFonts w:asciiTheme="minorHAnsi" w:hAnsiTheme="minorHAnsi" w:cstheme="minorHAnsi"/>
          <w:color w:val="auto"/>
          <w:szCs w:val="24"/>
        </w:rPr>
        <w:t xml:space="preserve"> Inspekcji </w:t>
      </w:r>
      <w:r w:rsidR="007A701E" w:rsidRPr="00EB0202">
        <w:rPr>
          <w:rFonts w:asciiTheme="minorHAnsi" w:hAnsiTheme="minorHAnsi" w:cstheme="minorHAnsi"/>
          <w:color w:val="auto"/>
          <w:szCs w:val="24"/>
        </w:rPr>
        <w:t>Sanitarnej</w:t>
      </w:r>
      <w:r w:rsidR="00EB0202" w:rsidRPr="00EB0202">
        <w:rPr>
          <w:rFonts w:asciiTheme="minorHAnsi" w:hAnsiTheme="minorHAnsi" w:cstheme="minorHAnsi"/>
          <w:color w:val="auto"/>
          <w:szCs w:val="24"/>
        </w:rPr>
        <w:t>, jednocześnie informując o tym stronę (</w:t>
      </w:r>
      <w:r w:rsidR="007A701E" w:rsidRPr="00EB0202">
        <w:rPr>
          <w:rFonts w:asciiTheme="minorHAnsi" w:hAnsiTheme="minorHAnsi" w:cstheme="minorHAnsi"/>
          <w:color w:val="auto"/>
          <w:szCs w:val="24"/>
        </w:rPr>
        <w:t>inwestora</w:t>
      </w:r>
      <w:r w:rsidR="00EB0202" w:rsidRPr="00EB0202">
        <w:rPr>
          <w:rFonts w:asciiTheme="minorHAnsi" w:hAnsiTheme="minorHAnsi" w:cstheme="minorHAnsi"/>
          <w:color w:val="auto"/>
          <w:szCs w:val="24"/>
        </w:rPr>
        <w:t xml:space="preserve"> / pełnomocnika). Dla organu Państwowej Inspekcji Sanitarnej stroną postępowania jest w takim przypadku jedynie organ zasięgający opinii.  </w:t>
      </w:r>
    </w:p>
    <w:p w14:paraId="5A4E1BF8" w14:textId="2B736CFC" w:rsidR="002107AA" w:rsidRPr="00C84D76" w:rsidRDefault="002107AA" w:rsidP="00BA6146">
      <w:pPr>
        <w:pStyle w:val="Akapitzlist"/>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szCs w:val="24"/>
        </w:rPr>
      </w:pPr>
      <w:r w:rsidRPr="00C84D76">
        <w:rPr>
          <w:rFonts w:asciiTheme="minorHAnsi" w:hAnsiTheme="minorHAnsi" w:cstheme="minorHAnsi"/>
          <w:color w:val="auto"/>
          <w:szCs w:val="24"/>
        </w:rPr>
        <w:t>Dołącz</w:t>
      </w:r>
      <w:r w:rsidR="00662009" w:rsidRPr="00C84D76">
        <w:rPr>
          <w:rFonts w:asciiTheme="minorHAnsi" w:hAnsiTheme="minorHAnsi" w:cstheme="minorHAnsi"/>
          <w:color w:val="auto"/>
          <w:szCs w:val="24"/>
        </w:rPr>
        <w:t xml:space="preserve">ane </w:t>
      </w:r>
      <w:r w:rsidRPr="00C84D76">
        <w:rPr>
          <w:rFonts w:asciiTheme="minorHAnsi" w:hAnsiTheme="minorHAnsi" w:cstheme="minorHAnsi"/>
          <w:color w:val="auto"/>
          <w:szCs w:val="24"/>
        </w:rPr>
        <w:t xml:space="preserve">do akt spraw „potwierdzenia odbioru” </w:t>
      </w:r>
      <w:r w:rsidR="00662009" w:rsidRPr="00C84D76">
        <w:rPr>
          <w:rFonts w:asciiTheme="minorHAnsi" w:hAnsiTheme="minorHAnsi" w:cstheme="minorHAnsi"/>
          <w:color w:val="auto"/>
          <w:szCs w:val="24"/>
        </w:rPr>
        <w:t xml:space="preserve">powinny </w:t>
      </w:r>
      <w:r w:rsidRPr="00C84D76">
        <w:rPr>
          <w:rFonts w:asciiTheme="minorHAnsi" w:hAnsiTheme="minorHAnsi" w:cstheme="minorHAnsi"/>
          <w:color w:val="auto"/>
          <w:szCs w:val="24"/>
        </w:rPr>
        <w:t>zawiera</w:t>
      </w:r>
      <w:r w:rsidR="00662009" w:rsidRPr="00C84D76">
        <w:rPr>
          <w:rFonts w:asciiTheme="minorHAnsi" w:hAnsiTheme="minorHAnsi" w:cstheme="minorHAnsi"/>
          <w:color w:val="auto"/>
          <w:szCs w:val="24"/>
        </w:rPr>
        <w:t xml:space="preserve">ć aktualną podstawę prawną (obowiązujący </w:t>
      </w:r>
      <w:r w:rsidRPr="00C84D76">
        <w:rPr>
          <w:rFonts w:asciiTheme="minorHAnsi" w:hAnsiTheme="minorHAnsi" w:cstheme="minorHAnsi"/>
          <w:color w:val="auto"/>
          <w:szCs w:val="24"/>
        </w:rPr>
        <w:t>publikator ustawy Kodeks postępowania administracyjnego</w:t>
      </w:r>
      <w:r w:rsidR="00662009" w:rsidRPr="00C84D76">
        <w:rPr>
          <w:rFonts w:asciiTheme="minorHAnsi" w:hAnsiTheme="minorHAnsi" w:cstheme="minorHAnsi"/>
          <w:color w:val="auto"/>
          <w:szCs w:val="24"/>
        </w:rPr>
        <w:t>)</w:t>
      </w:r>
      <w:r w:rsidRPr="00C84D76">
        <w:rPr>
          <w:rFonts w:asciiTheme="minorHAnsi" w:hAnsiTheme="minorHAnsi" w:cstheme="minorHAnsi"/>
          <w:color w:val="auto"/>
          <w:szCs w:val="24"/>
        </w:rPr>
        <w:t xml:space="preserve">. </w:t>
      </w:r>
      <w:r w:rsidR="000D1DDF">
        <w:rPr>
          <w:rFonts w:asciiTheme="minorHAnsi" w:hAnsiTheme="minorHAnsi" w:cstheme="minorHAnsi"/>
          <w:color w:val="auto"/>
          <w:szCs w:val="24"/>
        </w:rPr>
        <w:br/>
      </w:r>
      <w:r w:rsidR="00662009" w:rsidRPr="00C84D76">
        <w:rPr>
          <w:rFonts w:asciiTheme="minorHAnsi" w:hAnsiTheme="minorHAnsi" w:cstheme="minorHAnsi"/>
          <w:color w:val="auto"/>
          <w:szCs w:val="24"/>
        </w:rPr>
        <w:t xml:space="preserve">Z przyczyn niezależnych od organu </w:t>
      </w:r>
      <w:r w:rsidR="00C84D76" w:rsidRPr="00C84D76">
        <w:rPr>
          <w:rFonts w:asciiTheme="minorHAnsi" w:hAnsiTheme="minorHAnsi" w:cstheme="minorHAnsi"/>
          <w:color w:val="auto"/>
          <w:szCs w:val="24"/>
        </w:rPr>
        <w:t>zdarza się, ż</w:t>
      </w:r>
      <w:r w:rsidR="00662009" w:rsidRPr="00C84D76">
        <w:rPr>
          <w:rFonts w:asciiTheme="minorHAnsi" w:hAnsiTheme="minorHAnsi" w:cstheme="minorHAnsi"/>
          <w:color w:val="auto"/>
          <w:szCs w:val="24"/>
        </w:rPr>
        <w:t xml:space="preserve">e podstawa </w:t>
      </w:r>
      <w:r w:rsidR="00C84D76" w:rsidRPr="00C84D76">
        <w:rPr>
          <w:rFonts w:asciiTheme="minorHAnsi" w:hAnsiTheme="minorHAnsi" w:cstheme="minorHAnsi"/>
          <w:color w:val="auto"/>
          <w:szCs w:val="24"/>
        </w:rPr>
        <w:t xml:space="preserve">ta </w:t>
      </w:r>
      <w:r w:rsidR="00662009" w:rsidRPr="00C84D76">
        <w:rPr>
          <w:rFonts w:asciiTheme="minorHAnsi" w:hAnsiTheme="minorHAnsi" w:cstheme="minorHAnsi"/>
          <w:color w:val="auto"/>
          <w:szCs w:val="24"/>
        </w:rPr>
        <w:t>jest nieaktualn</w:t>
      </w:r>
      <w:r w:rsidR="00C84D76" w:rsidRPr="00C84D76">
        <w:rPr>
          <w:rFonts w:asciiTheme="minorHAnsi" w:hAnsiTheme="minorHAnsi" w:cstheme="minorHAnsi"/>
          <w:color w:val="auto"/>
          <w:szCs w:val="24"/>
        </w:rPr>
        <w:t>a</w:t>
      </w:r>
      <w:r w:rsidR="00662009" w:rsidRPr="00C84D76">
        <w:rPr>
          <w:rFonts w:asciiTheme="minorHAnsi" w:hAnsiTheme="minorHAnsi" w:cstheme="minorHAnsi"/>
          <w:color w:val="auto"/>
          <w:szCs w:val="24"/>
        </w:rPr>
        <w:t xml:space="preserve">. </w:t>
      </w:r>
      <w:r w:rsidR="000D1DDF">
        <w:rPr>
          <w:rFonts w:asciiTheme="minorHAnsi" w:hAnsiTheme="minorHAnsi" w:cstheme="minorHAnsi"/>
          <w:color w:val="auto"/>
          <w:szCs w:val="24"/>
        </w:rPr>
        <w:br/>
      </w:r>
      <w:r w:rsidR="00662009" w:rsidRPr="00C84D76">
        <w:rPr>
          <w:rFonts w:asciiTheme="minorHAnsi" w:hAnsiTheme="minorHAnsi" w:cstheme="minorHAnsi"/>
          <w:color w:val="auto"/>
          <w:szCs w:val="24"/>
        </w:rPr>
        <w:t xml:space="preserve">W takim przypadku proponuje się </w:t>
      </w:r>
      <w:r w:rsidR="00C84D76" w:rsidRPr="00C84D76">
        <w:rPr>
          <w:rFonts w:asciiTheme="minorHAnsi" w:hAnsiTheme="minorHAnsi" w:cstheme="minorHAnsi"/>
          <w:color w:val="auto"/>
          <w:szCs w:val="24"/>
        </w:rPr>
        <w:t>przekreślić</w:t>
      </w:r>
      <w:r w:rsidR="00662009" w:rsidRPr="00C84D76">
        <w:rPr>
          <w:rFonts w:asciiTheme="minorHAnsi" w:hAnsiTheme="minorHAnsi" w:cstheme="minorHAnsi"/>
          <w:color w:val="auto"/>
          <w:szCs w:val="24"/>
        </w:rPr>
        <w:t xml:space="preserve"> archiwalny publikator </w:t>
      </w:r>
      <w:r w:rsidR="00C84D76" w:rsidRPr="00C84D76">
        <w:rPr>
          <w:rFonts w:asciiTheme="minorHAnsi" w:hAnsiTheme="minorHAnsi" w:cstheme="minorHAnsi"/>
          <w:color w:val="auto"/>
          <w:szCs w:val="24"/>
        </w:rPr>
        <w:t xml:space="preserve">Kpa </w:t>
      </w:r>
      <w:r w:rsidR="00662009" w:rsidRPr="00C84D76">
        <w:rPr>
          <w:rFonts w:asciiTheme="minorHAnsi" w:hAnsiTheme="minorHAnsi" w:cstheme="minorHAnsi"/>
          <w:color w:val="auto"/>
          <w:szCs w:val="24"/>
        </w:rPr>
        <w:t xml:space="preserve">i </w:t>
      </w:r>
      <w:r w:rsidR="00C84D76" w:rsidRPr="00C84D76">
        <w:rPr>
          <w:rFonts w:asciiTheme="minorHAnsi" w:hAnsiTheme="minorHAnsi" w:cstheme="minorHAnsi"/>
          <w:color w:val="auto"/>
          <w:szCs w:val="24"/>
        </w:rPr>
        <w:t>wpisać</w:t>
      </w:r>
      <w:r w:rsidR="00662009" w:rsidRPr="00C84D76">
        <w:rPr>
          <w:rFonts w:asciiTheme="minorHAnsi" w:hAnsiTheme="minorHAnsi" w:cstheme="minorHAnsi"/>
          <w:color w:val="auto"/>
          <w:szCs w:val="24"/>
        </w:rPr>
        <w:t xml:space="preserve"> aktualny. </w:t>
      </w:r>
    </w:p>
    <w:p w14:paraId="0193D5B6" w14:textId="39C271DC" w:rsidR="002107AA" w:rsidRPr="006E1607" w:rsidRDefault="006129E3" w:rsidP="00BA6146">
      <w:pPr>
        <w:pStyle w:val="Akapitzlist"/>
        <w:widowControl w:val="0"/>
        <w:numPr>
          <w:ilvl w:val="0"/>
          <w:numId w:val="43"/>
        </w:numPr>
        <w:autoSpaceDE w:val="0"/>
        <w:autoSpaceDN w:val="0"/>
        <w:adjustRightInd w:val="0"/>
        <w:spacing w:line="276" w:lineRule="auto"/>
        <w:ind w:left="284" w:hanging="284"/>
        <w:jc w:val="both"/>
        <w:rPr>
          <w:rFonts w:asciiTheme="minorHAnsi" w:hAnsiTheme="minorHAnsi" w:cstheme="minorHAnsi"/>
          <w:color w:val="auto"/>
          <w:spacing w:val="-2"/>
          <w:szCs w:val="24"/>
        </w:rPr>
      </w:pPr>
      <w:r w:rsidRPr="006E1607">
        <w:rPr>
          <w:rFonts w:asciiTheme="minorHAnsi" w:hAnsiTheme="minorHAnsi" w:cstheme="minorHAnsi"/>
          <w:color w:val="auto"/>
          <w:szCs w:val="24"/>
        </w:rPr>
        <w:t xml:space="preserve">Ewentualne </w:t>
      </w:r>
      <w:r w:rsidR="002107AA" w:rsidRPr="006E1607">
        <w:rPr>
          <w:rFonts w:asciiTheme="minorHAnsi" w:hAnsiTheme="minorHAnsi" w:cstheme="minorHAnsi"/>
          <w:color w:val="auto"/>
          <w:spacing w:val="-2"/>
          <w:szCs w:val="24"/>
        </w:rPr>
        <w:t>adnotacj</w:t>
      </w:r>
      <w:r w:rsidRPr="006E1607">
        <w:rPr>
          <w:rFonts w:asciiTheme="minorHAnsi" w:hAnsiTheme="minorHAnsi" w:cstheme="minorHAnsi"/>
          <w:color w:val="auto"/>
          <w:spacing w:val="-2"/>
          <w:szCs w:val="24"/>
        </w:rPr>
        <w:t>e</w:t>
      </w:r>
      <w:r w:rsidR="002107AA" w:rsidRPr="006E1607">
        <w:rPr>
          <w:rFonts w:asciiTheme="minorHAnsi" w:hAnsiTheme="minorHAnsi" w:cstheme="minorHAnsi"/>
          <w:color w:val="auto"/>
          <w:spacing w:val="-2"/>
          <w:szCs w:val="24"/>
        </w:rPr>
        <w:t xml:space="preserve"> służbow</w:t>
      </w:r>
      <w:r w:rsidRPr="006E1607">
        <w:rPr>
          <w:rFonts w:asciiTheme="minorHAnsi" w:hAnsiTheme="minorHAnsi" w:cstheme="minorHAnsi"/>
          <w:color w:val="auto"/>
          <w:spacing w:val="-2"/>
          <w:szCs w:val="24"/>
        </w:rPr>
        <w:t>e</w:t>
      </w:r>
      <w:r w:rsidR="002107AA" w:rsidRPr="006E1607">
        <w:rPr>
          <w:rFonts w:asciiTheme="minorHAnsi" w:hAnsiTheme="minorHAnsi" w:cstheme="minorHAnsi"/>
          <w:color w:val="auto"/>
          <w:spacing w:val="-2"/>
          <w:szCs w:val="24"/>
        </w:rPr>
        <w:t xml:space="preserve"> informując</w:t>
      </w:r>
      <w:r w:rsidRPr="006E1607">
        <w:rPr>
          <w:rFonts w:asciiTheme="minorHAnsi" w:hAnsiTheme="minorHAnsi" w:cstheme="minorHAnsi"/>
          <w:color w:val="auto"/>
          <w:spacing w:val="-2"/>
          <w:szCs w:val="24"/>
        </w:rPr>
        <w:t>e</w:t>
      </w:r>
      <w:r w:rsidR="002107AA" w:rsidRPr="006E1607">
        <w:rPr>
          <w:rFonts w:asciiTheme="minorHAnsi" w:hAnsiTheme="minorHAnsi" w:cstheme="minorHAnsi"/>
          <w:color w:val="auto"/>
          <w:spacing w:val="-2"/>
          <w:szCs w:val="24"/>
        </w:rPr>
        <w:t xml:space="preserve"> o odstąpieniu od wydania opinii</w:t>
      </w:r>
      <w:r w:rsidR="00E9087C">
        <w:rPr>
          <w:rFonts w:asciiTheme="minorHAnsi" w:hAnsiTheme="minorHAnsi" w:cstheme="minorHAnsi"/>
          <w:color w:val="auto"/>
          <w:spacing w:val="-2"/>
          <w:szCs w:val="24"/>
        </w:rPr>
        <w:t>,</w:t>
      </w:r>
      <w:r w:rsidRPr="006E1607">
        <w:rPr>
          <w:rFonts w:asciiTheme="minorHAnsi" w:hAnsiTheme="minorHAnsi" w:cstheme="minorHAnsi"/>
          <w:color w:val="auto"/>
          <w:spacing w:val="-2"/>
          <w:szCs w:val="24"/>
        </w:rPr>
        <w:t xml:space="preserve"> powinny być </w:t>
      </w:r>
      <w:r w:rsidR="002107AA" w:rsidRPr="006E1607">
        <w:rPr>
          <w:rFonts w:asciiTheme="minorHAnsi" w:hAnsiTheme="minorHAnsi" w:cstheme="minorHAnsi"/>
          <w:color w:val="auto"/>
          <w:spacing w:val="-2"/>
          <w:szCs w:val="24"/>
        </w:rPr>
        <w:t>podpisan</w:t>
      </w:r>
      <w:r w:rsidRPr="006E1607">
        <w:rPr>
          <w:rFonts w:asciiTheme="minorHAnsi" w:hAnsiTheme="minorHAnsi" w:cstheme="minorHAnsi"/>
          <w:color w:val="auto"/>
          <w:spacing w:val="-2"/>
          <w:szCs w:val="24"/>
        </w:rPr>
        <w:t xml:space="preserve">e </w:t>
      </w:r>
      <w:r w:rsidR="002107AA" w:rsidRPr="006E1607">
        <w:rPr>
          <w:rFonts w:asciiTheme="minorHAnsi" w:hAnsiTheme="minorHAnsi" w:cstheme="minorHAnsi"/>
          <w:color w:val="auto"/>
          <w:spacing w:val="-2"/>
          <w:szCs w:val="24"/>
        </w:rPr>
        <w:t xml:space="preserve">przez </w:t>
      </w:r>
      <w:r w:rsidR="006E1607" w:rsidRPr="006E1607">
        <w:rPr>
          <w:rFonts w:asciiTheme="minorHAnsi" w:hAnsiTheme="minorHAnsi" w:cstheme="minorHAnsi"/>
          <w:color w:val="auto"/>
          <w:spacing w:val="-2"/>
          <w:szCs w:val="24"/>
        </w:rPr>
        <w:t>Państwowego</w:t>
      </w:r>
      <w:r w:rsidRPr="006E1607">
        <w:rPr>
          <w:rFonts w:asciiTheme="minorHAnsi" w:hAnsiTheme="minorHAnsi" w:cstheme="minorHAnsi"/>
          <w:color w:val="auto"/>
          <w:spacing w:val="-2"/>
          <w:szCs w:val="24"/>
        </w:rPr>
        <w:t xml:space="preserve"> </w:t>
      </w:r>
      <w:r w:rsidR="002107AA" w:rsidRPr="006E1607">
        <w:rPr>
          <w:rFonts w:asciiTheme="minorHAnsi" w:hAnsiTheme="minorHAnsi" w:cstheme="minorHAnsi"/>
          <w:color w:val="auto"/>
          <w:spacing w:val="-2"/>
          <w:szCs w:val="24"/>
        </w:rPr>
        <w:t>P</w:t>
      </w:r>
      <w:r w:rsidRPr="006E1607">
        <w:rPr>
          <w:rFonts w:asciiTheme="minorHAnsi" w:hAnsiTheme="minorHAnsi" w:cstheme="minorHAnsi"/>
          <w:color w:val="auto"/>
          <w:spacing w:val="-2"/>
          <w:szCs w:val="24"/>
        </w:rPr>
        <w:t xml:space="preserve">owiatowego </w:t>
      </w:r>
      <w:r w:rsidR="002107AA" w:rsidRPr="006E1607">
        <w:rPr>
          <w:rFonts w:asciiTheme="minorHAnsi" w:hAnsiTheme="minorHAnsi" w:cstheme="minorHAnsi"/>
          <w:color w:val="auto"/>
          <w:spacing w:val="-2"/>
          <w:szCs w:val="24"/>
        </w:rPr>
        <w:t>I</w:t>
      </w:r>
      <w:r w:rsidRPr="006E1607">
        <w:rPr>
          <w:rFonts w:asciiTheme="minorHAnsi" w:hAnsiTheme="minorHAnsi" w:cstheme="minorHAnsi"/>
          <w:color w:val="auto"/>
          <w:spacing w:val="-2"/>
          <w:szCs w:val="24"/>
        </w:rPr>
        <w:t xml:space="preserve">nspektora </w:t>
      </w:r>
      <w:r w:rsidR="002107AA" w:rsidRPr="006E1607">
        <w:rPr>
          <w:rFonts w:asciiTheme="minorHAnsi" w:hAnsiTheme="minorHAnsi" w:cstheme="minorHAnsi"/>
          <w:color w:val="auto"/>
          <w:spacing w:val="-2"/>
          <w:szCs w:val="24"/>
        </w:rPr>
        <w:t>S</w:t>
      </w:r>
      <w:r w:rsidRPr="006E1607">
        <w:rPr>
          <w:rFonts w:asciiTheme="minorHAnsi" w:hAnsiTheme="minorHAnsi" w:cstheme="minorHAnsi"/>
          <w:color w:val="auto"/>
          <w:spacing w:val="-2"/>
          <w:szCs w:val="24"/>
        </w:rPr>
        <w:t xml:space="preserve">anitarnego, </w:t>
      </w:r>
      <w:r w:rsidR="006E1607" w:rsidRPr="006E1607">
        <w:rPr>
          <w:rFonts w:asciiTheme="minorHAnsi" w:hAnsiTheme="minorHAnsi" w:cstheme="minorHAnsi"/>
          <w:color w:val="auto"/>
          <w:spacing w:val="-2"/>
          <w:szCs w:val="24"/>
        </w:rPr>
        <w:t xml:space="preserve">jego zastępcę lub inną </w:t>
      </w:r>
      <w:r w:rsidRPr="006E1607">
        <w:rPr>
          <w:rFonts w:asciiTheme="minorHAnsi" w:hAnsiTheme="minorHAnsi" w:cstheme="minorHAnsi"/>
          <w:color w:val="auto"/>
          <w:spacing w:val="-2"/>
          <w:szCs w:val="24"/>
        </w:rPr>
        <w:t xml:space="preserve">osobę przez niego </w:t>
      </w:r>
      <w:r w:rsidR="006E1607" w:rsidRPr="006E1607">
        <w:rPr>
          <w:rFonts w:asciiTheme="minorHAnsi" w:hAnsiTheme="minorHAnsi" w:cstheme="minorHAnsi"/>
          <w:color w:val="auto"/>
          <w:spacing w:val="-2"/>
          <w:szCs w:val="24"/>
        </w:rPr>
        <w:t>upoważnioną</w:t>
      </w:r>
      <w:r w:rsidRPr="006E1607">
        <w:rPr>
          <w:rFonts w:asciiTheme="minorHAnsi" w:hAnsiTheme="minorHAnsi" w:cstheme="minorHAnsi"/>
          <w:color w:val="auto"/>
          <w:spacing w:val="-2"/>
          <w:szCs w:val="24"/>
        </w:rPr>
        <w:t>.</w:t>
      </w:r>
    </w:p>
    <w:p w14:paraId="5883D3F8" w14:textId="43EC7C30" w:rsidR="003D47BF" w:rsidRDefault="003D47BF" w:rsidP="002E47B4">
      <w:pPr>
        <w:spacing w:line="276" w:lineRule="auto"/>
        <w:jc w:val="both"/>
        <w:rPr>
          <w:rFonts w:asciiTheme="minorHAnsi" w:hAnsiTheme="minorHAnsi" w:cstheme="minorHAnsi"/>
          <w:b/>
          <w:color w:val="auto"/>
          <w:spacing w:val="20"/>
          <w:highlight w:val="yellow"/>
        </w:rPr>
      </w:pPr>
    </w:p>
    <w:p w14:paraId="626516E7" w14:textId="77777777" w:rsidR="00610170" w:rsidRPr="002E47B4" w:rsidRDefault="00610170" w:rsidP="002E47B4">
      <w:pPr>
        <w:spacing w:line="276" w:lineRule="auto"/>
        <w:jc w:val="both"/>
        <w:rPr>
          <w:rFonts w:asciiTheme="minorHAnsi" w:hAnsiTheme="minorHAnsi" w:cstheme="minorHAnsi"/>
          <w:b/>
          <w:color w:val="auto"/>
          <w:spacing w:val="20"/>
          <w:highlight w:val="yellow"/>
        </w:rPr>
      </w:pPr>
    </w:p>
    <w:p w14:paraId="14CCAE94" w14:textId="7159B3AE" w:rsidR="008745DB" w:rsidRPr="002E47B4" w:rsidRDefault="008745DB" w:rsidP="002E47B4">
      <w:pPr>
        <w:spacing w:line="276" w:lineRule="auto"/>
        <w:ind w:firstLine="567"/>
        <w:jc w:val="both"/>
        <w:rPr>
          <w:rFonts w:asciiTheme="minorHAnsi" w:hAnsiTheme="minorHAnsi" w:cstheme="minorHAnsi"/>
          <w:color w:val="auto"/>
        </w:rPr>
      </w:pPr>
      <w:r w:rsidRPr="00357D93">
        <w:rPr>
          <w:rFonts w:asciiTheme="minorHAnsi" w:hAnsiTheme="minorHAnsi" w:cstheme="minorHAnsi"/>
          <w:color w:val="auto"/>
        </w:rPr>
        <w:t xml:space="preserve">Jednocześnie wyznaczam termin 14 dni roboczych do złożenia informacji </w:t>
      </w:r>
      <w:r w:rsidR="000D1DDF">
        <w:rPr>
          <w:rFonts w:asciiTheme="minorHAnsi" w:hAnsiTheme="minorHAnsi" w:cstheme="minorHAnsi"/>
          <w:color w:val="auto"/>
        </w:rPr>
        <w:br/>
      </w:r>
      <w:r w:rsidRPr="00357D93">
        <w:rPr>
          <w:rFonts w:asciiTheme="minorHAnsi" w:hAnsiTheme="minorHAnsi" w:cstheme="minorHAnsi"/>
          <w:color w:val="auto"/>
        </w:rPr>
        <w:t>o wykonaniu zaleceń i podjętych działaniach, zmierzających do usunięcia opisanych powyżej nieprawidłowości.</w:t>
      </w:r>
      <w:r w:rsidRPr="002E47B4">
        <w:rPr>
          <w:rFonts w:asciiTheme="minorHAnsi" w:hAnsiTheme="minorHAnsi" w:cstheme="minorHAnsi"/>
          <w:color w:val="auto"/>
        </w:rPr>
        <w:t xml:space="preserve"> </w:t>
      </w:r>
    </w:p>
    <w:p w14:paraId="0B522AF3" w14:textId="77777777" w:rsidR="008745DB" w:rsidRPr="002E47B4" w:rsidRDefault="008745DB" w:rsidP="002E47B4">
      <w:pPr>
        <w:tabs>
          <w:tab w:val="left" w:pos="0"/>
        </w:tabs>
        <w:spacing w:line="276" w:lineRule="auto"/>
        <w:ind w:left="284" w:right="45"/>
        <w:jc w:val="both"/>
        <w:rPr>
          <w:rFonts w:asciiTheme="minorHAnsi" w:hAnsiTheme="minorHAnsi" w:cstheme="minorHAnsi"/>
          <w:color w:val="auto"/>
        </w:rPr>
      </w:pPr>
    </w:p>
    <w:p w14:paraId="63DE0CB7" w14:textId="77777777" w:rsidR="008745DB" w:rsidRPr="00EF72EF" w:rsidRDefault="008745DB" w:rsidP="00EF72EF">
      <w:pPr>
        <w:pStyle w:val="Tekstpodstawowy"/>
        <w:tabs>
          <w:tab w:val="left" w:pos="709"/>
        </w:tabs>
        <w:spacing w:line="276" w:lineRule="auto"/>
        <w:ind w:left="709" w:right="45"/>
        <w:rPr>
          <w:rFonts w:asciiTheme="minorHAnsi" w:eastAsia="Arial Unicode MS" w:hAnsiTheme="minorHAnsi" w:cstheme="minorHAnsi"/>
          <w:b w:val="0"/>
          <w:bCs/>
          <w:highlight w:val="yellow"/>
        </w:rPr>
      </w:pPr>
    </w:p>
    <w:p w14:paraId="255C44AC" w14:textId="0D5CB8CF" w:rsidR="00BB3C17" w:rsidRDefault="002C1305" w:rsidP="009D3147">
      <w:pPr>
        <w:spacing w:line="276" w:lineRule="auto"/>
        <w:jc w:val="center"/>
        <w:rPr>
          <w:rFonts w:asciiTheme="minorHAnsi" w:hAnsiTheme="minorHAnsi" w:cstheme="minorHAnsi"/>
          <w:b/>
          <w:color w:val="auto"/>
          <w:spacing w:val="20"/>
        </w:rPr>
      </w:pPr>
      <w:r w:rsidRPr="008A71C9">
        <w:rPr>
          <w:rFonts w:asciiTheme="minorHAnsi" w:hAnsiTheme="minorHAnsi" w:cstheme="minorHAnsi"/>
          <w:b/>
          <w:color w:val="auto"/>
          <w:spacing w:val="20"/>
        </w:rPr>
        <w:t>Pouczenie</w:t>
      </w:r>
    </w:p>
    <w:p w14:paraId="392A97A5" w14:textId="77777777" w:rsidR="009D3147" w:rsidRPr="004A730A" w:rsidRDefault="009D3147" w:rsidP="009D3147">
      <w:pPr>
        <w:spacing w:line="276" w:lineRule="auto"/>
        <w:jc w:val="center"/>
        <w:rPr>
          <w:rFonts w:asciiTheme="minorHAnsi" w:hAnsiTheme="minorHAnsi" w:cstheme="minorHAnsi"/>
          <w:b/>
          <w:color w:val="auto"/>
          <w:spacing w:val="20"/>
          <w:sz w:val="10"/>
          <w:szCs w:val="10"/>
        </w:rPr>
      </w:pPr>
    </w:p>
    <w:p w14:paraId="05F98EFC" w14:textId="4518C873" w:rsidR="008745DB" w:rsidRPr="008745DB" w:rsidRDefault="008745DB" w:rsidP="00ED1299">
      <w:pPr>
        <w:tabs>
          <w:tab w:val="left" w:pos="735"/>
          <w:tab w:val="center" w:pos="4535"/>
        </w:tabs>
        <w:spacing w:line="276" w:lineRule="auto"/>
        <w:ind w:firstLine="567"/>
        <w:jc w:val="both"/>
        <w:outlineLvl w:val="0"/>
        <w:rPr>
          <w:rFonts w:asciiTheme="minorHAnsi" w:hAnsiTheme="minorHAnsi" w:cstheme="minorHAnsi"/>
          <w:color w:val="auto"/>
        </w:rPr>
      </w:pPr>
      <w:r w:rsidRPr="008745DB">
        <w:rPr>
          <w:rFonts w:asciiTheme="minorHAnsi" w:hAnsiTheme="minorHAnsi" w:cstheme="minorHAnsi"/>
          <w:color w:val="auto"/>
        </w:rPr>
        <w:t xml:space="preserve">Na podstawie art. 48 ustawy z dnia 15 lipca </w:t>
      </w:r>
      <w:r w:rsidRPr="006A0226">
        <w:rPr>
          <w:rFonts w:asciiTheme="minorHAnsi" w:hAnsiTheme="minorHAnsi" w:cstheme="minorHAnsi"/>
          <w:color w:val="auto"/>
        </w:rPr>
        <w:t>2011</w:t>
      </w:r>
      <w:r w:rsidR="006A0226" w:rsidRPr="006A0226">
        <w:rPr>
          <w:rFonts w:asciiTheme="minorHAnsi" w:hAnsiTheme="minorHAnsi" w:cstheme="minorHAnsi"/>
          <w:color w:val="auto"/>
        </w:rPr>
        <w:t xml:space="preserve"> </w:t>
      </w:r>
      <w:r w:rsidRPr="006A0226">
        <w:rPr>
          <w:rFonts w:asciiTheme="minorHAnsi" w:hAnsiTheme="minorHAnsi" w:cstheme="minorHAnsi"/>
          <w:color w:val="auto"/>
        </w:rPr>
        <w:t>r.</w:t>
      </w:r>
      <w:r w:rsidRPr="006A0226">
        <w:rPr>
          <w:rFonts w:asciiTheme="minorHAnsi" w:hAnsiTheme="minorHAnsi" w:cstheme="minorHAnsi"/>
          <w:i/>
          <w:color w:val="auto"/>
        </w:rPr>
        <w:t xml:space="preserve"> o kontroli</w:t>
      </w:r>
      <w:r w:rsidRPr="008745DB">
        <w:rPr>
          <w:rFonts w:asciiTheme="minorHAnsi" w:hAnsiTheme="minorHAnsi" w:cstheme="minorHAnsi"/>
          <w:i/>
          <w:color w:val="auto"/>
        </w:rPr>
        <w:t xml:space="preserve"> w administracji rządowej</w:t>
      </w:r>
      <w:r w:rsidRPr="008745DB">
        <w:rPr>
          <w:rFonts w:asciiTheme="minorHAnsi" w:hAnsiTheme="minorHAnsi" w:cstheme="minorHAnsi"/>
          <w:color w:val="auto"/>
        </w:rPr>
        <w:t xml:space="preserve"> </w:t>
      </w:r>
      <w:r w:rsidR="00ED1299" w:rsidRPr="00ED1299">
        <w:rPr>
          <w:rFonts w:asciiTheme="minorHAnsi" w:hAnsiTheme="minorHAnsi" w:cstheme="minorHAnsi"/>
          <w:color w:val="auto"/>
        </w:rPr>
        <w:t>(</w:t>
      </w:r>
      <w:proofErr w:type="spellStart"/>
      <w:r w:rsidR="00ED1299" w:rsidRPr="00ED1299">
        <w:rPr>
          <w:rFonts w:asciiTheme="minorHAnsi" w:hAnsiTheme="minorHAnsi" w:cstheme="minorHAnsi"/>
          <w:color w:val="auto"/>
        </w:rPr>
        <w:t>t.j</w:t>
      </w:r>
      <w:proofErr w:type="spellEnd"/>
      <w:r w:rsidR="00ED1299" w:rsidRPr="00ED1299">
        <w:rPr>
          <w:rFonts w:asciiTheme="minorHAnsi" w:hAnsiTheme="minorHAnsi" w:cstheme="minorHAnsi"/>
          <w:color w:val="auto"/>
        </w:rPr>
        <w:t>. Dz. U. z 2020 r. poz. 224)</w:t>
      </w:r>
      <w:r w:rsidR="00ED1299">
        <w:rPr>
          <w:rFonts w:asciiTheme="minorHAnsi" w:hAnsiTheme="minorHAnsi" w:cstheme="minorHAnsi"/>
          <w:color w:val="auto"/>
        </w:rPr>
        <w:t xml:space="preserve"> </w:t>
      </w:r>
      <w:r w:rsidRPr="008745DB">
        <w:rPr>
          <w:rFonts w:asciiTheme="minorHAnsi" w:hAnsiTheme="minorHAnsi" w:cstheme="minorHAnsi"/>
          <w:color w:val="auto"/>
        </w:rPr>
        <w:t>Zachodniopomorski Państwowy Wojewódzki Inspektor Sanitarny w Szczecinie informuje, że od wystąpienia pokontrolnego nie przysługują środki odwoławcze.</w:t>
      </w:r>
    </w:p>
    <w:p w14:paraId="51EF1DF5" w14:textId="77777777" w:rsidR="008745DB" w:rsidRPr="008745DB" w:rsidRDefault="008745DB" w:rsidP="008745DB">
      <w:pPr>
        <w:tabs>
          <w:tab w:val="left" w:pos="735"/>
          <w:tab w:val="center" w:pos="4535"/>
        </w:tabs>
        <w:spacing w:line="276" w:lineRule="auto"/>
        <w:outlineLvl w:val="0"/>
        <w:rPr>
          <w:rFonts w:asciiTheme="minorHAnsi" w:hAnsiTheme="minorHAnsi" w:cstheme="minorHAnsi"/>
          <w:bCs/>
          <w:color w:val="auto"/>
        </w:rPr>
      </w:pPr>
    </w:p>
    <w:p w14:paraId="244A9D8A" w14:textId="77777777" w:rsidR="00DF4B2E" w:rsidRPr="008A71C9" w:rsidRDefault="00DF4B2E" w:rsidP="008A71C9">
      <w:pPr>
        <w:tabs>
          <w:tab w:val="left" w:pos="735"/>
          <w:tab w:val="center" w:pos="4535"/>
        </w:tabs>
        <w:spacing w:line="276" w:lineRule="auto"/>
        <w:outlineLvl w:val="0"/>
        <w:rPr>
          <w:rFonts w:asciiTheme="minorHAnsi" w:hAnsiTheme="minorHAnsi" w:cstheme="minorHAnsi"/>
          <w:color w:val="auto"/>
          <w:highlight w:val="cyan"/>
        </w:rPr>
      </w:pPr>
    </w:p>
    <w:p w14:paraId="5D8A86A1" w14:textId="1896ED07" w:rsidR="003140BE" w:rsidRDefault="003140BE" w:rsidP="008A71C9">
      <w:pPr>
        <w:tabs>
          <w:tab w:val="left" w:pos="735"/>
          <w:tab w:val="center" w:pos="4535"/>
        </w:tabs>
        <w:spacing w:line="276" w:lineRule="auto"/>
        <w:outlineLvl w:val="0"/>
        <w:rPr>
          <w:rFonts w:asciiTheme="minorHAnsi" w:hAnsiTheme="minorHAnsi" w:cstheme="minorHAnsi"/>
          <w:color w:val="auto"/>
          <w:highlight w:val="cyan"/>
        </w:rPr>
      </w:pPr>
    </w:p>
    <w:p w14:paraId="710FEE98" w14:textId="0B41413F" w:rsidR="00537208" w:rsidRDefault="00537208" w:rsidP="008A71C9">
      <w:pPr>
        <w:tabs>
          <w:tab w:val="left" w:pos="735"/>
          <w:tab w:val="center" w:pos="4535"/>
        </w:tabs>
        <w:spacing w:line="276" w:lineRule="auto"/>
        <w:outlineLvl w:val="0"/>
        <w:rPr>
          <w:rFonts w:asciiTheme="minorHAnsi" w:hAnsiTheme="minorHAnsi" w:cstheme="minorHAnsi"/>
          <w:color w:val="auto"/>
          <w:highlight w:val="cyan"/>
        </w:rPr>
      </w:pPr>
    </w:p>
    <w:p w14:paraId="6170C375" w14:textId="77777777" w:rsidR="00537208" w:rsidRDefault="00537208" w:rsidP="008A71C9">
      <w:pPr>
        <w:tabs>
          <w:tab w:val="left" w:pos="735"/>
          <w:tab w:val="center" w:pos="4535"/>
        </w:tabs>
        <w:spacing w:line="276" w:lineRule="auto"/>
        <w:outlineLvl w:val="0"/>
        <w:rPr>
          <w:rFonts w:asciiTheme="minorHAnsi" w:hAnsiTheme="minorHAnsi" w:cstheme="minorHAnsi"/>
          <w:color w:val="auto"/>
          <w:highlight w:val="cyan"/>
        </w:rPr>
      </w:pPr>
    </w:p>
    <w:p w14:paraId="02BC6CB8" w14:textId="11A38492" w:rsidR="004A730A" w:rsidRDefault="004A730A" w:rsidP="008A71C9">
      <w:pPr>
        <w:tabs>
          <w:tab w:val="left" w:pos="735"/>
          <w:tab w:val="center" w:pos="4535"/>
        </w:tabs>
        <w:spacing w:line="276" w:lineRule="auto"/>
        <w:outlineLvl w:val="0"/>
        <w:rPr>
          <w:rFonts w:asciiTheme="minorHAnsi" w:hAnsiTheme="minorHAnsi" w:cstheme="minorHAnsi"/>
          <w:color w:val="auto"/>
          <w:highlight w:val="cyan"/>
        </w:rPr>
      </w:pPr>
    </w:p>
    <w:p w14:paraId="49219195" w14:textId="77777777" w:rsidR="004A730A" w:rsidRPr="008A71C9" w:rsidRDefault="004A730A" w:rsidP="008A71C9">
      <w:pPr>
        <w:tabs>
          <w:tab w:val="left" w:pos="735"/>
          <w:tab w:val="center" w:pos="4535"/>
        </w:tabs>
        <w:spacing w:line="276" w:lineRule="auto"/>
        <w:outlineLvl w:val="0"/>
        <w:rPr>
          <w:rFonts w:asciiTheme="minorHAnsi" w:hAnsiTheme="minorHAnsi" w:cstheme="minorHAnsi"/>
          <w:color w:val="auto"/>
          <w:highlight w:val="cyan"/>
        </w:rPr>
      </w:pPr>
    </w:p>
    <w:p w14:paraId="265BC3FA" w14:textId="77777777" w:rsidR="004A6091" w:rsidRPr="00C532C1" w:rsidRDefault="004A6091" w:rsidP="00C532C1">
      <w:pPr>
        <w:tabs>
          <w:tab w:val="left" w:pos="735"/>
          <w:tab w:val="center" w:pos="4535"/>
        </w:tabs>
        <w:spacing w:line="276" w:lineRule="auto"/>
        <w:outlineLvl w:val="0"/>
        <w:rPr>
          <w:rFonts w:asciiTheme="minorHAnsi" w:hAnsiTheme="minorHAnsi" w:cstheme="minorHAnsi"/>
          <w:color w:val="auto"/>
          <w:highlight w:val="cyan"/>
        </w:rPr>
      </w:pPr>
    </w:p>
    <w:p w14:paraId="75772E40" w14:textId="59CE43A7" w:rsidR="008745DB" w:rsidRPr="00C532C1" w:rsidRDefault="008745DB" w:rsidP="00C532C1">
      <w:pPr>
        <w:spacing w:line="276" w:lineRule="auto"/>
        <w:rPr>
          <w:rFonts w:asciiTheme="minorHAnsi" w:hAnsiTheme="minorHAnsi" w:cstheme="minorHAnsi"/>
          <w:color w:val="auto"/>
        </w:rPr>
      </w:pPr>
      <w:r w:rsidRPr="00C532C1">
        <w:rPr>
          <w:rFonts w:asciiTheme="minorHAnsi" w:hAnsiTheme="minorHAnsi" w:cstheme="minorHAnsi"/>
          <w:color w:val="auto"/>
        </w:rPr>
        <w:t xml:space="preserve">                                                                              </w:t>
      </w:r>
      <w:r w:rsidR="00C532C1">
        <w:rPr>
          <w:rFonts w:asciiTheme="minorHAnsi" w:hAnsiTheme="minorHAnsi" w:cstheme="minorHAnsi"/>
          <w:color w:val="auto"/>
        </w:rPr>
        <w:t xml:space="preserve">        </w:t>
      </w:r>
      <w:r w:rsidRPr="00C532C1">
        <w:rPr>
          <w:rFonts w:asciiTheme="minorHAnsi" w:hAnsiTheme="minorHAnsi" w:cstheme="minorHAnsi"/>
          <w:color w:val="auto"/>
        </w:rPr>
        <w:t>…………………………………………</w:t>
      </w:r>
      <w:r w:rsidR="00C532C1">
        <w:rPr>
          <w:rFonts w:asciiTheme="minorHAnsi" w:hAnsiTheme="minorHAnsi" w:cstheme="minorHAnsi"/>
          <w:color w:val="auto"/>
        </w:rPr>
        <w:t>…………………</w:t>
      </w:r>
      <w:r w:rsidRPr="00C532C1">
        <w:rPr>
          <w:rFonts w:asciiTheme="minorHAnsi" w:hAnsiTheme="minorHAnsi" w:cstheme="minorHAnsi"/>
          <w:color w:val="auto"/>
        </w:rPr>
        <w:t>…</w:t>
      </w:r>
    </w:p>
    <w:p w14:paraId="783654AD" w14:textId="77777777" w:rsidR="008745DB" w:rsidRPr="00C532C1" w:rsidRDefault="008745DB" w:rsidP="00C532C1">
      <w:pPr>
        <w:spacing w:line="276" w:lineRule="auto"/>
        <w:ind w:left="4678"/>
        <w:rPr>
          <w:rFonts w:asciiTheme="minorHAnsi" w:eastAsia="Arial Unicode MS" w:hAnsiTheme="minorHAnsi" w:cstheme="minorHAnsi"/>
          <w:i/>
          <w:color w:val="auto"/>
          <w:sz w:val="16"/>
          <w:szCs w:val="16"/>
        </w:rPr>
      </w:pPr>
      <w:r w:rsidRPr="00C532C1">
        <w:rPr>
          <w:rFonts w:asciiTheme="minorHAnsi" w:eastAsia="Arial Unicode MS" w:hAnsiTheme="minorHAnsi" w:cstheme="minorHAnsi"/>
          <w:i/>
          <w:color w:val="auto"/>
          <w:sz w:val="16"/>
          <w:szCs w:val="16"/>
        </w:rPr>
        <w:t>podpis Zachodniopomorskiego Państwowego Wojewódzkiego Inspektora Sanitarnego w Szczecinie</w:t>
      </w:r>
    </w:p>
    <w:p w14:paraId="1FB4C010" w14:textId="06513BFE" w:rsidR="00663581" w:rsidRPr="00C532C1" w:rsidRDefault="00663581" w:rsidP="00C532C1">
      <w:pPr>
        <w:spacing w:line="276" w:lineRule="auto"/>
        <w:rPr>
          <w:rFonts w:asciiTheme="minorHAnsi" w:eastAsia="Arial Unicode MS" w:hAnsiTheme="minorHAnsi" w:cstheme="minorHAnsi"/>
          <w:i/>
          <w:color w:val="auto"/>
        </w:rPr>
      </w:pPr>
    </w:p>
    <w:sectPr w:rsidR="00663581" w:rsidRPr="00C532C1" w:rsidSect="00534CAF">
      <w:headerReference w:type="default" r:id="rId8"/>
      <w:footerReference w:type="even" r:id="rId9"/>
      <w:footerReference w:type="default" r:id="rId10"/>
      <w:headerReference w:type="first" r:id="rId11"/>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E5A5" w14:textId="77777777" w:rsidR="0097440A" w:rsidRDefault="0097440A">
      <w:r>
        <w:separator/>
      </w:r>
    </w:p>
  </w:endnote>
  <w:endnote w:type="continuationSeparator" w:id="0">
    <w:p w14:paraId="319759A8" w14:textId="77777777" w:rsidR="0097440A" w:rsidRDefault="0097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aavi">
    <w:panose1 w:val="02000500000000000000"/>
    <w:charset w:val="00"/>
    <w:family w:val="swiss"/>
    <w:pitch w:val="variable"/>
    <w:sig w:usb0="0002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9EC4" w14:textId="77777777" w:rsidR="004C281E" w:rsidRDefault="004C281E" w:rsidP="0084168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33A923C" w14:textId="77777777" w:rsidR="004C281E" w:rsidRDefault="004C281E" w:rsidP="00F81C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D034" w14:textId="77777777" w:rsidR="004C281E" w:rsidRDefault="004C281E" w:rsidP="00F81C00">
    <w:pPr>
      <w:pStyle w:val="Stopka"/>
      <w:ind w:right="360"/>
    </w:pPr>
    <w:r w:rsidRPr="00841688">
      <w:rPr>
        <w:rStyle w:val="Numerstrony"/>
      </w:rPr>
      <w:tab/>
    </w:r>
    <w:r w:rsidRPr="00841688">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28EC" w14:textId="77777777" w:rsidR="0097440A" w:rsidRDefault="0097440A">
      <w:r>
        <w:separator/>
      </w:r>
    </w:p>
  </w:footnote>
  <w:footnote w:type="continuationSeparator" w:id="0">
    <w:p w14:paraId="117BA3F4" w14:textId="77777777" w:rsidR="0097440A" w:rsidRDefault="0097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1"/>
    </w:tblGrid>
    <w:tr w:rsidR="004C281E" w14:paraId="3E9FBFAB" w14:textId="77777777" w:rsidTr="00534CAF">
      <w:trPr>
        <w:trHeight w:val="283"/>
      </w:trPr>
      <w:tc>
        <w:tcPr>
          <w:tcW w:w="9210" w:type="dxa"/>
          <w:tcBorders>
            <w:top w:val="single" w:sz="2" w:space="0" w:color="auto"/>
            <w:left w:val="single" w:sz="2" w:space="0" w:color="auto"/>
            <w:bottom w:val="single" w:sz="2" w:space="0" w:color="auto"/>
            <w:right w:val="single" w:sz="2" w:space="0" w:color="auto"/>
          </w:tcBorders>
          <w:vAlign w:val="center"/>
        </w:tcPr>
        <w:p w14:paraId="7E19CB78" w14:textId="3ECFDBC7" w:rsidR="004C281E" w:rsidRPr="00534CAF" w:rsidRDefault="00AD198C" w:rsidP="00925579">
          <w:pPr>
            <w:rPr>
              <w:rFonts w:asciiTheme="minorHAnsi" w:hAnsiTheme="minorHAnsi" w:cstheme="minorHAnsi"/>
              <w:b/>
              <w:sz w:val="16"/>
              <w:szCs w:val="16"/>
            </w:rPr>
          </w:pPr>
          <w:r w:rsidRPr="00AD198C">
            <w:rPr>
              <w:rFonts w:asciiTheme="minorHAnsi" w:hAnsiTheme="minorHAnsi" w:cstheme="minorHAnsi"/>
              <w:sz w:val="16"/>
              <w:szCs w:val="16"/>
            </w:rPr>
            <w:t>WSSE Szczecin; Zał. Nr 8 wyd. I;</w:t>
          </w:r>
          <w:r w:rsidRPr="00AD198C">
            <w:rPr>
              <w:rFonts w:asciiTheme="minorHAnsi" w:hAnsiTheme="minorHAnsi" w:cstheme="minorHAnsi"/>
              <w:b/>
              <w:sz w:val="16"/>
              <w:szCs w:val="16"/>
            </w:rPr>
            <w:t xml:space="preserve"> </w:t>
          </w:r>
          <w:r w:rsidRPr="00AD198C">
            <w:rPr>
              <w:rFonts w:asciiTheme="minorHAnsi" w:hAnsiTheme="minorHAnsi" w:cstheme="minorHAnsi"/>
              <w:sz w:val="16"/>
              <w:szCs w:val="16"/>
            </w:rPr>
            <w:t xml:space="preserve">z dn. 26-02-2020 r. do PO-WS-01 wyd. XII                                                      </w:t>
          </w:r>
          <w:r>
            <w:rPr>
              <w:rFonts w:asciiTheme="minorHAnsi" w:hAnsiTheme="minorHAnsi" w:cstheme="minorHAnsi"/>
              <w:sz w:val="16"/>
              <w:szCs w:val="16"/>
            </w:rPr>
            <w:t xml:space="preserve">   </w:t>
          </w:r>
          <w:r w:rsidRPr="00AD198C">
            <w:rPr>
              <w:rFonts w:asciiTheme="minorHAnsi" w:hAnsiTheme="minorHAnsi" w:cstheme="minorHAnsi"/>
              <w:sz w:val="16"/>
              <w:szCs w:val="16"/>
            </w:rPr>
            <w:t xml:space="preserve">            Strona/Stron: </w:t>
          </w:r>
          <w:r w:rsidRPr="00AD198C">
            <w:rPr>
              <w:rFonts w:asciiTheme="minorHAnsi" w:hAnsiTheme="minorHAnsi" w:cstheme="minorHAnsi"/>
              <w:sz w:val="16"/>
              <w:szCs w:val="16"/>
            </w:rPr>
            <w:fldChar w:fldCharType="begin"/>
          </w:r>
          <w:r w:rsidRPr="00AD198C">
            <w:rPr>
              <w:rFonts w:asciiTheme="minorHAnsi" w:hAnsiTheme="minorHAnsi" w:cstheme="minorHAnsi"/>
              <w:sz w:val="16"/>
              <w:szCs w:val="16"/>
            </w:rPr>
            <w:instrText xml:space="preserve"> PAGE </w:instrText>
          </w:r>
          <w:r w:rsidRPr="00AD198C">
            <w:rPr>
              <w:rFonts w:asciiTheme="minorHAnsi" w:hAnsiTheme="minorHAnsi" w:cstheme="minorHAnsi"/>
              <w:sz w:val="16"/>
              <w:szCs w:val="16"/>
            </w:rPr>
            <w:fldChar w:fldCharType="separate"/>
          </w:r>
          <w:r w:rsidRPr="00AD198C">
            <w:rPr>
              <w:rFonts w:asciiTheme="minorHAnsi" w:hAnsiTheme="minorHAnsi" w:cstheme="minorHAnsi"/>
              <w:sz w:val="16"/>
              <w:szCs w:val="16"/>
            </w:rPr>
            <w:t>1</w:t>
          </w:r>
          <w:r w:rsidRPr="00AD198C">
            <w:rPr>
              <w:rFonts w:asciiTheme="minorHAnsi" w:hAnsiTheme="minorHAnsi" w:cstheme="minorHAnsi"/>
              <w:sz w:val="16"/>
              <w:szCs w:val="16"/>
            </w:rPr>
            <w:fldChar w:fldCharType="end"/>
          </w:r>
          <w:r w:rsidRPr="00AD198C">
            <w:rPr>
              <w:rFonts w:asciiTheme="minorHAnsi" w:hAnsiTheme="minorHAnsi" w:cstheme="minorHAnsi"/>
              <w:sz w:val="16"/>
              <w:szCs w:val="16"/>
            </w:rPr>
            <w:t>/</w:t>
          </w:r>
          <w:r w:rsidRPr="00AD198C">
            <w:rPr>
              <w:rFonts w:asciiTheme="minorHAnsi" w:hAnsiTheme="minorHAnsi" w:cstheme="minorHAnsi"/>
              <w:sz w:val="16"/>
              <w:szCs w:val="16"/>
            </w:rPr>
            <w:fldChar w:fldCharType="begin"/>
          </w:r>
          <w:r w:rsidRPr="00AD198C">
            <w:rPr>
              <w:rFonts w:asciiTheme="minorHAnsi" w:hAnsiTheme="minorHAnsi" w:cstheme="minorHAnsi"/>
              <w:sz w:val="16"/>
              <w:szCs w:val="16"/>
            </w:rPr>
            <w:instrText xml:space="preserve"> NUMPAGES </w:instrText>
          </w:r>
          <w:r w:rsidRPr="00AD198C">
            <w:rPr>
              <w:rFonts w:asciiTheme="minorHAnsi" w:hAnsiTheme="minorHAnsi" w:cstheme="minorHAnsi"/>
              <w:sz w:val="16"/>
              <w:szCs w:val="16"/>
            </w:rPr>
            <w:fldChar w:fldCharType="separate"/>
          </w:r>
          <w:r w:rsidRPr="00AD198C">
            <w:rPr>
              <w:rFonts w:asciiTheme="minorHAnsi" w:hAnsiTheme="minorHAnsi" w:cstheme="minorHAnsi"/>
              <w:sz w:val="16"/>
              <w:szCs w:val="16"/>
            </w:rPr>
            <w:t>9</w:t>
          </w:r>
          <w:r w:rsidRPr="00AD198C">
            <w:rPr>
              <w:rFonts w:asciiTheme="minorHAnsi" w:hAnsiTheme="minorHAnsi" w:cstheme="minorHAnsi"/>
              <w:sz w:val="16"/>
              <w:szCs w:val="16"/>
            </w:rPr>
            <w:fldChar w:fldCharType="end"/>
          </w:r>
        </w:p>
      </w:tc>
    </w:tr>
  </w:tbl>
  <w:p w14:paraId="1188CD61" w14:textId="77777777" w:rsidR="004C281E" w:rsidRDefault="004C28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81"/>
    </w:tblGrid>
    <w:tr w:rsidR="004C281E" w14:paraId="3F9B750F" w14:textId="77777777" w:rsidTr="00534CAF">
      <w:trPr>
        <w:trHeight w:val="283"/>
      </w:trPr>
      <w:tc>
        <w:tcPr>
          <w:tcW w:w="9003" w:type="dxa"/>
          <w:vAlign w:val="center"/>
        </w:tcPr>
        <w:p w14:paraId="6A9DB7A7" w14:textId="4A7FEA4F" w:rsidR="004C281E" w:rsidRPr="00755470" w:rsidRDefault="008745DB" w:rsidP="0098021A">
          <w:pPr>
            <w:rPr>
              <w:rFonts w:asciiTheme="minorHAnsi" w:hAnsiTheme="minorHAnsi" w:cstheme="minorHAnsi"/>
              <w:b/>
              <w:sz w:val="16"/>
              <w:szCs w:val="16"/>
            </w:rPr>
          </w:pPr>
          <w:r w:rsidRPr="00755470">
            <w:rPr>
              <w:rFonts w:asciiTheme="minorHAnsi" w:hAnsiTheme="minorHAnsi" w:cstheme="minorHAnsi"/>
              <w:sz w:val="16"/>
              <w:szCs w:val="16"/>
            </w:rPr>
            <w:t>WSSE Szczecin; Zał. Nr 8 wyd. I;</w:t>
          </w:r>
          <w:r w:rsidRPr="00755470">
            <w:rPr>
              <w:rFonts w:asciiTheme="minorHAnsi" w:hAnsiTheme="minorHAnsi" w:cstheme="minorHAnsi"/>
              <w:b/>
              <w:sz w:val="16"/>
              <w:szCs w:val="16"/>
            </w:rPr>
            <w:t xml:space="preserve"> </w:t>
          </w:r>
          <w:r w:rsidRPr="00755470">
            <w:rPr>
              <w:rFonts w:asciiTheme="minorHAnsi" w:hAnsiTheme="minorHAnsi" w:cstheme="minorHAnsi"/>
              <w:sz w:val="16"/>
              <w:szCs w:val="16"/>
            </w:rPr>
            <w:t xml:space="preserve">z dn. </w:t>
          </w:r>
          <w:r w:rsidR="00755470">
            <w:rPr>
              <w:rFonts w:asciiTheme="minorHAnsi" w:hAnsiTheme="minorHAnsi" w:cstheme="minorHAnsi"/>
              <w:sz w:val="16"/>
              <w:szCs w:val="16"/>
            </w:rPr>
            <w:t>26</w:t>
          </w:r>
          <w:r w:rsidRPr="00755470">
            <w:rPr>
              <w:rFonts w:asciiTheme="minorHAnsi" w:hAnsiTheme="minorHAnsi" w:cstheme="minorHAnsi"/>
              <w:sz w:val="16"/>
              <w:szCs w:val="16"/>
            </w:rPr>
            <w:t>-0</w:t>
          </w:r>
          <w:r w:rsidR="00755470">
            <w:rPr>
              <w:rFonts w:asciiTheme="minorHAnsi" w:hAnsiTheme="minorHAnsi" w:cstheme="minorHAnsi"/>
              <w:sz w:val="16"/>
              <w:szCs w:val="16"/>
            </w:rPr>
            <w:t>2</w:t>
          </w:r>
          <w:r w:rsidRPr="00755470">
            <w:rPr>
              <w:rFonts w:asciiTheme="minorHAnsi" w:hAnsiTheme="minorHAnsi" w:cstheme="minorHAnsi"/>
              <w:sz w:val="16"/>
              <w:szCs w:val="16"/>
            </w:rPr>
            <w:t>-20</w:t>
          </w:r>
          <w:r w:rsidR="00755470">
            <w:rPr>
              <w:rFonts w:asciiTheme="minorHAnsi" w:hAnsiTheme="minorHAnsi" w:cstheme="minorHAnsi"/>
              <w:sz w:val="16"/>
              <w:szCs w:val="16"/>
            </w:rPr>
            <w:t xml:space="preserve">20 </w:t>
          </w:r>
          <w:r w:rsidRPr="00755470">
            <w:rPr>
              <w:rFonts w:asciiTheme="minorHAnsi" w:hAnsiTheme="minorHAnsi" w:cstheme="minorHAnsi"/>
              <w:sz w:val="16"/>
              <w:szCs w:val="16"/>
            </w:rPr>
            <w:t>r. do PO-WS-01 wyd. X</w:t>
          </w:r>
          <w:r w:rsidR="00755470">
            <w:rPr>
              <w:rFonts w:asciiTheme="minorHAnsi" w:hAnsiTheme="minorHAnsi" w:cstheme="minorHAnsi"/>
              <w:sz w:val="16"/>
              <w:szCs w:val="16"/>
            </w:rPr>
            <w:t>II</w:t>
          </w:r>
          <w:r w:rsidRPr="00755470">
            <w:rPr>
              <w:rFonts w:asciiTheme="minorHAnsi" w:hAnsiTheme="minorHAnsi" w:cstheme="minorHAnsi"/>
              <w:sz w:val="16"/>
              <w:szCs w:val="16"/>
            </w:rPr>
            <w:t xml:space="preserve">            </w:t>
          </w:r>
          <w:r w:rsidR="00755470">
            <w:rPr>
              <w:rFonts w:asciiTheme="minorHAnsi" w:hAnsiTheme="minorHAnsi" w:cstheme="minorHAnsi"/>
              <w:sz w:val="16"/>
              <w:szCs w:val="16"/>
            </w:rPr>
            <w:t xml:space="preserve">                                                </w:t>
          </w:r>
          <w:r w:rsidRPr="00755470">
            <w:rPr>
              <w:rFonts w:asciiTheme="minorHAnsi" w:hAnsiTheme="minorHAnsi" w:cstheme="minorHAnsi"/>
              <w:sz w:val="16"/>
              <w:szCs w:val="16"/>
            </w:rPr>
            <w:t xml:space="preserve">    </w:t>
          </w:r>
          <w:r w:rsidR="00AD198C">
            <w:rPr>
              <w:rFonts w:asciiTheme="minorHAnsi" w:hAnsiTheme="minorHAnsi" w:cstheme="minorHAnsi"/>
              <w:sz w:val="16"/>
              <w:szCs w:val="16"/>
            </w:rPr>
            <w:t xml:space="preserve">   </w:t>
          </w:r>
          <w:r w:rsidRPr="00755470">
            <w:rPr>
              <w:rFonts w:asciiTheme="minorHAnsi" w:hAnsiTheme="minorHAnsi" w:cstheme="minorHAnsi"/>
              <w:sz w:val="16"/>
              <w:szCs w:val="16"/>
            </w:rPr>
            <w:t xml:space="preserve">    Strona/Stron: </w:t>
          </w:r>
          <w:r w:rsidRPr="00755470">
            <w:rPr>
              <w:rFonts w:asciiTheme="minorHAnsi" w:hAnsiTheme="minorHAnsi" w:cstheme="minorHAnsi"/>
              <w:sz w:val="16"/>
              <w:szCs w:val="16"/>
            </w:rPr>
            <w:fldChar w:fldCharType="begin"/>
          </w:r>
          <w:r w:rsidRPr="00755470">
            <w:rPr>
              <w:rFonts w:asciiTheme="minorHAnsi" w:hAnsiTheme="minorHAnsi" w:cstheme="minorHAnsi"/>
              <w:sz w:val="16"/>
              <w:szCs w:val="16"/>
            </w:rPr>
            <w:instrText xml:space="preserve"> PAGE </w:instrText>
          </w:r>
          <w:r w:rsidRPr="00755470">
            <w:rPr>
              <w:rFonts w:asciiTheme="minorHAnsi" w:hAnsiTheme="minorHAnsi" w:cstheme="minorHAnsi"/>
              <w:sz w:val="16"/>
              <w:szCs w:val="16"/>
            </w:rPr>
            <w:fldChar w:fldCharType="separate"/>
          </w:r>
          <w:r w:rsidRPr="00755470">
            <w:rPr>
              <w:rFonts w:asciiTheme="minorHAnsi" w:hAnsiTheme="minorHAnsi" w:cstheme="minorHAnsi"/>
              <w:sz w:val="16"/>
              <w:szCs w:val="16"/>
            </w:rPr>
            <w:t>1</w:t>
          </w:r>
          <w:r w:rsidRPr="00755470">
            <w:rPr>
              <w:rFonts w:asciiTheme="minorHAnsi" w:hAnsiTheme="minorHAnsi" w:cstheme="minorHAnsi"/>
              <w:sz w:val="16"/>
              <w:szCs w:val="16"/>
            </w:rPr>
            <w:fldChar w:fldCharType="end"/>
          </w:r>
          <w:r w:rsidRPr="00755470">
            <w:rPr>
              <w:rFonts w:asciiTheme="minorHAnsi" w:hAnsiTheme="minorHAnsi" w:cstheme="minorHAnsi"/>
              <w:sz w:val="16"/>
              <w:szCs w:val="16"/>
            </w:rPr>
            <w:t>/</w:t>
          </w:r>
          <w:r w:rsidRPr="00755470">
            <w:rPr>
              <w:rFonts w:asciiTheme="minorHAnsi" w:hAnsiTheme="minorHAnsi" w:cstheme="minorHAnsi"/>
              <w:sz w:val="16"/>
              <w:szCs w:val="16"/>
            </w:rPr>
            <w:fldChar w:fldCharType="begin"/>
          </w:r>
          <w:r w:rsidRPr="00755470">
            <w:rPr>
              <w:rFonts w:asciiTheme="minorHAnsi" w:hAnsiTheme="minorHAnsi" w:cstheme="minorHAnsi"/>
              <w:sz w:val="16"/>
              <w:szCs w:val="16"/>
            </w:rPr>
            <w:instrText xml:space="preserve"> NUMPAGES </w:instrText>
          </w:r>
          <w:r w:rsidRPr="00755470">
            <w:rPr>
              <w:rFonts w:asciiTheme="minorHAnsi" w:hAnsiTheme="minorHAnsi" w:cstheme="minorHAnsi"/>
              <w:sz w:val="16"/>
              <w:szCs w:val="16"/>
            </w:rPr>
            <w:fldChar w:fldCharType="separate"/>
          </w:r>
          <w:r w:rsidRPr="00755470">
            <w:rPr>
              <w:rFonts w:asciiTheme="minorHAnsi" w:hAnsiTheme="minorHAnsi" w:cstheme="minorHAnsi"/>
              <w:sz w:val="16"/>
              <w:szCs w:val="16"/>
            </w:rPr>
            <w:t>11</w:t>
          </w:r>
          <w:r w:rsidRPr="00755470">
            <w:rPr>
              <w:rFonts w:asciiTheme="minorHAnsi" w:hAnsiTheme="minorHAnsi" w:cstheme="minorHAnsi"/>
              <w:sz w:val="16"/>
              <w:szCs w:val="16"/>
            </w:rPr>
            <w:fldChar w:fldCharType="end"/>
          </w:r>
        </w:p>
      </w:tc>
    </w:tr>
  </w:tbl>
  <w:p w14:paraId="49E68FCC" w14:textId="77777777" w:rsidR="004C281E" w:rsidRDefault="004C28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9"/>
      <w:numFmt w:val="bullet"/>
      <w:suff w:val="nothing"/>
      <w:lvlText w:val="-"/>
      <w:lvlJc w:val="left"/>
      <w:rPr>
        <w:rFonts w:ascii="Times New Roman" w:eastAsia="Times New Roman" w:hAnsi="Times New Roman"/>
      </w:rPr>
    </w:lvl>
  </w:abstractNum>
  <w:abstractNum w:abstractNumId="1" w15:restartNumberingAfterBreak="0">
    <w:nsid w:val="083C24AB"/>
    <w:multiLevelType w:val="hybridMultilevel"/>
    <w:tmpl w:val="62D61C40"/>
    <w:lvl w:ilvl="0" w:tplc="DEB6738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34010"/>
    <w:multiLevelType w:val="hybridMultilevel"/>
    <w:tmpl w:val="DD7A2EC4"/>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BFC6E2B"/>
    <w:multiLevelType w:val="hybridMultilevel"/>
    <w:tmpl w:val="57605810"/>
    <w:lvl w:ilvl="0" w:tplc="B308D9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E4763B"/>
    <w:multiLevelType w:val="hybridMultilevel"/>
    <w:tmpl w:val="4D9A9DFE"/>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F195AA6"/>
    <w:multiLevelType w:val="hybridMultilevel"/>
    <w:tmpl w:val="DEE47A60"/>
    <w:lvl w:ilvl="0" w:tplc="5220F2D8">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3A0224F"/>
    <w:multiLevelType w:val="hybridMultilevel"/>
    <w:tmpl w:val="640EE436"/>
    <w:lvl w:ilvl="0" w:tplc="41CA676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17234075"/>
    <w:multiLevelType w:val="hybridMultilevel"/>
    <w:tmpl w:val="36B0733C"/>
    <w:lvl w:ilvl="0" w:tplc="B10474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E610EA"/>
    <w:multiLevelType w:val="hybridMultilevel"/>
    <w:tmpl w:val="AD063F3A"/>
    <w:lvl w:ilvl="0" w:tplc="F6CE01C8">
      <w:start w:val="1"/>
      <w:numFmt w:val="decimal"/>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BAC3D7E"/>
    <w:multiLevelType w:val="hybridMultilevel"/>
    <w:tmpl w:val="FF446BA4"/>
    <w:lvl w:ilvl="0" w:tplc="0A18B7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BDD33B1"/>
    <w:multiLevelType w:val="hybridMultilevel"/>
    <w:tmpl w:val="C5560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D17A36"/>
    <w:multiLevelType w:val="hybridMultilevel"/>
    <w:tmpl w:val="D77E8652"/>
    <w:lvl w:ilvl="0" w:tplc="92E24D0A">
      <w:start w:val="1"/>
      <w:numFmt w:val="decimal"/>
      <w:lvlText w:val="%1."/>
      <w:lvlJc w:val="left"/>
      <w:pPr>
        <w:ind w:left="720" w:hanging="360"/>
      </w:pPr>
      <w:rPr>
        <w:rFonts w:ascii="Times New Roman" w:hAnsi="Times New Roman"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51E2735"/>
    <w:multiLevelType w:val="hybridMultilevel"/>
    <w:tmpl w:val="B3741A2A"/>
    <w:lvl w:ilvl="0" w:tplc="123CDA1A">
      <w:start w:val="1"/>
      <w:numFmt w:val="decimal"/>
      <w:lvlText w:val="%1."/>
      <w:lvlJc w:val="left"/>
      <w:pPr>
        <w:ind w:left="720" w:hanging="360"/>
      </w:pPr>
      <w:rPr>
        <w:rFonts w:cs="Times New Roman" w:hint="default"/>
        <w:b/>
        <w:i w:val="0"/>
        <w:color w:val="auto"/>
        <w:sz w:val="24"/>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E360B16"/>
    <w:multiLevelType w:val="hybridMultilevel"/>
    <w:tmpl w:val="D942547A"/>
    <w:lvl w:ilvl="0" w:tplc="B308D9F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 w15:restartNumberingAfterBreak="0">
    <w:nsid w:val="302C3AF0"/>
    <w:multiLevelType w:val="hybridMultilevel"/>
    <w:tmpl w:val="8DBA8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3F4956"/>
    <w:multiLevelType w:val="hybridMultilevel"/>
    <w:tmpl w:val="188C37C0"/>
    <w:lvl w:ilvl="0" w:tplc="B308D9FC">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 w15:restartNumberingAfterBreak="0">
    <w:nsid w:val="343219C2"/>
    <w:multiLevelType w:val="hybridMultilevel"/>
    <w:tmpl w:val="C70C9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92567E"/>
    <w:multiLevelType w:val="hybridMultilevel"/>
    <w:tmpl w:val="EC5AE4BA"/>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D647030"/>
    <w:multiLevelType w:val="hybridMultilevel"/>
    <w:tmpl w:val="539606FE"/>
    <w:lvl w:ilvl="0" w:tplc="C78CCDB8">
      <w:start w:val="1"/>
      <w:numFmt w:val="decimal"/>
      <w:lvlText w:val="%1)"/>
      <w:lvlJc w:val="left"/>
      <w:pPr>
        <w:tabs>
          <w:tab w:val="num" w:pos="541"/>
        </w:tabs>
        <w:ind w:left="901" w:hanging="360"/>
      </w:pPr>
      <w:rPr>
        <w:rFonts w:cs="Times New Roman" w:hint="default"/>
      </w:rPr>
    </w:lvl>
    <w:lvl w:ilvl="1" w:tplc="04150019" w:tentative="1">
      <w:start w:val="1"/>
      <w:numFmt w:val="lowerLetter"/>
      <w:lvlText w:val="%2."/>
      <w:lvlJc w:val="left"/>
      <w:pPr>
        <w:tabs>
          <w:tab w:val="num" w:pos="1621"/>
        </w:tabs>
        <w:ind w:left="1621" w:hanging="360"/>
      </w:pPr>
      <w:rPr>
        <w:rFonts w:cs="Times New Roman"/>
      </w:rPr>
    </w:lvl>
    <w:lvl w:ilvl="2" w:tplc="0415001B" w:tentative="1">
      <w:start w:val="1"/>
      <w:numFmt w:val="lowerRoman"/>
      <w:lvlText w:val="%3."/>
      <w:lvlJc w:val="right"/>
      <w:pPr>
        <w:tabs>
          <w:tab w:val="num" w:pos="2341"/>
        </w:tabs>
        <w:ind w:left="2341" w:hanging="180"/>
      </w:pPr>
      <w:rPr>
        <w:rFonts w:cs="Times New Roman"/>
      </w:rPr>
    </w:lvl>
    <w:lvl w:ilvl="3" w:tplc="0415000F" w:tentative="1">
      <w:start w:val="1"/>
      <w:numFmt w:val="decimal"/>
      <w:lvlText w:val="%4."/>
      <w:lvlJc w:val="left"/>
      <w:pPr>
        <w:tabs>
          <w:tab w:val="num" w:pos="3061"/>
        </w:tabs>
        <w:ind w:left="3061" w:hanging="360"/>
      </w:pPr>
      <w:rPr>
        <w:rFonts w:cs="Times New Roman"/>
      </w:rPr>
    </w:lvl>
    <w:lvl w:ilvl="4" w:tplc="04150019" w:tentative="1">
      <w:start w:val="1"/>
      <w:numFmt w:val="lowerLetter"/>
      <w:lvlText w:val="%5."/>
      <w:lvlJc w:val="left"/>
      <w:pPr>
        <w:tabs>
          <w:tab w:val="num" w:pos="3781"/>
        </w:tabs>
        <w:ind w:left="3781" w:hanging="360"/>
      </w:pPr>
      <w:rPr>
        <w:rFonts w:cs="Times New Roman"/>
      </w:rPr>
    </w:lvl>
    <w:lvl w:ilvl="5" w:tplc="0415001B" w:tentative="1">
      <w:start w:val="1"/>
      <w:numFmt w:val="lowerRoman"/>
      <w:lvlText w:val="%6."/>
      <w:lvlJc w:val="right"/>
      <w:pPr>
        <w:tabs>
          <w:tab w:val="num" w:pos="4501"/>
        </w:tabs>
        <w:ind w:left="4501" w:hanging="180"/>
      </w:pPr>
      <w:rPr>
        <w:rFonts w:cs="Times New Roman"/>
      </w:rPr>
    </w:lvl>
    <w:lvl w:ilvl="6" w:tplc="0415000F" w:tentative="1">
      <w:start w:val="1"/>
      <w:numFmt w:val="decimal"/>
      <w:lvlText w:val="%7."/>
      <w:lvlJc w:val="left"/>
      <w:pPr>
        <w:tabs>
          <w:tab w:val="num" w:pos="5221"/>
        </w:tabs>
        <w:ind w:left="5221" w:hanging="360"/>
      </w:pPr>
      <w:rPr>
        <w:rFonts w:cs="Times New Roman"/>
      </w:rPr>
    </w:lvl>
    <w:lvl w:ilvl="7" w:tplc="04150019" w:tentative="1">
      <w:start w:val="1"/>
      <w:numFmt w:val="lowerLetter"/>
      <w:lvlText w:val="%8."/>
      <w:lvlJc w:val="left"/>
      <w:pPr>
        <w:tabs>
          <w:tab w:val="num" w:pos="5941"/>
        </w:tabs>
        <w:ind w:left="5941" w:hanging="360"/>
      </w:pPr>
      <w:rPr>
        <w:rFonts w:cs="Times New Roman"/>
      </w:rPr>
    </w:lvl>
    <w:lvl w:ilvl="8" w:tplc="0415001B" w:tentative="1">
      <w:start w:val="1"/>
      <w:numFmt w:val="lowerRoman"/>
      <w:lvlText w:val="%9."/>
      <w:lvlJc w:val="right"/>
      <w:pPr>
        <w:tabs>
          <w:tab w:val="num" w:pos="6661"/>
        </w:tabs>
        <w:ind w:left="6661" w:hanging="180"/>
      </w:pPr>
      <w:rPr>
        <w:rFonts w:cs="Times New Roman"/>
      </w:rPr>
    </w:lvl>
  </w:abstractNum>
  <w:abstractNum w:abstractNumId="19" w15:restartNumberingAfterBreak="0">
    <w:nsid w:val="3DB0459F"/>
    <w:multiLevelType w:val="hybridMultilevel"/>
    <w:tmpl w:val="4A7022C8"/>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E796076"/>
    <w:multiLevelType w:val="hybridMultilevel"/>
    <w:tmpl w:val="B838D296"/>
    <w:lvl w:ilvl="0" w:tplc="33CC9A6E">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EAB6118"/>
    <w:multiLevelType w:val="hybridMultilevel"/>
    <w:tmpl w:val="3BB62E6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B600C2"/>
    <w:multiLevelType w:val="hybridMultilevel"/>
    <w:tmpl w:val="60FE7B72"/>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2271410"/>
    <w:multiLevelType w:val="hybridMultilevel"/>
    <w:tmpl w:val="C5560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76A76B6"/>
    <w:multiLevelType w:val="hybridMultilevel"/>
    <w:tmpl w:val="E55A29AA"/>
    <w:lvl w:ilvl="0" w:tplc="B308D9F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81637E8"/>
    <w:multiLevelType w:val="hybridMultilevel"/>
    <w:tmpl w:val="E9589472"/>
    <w:lvl w:ilvl="0" w:tplc="9034AF8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190201"/>
    <w:multiLevelType w:val="hybridMultilevel"/>
    <w:tmpl w:val="A4E8CD64"/>
    <w:lvl w:ilvl="0" w:tplc="0415000F">
      <w:start w:val="1"/>
      <w:numFmt w:val="decimal"/>
      <w:lvlText w:val="%1."/>
      <w:lvlJc w:val="left"/>
      <w:pPr>
        <w:ind w:left="360" w:hanging="360"/>
      </w:pPr>
      <w:rPr>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4BE42C23"/>
    <w:multiLevelType w:val="hybridMultilevel"/>
    <w:tmpl w:val="781EB852"/>
    <w:lvl w:ilvl="0" w:tplc="640823C4">
      <w:start w:val="1"/>
      <w:numFmt w:val="decimal"/>
      <w:lvlText w:val="%1."/>
      <w:lvlJc w:val="left"/>
      <w:pPr>
        <w:ind w:left="108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0B5BD5"/>
    <w:multiLevelType w:val="hybridMultilevel"/>
    <w:tmpl w:val="89E6A006"/>
    <w:lvl w:ilvl="0" w:tplc="B10474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582D0A96"/>
    <w:multiLevelType w:val="hybridMultilevel"/>
    <w:tmpl w:val="CC42BE9C"/>
    <w:lvl w:ilvl="0" w:tplc="2A4C249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B5F25A1"/>
    <w:multiLevelType w:val="hybridMultilevel"/>
    <w:tmpl w:val="B41658D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CF85395"/>
    <w:multiLevelType w:val="hybridMultilevel"/>
    <w:tmpl w:val="6C7C2F5E"/>
    <w:lvl w:ilvl="0" w:tplc="8F02D4E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944613"/>
    <w:multiLevelType w:val="hybridMultilevel"/>
    <w:tmpl w:val="38929EF0"/>
    <w:lvl w:ilvl="0" w:tplc="B10474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E4E3148"/>
    <w:multiLevelType w:val="hybridMultilevel"/>
    <w:tmpl w:val="A4CE1A60"/>
    <w:lvl w:ilvl="0" w:tplc="F6CE01C8">
      <w:start w:val="1"/>
      <w:numFmt w:val="decimal"/>
      <w:lvlText w:val="%1."/>
      <w:lvlJc w:val="left"/>
      <w:pPr>
        <w:ind w:left="1287"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C3D4D"/>
    <w:multiLevelType w:val="hybridMultilevel"/>
    <w:tmpl w:val="EF08CA9E"/>
    <w:lvl w:ilvl="0" w:tplc="33CC9A6E">
      <w:start w:val="1"/>
      <w:numFmt w:val="bullet"/>
      <w:lvlText w:val="­"/>
      <w:lvlJc w:val="left"/>
      <w:pPr>
        <w:ind w:left="1211" w:hanging="360"/>
      </w:pPr>
      <w:rPr>
        <w:rFonts w:ascii="Times New Roman" w:hAnsi="Times New Roman" w:cs="Times New Roman" w:hint="default"/>
      </w:rPr>
    </w:lvl>
    <w:lvl w:ilvl="1" w:tplc="EFA0928A">
      <w:numFmt w:val="bullet"/>
      <w:lvlText w:val="-"/>
      <w:lvlJc w:val="left"/>
      <w:pPr>
        <w:ind w:left="2149" w:hanging="360"/>
      </w:pPr>
      <w:rPr>
        <w:rFonts w:ascii="Times New Roman" w:eastAsia="Times New Roman" w:hAnsi="Times New Roman" w:cs="Times New Roman" w:hint="default"/>
        <w:color w:val="000000"/>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5F062EEF"/>
    <w:multiLevelType w:val="hybridMultilevel"/>
    <w:tmpl w:val="9AD8E274"/>
    <w:lvl w:ilvl="0" w:tplc="B10474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5F1B4877"/>
    <w:multiLevelType w:val="hybridMultilevel"/>
    <w:tmpl w:val="81529E3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5FDB205A"/>
    <w:multiLevelType w:val="hybridMultilevel"/>
    <w:tmpl w:val="F8884204"/>
    <w:lvl w:ilvl="0" w:tplc="380814EC">
      <w:start w:val="1"/>
      <w:numFmt w:val="bullet"/>
      <w:lvlText w:val=""/>
      <w:lvlJc w:val="left"/>
      <w:pPr>
        <w:ind w:left="1004" w:hanging="360"/>
      </w:pPr>
      <w:rPr>
        <w:rFonts w:ascii="Symbol" w:hAnsi="Symbol" w:hint="default"/>
        <w:sz w:val="16"/>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60E57B59"/>
    <w:multiLevelType w:val="hybridMultilevel"/>
    <w:tmpl w:val="C200F74C"/>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622B4C0F"/>
    <w:multiLevelType w:val="hybridMultilevel"/>
    <w:tmpl w:val="3CC81312"/>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6C9670D"/>
    <w:multiLevelType w:val="hybridMultilevel"/>
    <w:tmpl w:val="A39C1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BF5B9E"/>
    <w:multiLevelType w:val="hybridMultilevel"/>
    <w:tmpl w:val="AAF89DA2"/>
    <w:lvl w:ilvl="0" w:tplc="C974FC9E">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902AF"/>
    <w:multiLevelType w:val="hybridMultilevel"/>
    <w:tmpl w:val="2E8C2252"/>
    <w:lvl w:ilvl="0" w:tplc="B104744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6C66454F"/>
    <w:multiLevelType w:val="hybridMultilevel"/>
    <w:tmpl w:val="4380D59A"/>
    <w:lvl w:ilvl="0" w:tplc="380814EC">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0B51F25"/>
    <w:multiLevelType w:val="hybridMultilevel"/>
    <w:tmpl w:val="0E86B058"/>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37E6A59"/>
    <w:multiLevelType w:val="hybridMultilevel"/>
    <w:tmpl w:val="3D565768"/>
    <w:lvl w:ilvl="0" w:tplc="8F02D4EA">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20230C"/>
    <w:multiLevelType w:val="hybridMultilevel"/>
    <w:tmpl w:val="7E18C6DC"/>
    <w:lvl w:ilvl="0" w:tplc="41CA676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78EB32E8"/>
    <w:multiLevelType w:val="hybridMultilevel"/>
    <w:tmpl w:val="3BF81B1C"/>
    <w:lvl w:ilvl="0" w:tplc="DEB67382">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18"/>
  </w:num>
  <w:num w:numId="3">
    <w:abstractNumId w:val="43"/>
  </w:num>
  <w:num w:numId="4">
    <w:abstractNumId w:val="30"/>
  </w:num>
  <w:num w:numId="5">
    <w:abstractNumId w:val="10"/>
  </w:num>
  <w:num w:numId="6">
    <w:abstractNumId w:val="4"/>
  </w:num>
  <w:num w:numId="7">
    <w:abstractNumId w:val="23"/>
  </w:num>
  <w:num w:numId="8">
    <w:abstractNumId w:val="41"/>
  </w:num>
  <w:num w:numId="9">
    <w:abstractNumId w:val="1"/>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7"/>
  </w:num>
  <w:num w:numId="14">
    <w:abstractNumId w:val="6"/>
  </w:num>
  <w:num w:numId="15">
    <w:abstractNumId w:val="37"/>
  </w:num>
  <w:num w:numId="16">
    <w:abstractNumId w:val="7"/>
  </w:num>
  <w:num w:numId="17">
    <w:abstractNumId w:val="42"/>
  </w:num>
  <w:num w:numId="18">
    <w:abstractNumId w:val="32"/>
  </w:num>
  <w:num w:numId="19">
    <w:abstractNumId w:val="35"/>
  </w:num>
  <w:num w:numId="20">
    <w:abstractNumId w:val="28"/>
  </w:num>
  <w:num w:numId="21">
    <w:abstractNumId w:val="34"/>
  </w:num>
  <w:num w:numId="22">
    <w:abstractNumId w:val="46"/>
  </w:num>
  <w:num w:numId="23">
    <w:abstractNumId w:val="19"/>
  </w:num>
  <w:num w:numId="24">
    <w:abstractNumId w:val="22"/>
  </w:num>
  <w:num w:numId="25">
    <w:abstractNumId w:val="20"/>
  </w:num>
  <w:num w:numId="26">
    <w:abstractNumId w:val="38"/>
  </w:num>
  <w:num w:numId="27">
    <w:abstractNumId w:val="11"/>
  </w:num>
  <w:num w:numId="28">
    <w:abstractNumId w:val="44"/>
  </w:num>
  <w:num w:numId="29">
    <w:abstractNumId w:val="2"/>
  </w:num>
  <w:num w:numId="30">
    <w:abstractNumId w:val="14"/>
  </w:num>
  <w:num w:numId="31">
    <w:abstractNumId w:val="45"/>
  </w:num>
  <w:num w:numId="32">
    <w:abstractNumId w:val="26"/>
  </w:num>
  <w:num w:numId="33">
    <w:abstractNumId w:val="17"/>
  </w:num>
  <w:num w:numId="34">
    <w:abstractNumId w:val="39"/>
  </w:num>
  <w:num w:numId="35">
    <w:abstractNumId w:val="31"/>
  </w:num>
  <w:num w:numId="36">
    <w:abstractNumId w:val="40"/>
  </w:num>
  <w:num w:numId="37">
    <w:abstractNumId w:val="29"/>
  </w:num>
  <w:num w:numId="38">
    <w:abstractNumId w:val="15"/>
  </w:num>
  <w:num w:numId="39">
    <w:abstractNumId w:val="24"/>
  </w:num>
  <w:num w:numId="40">
    <w:abstractNumId w:val="13"/>
  </w:num>
  <w:num w:numId="41">
    <w:abstractNumId w:val="5"/>
  </w:num>
  <w:num w:numId="42">
    <w:abstractNumId w:val="8"/>
  </w:num>
  <w:num w:numId="43">
    <w:abstractNumId w:val="36"/>
  </w:num>
  <w:num w:numId="44">
    <w:abstractNumId w:val="3"/>
  </w:num>
  <w:num w:numId="45">
    <w:abstractNumId w:val="16"/>
  </w:num>
  <w:num w:numId="46">
    <w:abstractNumId w:val="25"/>
  </w:num>
  <w:num w:numId="47">
    <w:abstractNumId w:val="33"/>
  </w:num>
  <w:num w:numId="4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1F"/>
    <w:rsid w:val="00000F47"/>
    <w:rsid w:val="00001335"/>
    <w:rsid w:val="00001493"/>
    <w:rsid w:val="0000159C"/>
    <w:rsid w:val="000020B6"/>
    <w:rsid w:val="000026D4"/>
    <w:rsid w:val="000043D5"/>
    <w:rsid w:val="00004DCB"/>
    <w:rsid w:val="00005908"/>
    <w:rsid w:val="00006722"/>
    <w:rsid w:val="00007074"/>
    <w:rsid w:val="00007403"/>
    <w:rsid w:val="0001107A"/>
    <w:rsid w:val="00012625"/>
    <w:rsid w:val="000130B6"/>
    <w:rsid w:val="00013117"/>
    <w:rsid w:val="00017B2A"/>
    <w:rsid w:val="00021525"/>
    <w:rsid w:val="000225FE"/>
    <w:rsid w:val="000240CC"/>
    <w:rsid w:val="0002429B"/>
    <w:rsid w:val="00024A89"/>
    <w:rsid w:val="00025167"/>
    <w:rsid w:val="00025A17"/>
    <w:rsid w:val="00027C40"/>
    <w:rsid w:val="00030083"/>
    <w:rsid w:val="0003115C"/>
    <w:rsid w:val="00032126"/>
    <w:rsid w:val="000323D7"/>
    <w:rsid w:val="0003307F"/>
    <w:rsid w:val="000334FD"/>
    <w:rsid w:val="00033EA0"/>
    <w:rsid w:val="00035141"/>
    <w:rsid w:val="0003561F"/>
    <w:rsid w:val="00036087"/>
    <w:rsid w:val="000360D1"/>
    <w:rsid w:val="0003741E"/>
    <w:rsid w:val="00037BD8"/>
    <w:rsid w:val="000400B2"/>
    <w:rsid w:val="000406EB"/>
    <w:rsid w:val="00040C05"/>
    <w:rsid w:val="0004142A"/>
    <w:rsid w:val="00041B0A"/>
    <w:rsid w:val="00041F71"/>
    <w:rsid w:val="000423C1"/>
    <w:rsid w:val="000425FB"/>
    <w:rsid w:val="00042751"/>
    <w:rsid w:val="00042BB4"/>
    <w:rsid w:val="00042BB8"/>
    <w:rsid w:val="00044392"/>
    <w:rsid w:val="00045141"/>
    <w:rsid w:val="00045279"/>
    <w:rsid w:val="000458C7"/>
    <w:rsid w:val="000461DF"/>
    <w:rsid w:val="0004737C"/>
    <w:rsid w:val="000507F2"/>
    <w:rsid w:val="00050E1E"/>
    <w:rsid w:val="000513D6"/>
    <w:rsid w:val="000518DD"/>
    <w:rsid w:val="0005271C"/>
    <w:rsid w:val="00052A49"/>
    <w:rsid w:val="0005330C"/>
    <w:rsid w:val="00053499"/>
    <w:rsid w:val="000538AB"/>
    <w:rsid w:val="000548C6"/>
    <w:rsid w:val="000567C5"/>
    <w:rsid w:val="0005759B"/>
    <w:rsid w:val="00061233"/>
    <w:rsid w:val="00061FBA"/>
    <w:rsid w:val="00062CDC"/>
    <w:rsid w:val="000640B3"/>
    <w:rsid w:val="00064394"/>
    <w:rsid w:val="00064D8A"/>
    <w:rsid w:val="0006561C"/>
    <w:rsid w:val="00065DE7"/>
    <w:rsid w:val="00066190"/>
    <w:rsid w:val="00066F74"/>
    <w:rsid w:val="00066FE9"/>
    <w:rsid w:val="00070F8A"/>
    <w:rsid w:val="00071475"/>
    <w:rsid w:val="00071D73"/>
    <w:rsid w:val="00072CB1"/>
    <w:rsid w:val="00073001"/>
    <w:rsid w:val="0007368D"/>
    <w:rsid w:val="0007497E"/>
    <w:rsid w:val="00074F33"/>
    <w:rsid w:val="00075CF5"/>
    <w:rsid w:val="00075F20"/>
    <w:rsid w:val="00076388"/>
    <w:rsid w:val="000772EE"/>
    <w:rsid w:val="000805DB"/>
    <w:rsid w:val="000805FB"/>
    <w:rsid w:val="00080A84"/>
    <w:rsid w:val="00080BB8"/>
    <w:rsid w:val="000832E0"/>
    <w:rsid w:val="0008334B"/>
    <w:rsid w:val="00083516"/>
    <w:rsid w:val="0008414A"/>
    <w:rsid w:val="00084523"/>
    <w:rsid w:val="00084A32"/>
    <w:rsid w:val="000866B6"/>
    <w:rsid w:val="00090490"/>
    <w:rsid w:val="00090522"/>
    <w:rsid w:val="00090540"/>
    <w:rsid w:val="000908C2"/>
    <w:rsid w:val="00091469"/>
    <w:rsid w:val="00092065"/>
    <w:rsid w:val="00092481"/>
    <w:rsid w:val="00092C09"/>
    <w:rsid w:val="00092D5E"/>
    <w:rsid w:val="00093091"/>
    <w:rsid w:val="0009341D"/>
    <w:rsid w:val="0009356A"/>
    <w:rsid w:val="000938BF"/>
    <w:rsid w:val="0009439D"/>
    <w:rsid w:val="00094678"/>
    <w:rsid w:val="00094CA8"/>
    <w:rsid w:val="00094CAB"/>
    <w:rsid w:val="00096666"/>
    <w:rsid w:val="00096F79"/>
    <w:rsid w:val="00096F94"/>
    <w:rsid w:val="00097E37"/>
    <w:rsid w:val="000A0589"/>
    <w:rsid w:val="000A1398"/>
    <w:rsid w:val="000A1A39"/>
    <w:rsid w:val="000A1F35"/>
    <w:rsid w:val="000A2286"/>
    <w:rsid w:val="000A3548"/>
    <w:rsid w:val="000A36C3"/>
    <w:rsid w:val="000A3B88"/>
    <w:rsid w:val="000A4602"/>
    <w:rsid w:val="000A5519"/>
    <w:rsid w:val="000A6119"/>
    <w:rsid w:val="000A62D0"/>
    <w:rsid w:val="000A726F"/>
    <w:rsid w:val="000A78B0"/>
    <w:rsid w:val="000A7F23"/>
    <w:rsid w:val="000B1BA3"/>
    <w:rsid w:val="000B261D"/>
    <w:rsid w:val="000B30AD"/>
    <w:rsid w:val="000B3428"/>
    <w:rsid w:val="000B35B1"/>
    <w:rsid w:val="000B383D"/>
    <w:rsid w:val="000B39D1"/>
    <w:rsid w:val="000B3AFC"/>
    <w:rsid w:val="000B486E"/>
    <w:rsid w:val="000B49EA"/>
    <w:rsid w:val="000B54F1"/>
    <w:rsid w:val="000B5673"/>
    <w:rsid w:val="000B6094"/>
    <w:rsid w:val="000B7242"/>
    <w:rsid w:val="000B7514"/>
    <w:rsid w:val="000B78DF"/>
    <w:rsid w:val="000B7B71"/>
    <w:rsid w:val="000C2344"/>
    <w:rsid w:val="000C28BD"/>
    <w:rsid w:val="000C3B07"/>
    <w:rsid w:val="000C3BA4"/>
    <w:rsid w:val="000C4937"/>
    <w:rsid w:val="000C577C"/>
    <w:rsid w:val="000C693B"/>
    <w:rsid w:val="000C7970"/>
    <w:rsid w:val="000D063F"/>
    <w:rsid w:val="000D1928"/>
    <w:rsid w:val="000D1DDF"/>
    <w:rsid w:val="000D1EE1"/>
    <w:rsid w:val="000D1EF7"/>
    <w:rsid w:val="000D2232"/>
    <w:rsid w:val="000D33DB"/>
    <w:rsid w:val="000D36E1"/>
    <w:rsid w:val="000D3E01"/>
    <w:rsid w:val="000D4157"/>
    <w:rsid w:val="000D4E05"/>
    <w:rsid w:val="000D523F"/>
    <w:rsid w:val="000D57A2"/>
    <w:rsid w:val="000D6849"/>
    <w:rsid w:val="000D7328"/>
    <w:rsid w:val="000D7B93"/>
    <w:rsid w:val="000D7BCF"/>
    <w:rsid w:val="000D7DD7"/>
    <w:rsid w:val="000E0ED1"/>
    <w:rsid w:val="000E3880"/>
    <w:rsid w:val="000E44B8"/>
    <w:rsid w:val="000E5668"/>
    <w:rsid w:val="000E782D"/>
    <w:rsid w:val="000E7C26"/>
    <w:rsid w:val="000F336D"/>
    <w:rsid w:val="000F3553"/>
    <w:rsid w:val="000F381E"/>
    <w:rsid w:val="000F411C"/>
    <w:rsid w:val="000F43DC"/>
    <w:rsid w:val="000F5256"/>
    <w:rsid w:val="000F585D"/>
    <w:rsid w:val="000F5CB6"/>
    <w:rsid w:val="000F6BCE"/>
    <w:rsid w:val="000F6CA6"/>
    <w:rsid w:val="000F6EC0"/>
    <w:rsid w:val="000F708D"/>
    <w:rsid w:val="000F77B6"/>
    <w:rsid w:val="0010064B"/>
    <w:rsid w:val="00100E95"/>
    <w:rsid w:val="0010114F"/>
    <w:rsid w:val="00102F36"/>
    <w:rsid w:val="001030E8"/>
    <w:rsid w:val="00104871"/>
    <w:rsid w:val="00104BA9"/>
    <w:rsid w:val="0010570A"/>
    <w:rsid w:val="00105AA9"/>
    <w:rsid w:val="0010672A"/>
    <w:rsid w:val="00106DFE"/>
    <w:rsid w:val="0010712C"/>
    <w:rsid w:val="0010758D"/>
    <w:rsid w:val="00110E17"/>
    <w:rsid w:val="00111100"/>
    <w:rsid w:val="0011164A"/>
    <w:rsid w:val="00111C7E"/>
    <w:rsid w:val="00112EB2"/>
    <w:rsid w:val="00113786"/>
    <w:rsid w:val="00114085"/>
    <w:rsid w:val="001148AE"/>
    <w:rsid w:val="00114EF9"/>
    <w:rsid w:val="00114FF5"/>
    <w:rsid w:val="001157D3"/>
    <w:rsid w:val="00115E33"/>
    <w:rsid w:val="00116003"/>
    <w:rsid w:val="00116D47"/>
    <w:rsid w:val="00116F67"/>
    <w:rsid w:val="001171A6"/>
    <w:rsid w:val="001179C6"/>
    <w:rsid w:val="0012003F"/>
    <w:rsid w:val="00120894"/>
    <w:rsid w:val="001211BA"/>
    <w:rsid w:val="001213EB"/>
    <w:rsid w:val="0012151A"/>
    <w:rsid w:val="00121CB2"/>
    <w:rsid w:val="00122430"/>
    <w:rsid w:val="00122689"/>
    <w:rsid w:val="00122E1C"/>
    <w:rsid w:val="00123BFD"/>
    <w:rsid w:val="00123C77"/>
    <w:rsid w:val="00125358"/>
    <w:rsid w:val="00125D6B"/>
    <w:rsid w:val="00126BFC"/>
    <w:rsid w:val="00126DF8"/>
    <w:rsid w:val="00127F80"/>
    <w:rsid w:val="0013248D"/>
    <w:rsid w:val="00132D68"/>
    <w:rsid w:val="00133DD1"/>
    <w:rsid w:val="001372B7"/>
    <w:rsid w:val="00140277"/>
    <w:rsid w:val="00140835"/>
    <w:rsid w:val="001412AF"/>
    <w:rsid w:val="00141AF3"/>
    <w:rsid w:val="00141B7F"/>
    <w:rsid w:val="00142DAC"/>
    <w:rsid w:val="00145006"/>
    <w:rsid w:val="0014502C"/>
    <w:rsid w:val="0014533C"/>
    <w:rsid w:val="00145498"/>
    <w:rsid w:val="00145626"/>
    <w:rsid w:val="00146ED3"/>
    <w:rsid w:val="0014795D"/>
    <w:rsid w:val="001508E7"/>
    <w:rsid w:val="00150EE7"/>
    <w:rsid w:val="00152B94"/>
    <w:rsid w:val="001537A9"/>
    <w:rsid w:val="001542BD"/>
    <w:rsid w:val="00154E8F"/>
    <w:rsid w:val="00155B49"/>
    <w:rsid w:val="0015649E"/>
    <w:rsid w:val="001577D6"/>
    <w:rsid w:val="0016023A"/>
    <w:rsid w:val="00160273"/>
    <w:rsid w:val="001605EC"/>
    <w:rsid w:val="00160632"/>
    <w:rsid w:val="00160717"/>
    <w:rsid w:val="00160A25"/>
    <w:rsid w:val="00162441"/>
    <w:rsid w:val="00162DA3"/>
    <w:rsid w:val="00162DD0"/>
    <w:rsid w:val="00162F24"/>
    <w:rsid w:val="00164148"/>
    <w:rsid w:val="00164310"/>
    <w:rsid w:val="00164CEB"/>
    <w:rsid w:val="001659D6"/>
    <w:rsid w:val="00166AE4"/>
    <w:rsid w:val="00166DCF"/>
    <w:rsid w:val="00166E8F"/>
    <w:rsid w:val="001676F8"/>
    <w:rsid w:val="00173196"/>
    <w:rsid w:val="001731FE"/>
    <w:rsid w:val="0017333E"/>
    <w:rsid w:val="00173C37"/>
    <w:rsid w:val="00173D3F"/>
    <w:rsid w:val="00173DCA"/>
    <w:rsid w:val="001746CD"/>
    <w:rsid w:val="00174E5D"/>
    <w:rsid w:val="001758A4"/>
    <w:rsid w:val="00175B46"/>
    <w:rsid w:val="00175F52"/>
    <w:rsid w:val="001762CD"/>
    <w:rsid w:val="001763C7"/>
    <w:rsid w:val="00176454"/>
    <w:rsid w:val="001766CD"/>
    <w:rsid w:val="00176CFF"/>
    <w:rsid w:val="00177B12"/>
    <w:rsid w:val="00177EB1"/>
    <w:rsid w:val="00180A3F"/>
    <w:rsid w:val="0018175C"/>
    <w:rsid w:val="00182E1B"/>
    <w:rsid w:val="001840AC"/>
    <w:rsid w:val="00185F71"/>
    <w:rsid w:val="00186C1D"/>
    <w:rsid w:val="00186C4A"/>
    <w:rsid w:val="001879F6"/>
    <w:rsid w:val="001916B8"/>
    <w:rsid w:val="00191E96"/>
    <w:rsid w:val="0019258F"/>
    <w:rsid w:val="00192AB9"/>
    <w:rsid w:val="00192C6A"/>
    <w:rsid w:val="001931D5"/>
    <w:rsid w:val="001932FF"/>
    <w:rsid w:val="001936EE"/>
    <w:rsid w:val="00193CF4"/>
    <w:rsid w:val="001942E2"/>
    <w:rsid w:val="001944B2"/>
    <w:rsid w:val="00196087"/>
    <w:rsid w:val="00196423"/>
    <w:rsid w:val="001975B0"/>
    <w:rsid w:val="001A0582"/>
    <w:rsid w:val="001A0927"/>
    <w:rsid w:val="001A0D13"/>
    <w:rsid w:val="001A0E19"/>
    <w:rsid w:val="001A0FF7"/>
    <w:rsid w:val="001A33AC"/>
    <w:rsid w:val="001A4581"/>
    <w:rsid w:val="001A4FF6"/>
    <w:rsid w:val="001A53D4"/>
    <w:rsid w:val="001A54A6"/>
    <w:rsid w:val="001A64A5"/>
    <w:rsid w:val="001A72FE"/>
    <w:rsid w:val="001A7C8A"/>
    <w:rsid w:val="001B0254"/>
    <w:rsid w:val="001B0CA1"/>
    <w:rsid w:val="001B1C68"/>
    <w:rsid w:val="001B278E"/>
    <w:rsid w:val="001B27B7"/>
    <w:rsid w:val="001B33A3"/>
    <w:rsid w:val="001B351C"/>
    <w:rsid w:val="001B39F0"/>
    <w:rsid w:val="001B4930"/>
    <w:rsid w:val="001B4E5F"/>
    <w:rsid w:val="001B5D0F"/>
    <w:rsid w:val="001B5D11"/>
    <w:rsid w:val="001B5EF9"/>
    <w:rsid w:val="001B6BD4"/>
    <w:rsid w:val="001B6E0A"/>
    <w:rsid w:val="001B704B"/>
    <w:rsid w:val="001B7A96"/>
    <w:rsid w:val="001C0CC3"/>
    <w:rsid w:val="001C11D1"/>
    <w:rsid w:val="001C1B97"/>
    <w:rsid w:val="001C2560"/>
    <w:rsid w:val="001C2A5E"/>
    <w:rsid w:val="001C2C78"/>
    <w:rsid w:val="001C2DF8"/>
    <w:rsid w:val="001C357B"/>
    <w:rsid w:val="001C3B24"/>
    <w:rsid w:val="001C3F5B"/>
    <w:rsid w:val="001C5B46"/>
    <w:rsid w:val="001C6C96"/>
    <w:rsid w:val="001C715D"/>
    <w:rsid w:val="001C7C64"/>
    <w:rsid w:val="001C7EA0"/>
    <w:rsid w:val="001D064C"/>
    <w:rsid w:val="001D1A86"/>
    <w:rsid w:val="001D2044"/>
    <w:rsid w:val="001D2132"/>
    <w:rsid w:val="001D2FC5"/>
    <w:rsid w:val="001D406E"/>
    <w:rsid w:val="001D4BAA"/>
    <w:rsid w:val="001D67AE"/>
    <w:rsid w:val="001D6BA9"/>
    <w:rsid w:val="001D771E"/>
    <w:rsid w:val="001D7CB2"/>
    <w:rsid w:val="001E0E48"/>
    <w:rsid w:val="001E0F68"/>
    <w:rsid w:val="001E2B88"/>
    <w:rsid w:val="001E3701"/>
    <w:rsid w:val="001E443A"/>
    <w:rsid w:val="001E477F"/>
    <w:rsid w:val="001E5E1B"/>
    <w:rsid w:val="001E61F6"/>
    <w:rsid w:val="001E6857"/>
    <w:rsid w:val="001E6994"/>
    <w:rsid w:val="001E779C"/>
    <w:rsid w:val="001F0B64"/>
    <w:rsid w:val="001F1759"/>
    <w:rsid w:val="001F2A8C"/>
    <w:rsid w:val="001F2BD1"/>
    <w:rsid w:val="001F2E72"/>
    <w:rsid w:val="001F3AED"/>
    <w:rsid w:val="001F3B8C"/>
    <w:rsid w:val="001F4753"/>
    <w:rsid w:val="001F479D"/>
    <w:rsid w:val="001F4D9F"/>
    <w:rsid w:val="001F4FDF"/>
    <w:rsid w:val="001F5070"/>
    <w:rsid w:val="001F556C"/>
    <w:rsid w:val="001F5A1A"/>
    <w:rsid w:val="001F5D69"/>
    <w:rsid w:val="001F75F1"/>
    <w:rsid w:val="0020261E"/>
    <w:rsid w:val="0020278A"/>
    <w:rsid w:val="0020419A"/>
    <w:rsid w:val="00204837"/>
    <w:rsid w:val="00204E7E"/>
    <w:rsid w:val="00205975"/>
    <w:rsid w:val="00205AC4"/>
    <w:rsid w:val="0020678F"/>
    <w:rsid w:val="0020735D"/>
    <w:rsid w:val="002106EE"/>
    <w:rsid w:val="002107AA"/>
    <w:rsid w:val="00210E7B"/>
    <w:rsid w:val="00210EC8"/>
    <w:rsid w:val="002115CE"/>
    <w:rsid w:val="0021173F"/>
    <w:rsid w:val="00211F64"/>
    <w:rsid w:val="00212768"/>
    <w:rsid w:val="002129FE"/>
    <w:rsid w:val="00212F1F"/>
    <w:rsid w:val="00213431"/>
    <w:rsid w:val="00213B7D"/>
    <w:rsid w:val="00213D68"/>
    <w:rsid w:val="00215655"/>
    <w:rsid w:val="00216456"/>
    <w:rsid w:val="00216EB1"/>
    <w:rsid w:val="00217C00"/>
    <w:rsid w:val="00217CE1"/>
    <w:rsid w:val="002204EF"/>
    <w:rsid w:val="0022070B"/>
    <w:rsid w:val="002210DF"/>
    <w:rsid w:val="00221642"/>
    <w:rsid w:val="00222F63"/>
    <w:rsid w:val="00224DE6"/>
    <w:rsid w:val="00226A67"/>
    <w:rsid w:val="00227201"/>
    <w:rsid w:val="00227E64"/>
    <w:rsid w:val="002308D4"/>
    <w:rsid w:val="00231366"/>
    <w:rsid w:val="002317F3"/>
    <w:rsid w:val="00231A1D"/>
    <w:rsid w:val="00232774"/>
    <w:rsid w:val="00233179"/>
    <w:rsid w:val="00234066"/>
    <w:rsid w:val="0023537D"/>
    <w:rsid w:val="00235664"/>
    <w:rsid w:val="00235CAE"/>
    <w:rsid w:val="0024187C"/>
    <w:rsid w:val="002427A7"/>
    <w:rsid w:val="002431AD"/>
    <w:rsid w:val="0024447E"/>
    <w:rsid w:val="00245FE3"/>
    <w:rsid w:val="00247778"/>
    <w:rsid w:val="0025023C"/>
    <w:rsid w:val="00251365"/>
    <w:rsid w:val="00251494"/>
    <w:rsid w:val="00251600"/>
    <w:rsid w:val="0025195B"/>
    <w:rsid w:val="0025346B"/>
    <w:rsid w:val="00253514"/>
    <w:rsid w:val="002536B7"/>
    <w:rsid w:val="00253DCC"/>
    <w:rsid w:val="00254254"/>
    <w:rsid w:val="002555D3"/>
    <w:rsid w:val="00256A8B"/>
    <w:rsid w:val="00256B23"/>
    <w:rsid w:val="00260104"/>
    <w:rsid w:val="00262588"/>
    <w:rsid w:val="002626DF"/>
    <w:rsid w:val="00264417"/>
    <w:rsid w:val="00264604"/>
    <w:rsid w:val="00266027"/>
    <w:rsid w:val="0026661B"/>
    <w:rsid w:val="00266A09"/>
    <w:rsid w:val="00266ACB"/>
    <w:rsid w:val="002673F4"/>
    <w:rsid w:val="002702E5"/>
    <w:rsid w:val="002705B6"/>
    <w:rsid w:val="00271263"/>
    <w:rsid w:val="00271D7B"/>
    <w:rsid w:val="00272AED"/>
    <w:rsid w:val="00272FA9"/>
    <w:rsid w:val="00272FF0"/>
    <w:rsid w:val="0027389F"/>
    <w:rsid w:val="002740A2"/>
    <w:rsid w:val="00276391"/>
    <w:rsid w:val="002771A3"/>
    <w:rsid w:val="0027767C"/>
    <w:rsid w:val="002777DF"/>
    <w:rsid w:val="002777F8"/>
    <w:rsid w:val="00277A5E"/>
    <w:rsid w:val="00280F9A"/>
    <w:rsid w:val="00280FB0"/>
    <w:rsid w:val="00280FFD"/>
    <w:rsid w:val="00281821"/>
    <w:rsid w:val="00281CEF"/>
    <w:rsid w:val="002827AB"/>
    <w:rsid w:val="00282E19"/>
    <w:rsid w:val="00283417"/>
    <w:rsid w:val="002834BE"/>
    <w:rsid w:val="002840D0"/>
    <w:rsid w:val="0028474D"/>
    <w:rsid w:val="00285C2A"/>
    <w:rsid w:val="00285D19"/>
    <w:rsid w:val="00285F01"/>
    <w:rsid w:val="002860A2"/>
    <w:rsid w:val="00286BA4"/>
    <w:rsid w:val="00286C12"/>
    <w:rsid w:val="00287416"/>
    <w:rsid w:val="00287630"/>
    <w:rsid w:val="002901C5"/>
    <w:rsid w:val="00291856"/>
    <w:rsid w:val="002927D6"/>
    <w:rsid w:val="00293526"/>
    <w:rsid w:val="00293D08"/>
    <w:rsid w:val="002941EF"/>
    <w:rsid w:val="00295112"/>
    <w:rsid w:val="00295C11"/>
    <w:rsid w:val="00295F0B"/>
    <w:rsid w:val="002962BB"/>
    <w:rsid w:val="002967F8"/>
    <w:rsid w:val="002A093F"/>
    <w:rsid w:val="002A1054"/>
    <w:rsid w:val="002A23D5"/>
    <w:rsid w:val="002A3A07"/>
    <w:rsid w:val="002A4B0C"/>
    <w:rsid w:val="002A4C61"/>
    <w:rsid w:val="002A4F9E"/>
    <w:rsid w:val="002A5458"/>
    <w:rsid w:val="002A5974"/>
    <w:rsid w:val="002A79AE"/>
    <w:rsid w:val="002B0561"/>
    <w:rsid w:val="002B05EA"/>
    <w:rsid w:val="002B1C15"/>
    <w:rsid w:val="002B26A9"/>
    <w:rsid w:val="002B2E87"/>
    <w:rsid w:val="002B37BC"/>
    <w:rsid w:val="002B513E"/>
    <w:rsid w:val="002B551A"/>
    <w:rsid w:val="002B5E7E"/>
    <w:rsid w:val="002B662D"/>
    <w:rsid w:val="002B6673"/>
    <w:rsid w:val="002B708C"/>
    <w:rsid w:val="002B744C"/>
    <w:rsid w:val="002B787F"/>
    <w:rsid w:val="002C0171"/>
    <w:rsid w:val="002C0404"/>
    <w:rsid w:val="002C1305"/>
    <w:rsid w:val="002C1581"/>
    <w:rsid w:val="002C21B2"/>
    <w:rsid w:val="002C27BB"/>
    <w:rsid w:val="002C27C4"/>
    <w:rsid w:val="002C32D6"/>
    <w:rsid w:val="002C40D1"/>
    <w:rsid w:val="002C4B94"/>
    <w:rsid w:val="002C57E2"/>
    <w:rsid w:val="002C702E"/>
    <w:rsid w:val="002D0A0D"/>
    <w:rsid w:val="002D0A58"/>
    <w:rsid w:val="002D2BA9"/>
    <w:rsid w:val="002D2FB3"/>
    <w:rsid w:val="002D3107"/>
    <w:rsid w:val="002D3142"/>
    <w:rsid w:val="002D31B8"/>
    <w:rsid w:val="002D351B"/>
    <w:rsid w:val="002D3C43"/>
    <w:rsid w:val="002D5948"/>
    <w:rsid w:val="002D687C"/>
    <w:rsid w:val="002D700F"/>
    <w:rsid w:val="002D76AA"/>
    <w:rsid w:val="002D7BF5"/>
    <w:rsid w:val="002D7F30"/>
    <w:rsid w:val="002E0335"/>
    <w:rsid w:val="002E08DB"/>
    <w:rsid w:val="002E106A"/>
    <w:rsid w:val="002E129B"/>
    <w:rsid w:val="002E12BD"/>
    <w:rsid w:val="002E1BA7"/>
    <w:rsid w:val="002E277B"/>
    <w:rsid w:val="002E2A07"/>
    <w:rsid w:val="002E34AC"/>
    <w:rsid w:val="002E3588"/>
    <w:rsid w:val="002E4080"/>
    <w:rsid w:val="002E47B4"/>
    <w:rsid w:val="002E4882"/>
    <w:rsid w:val="002E5054"/>
    <w:rsid w:val="002E54F4"/>
    <w:rsid w:val="002E612F"/>
    <w:rsid w:val="002E6A16"/>
    <w:rsid w:val="002E7074"/>
    <w:rsid w:val="002E72D3"/>
    <w:rsid w:val="002E778B"/>
    <w:rsid w:val="002E7B55"/>
    <w:rsid w:val="002E7DFD"/>
    <w:rsid w:val="002E7FDD"/>
    <w:rsid w:val="002F08E9"/>
    <w:rsid w:val="002F0B4C"/>
    <w:rsid w:val="002F2A59"/>
    <w:rsid w:val="002F2DD8"/>
    <w:rsid w:val="002F421D"/>
    <w:rsid w:val="002F506F"/>
    <w:rsid w:val="002F730E"/>
    <w:rsid w:val="002F7646"/>
    <w:rsid w:val="002F796F"/>
    <w:rsid w:val="002F7D6A"/>
    <w:rsid w:val="0030044C"/>
    <w:rsid w:val="00301398"/>
    <w:rsid w:val="003023E2"/>
    <w:rsid w:val="00302985"/>
    <w:rsid w:val="00302BF2"/>
    <w:rsid w:val="00303B19"/>
    <w:rsid w:val="003047C2"/>
    <w:rsid w:val="00304CF6"/>
    <w:rsid w:val="00305243"/>
    <w:rsid w:val="00307A18"/>
    <w:rsid w:val="00307F66"/>
    <w:rsid w:val="00310C76"/>
    <w:rsid w:val="00311EA9"/>
    <w:rsid w:val="0031308F"/>
    <w:rsid w:val="003140BE"/>
    <w:rsid w:val="00315402"/>
    <w:rsid w:val="0031596E"/>
    <w:rsid w:val="00315FF4"/>
    <w:rsid w:val="00316255"/>
    <w:rsid w:val="0031681D"/>
    <w:rsid w:val="00316BAF"/>
    <w:rsid w:val="00317C13"/>
    <w:rsid w:val="00320C5A"/>
    <w:rsid w:val="003215E8"/>
    <w:rsid w:val="00322DB8"/>
    <w:rsid w:val="00323ADC"/>
    <w:rsid w:val="00323D50"/>
    <w:rsid w:val="00323E20"/>
    <w:rsid w:val="003245A7"/>
    <w:rsid w:val="00324C3E"/>
    <w:rsid w:val="00326498"/>
    <w:rsid w:val="0032657B"/>
    <w:rsid w:val="0032765B"/>
    <w:rsid w:val="00327866"/>
    <w:rsid w:val="00327EB7"/>
    <w:rsid w:val="003303E3"/>
    <w:rsid w:val="00330768"/>
    <w:rsid w:val="00330804"/>
    <w:rsid w:val="00330ED5"/>
    <w:rsid w:val="0033141E"/>
    <w:rsid w:val="003314B1"/>
    <w:rsid w:val="003318E1"/>
    <w:rsid w:val="00333C1E"/>
    <w:rsid w:val="00335EC1"/>
    <w:rsid w:val="0033668D"/>
    <w:rsid w:val="00337447"/>
    <w:rsid w:val="0033760E"/>
    <w:rsid w:val="0033765A"/>
    <w:rsid w:val="00341BAF"/>
    <w:rsid w:val="003432BC"/>
    <w:rsid w:val="0034396B"/>
    <w:rsid w:val="00343FD6"/>
    <w:rsid w:val="003446E1"/>
    <w:rsid w:val="003453E0"/>
    <w:rsid w:val="0034699C"/>
    <w:rsid w:val="00350D84"/>
    <w:rsid w:val="00351176"/>
    <w:rsid w:val="003519EF"/>
    <w:rsid w:val="0035209A"/>
    <w:rsid w:val="0035279E"/>
    <w:rsid w:val="00352EC8"/>
    <w:rsid w:val="00353305"/>
    <w:rsid w:val="00353B4C"/>
    <w:rsid w:val="003542FB"/>
    <w:rsid w:val="00354EEA"/>
    <w:rsid w:val="0035516F"/>
    <w:rsid w:val="00355230"/>
    <w:rsid w:val="00355C46"/>
    <w:rsid w:val="0035718D"/>
    <w:rsid w:val="00357B34"/>
    <w:rsid w:val="00357D93"/>
    <w:rsid w:val="003607C3"/>
    <w:rsid w:val="00360FF4"/>
    <w:rsid w:val="00361DBD"/>
    <w:rsid w:val="00361F33"/>
    <w:rsid w:val="00362508"/>
    <w:rsid w:val="003632D1"/>
    <w:rsid w:val="0036464E"/>
    <w:rsid w:val="00364F05"/>
    <w:rsid w:val="0036571A"/>
    <w:rsid w:val="0036634F"/>
    <w:rsid w:val="003668DC"/>
    <w:rsid w:val="00366DD7"/>
    <w:rsid w:val="00367845"/>
    <w:rsid w:val="00367B16"/>
    <w:rsid w:val="0037076B"/>
    <w:rsid w:val="00371610"/>
    <w:rsid w:val="00371893"/>
    <w:rsid w:val="00372151"/>
    <w:rsid w:val="003725B8"/>
    <w:rsid w:val="00372D91"/>
    <w:rsid w:val="0037371C"/>
    <w:rsid w:val="0037390D"/>
    <w:rsid w:val="00375716"/>
    <w:rsid w:val="003759B7"/>
    <w:rsid w:val="00376FFD"/>
    <w:rsid w:val="00377B05"/>
    <w:rsid w:val="0038060A"/>
    <w:rsid w:val="00380F2C"/>
    <w:rsid w:val="00381C19"/>
    <w:rsid w:val="003823B2"/>
    <w:rsid w:val="003829C1"/>
    <w:rsid w:val="00382BB1"/>
    <w:rsid w:val="003838E2"/>
    <w:rsid w:val="00383A90"/>
    <w:rsid w:val="00384046"/>
    <w:rsid w:val="00387596"/>
    <w:rsid w:val="003877C7"/>
    <w:rsid w:val="00387ACF"/>
    <w:rsid w:val="003903BE"/>
    <w:rsid w:val="00390541"/>
    <w:rsid w:val="00390A1E"/>
    <w:rsid w:val="00390D3B"/>
    <w:rsid w:val="0039155D"/>
    <w:rsid w:val="00392F31"/>
    <w:rsid w:val="00393193"/>
    <w:rsid w:val="00393954"/>
    <w:rsid w:val="00395CDD"/>
    <w:rsid w:val="003961D7"/>
    <w:rsid w:val="00396AF7"/>
    <w:rsid w:val="00397494"/>
    <w:rsid w:val="003A0B9E"/>
    <w:rsid w:val="003A1392"/>
    <w:rsid w:val="003A3BD9"/>
    <w:rsid w:val="003A3E44"/>
    <w:rsid w:val="003A5F16"/>
    <w:rsid w:val="003A6276"/>
    <w:rsid w:val="003A66F6"/>
    <w:rsid w:val="003A697D"/>
    <w:rsid w:val="003A737F"/>
    <w:rsid w:val="003A74E0"/>
    <w:rsid w:val="003A7539"/>
    <w:rsid w:val="003A7B77"/>
    <w:rsid w:val="003B1044"/>
    <w:rsid w:val="003B13AD"/>
    <w:rsid w:val="003B21AC"/>
    <w:rsid w:val="003B2389"/>
    <w:rsid w:val="003B2F75"/>
    <w:rsid w:val="003B4A80"/>
    <w:rsid w:val="003B4DDE"/>
    <w:rsid w:val="003B5E9C"/>
    <w:rsid w:val="003B71C3"/>
    <w:rsid w:val="003B7641"/>
    <w:rsid w:val="003C021A"/>
    <w:rsid w:val="003C2A0D"/>
    <w:rsid w:val="003C3432"/>
    <w:rsid w:val="003C3E72"/>
    <w:rsid w:val="003C4107"/>
    <w:rsid w:val="003C5091"/>
    <w:rsid w:val="003C5286"/>
    <w:rsid w:val="003C6CF8"/>
    <w:rsid w:val="003D03F5"/>
    <w:rsid w:val="003D0710"/>
    <w:rsid w:val="003D14D0"/>
    <w:rsid w:val="003D1670"/>
    <w:rsid w:val="003D2B12"/>
    <w:rsid w:val="003D33F1"/>
    <w:rsid w:val="003D3FD5"/>
    <w:rsid w:val="003D47BF"/>
    <w:rsid w:val="003D5197"/>
    <w:rsid w:val="003D5D7B"/>
    <w:rsid w:val="003D7E08"/>
    <w:rsid w:val="003E0BB9"/>
    <w:rsid w:val="003E1185"/>
    <w:rsid w:val="003E148B"/>
    <w:rsid w:val="003E1E00"/>
    <w:rsid w:val="003E207E"/>
    <w:rsid w:val="003E2234"/>
    <w:rsid w:val="003E223D"/>
    <w:rsid w:val="003E2D36"/>
    <w:rsid w:val="003E3425"/>
    <w:rsid w:val="003E3614"/>
    <w:rsid w:val="003E435C"/>
    <w:rsid w:val="003E4993"/>
    <w:rsid w:val="003E54B6"/>
    <w:rsid w:val="003E7F65"/>
    <w:rsid w:val="003F026E"/>
    <w:rsid w:val="003F0D98"/>
    <w:rsid w:val="003F1A0A"/>
    <w:rsid w:val="003F1BC6"/>
    <w:rsid w:val="003F1EAB"/>
    <w:rsid w:val="003F2213"/>
    <w:rsid w:val="003F2439"/>
    <w:rsid w:val="003F6050"/>
    <w:rsid w:val="003F6F09"/>
    <w:rsid w:val="003F766D"/>
    <w:rsid w:val="003F775E"/>
    <w:rsid w:val="00400C13"/>
    <w:rsid w:val="00402D1A"/>
    <w:rsid w:val="00404294"/>
    <w:rsid w:val="00412013"/>
    <w:rsid w:val="004126A0"/>
    <w:rsid w:val="004127F0"/>
    <w:rsid w:val="00412864"/>
    <w:rsid w:val="0041519E"/>
    <w:rsid w:val="004155C9"/>
    <w:rsid w:val="00415A9E"/>
    <w:rsid w:val="00415D50"/>
    <w:rsid w:val="00415DF3"/>
    <w:rsid w:val="004171DB"/>
    <w:rsid w:val="00417544"/>
    <w:rsid w:val="00420691"/>
    <w:rsid w:val="004208C8"/>
    <w:rsid w:val="00421FB5"/>
    <w:rsid w:val="00422943"/>
    <w:rsid w:val="004229AE"/>
    <w:rsid w:val="004254A2"/>
    <w:rsid w:val="004259B2"/>
    <w:rsid w:val="004270BD"/>
    <w:rsid w:val="004310EE"/>
    <w:rsid w:val="0043234F"/>
    <w:rsid w:val="00432B85"/>
    <w:rsid w:val="00432DBA"/>
    <w:rsid w:val="00433172"/>
    <w:rsid w:val="00433C27"/>
    <w:rsid w:val="00434F1E"/>
    <w:rsid w:val="00435DE7"/>
    <w:rsid w:val="00436B9E"/>
    <w:rsid w:val="0044011B"/>
    <w:rsid w:val="004409E2"/>
    <w:rsid w:val="004410BD"/>
    <w:rsid w:val="00441955"/>
    <w:rsid w:val="00441987"/>
    <w:rsid w:val="00442124"/>
    <w:rsid w:val="00442FEB"/>
    <w:rsid w:val="00442FFD"/>
    <w:rsid w:val="004432E7"/>
    <w:rsid w:val="00443B90"/>
    <w:rsid w:val="0044463D"/>
    <w:rsid w:val="0044490C"/>
    <w:rsid w:val="00444E9F"/>
    <w:rsid w:val="004453E6"/>
    <w:rsid w:val="00445E95"/>
    <w:rsid w:val="004466C4"/>
    <w:rsid w:val="0044737B"/>
    <w:rsid w:val="00450FE5"/>
    <w:rsid w:val="00451DBF"/>
    <w:rsid w:val="0045271A"/>
    <w:rsid w:val="00452ECA"/>
    <w:rsid w:val="0045305C"/>
    <w:rsid w:val="004538CA"/>
    <w:rsid w:val="00453A68"/>
    <w:rsid w:val="00453D54"/>
    <w:rsid w:val="00454392"/>
    <w:rsid w:val="00454CB2"/>
    <w:rsid w:val="004553D1"/>
    <w:rsid w:val="004553EE"/>
    <w:rsid w:val="004554E9"/>
    <w:rsid w:val="00455D88"/>
    <w:rsid w:val="00455EA5"/>
    <w:rsid w:val="00456357"/>
    <w:rsid w:val="00456921"/>
    <w:rsid w:val="00456F02"/>
    <w:rsid w:val="0045704F"/>
    <w:rsid w:val="00457373"/>
    <w:rsid w:val="004601D3"/>
    <w:rsid w:val="00460A43"/>
    <w:rsid w:val="00461275"/>
    <w:rsid w:val="00461610"/>
    <w:rsid w:val="00463AE5"/>
    <w:rsid w:val="00464BE0"/>
    <w:rsid w:val="00464E9C"/>
    <w:rsid w:val="00465149"/>
    <w:rsid w:val="0046590E"/>
    <w:rsid w:val="004666DA"/>
    <w:rsid w:val="00467AA2"/>
    <w:rsid w:val="00470762"/>
    <w:rsid w:val="00470F41"/>
    <w:rsid w:val="004710D7"/>
    <w:rsid w:val="00472394"/>
    <w:rsid w:val="00473E36"/>
    <w:rsid w:val="004746D6"/>
    <w:rsid w:val="00474AB4"/>
    <w:rsid w:val="00474ACA"/>
    <w:rsid w:val="00474EB5"/>
    <w:rsid w:val="00476D9D"/>
    <w:rsid w:val="00476FD5"/>
    <w:rsid w:val="0047700D"/>
    <w:rsid w:val="00477E70"/>
    <w:rsid w:val="00480D44"/>
    <w:rsid w:val="0048144D"/>
    <w:rsid w:val="00482187"/>
    <w:rsid w:val="0048360B"/>
    <w:rsid w:val="00483F94"/>
    <w:rsid w:val="00484888"/>
    <w:rsid w:val="00484D86"/>
    <w:rsid w:val="0048538B"/>
    <w:rsid w:val="00485A25"/>
    <w:rsid w:val="00485E1C"/>
    <w:rsid w:val="00486672"/>
    <w:rsid w:val="00486C8D"/>
    <w:rsid w:val="00487254"/>
    <w:rsid w:val="00487D3E"/>
    <w:rsid w:val="00490751"/>
    <w:rsid w:val="004913BE"/>
    <w:rsid w:val="004947FC"/>
    <w:rsid w:val="0049517D"/>
    <w:rsid w:val="00495AC1"/>
    <w:rsid w:val="004970F2"/>
    <w:rsid w:val="00497227"/>
    <w:rsid w:val="0049737B"/>
    <w:rsid w:val="004975C9"/>
    <w:rsid w:val="004A0AA6"/>
    <w:rsid w:val="004A0BFE"/>
    <w:rsid w:val="004A1121"/>
    <w:rsid w:val="004A1533"/>
    <w:rsid w:val="004A22E9"/>
    <w:rsid w:val="004A24A6"/>
    <w:rsid w:val="004A2F49"/>
    <w:rsid w:val="004A357C"/>
    <w:rsid w:val="004A3832"/>
    <w:rsid w:val="004A4571"/>
    <w:rsid w:val="004A48D7"/>
    <w:rsid w:val="004A503A"/>
    <w:rsid w:val="004A6091"/>
    <w:rsid w:val="004A6E5D"/>
    <w:rsid w:val="004A730A"/>
    <w:rsid w:val="004A7F4C"/>
    <w:rsid w:val="004B024F"/>
    <w:rsid w:val="004B0E3E"/>
    <w:rsid w:val="004B0E5E"/>
    <w:rsid w:val="004B15D5"/>
    <w:rsid w:val="004B3D97"/>
    <w:rsid w:val="004B42BC"/>
    <w:rsid w:val="004B5571"/>
    <w:rsid w:val="004B6271"/>
    <w:rsid w:val="004B6F88"/>
    <w:rsid w:val="004B768C"/>
    <w:rsid w:val="004B7FB5"/>
    <w:rsid w:val="004C281E"/>
    <w:rsid w:val="004C31B6"/>
    <w:rsid w:val="004C4E0C"/>
    <w:rsid w:val="004C5855"/>
    <w:rsid w:val="004C593D"/>
    <w:rsid w:val="004C59F5"/>
    <w:rsid w:val="004C5AC1"/>
    <w:rsid w:val="004C5BCA"/>
    <w:rsid w:val="004C5BF7"/>
    <w:rsid w:val="004C7ED0"/>
    <w:rsid w:val="004D1D85"/>
    <w:rsid w:val="004D23FB"/>
    <w:rsid w:val="004D2454"/>
    <w:rsid w:val="004D2B7B"/>
    <w:rsid w:val="004D2C62"/>
    <w:rsid w:val="004D2D91"/>
    <w:rsid w:val="004D3F15"/>
    <w:rsid w:val="004D40A2"/>
    <w:rsid w:val="004D4E25"/>
    <w:rsid w:val="004D517E"/>
    <w:rsid w:val="004D584D"/>
    <w:rsid w:val="004D6C03"/>
    <w:rsid w:val="004D6D63"/>
    <w:rsid w:val="004D7A38"/>
    <w:rsid w:val="004E27E9"/>
    <w:rsid w:val="004E2857"/>
    <w:rsid w:val="004E4444"/>
    <w:rsid w:val="004E446B"/>
    <w:rsid w:val="004E55AB"/>
    <w:rsid w:val="004E63E0"/>
    <w:rsid w:val="004E7037"/>
    <w:rsid w:val="004E7237"/>
    <w:rsid w:val="004F185D"/>
    <w:rsid w:val="004F1EBA"/>
    <w:rsid w:val="004F2297"/>
    <w:rsid w:val="004F3DFE"/>
    <w:rsid w:val="004F4BF6"/>
    <w:rsid w:val="004F4C8F"/>
    <w:rsid w:val="004F51A0"/>
    <w:rsid w:val="004F51ED"/>
    <w:rsid w:val="004F5601"/>
    <w:rsid w:val="004F754E"/>
    <w:rsid w:val="004F7936"/>
    <w:rsid w:val="005001C8"/>
    <w:rsid w:val="005004C8"/>
    <w:rsid w:val="00501208"/>
    <w:rsid w:val="00501280"/>
    <w:rsid w:val="00501377"/>
    <w:rsid w:val="00501C4E"/>
    <w:rsid w:val="00501CC9"/>
    <w:rsid w:val="00501ECF"/>
    <w:rsid w:val="00502453"/>
    <w:rsid w:val="005025A3"/>
    <w:rsid w:val="00502966"/>
    <w:rsid w:val="00503AD0"/>
    <w:rsid w:val="00505466"/>
    <w:rsid w:val="005059C9"/>
    <w:rsid w:val="00505B8F"/>
    <w:rsid w:val="0050617B"/>
    <w:rsid w:val="00507C23"/>
    <w:rsid w:val="00507D72"/>
    <w:rsid w:val="00511196"/>
    <w:rsid w:val="00511402"/>
    <w:rsid w:val="00511B74"/>
    <w:rsid w:val="00512706"/>
    <w:rsid w:val="00512F7F"/>
    <w:rsid w:val="00513453"/>
    <w:rsid w:val="00513B3F"/>
    <w:rsid w:val="005144B5"/>
    <w:rsid w:val="00514ADD"/>
    <w:rsid w:val="00514EB1"/>
    <w:rsid w:val="00515089"/>
    <w:rsid w:val="00516A9C"/>
    <w:rsid w:val="00516E20"/>
    <w:rsid w:val="00517DAE"/>
    <w:rsid w:val="00520190"/>
    <w:rsid w:val="00522272"/>
    <w:rsid w:val="00522642"/>
    <w:rsid w:val="005231BB"/>
    <w:rsid w:val="005231EF"/>
    <w:rsid w:val="005236D3"/>
    <w:rsid w:val="0052380D"/>
    <w:rsid w:val="005244FD"/>
    <w:rsid w:val="00525F66"/>
    <w:rsid w:val="00526680"/>
    <w:rsid w:val="00526EB3"/>
    <w:rsid w:val="005279D5"/>
    <w:rsid w:val="00527FBE"/>
    <w:rsid w:val="0053334B"/>
    <w:rsid w:val="005337FA"/>
    <w:rsid w:val="00534199"/>
    <w:rsid w:val="005346FB"/>
    <w:rsid w:val="00534CAF"/>
    <w:rsid w:val="0053600C"/>
    <w:rsid w:val="00537104"/>
    <w:rsid w:val="00537208"/>
    <w:rsid w:val="00537654"/>
    <w:rsid w:val="00537A5A"/>
    <w:rsid w:val="00537C88"/>
    <w:rsid w:val="0054074F"/>
    <w:rsid w:val="005408D8"/>
    <w:rsid w:val="00541456"/>
    <w:rsid w:val="005415DB"/>
    <w:rsid w:val="00541805"/>
    <w:rsid w:val="005418E6"/>
    <w:rsid w:val="00541FB4"/>
    <w:rsid w:val="00542165"/>
    <w:rsid w:val="00542808"/>
    <w:rsid w:val="00542A8F"/>
    <w:rsid w:val="0054376A"/>
    <w:rsid w:val="00543AAC"/>
    <w:rsid w:val="0054429B"/>
    <w:rsid w:val="00544625"/>
    <w:rsid w:val="00545E02"/>
    <w:rsid w:val="00546C82"/>
    <w:rsid w:val="0055074B"/>
    <w:rsid w:val="0055091F"/>
    <w:rsid w:val="005509FC"/>
    <w:rsid w:val="005511DF"/>
    <w:rsid w:val="00553C57"/>
    <w:rsid w:val="005548FF"/>
    <w:rsid w:val="00556785"/>
    <w:rsid w:val="00556E31"/>
    <w:rsid w:val="005622E8"/>
    <w:rsid w:val="00562692"/>
    <w:rsid w:val="005626D1"/>
    <w:rsid w:val="0056279C"/>
    <w:rsid w:val="00562BDF"/>
    <w:rsid w:val="00562D89"/>
    <w:rsid w:val="0056329C"/>
    <w:rsid w:val="00563311"/>
    <w:rsid w:val="00564F6D"/>
    <w:rsid w:val="00566263"/>
    <w:rsid w:val="00567431"/>
    <w:rsid w:val="0056772A"/>
    <w:rsid w:val="005700C8"/>
    <w:rsid w:val="00570646"/>
    <w:rsid w:val="00570FE3"/>
    <w:rsid w:val="00571135"/>
    <w:rsid w:val="005714FD"/>
    <w:rsid w:val="00572475"/>
    <w:rsid w:val="005724EA"/>
    <w:rsid w:val="005725B1"/>
    <w:rsid w:val="005729FC"/>
    <w:rsid w:val="00572CAA"/>
    <w:rsid w:val="0057616A"/>
    <w:rsid w:val="00576262"/>
    <w:rsid w:val="005762CF"/>
    <w:rsid w:val="00576722"/>
    <w:rsid w:val="005773FA"/>
    <w:rsid w:val="00580363"/>
    <w:rsid w:val="00580C5F"/>
    <w:rsid w:val="00581977"/>
    <w:rsid w:val="005826EC"/>
    <w:rsid w:val="00582F60"/>
    <w:rsid w:val="00585389"/>
    <w:rsid w:val="00585A5E"/>
    <w:rsid w:val="005868A0"/>
    <w:rsid w:val="005878D7"/>
    <w:rsid w:val="00590B52"/>
    <w:rsid w:val="0059218B"/>
    <w:rsid w:val="005925FA"/>
    <w:rsid w:val="00593D0F"/>
    <w:rsid w:val="00594292"/>
    <w:rsid w:val="00594520"/>
    <w:rsid w:val="0059475D"/>
    <w:rsid w:val="005951C2"/>
    <w:rsid w:val="00595704"/>
    <w:rsid w:val="00595FF3"/>
    <w:rsid w:val="00596A50"/>
    <w:rsid w:val="00597DD8"/>
    <w:rsid w:val="005A0C5A"/>
    <w:rsid w:val="005A1A58"/>
    <w:rsid w:val="005A277E"/>
    <w:rsid w:val="005A2A75"/>
    <w:rsid w:val="005A3474"/>
    <w:rsid w:val="005A39A9"/>
    <w:rsid w:val="005A4611"/>
    <w:rsid w:val="005A5578"/>
    <w:rsid w:val="005A72AB"/>
    <w:rsid w:val="005A72B7"/>
    <w:rsid w:val="005A7A99"/>
    <w:rsid w:val="005B24ED"/>
    <w:rsid w:val="005B25F4"/>
    <w:rsid w:val="005B27AF"/>
    <w:rsid w:val="005B333A"/>
    <w:rsid w:val="005B3E76"/>
    <w:rsid w:val="005B40B2"/>
    <w:rsid w:val="005B46C6"/>
    <w:rsid w:val="005B55B2"/>
    <w:rsid w:val="005B5C54"/>
    <w:rsid w:val="005B7B17"/>
    <w:rsid w:val="005C0811"/>
    <w:rsid w:val="005C0AE5"/>
    <w:rsid w:val="005C281D"/>
    <w:rsid w:val="005C2A0B"/>
    <w:rsid w:val="005C31C6"/>
    <w:rsid w:val="005C3E64"/>
    <w:rsid w:val="005C3F6B"/>
    <w:rsid w:val="005C4278"/>
    <w:rsid w:val="005C5D1C"/>
    <w:rsid w:val="005C67EE"/>
    <w:rsid w:val="005C7A79"/>
    <w:rsid w:val="005D0342"/>
    <w:rsid w:val="005D3DF4"/>
    <w:rsid w:val="005D45F2"/>
    <w:rsid w:val="005D484A"/>
    <w:rsid w:val="005D4A71"/>
    <w:rsid w:val="005D4BFF"/>
    <w:rsid w:val="005D52AC"/>
    <w:rsid w:val="005D5B5B"/>
    <w:rsid w:val="005D6B99"/>
    <w:rsid w:val="005D6CBF"/>
    <w:rsid w:val="005D74A8"/>
    <w:rsid w:val="005D79DE"/>
    <w:rsid w:val="005D79DF"/>
    <w:rsid w:val="005E1315"/>
    <w:rsid w:val="005E17D3"/>
    <w:rsid w:val="005E1F71"/>
    <w:rsid w:val="005E2859"/>
    <w:rsid w:val="005E28EC"/>
    <w:rsid w:val="005E33DC"/>
    <w:rsid w:val="005E37B4"/>
    <w:rsid w:val="005E45B2"/>
    <w:rsid w:val="005E61C3"/>
    <w:rsid w:val="005E6EEB"/>
    <w:rsid w:val="005E733C"/>
    <w:rsid w:val="005E7A2D"/>
    <w:rsid w:val="005F06BE"/>
    <w:rsid w:val="005F0821"/>
    <w:rsid w:val="005F0952"/>
    <w:rsid w:val="005F19DE"/>
    <w:rsid w:val="005F1ECF"/>
    <w:rsid w:val="005F2DC2"/>
    <w:rsid w:val="005F3CF3"/>
    <w:rsid w:val="005F3F2A"/>
    <w:rsid w:val="005F567C"/>
    <w:rsid w:val="005F584E"/>
    <w:rsid w:val="005F5972"/>
    <w:rsid w:val="005F5A71"/>
    <w:rsid w:val="005F5F81"/>
    <w:rsid w:val="005F6AC5"/>
    <w:rsid w:val="005F70AD"/>
    <w:rsid w:val="005F7360"/>
    <w:rsid w:val="006001F3"/>
    <w:rsid w:val="00600219"/>
    <w:rsid w:val="00600F43"/>
    <w:rsid w:val="006017EB"/>
    <w:rsid w:val="00601931"/>
    <w:rsid w:val="00601DEA"/>
    <w:rsid w:val="00602D68"/>
    <w:rsid w:val="00602F0B"/>
    <w:rsid w:val="00603420"/>
    <w:rsid w:val="00603848"/>
    <w:rsid w:val="00603F0D"/>
    <w:rsid w:val="00604122"/>
    <w:rsid w:val="00604F3A"/>
    <w:rsid w:val="00605D87"/>
    <w:rsid w:val="006067DD"/>
    <w:rsid w:val="00607634"/>
    <w:rsid w:val="0061013E"/>
    <w:rsid w:val="00610170"/>
    <w:rsid w:val="006107E9"/>
    <w:rsid w:val="00611F07"/>
    <w:rsid w:val="00612245"/>
    <w:rsid w:val="006129E3"/>
    <w:rsid w:val="006132A1"/>
    <w:rsid w:val="00613E78"/>
    <w:rsid w:val="006149CB"/>
    <w:rsid w:val="0061546D"/>
    <w:rsid w:val="006157C8"/>
    <w:rsid w:val="006177B2"/>
    <w:rsid w:val="006209BC"/>
    <w:rsid w:val="00622457"/>
    <w:rsid w:val="00623571"/>
    <w:rsid w:val="006244DD"/>
    <w:rsid w:val="00625941"/>
    <w:rsid w:val="00626A8D"/>
    <w:rsid w:val="00627300"/>
    <w:rsid w:val="006274BA"/>
    <w:rsid w:val="00630173"/>
    <w:rsid w:val="006305FD"/>
    <w:rsid w:val="006310C1"/>
    <w:rsid w:val="0063233C"/>
    <w:rsid w:val="006323FA"/>
    <w:rsid w:val="00632C41"/>
    <w:rsid w:val="006331DF"/>
    <w:rsid w:val="006333AD"/>
    <w:rsid w:val="006337AE"/>
    <w:rsid w:val="0063406E"/>
    <w:rsid w:val="00634664"/>
    <w:rsid w:val="00634EF3"/>
    <w:rsid w:val="00635111"/>
    <w:rsid w:val="0063682B"/>
    <w:rsid w:val="00636C28"/>
    <w:rsid w:val="006378B0"/>
    <w:rsid w:val="00637BDB"/>
    <w:rsid w:val="00637CF0"/>
    <w:rsid w:val="00637E46"/>
    <w:rsid w:val="006406AE"/>
    <w:rsid w:val="00642020"/>
    <w:rsid w:val="0064274B"/>
    <w:rsid w:val="006427F9"/>
    <w:rsid w:val="00643752"/>
    <w:rsid w:val="00643E81"/>
    <w:rsid w:val="00644F46"/>
    <w:rsid w:val="0064553D"/>
    <w:rsid w:val="0064619A"/>
    <w:rsid w:val="00646F85"/>
    <w:rsid w:val="006475E8"/>
    <w:rsid w:val="00647B44"/>
    <w:rsid w:val="006500BF"/>
    <w:rsid w:val="006506A3"/>
    <w:rsid w:val="00650DF7"/>
    <w:rsid w:val="006516CA"/>
    <w:rsid w:val="00651732"/>
    <w:rsid w:val="006528E9"/>
    <w:rsid w:val="00653519"/>
    <w:rsid w:val="00654503"/>
    <w:rsid w:val="00654884"/>
    <w:rsid w:val="00655625"/>
    <w:rsid w:val="00655E44"/>
    <w:rsid w:val="006562A1"/>
    <w:rsid w:val="00656A17"/>
    <w:rsid w:val="00656C8D"/>
    <w:rsid w:val="006572A2"/>
    <w:rsid w:val="00661B65"/>
    <w:rsid w:val="00662009"/>
    <w:rsid w:val="00663581"/>
    <w:rsid w:val="006637B6"/>
    <w:rsid w:val="00664427"/>
    <w:rsid w:val="00665B78"/>
    <w:rsid w:val="006664B5"/>
    <w:rsid w:val="006665CA"/>
    <w:rsid w:val="00666794"/>
    <w:rsid w:val="006669D2"/>
    <w:rsid w:val="00666FF1"/>
    <w:rsid w:val="00667057"/>
    <w:rsid w:val="00667BFB"/>
    <w:rsid w:val="0067137C"/>
    <w:rsid w:val="006715E6"/>
    <w:rsid w:val="00671D4D"/>
    <w:rsid w:val="00671E27"/>
    <w:rsid w:val="00671F23"/>
    <w:rsid w:val="0067226E"/>
    <w:rsid w:val="006722A6"/>
    <w:rsid w:val="006726D0"/>
    <w:rsid w:val="00672795"/>
    <w:rsid w:val="00672B85"/>
    <w:rsid w:val="00673802"/>
    <w:rsid w:val="00673CE1"/>
    <w:rsid w:val="00673D5C"/>
    <w:rsid w:val="006745D2"/>
    <w:rsid w:val="00674A74"/>
    <w:rsid w:val="0067566E"/>
    <w:rsid w:val="00675836"/>
    <w:rsid w:val="00675EC5"/>
    <w:rsid w:val="006762FE"/>
    <w:rsid w:val="006771D3"/>
    <w:rsid w:val="0067798A"/>
    <w:rsid w:val="00677A57"/>
    <w:rsid w:val="0068063E"/>
    <w:rsid w:val="0068204A"/>
    <w:rsid w:val="006833C6"/>
    <w:rsid w:val="00683462"/>
    <w:rsid w:val="00683E23"/>
    <w:rsid w:val="00684FA7"/>
    <w:rsid w:val="006861C1"/>
    <w:rsid w:val="00686C45"/>
    <w:rsid w:val="00691713"/>
    <w:rsid w:val="006921CD"/>
    <w:rsid w:val="00692D63"/>
    <w:rsid w:val="0069388A"/>
    <w:rsid w:val="00694599"/>
    <w:rsid w:val="0069480A"/>
    <w:rsid w:val="006957EB"/>
    <w:rsid w:val="00696C21"/>
    <w:rsid w:val="006976BD"/>
    <w:rsid w:val="00697BB4"/>
    <w:rsid w:val="006A0226"/>
    <w:rsid w:val="006A0CF4"/>
    <w:rsid w:val="006A11B0"/>
    <w:rsid w:val="006A13FF"/>
    <w:rsid w:val="006A16EE"/>
    <w:rsid w:val="006A24CB"/>
    <w:rsid w:val="006A3C04"/>
    <w:rsid w:val="006A3EF0"/>
    <w:rsid w:val="006A41AF"/>
    <w:rsid w:val="006A6517"/>
    <w:rsid w:val="006A675D"/>
    <w:rsid w:val="006A7232"/>
    <w:rsid w:val="006B0BB7"/>
    <w:rsid w:val="006B13EC"/>
    <w:rsid w:val="006B16AF"/>
    <w:rsid w:val="006B2387"/>
    <w:rsid w:val="006B23C8"/>
    <w:rsid w:val="006B2700"/>
    <w:rsid w:val="006B45B0"/>
    <w:rsid w:val="006B514C"/>
    <w:rsid w:val="006B57E1"/>
    <w:rsid w:val="006B58C4"/>
    <w:rsid w:val="006B5DDA"/>
    <w:rsid w:val="006B5E34"/>
    <w:rsid w:val="006C0250"/>
    <w:rsid w:val="006C0FD2"/>
    <w:rsid w:val="006C1754"/>
    <w:rsid w:val="006C288E"/>
    <w:rsid w:val="006C32AE"/>
    <w:rsid w:val="006C37D4"/>
    <w:rsid w:val="006C408A"/>
    <w:rsid w:val="006C444E"/>
    <w:rsid w:val="006C4611"/>
    <w:rsid w:val="006C790A"/>
    <w:rsid w:val="006C7D7D"/>
    <w:rsid w:val="006C7DA6"/>
    <w:rsid w:val="006C7E49"/>
    <w:rsid w:val="006C7FD4"/>
    <w:rsid w:val="006D011C"/>
    <w:rsid w:val="006D1567"/>
    <w:rsid w:val="006D1618"/>
    <w:rsid w:val="006D3902"/>
    <w:rsid w:val="006D416F"/>
    <w:rsid w:val="006D529A"/>
    <w:rsid w:val="006D57B9"/>
    <w:rsid w:val="006D619F"/>
    <w:rsid w:val="006D64D2"/>
    <w:rsid w:val="006D6FAB"/>
    <w:rsid w:val="006D754E"/>
    <w:rsid w:val="006D7FC9"/>
    <w:rsid w:val="006E03A2"/>
    <w:rsid w:val="006E0A8E"/>
    <w:rsid w:val="006E1607"/>
    <w:rsid w:val="006E1E6B"/>
    <w:rsid w:val="006E2EF2"/>
    <w:rsid w:val="006E4140"/>
    <w:rsid w:val="006E4DC3"/>
    <w:rsid w:val="006E5738"/>
    <w:rsid w:val="006E5D0A"/>
    <w:rsid w:val="006E6C9C"/>
    <w:rsid w:val="006E7C28"/>
    <w:rsid w:val="006F077C"/>
    <w:rsid w:val="006F094E"/>
    <w:rsid w:val="006F165A"/>
    <w:rsid w:val="006F16F7"/>
    <w:rsid w:val="006F17E4"/>
    <w:rsid w:val="006F2AAC"/>
    <w:rsid w:val="006F3717"/>
    <w:rsid w:val="006F37CB"/>
    <w:rsid w:val="006F412E"/>
    <w:rsid w:val="006F4FAC"/>
    <w:rsid w:val="006F5005"/>
    <w:rsid w:val="006F5132"/>
    <w:rsid w:val="006F5484"/>
    <w:rsid w:val="006F5C9C"/>
    <w:rsid w:val="006F5D05"/>
    <w:rsid w:val="006F5EA7"/>
    <w:rsid w:val="006F5FC6"/>
    <w:rsid w:val="006F6A1D"/>
    <w:rsid w:val="006F7553"/>
    <w:rsid w:val="006F76B7"/>
    <w:rsid w:val="0070056D"/>
    <w:rsid w:val="00700894"/>
    <w:rsid w:val="0070153A"/>
    <w:rsid w:val="00701CA6"/>
    <w:rsid w:val="00701EEF"/>
    <w:rsid w:val="007025D0"/>
    <w:rsid w:val="007032F5"/>
    <w:rsid w:val="007035FA"/>
    <w:rsid w:val="007041AA"/>
    <w:rsid w:val="0070493A"/>
    <w:rsid w:val="00704F97"/>
    <w:rsid w:val="00705BEA"/>
    <w:rsid w:val="00706459"/>
    <w:rsid w:val="00706A9B"/>
    <w:rsid w:val="00710161"/>
    <w:rsid w:val="007105C0"/>
    <w:rsid w:val="007106D9"/>
    <w:rsid w:val="00711653"/>
    <w:rsid w:val="00713254"/>
    <w:rsid w:val="007137FE"/>
    <w:rsid w:val="0071436E"/>
    <w:rsid w:val="0071466B"/>
    <w:rsid w:val="007147AD"/>
    <w:rsid w:val="007158CE"/>
    <w:rsid w:val="0071610E"/>
    <w:rsid w:val="007175CD"/>
    <w:rsid w:val="00717B06"/>
    <w:rsid w:val="00720407"/>
    <w:rsid w:val="0072069F"/>
    <w:rsid w:val="00720A23"/>
    <w:rsid w:val="007222B0"/>
    <w:rsid w:val="00723984"/>
    <w:rsid w:val="00723E6B"/>
    <w:rsid w:val="00724299"/>
    <w:rsid w:val="0072531D"/>
    <w:rsid w:val="007254C8"/>
    <w:rsid w:val="007257AD"/>
    <w:rsid w:val="00726CA2"/>
    <w:rsid w:val="007306AD"/>
    <w:rsid w:val="007314CE"/>
    <w:rsid w:val="00732DE6"/>
    <w:rsid w:val="00733569"/>
    <w:rsid w:val="007347F6"/>
    <w:rsid w:val="00735105"/>
    <w:rsid w:val="00735EB6"/>
    <w:rsid w:val="00736295"/>
    <w:rsid w:val="0073694D"/>
    <w:rsid w:val="00736AB1"/>
    <w:rsid w:val="00737991"/>
    <w:rsid w:val="00740A9E"/>
    <w:rsid w:val="007418D1"/>
    <w:rsid w:val="007425CB"/>
    <w:rsid w:val="00743E95"/>
    <w:rsid w:val="00744201"/>
    <w:rsid w:val="0074492E"/>
    <w:rsid w:val="007459B6"/>
    <w:rsid w:val="007459FA"/>
    <w:rsid w:val="00746743"/>
    <w:rsid w:val="007470F4"/>
    <w:rsid w:val="00747480"/>
    <w:rsid w:val="0075059D"/>
    <w:rsid w:val="00750978"/>
    <w:rsid w:val="00750E83"/>
    <w:rsid w:val="00751521"/>
    <w:rsid w:val="007532D4"/>
    <w:rsid w:val="007538AD"/>
    <w:rsid w:val="00753CBA"/>
    <w:rsid w:val="007543C1"/>
    <w:rsid w:val="007549DF"/>
    <w:rsid w:val="00754AEC"/>
    <w:rsid w:val="00754D7F"/>
    <w:rsid w:val="00755470"/>
    <w:rsid w:val="0075665D"/>
    <w:rsid w:val="007576BC"/>
    <w:rsid w:val="0075785D"/>
    <w:rsid w:val="00757963"/>
    <w:rsid w:val="00757E65"/>
    <w:rsid w:val="00760213"/>
    <w:rsid w:val="007612CD"/>
    <w:rsid w:val="00761B00"/>
    <w:rsid w:val="00762F7A"/>
    <w:rsid w:val="00763173"/>
    <w:rsid w:val="00763768"/>
    <w:rsid w:val="007638D9"/>
    <w:rsid w:val="007640F3"/>
    <w:rsid w:val="007644D0"/>
    <w:rsid w:val="00764B8D"/>
    <w:rsid w:val="007658C3"/>
    <w:rsid w:val="00766FBB"/>
    <w:rsid w:val="00766FC5"/>
    <w:rsid w:val="00767605"/>
    <w:rsid w:val="00767AE1"/>
    <w:rsid w:val="00770845"/>
    <w:rsid w:val="007716F1"/>
    <w:rsid w:val="00771DEA"/>
    <w:rsid w:val="00772828"/>
    <w:rsid w:val="007735BC"/>
    <w:rsid w:val="007737BA"/>
    <w:rsid w:val="00773983"/>
    <w:rsid w:val="007777C4"/>
    <w:rsid w:val="00780255"/>
    <w:rsid w:val="00780603"/>
    <w:rsid w:val="0078077F"/>
    <w:rsid w:val="00780AFA"/>
    <w:rsid w:val="007815E5"/>
    <w:rsid w:val="00781A8F"/>
    <w:rsid w:val="00781BF1"/>
    <w:rsid w:val="00782695"/>
    <w:rsid w:val="00784295"/>
    <w:rsid w:val="00784494"/>
    <w:rsid w:val="00784BA3"/>
    <w:rsid w:val="00785870"/>
    <w:rsid w:val="00785BE8"/>
    <w:rsid w:val="0078666E"/>
    <w:rsid w:val="00787940"/>
    <w:rsid w:val="00787BEF"/>
    <w:rsid w:val="00787CFC"/>
    <w:rsid w:val="007913EE"/>
    <w:rsid w:val="00791B7E"/>
    <w:rsid w:val="007928BA"/>
    <w:rsid w:val="00793840"/>
    <w:rsid w:val="00794DF8"/>
    <w:rsid w:val="00795A67"/>
    <w:rsid w:val="0079711A"/>
    <w:rsid w:val="007975F9"/>
    <w:rsid w:val="00797AFE"/>
    <w:rsid w:val="007A0973"/>
    <w:rsid w:val="007A142C"/>
    <w:rsid w:val="007A2441"/>
    <w:rsid w:val="007A2619"/>
    <w:rsid w:val="007A2E0A"/>
    <w:rsid w:val="007A309C"/>
    <w:rsid w:val="007A3296"/>
    <w:rsid w:val="007A3703"/>
    <w:rsid w:val="007A4904"/>
    <w:rsid w:val="007A552E"/>
    <w:rsid w:val="007A6902"/>
    <w:rsid w:val="007A701E"/>
    <w:rsid w:val="007A7116"/>
    <w:rsid w:val="007A7224"/>
    <w:rsid w:val="007A7FD7"/>
    <w:rsid w:val="007B0431"/>
    <w:rsid w:val="007B16A6"/>
    <w:rsid w:val="007B25C2"/>
    <w:rsid w:val="007B3FF5"/>
    <w:rsid w:val="007B4712"/>
    <w:rsid w:val="007B5A6E"/>
    <w:rsid w:val="007B5E5E"/>
    <w:rsid w:val="007B62F5"/>
    <w:rsid w:val="007B650A"/>
    <w:rsid w:val="007B6764"/>
    <w:rsid w:val="007B6A7C"/>
    <w:rsid w:val="007B7A8B"/>
    <w:rsid w:val="007B7F1A"/>
    <w:rsid w:val="007C1565"/>
    <w:rsid w:val="007C19AD"/>
    <w:rsid w:val="007C2A9F"/>
    <w:rsid w:val="007C3374"/>
    <w:rsid w:val="007C42A3"/>
    <w:rsid w:val="007C548B"/>
    <w:rsid w:val="007C5753"/>
    <w:rsid w:val="007C6130"/>
    <w:rsid w:val="007C632A"/>
    <w:rsid w:val="007C6B62"/>
    <w:rsid w:val="007C75E3"/>
    <w:rsid w:val="007C7AEC"/>
    <w:rsid w:val="007D0046"/>
    <w:rsid w:val="007D0B90"/>
    <w:rsid w:val="007D1B4A"/>
    <w:rsid w:val="007D1B5D"/>
    <w:rsid w:val="007D3DE3"/>
    <w:rsid w:val="007D5B92"/>
    <w:rsid w:val="007D6A53"/>
    <w:rsid w:val="007D6BEE"/>
    <w:rsid w:val="007D7E32"/>
    <w:rsid w:val="007D7FBB"/>
    <w:rsid w:val="007E0117"/>
    <w:rsid w:val="007E1976"/>
    <w:rsid w:val="007E1D16"/>
    <w:rsid w:val="007E2D71"/>
    <w:rsid w:val="007E4E9C"/>
    <w:rsid w:val="007E5335"/>
    <w:rsid w:val="007E6B2A"/>
    <w:rsid w:val="007E7C44"/>
    <w:rsid w:val="007F071A"/>
    <w:rsid w:val="007F0D18"/>
    <w:rsid w:val="007F0F69"/>
    <w:rsid w:val="007F18AD"/>
    <w:rsid w:val="007F1B32"/>
    <w:rsid w:val="007F2660"/>
    <w:rsid w:val="007F2933"/>
    <w:rsid w:val="007F3B49"/>
    <w:rsid w:val="007F498F"/>
    <w:rsid w:val="007F5173"/>
    <w:rsid w:val="007F5382"/>
    <w:rsid w:val="007F56D5"/>
    <w:rsid w:val="007F5801"/>
    <w:rsid w:val="007F7F52"/>
    <w:rsid w:val="00801138"/>
    <w:rsid w:val="0080212B"/>
    <w:rsid w:val="00802BCF"/>
    <w:rsid w:val="008038D8"/>
    <w:rsid w:val="008053C0"/>
    <w:rsid w:val="00805475"/>
    <w:rsid w:val="00805A18"/>
    <w:rsid w:val="00805FA2"/>
    <w:rsid w:val="008077D3"/>
    <w:rsid w:val="008102BF"/>
    <w:rsid w:val="00811D61"/>
    <w:rsid w:val="00813083"/>
    <w:rsid w:val="00813196"/>
    <w:rsid w:val="0081382E"/>
    <w:rsid w:val="00814FF9"/>
    <w:rsid w:val="00815003"/>
    <w:rsid w:val="00815E11"/>
    <w:rsid w:val="0081638E"/>
    <w:rsid w:val="008170BE"/>
    <w:rsid w:val="0081768A"/>
    <w:rsid w:val="00817766"/>
    <w:rsid w:val="00820C55"/>
    <w:rsid w:val="00820D6C"/>
    <w:rsid w:val="00821237"/>
    <w:rsid w:val="00821A51"/>
    <w:rsid w:val="00823437"/>
    <w:rsid w:val="008237C1"/>
    <w:rsid w:val="0082403B"/>
    <w:rsid w:val="0082404D"/>
    <w:rsid w:val="00824DBE"/>
    <w:rsid w:val="00825D79"/>
    <w:rsid w:val="00826375"/>
    <w:rsid w:val="00826742"/>
    <w:rsid w:val="008267AB"/>
    <w:rsid w:val="00827160"/>
    <w:rsid w:val="00827202"/>
    <w:rsid w:val="00827B60"/>
    <w:rsid w:val="00830729"/>
    <w:rsid w:val="008307BD"/>
    <w:rsid w:val="00830F78"/>
    <w:rsid w:val="00833158"/>
    <w:rsid w:val="0083328D"/>
    <w:rsid w:val="00833B91"/>
    <w:rsid w:val="00833F70"/>
    <w:rsid w:val="00834B0C"/>
    <w:rsid w:val="0083634F"/>
    <w:rsid w:val="008368DC"/>
    <w:rsid w:val="00836C89"/>
    <w:rsid w:val="00837745"/>
    <w:rsid w:val="00841688"/>
    <w:rsid w:val="00841FF4"/>
    <w:rsid w:val="0084289F"/>
    <w:rsid w:val="008432EE"/>
    <w:rsid w:val="00843470"/>
    <w:rsid w:val="00843B8D"/>
    <w:rsid w:val="00844353"/>
    <w:rsid w:val="0084550D"/>
    <w:rsid w:val="0084600E"/>
    <w:rsid w:val="00846D9C"/>
    <w:rsid w:val="00846EE4"/>
    <w:rsid w:val="008477CC"/>
    <w:rsid w:val="00847885"/>
    <w:rsid w:val="00851089"/>
    <w:rsid w:val="008514FC"/>
    <w:rsid w:val="0085157B"/>
    <w:rsid w:val="00851FFD"/>
    <w:rsid w:val="00853EFD"/>
    <w:rsid w:val="00854BF9"/>
    <w:rsid w:val="0085764D"/>
    <w:rsid w:val="00857AE8"/>
    <w:rsid w:val="00857E1E"/>
    <w:rsid w:val="00857E3F"/>
    <w:rsid w:val="008611CA"/>
    <w:rsid w:val="008613C4"/>
    <w:rsid w:val="0086276B"/>
    <w:rsid w:val="00863BA4"/>
    <w:rsid w:val="00863C68"/>
    <w:rsid w:val="00863F33"/>
    <w:rsid w:val="008649D8"/>
    <w:rsid w:val="008651BF"/>
    <w:rsid w:val="008666AA"/>
    <w:rsid w:val="00866852"/>
    <w:rsid w:val="00866D4A"/>
    <w:rsid w:val="00870DF2"/>
    <w:rsid w:val="008713EA"/>
    <w:rsid w:val="00871BB5"/>
    <w:rsid w:val="00871D3C"/>
    <w:rsid w:val="00872D7C"/>
    <w:rsid w:val="0087425E"/>
    <w:rsid w:val="008745DB"/>
    <w:rsid w:val="00875777"/>
    <w:rsid w:val="00877A44"/>
    <w:rsid w:val="00880B0E"/>
    <w:rsid w:val="00881463"/>
    <w:rsid w:val="00881A1B"/>
    <w:rsid w:val="00882212"/>
    <w:rsid w:val="00882812"/>
    <w:rsid w:val="008828AE"/>
    <w:rsid w:val="00883065"/>
    <w:rsid w:val="00884408"/>
    <w:rsid w:val="0088443B"/>
    <w:rsid w:val="00884EF2"/>
    <w:rsid w:val="00886573"/>
    <w:rsid w:val="0088691F"/>
    <w:rsid w:val="00886F96"/>
    <w:rsid w:val="00887AAB"/>
    <w:rsid w:val="00887DDC"/>
    <w:rsid w:val="00890E90"/>
    <w:rsid w:val="0089156E"/>
    <w:rsid w:val="008923DB"/>
    <w:rsid w:val="00892B28"/>
    <w:rsid w:val="00892BE6"/>
    <w:rsid w:val="00896B25"/>
    <w:rsid w:val="008A23CD"/>
    <w:rsid w:val="008A269D"/>
    <w:rsid w:val="008A2926"/>
    <w:rsid w:val="008A3985"/>
    <w:rsid w:val="008A4E88"/>
    <w:rsid w:val="008A5B9E"/>
    <w:rsid w:val="008A6BE7"/>
    <w:rsid w:val="008A71C9"/>
    <w:rsid w:val="008A72C0"/>
    <w:rsid w:val="008A7A0E"/>
    <w:rsid w:val="008A7D3C"/>
    <w:rsid w:val="008B09CB"/>
    <w:rsid w:val="008B1EC7"/>
    <w:rsid w:val="008B1EE3"/>
    <w:rsid w:val="008B2069"/>
    <w:rsid w:val="008B2DE5"/>
    <w:rsid w:val="008B38D7"/>
    <w:rsid w:val="008B3D78"/>
    <w:rsid w:val="008B407C"/>
    <w:rsid w:val="008B4D51"/>
    <w:rsid w:val="008B4E27"/>
    <w:rsid w:val="008B5BED"/>
    <w:rsid w:val="008B607F"/>
    <w:rsid w:val="008B6E8B"/>
    <w:rsid w:val="008B6F16"/>
    <w:rsid w:val="008B74E6"/>
    <w:rsid w:val="008C0AC6"/>
    <w:rsid w:val="008C0D23"/>
    <w:rsid w:val="008C1E9D"/>
    <w:rsid w:val="008C2040"/>
    <w:rsid w:val="008C218E"/>
    <w:rsid w:val="008C2AD4"/>
    <w:rsid w:val="008C3391"/>
    <w:rsid w:val="008C3A3E"/>
    <w:rsid w:val="008C475F"/>
    <w:rsid w:val="008C4DF3"/>
    <w:rsid w:val="008C5C09"/>
    <w:rsid w:val="008C6A40"/>
    <w:rsid w:val="008C7570"/>
    <w:rsid w:val="008D00B4"/>
    <w:rsid w:val="008D00B9"/>
    <w:rsid w:val="008D0CD5"/>
    <w:rsid w:val="008D24C0"/>
    <w:rsid w:val="008D2A1A"/>
    <w:rsid w:val="008D2FE1"/>
    <w:rsid w:val="008D314E"/>
    <w:rsid w:val="008D4071"/>
    <w:rsid w:val="008D4A94"/>
    <w:rsid w:val="008D52DE"/>
    <w:rsid w:val="008D556C"/>
    <w:rsid w:val="008D5814"/>
    <w:rsid w:val="008D6A11"/>
    <w:rsid w:val="008D6C7A"/>
    <w:rsid w:val="008D7CF1"/>
    <w:rsid w:val="008D7D37"/>
    <w:rsid w:val="008E107E"/>
    <w:rsid w:val="008E1D9B"/>
    <w:rsid w:val="008E22D7"/>
    <w:rsid w:val="008E2645"/>
    <w:rsid w:val="008E288C"/>
    <w:rsid w:val="008E28E4"/>
    <w:rsid w:val="008E290C"/>
    <w:rsid w:val="008E2AF9"/>
    <w:rsid w:val="008E2B84"/>
    <w:rsid w:val="008E2BC7"/>
    <w:rsid w:val="008E311F"/>
    <w:rsid w:val="008E3457"/>
    <w:rsid w:val="008E3811"/>
    <w:rsid w:val="008E394B"/>
    <w:rsid w:val="008E41F9"/>
    <w:rsid w:val="008E5C12"/>
    <w:rsid w:val="008E5D25"/>
    <w:rsid w:val="008E6F57"/>
    <w:rsid w:val="008E78FC"/>
    <w:rsid w:val="008F118A"/>
    <w:rsid w:val="008F1407"/>
    <w:rsid w:val="008F1D81"/>
    <w:rsid w:val="008F256D"/>
    <w:rsid w:val="008F2FD5"/>
    <w:rsid w:val="008F3402"/>
    <w:rsid w:val="008F35FB"/>
    <w:rsid w:val="008F3FED"/>
    <w:rsid w:val="008F5370"/>
    <w:rsid w:val="008F5AA8"/>
    <w:rsid w:val="008F5EFC"/>
    <w:rsid w:val="008F67BD"/>
    <w:rsid w:val="008F6E8E"/>
    <w:rsid w:val="008F7C45"/>
    <w:rsid w:val="00900384"/>
    <w:rsid w:val="009008AA"/>
    <w:rsid w:val="00900B49"/>
    <w:rsid w:val="00900FC6"/>
    <w:rsid w:val="009015FE"/>
    <w:rsid w:val="009016F7"/>
    <w:rsid w:val="00902D0D"/>
    <w:rsid w:val="00904942"/>
    <w:rsid w:val="00904CB2"/>
    <w:rsid w:val="00905A53"/>
    <w:rsid w:val="00905D2A"/>
    <w:rsid w:val="00905FAA"/>
    <w:rsid w:val="009060C5"/>
    <w:rsid w:val="0090765C"/>
    <w:rsid w:val="009078A1"/>
    <w:rsid w:val="00907BD9"/>
    <w:rsid w:val="00910AFC"/>
    <w:rsid w:val="00910D9E"/>
    <w:rsid w:val="00911D69"/>
    <w:rsid w:val="0091238A"/>
    <w:rsid w:val="0091247B"/>
    <w:rsid w:val="009127D0"/>
    <w:rsid w:val="00913877"/>
    <w:rsid w:val="00914331"/>
    <w:rsid w:val="009155A2"/>
    <w:rsid w:val="00915A37"/>
    <w:rsid w:val="00917231"/>
    <w:rsid w:val="0092045D"/>
    <w:rsid w:val="00920A94"/>
    <w:rsid w:val="0092128B"/>
    <w:rsid w:val="00921E2E"/>
    <w:rsid w:val="0092251E"/>
    <w:rsid w:val="00922D29"/>
    <w:rsid w:val="009230E4"/>
    <w:rsid w:val="00923C61"/>
    <w:rsid w:val="00923E52"/>
    <w:rsid w:val="009240BF"/>
    <w:rsid w:val="009241CC"/>
    <w:rsid w:val="009242F3"/>
    <w:rsid w:val="009252A8"/>
    <w:rsid w:val="00925579"/>
    <w:rsid w:val="00925B25"/>
    <w:rsid w:val="0092678E"/>
    <w:rsid w:val="009272C7"/>
    <w:rsid w:val="0092753E"/>
    <w:rsid w:val="00927546"/>
    <w:rsid w:val="00927579"/>
    <w:rsid w:val="00927651"/>
    <w:rsid w:val="0093071D"/>
    <w:rsid w:val="00931E6D"/>
    <w:rsid w:val="009328AD"/>
    <w:rsid w:val="00933D6A"/>
    <w:rsid w:val="00934CE8"/>
    <w:rsid w:val="00934D04"/>
    <w:rsid w:val="009363EC"/>
    <w:rsid w:val="00937F68"/>
    <w:rsid w:val="00940029"/>
    <w:rsid w:val="009407EA"/>
    <w:rsid w:val="00940BBF"/>
    <w:rsid w:val="00941683"/>
    <w:rsid w:val="00941DBA"/>
    <w:rsid w:val="0094288F"/>
    <w:rsid w:val="00942E08"/>
    <w:rsid w:val="009449E7"/>
    <w:rsid w:val="00944FFB"/>
    <w:rsid w:val="00946EE6"/>
    <w:rsid w:val="00947027"/>
    <w:rsid w:val="00947315"/>
    <w:rsid w:val="009507FC"/>
    <w:rsid w:val="00950A4E"/>
    <w:rsid w:val="00951509"/>
    <w:rsid w:val="00953A47"/>
    <w:rsid w:val="00954B1C"/>
    <w:rsid w:val="00954CF7"/>
    <w:rsid w:val="00955EA9"/>
    <w:rsid w:val="009563E0"/>
    <w:rsid w:val="009569D2"/>
    <w:rsid w:val="009600AB"/>
    <w:rsid w:val="00960CAE"/>
    <w:rsid w:val="00961F0A"/>
    <w:rsid w:val="00962004"/>
    <w:rsid w:val="00963575"/>
    <w:rsid w:val="00963D5E"/>
    <w:rsid w:val="00963FF9"/>
    <w:rsid w:val="00964938"/>
    <w:rsid w:val="00964AF0"/>
    <w:rsid w:val="00964F72"/>
    <w:rsid w:val="00964FC4"/>
    <w:rsid w:val="00965EF9"/>
    <w:rsid w:val="00970947"/>
    <w:rsid w:val="00972B0C"/>
    <w:rsid w:val="00972D16"/>
    <w:rsid w:val="00972F4C"/>
    <w:rsid w:val="009739AE"/>
    <w:rsid w:val="0097440A"/>
    <w:rsid w:val="009751DA"/>
    <w:rsid w:val="00975384"/>
    <w:rsid w:val="0097568B"/>
    <w:rsid w:val="00976112"/>
    <w:rsid w:val="009763A3"/>
    <w:rsid w:val="009775B0"/>
    <w:rsid w:val="0098005D"/>
    <w:rsid w:val="009801C1"/>
    <w:rsid w:val="0098021A"/>
    <w:rsid w:val="00981B0D"/>
    <w:rsid w:val="00985606"/>
    <w:rsid w:val="00986F7C"/>
    <w:rsid w:val="00987BAC"/>
    <w:rsid w:val="009902BD"/>
    <w:rsid w:val="0099031B"/>
    <w:rsid w:val="0099160C"/>
    <w:rsid w:val="0099183E"/>
    <w:rsid w:val="00992102"/>
    <w:rsid w:val="00994468"/>
    <w:rsid w:val="00995645"/>
    <w:rsid w:val="0099697E"/>
    <w:rsid w:val="009973CE"/>
    <w:rsid w:val="00997903"/>
    <w:rsid w:val="00997B59"/>
    <w:rsid w:val="009A078A"/>
    <w:rsid w:val="009A16D8"/>
    <w:rsid w:val="009A26EC"/>
    <w:rsid w:val="009A4B4C"/>
    <w:rsid w:val="009A673E"/>
    <w:rsid w:val="009A70B4"/>
    <w:rsid w:val="009A70DB"/>
    <w:rsid w:val="009B00B7"/>
    <w:rsid w:val="009B0495"/>
    <w:rsid w:val="009B07FA"/>
    <w:rsid w:val="009B32F3"/>
    <w:rsid w:val="009B3B69"/>
    <w:rsid w:val="009B3F6B"/>
    <w:rsid w:val="009B4953"/>
    <w:rsid w:val="009B4E8E"/>
    <w:rsid w:val="009B5DAF"/>
    <w:rsid w:val="009B63DE"/>
    <w:rsid w:val="009B6432"/>
    <w:rsid w:val="009B66EE"/>
    <w:rsid w:val="009B712D"/>
    <w:rsid w:val="009B76C1"/>
    <w:rsid w:val="009B7CD2"/>
    <w:rsid w:val="009C0ACE"/>
    <w:rsid w:val="009C0F0D"/>
    <w:rsid w:val="009C1F11"/>
    <w:rsid w:val="009C294A"/>
    <w:rsid w:val="009C4A7D"/>
    <w:rsid w:val="009C6414"/>
    <w:rsid w:val="009C6D5D"/>
    <w:rsid w:val="009C7682"/>
    <w:rsid w:val="009D0588"/>
    <w:rsid w:val="009D0AAA"/>
    <w:rsid w:val="009D1B3C"/>
    <w:rsid w:val="009D1FE6"/>
    <w:rsid w:val="009D25AA"/>
    <w:rsid w:val="009D2BDA"/>
    <w:rsid w:val="009D2C1B"/>
    <w:rsid w:val="009D3147"/>
    <w:rsid w:val="009D3AC9"/>
    <w:rsid w:val="009D4115"/>
    <w:rsid w:val="009D4A4F"/>
    <w:rsid w:val="009D52EC"/>
    <w:rsid w:val="009D6B04"/>
    <w:rsid w:val="009D7681"/>
    <w:rsid w:val="009E0C45"/>
    <w:rsid w:val="009E0F03"/>
    <w:rsid w:val="009E2548"/>
    <w:rsid w:val="009E26CF"/>
    <w:rsid w:val="009E339B"/>
    <w:rsid w:val="009E5DCD"/>
    <w:rsid w:val="009E6585"/>
    <w:rsid w:val="009E68FE"/>
    <w:rsid w:val="009F04A9"/>
    <w:rsid w:val="009F0F13"/>
    <w:rsid w:val="009F16D8"/>
    <w:rsid w:val="009F2C24"/>
    <w:rsid w:val="009F3530"/>
    <w:rsid w:val="009F367E"/>
    <w:rsid w:val="009F39F2"/>
    <w:rsid w:val="009F3F44"/>
    <w:rsid w:val="009F4055"/>
    <w:rsid w:val="009F4FF2"/>
    <w:rsid w:val="009F580C"/>
    <w:rsid w:val="009F5E7C"/>
    <w:rsid w:val="009F64E7"/>
    <w:rsid w:val="009F68C9"/>
    <w:rsid w:val="009F6F5D"/>
    <w:rsid w:val="009F77E5"/>
    <w:rsid w:val="009F7BC3"/>
    <w:rsid w:val="009F7F91"/>
    <w:rsid w:val="009F7FB1"/>
    <w:rsid w:val="00A00E35"/>
    <w:rsid w:val="00A01DE2"/>
    <w:rsid w:val="00A02341"/>
    <w:rsid w:val="00A0364D"/>
    <w:rsid w:val="00A03AA6"/>
    <w:rsid w:val="00A03FE7"/>
    <w:rsid w:val="00A04B93"/>
    <w:rsid w:val="00A05113"/>
    <w:rsid w:val="00A05161"/>
    <w:rsid w:val="00A06763"/>
    <w:rsid w:val="00A07969"/>
    <w:rsid w:val="00A10725"/>
    <w:rsid w:val="00A10C8C"/>
    <w:rsid w:val="00A10DE1"/>
    <w:rsid w:val="00A1110D"/>
    <w:rsid w:val="00A115EF"/>
    <w:rsid w:val="00A11877"/>
    <w:rsid w:val="00A118A1"/>
    <w:rsid w:val="00A123F3"/>
    <w:rsid w:val="00A125D0"/>
    <w:rsid w:val="00A129D9"/>
    <w:rsid w:val="00A12DA6"/>
    <w:rsid w:val="00A13904"/>
    <w:rsid w:val="00A14320"/>
    <w:rsid w:val="00A14641"/>
    <w:rsid w:val="00A15955"/>
    <w:rsid w:val="00A15965"/>
    <w:rsid w:val="00A16493"/>
    <w:rsid w:val="00A16DDD"/>
    <w:rsid w:val="00A16EBA"/>
    <w:rsid w:val="00A16FB7"/>
    <w:rsid w:val="00A174A8"/>
    <w:rsid w:val="00A174C8"/>
    <w:rsid w:val="00A2154D"/>
    <w:rsid w:val="00A22176"/>
    <w:rsid w:val="00A23CD6"/>
    <w:rsid w:val="00A24CF1"/>
    <w:rsid w:val="00A2583A"/>
    <w:rsid w:val="00A2587D"/>
    <w:rsid w:val="00A26606"/>
    <w:rsid w:val="00A2792D"/>
    <w:rsid w:val="00A30DFF"/>
    <w:rsid w:val="00A30E4B"/>
    <w:rsid w:val="00A31EF5"/>
    <w:rsid w:val="00A3300E"/>
    <w:rsid w:val="00A334E9"/>
    <w:rsid w:val="00A34D9C"/>
    <w:rsid w:val="00A354DF"/>
    <w:rsid w:val="00A3632D"/>
    <w:rsid w:val="00A405A6"/>
    <w:rsid w:val="00A406E6"/>
    <w:rsid w:val="00A40A9E"/>
    <w:rsid w:val="00A40EE6"/>
    <w:rsid w:val="00A411AC"/>
    <w:rsid w:val="00A412A8"/>
    <w:rsid w:val="00A41FE6"/>
    <w:rsid w:val="00A425AA"/>
    <w:rsid w:val="00A43592"/>
    <w:rsid w:val="00A45590"/>
    <w:rsid w:val="00A46A9F"/>
    <w:rsid w:val="00A46D35"/>
    <w:rsid w:val="00A471F5"/>
    <w:rsid w:val="00A503CF"/>
    <w:rsid w:val="00A50757"/>
    <w:rsid w:val="00A515F8"/>
    <w:rsid w:val="00A51638"/>
    <w:rsid w:val="00A52AA8"/>
    <w:rsid w:val="00A531EE"/>
    <w:rsid w:val="00A54311"/>
    <w:rsid w:val="00A54E84"/>
    <w:rsid w:val="00A5513E"/>
    <w:rsid w:val="00A56529"/>
    <w:rsid w:val="00A566FD"/>
    <w:rsid w:val="00A567CF"/>
    <w:rsid w:val="00A60424"/>
    <w:rsid w:val="00A62F50"/>
    <w:rsid w:val="00A63C65"/>
    <w:rsid w:val="00A64B04"/>
    <w:rsid w:val="00A64D0C"/>
    <w:rsid w:val="00A652C7"/>
    <w:rsid w:val="00A665E0"/>
    <w:rsid w:val="00A666F8"/>
    <w:rsid w:val="00A66C58"/>
    <w:rsid w:val="00A66DCA"/>
    <w:rsid w:val="00A66F03"/>
    <w:rsid w:val="00A66F87"/>
    <w:rsid w:val="00A67537"/>
    <w:rsid w:val="00A677E0"/>
    <w:rsid w:val="00A67A18"/>
    <w:rsid w:val="00A705B5"/>
    <w:rsid w:val="00A70D61"/>
    <w:rsid w:val="00A71E27"/>
    <w:rsid w:val="00A72797"/>
    <w:rsid w:val="00A72BC6"/>
    <w:rsid w:val="00A72F23"/>
    <w:rsid w:val="00A733FA"/>
    <w:rsid w:val="00A73D1A"/>
    <w:rsid w:val="00A74222"/>
    <w:rsid w:val="00A744BE"/>
    <w:rsid w:val="00A745F1"/>
    <w:rsid w:val="00A74E67"/>
    <w:rsid w:val="00A75EC4"/>
    <w:rsid w:val="00A75ECE"/>
    <w:rsid w:val="00A763AD"/>
    <w:rsid w:val="00A76437"/>
    <w:rsid w:val="00A76A9C"/>
    <w:rsid w:val="00A76D4E"/>
    <w:rsid w:val="00A76F17"/>
    <w:rsid w:val="00A77786"/>
    <w:rsid w:val="00A80B39"/>
    <w:rsid w:val="00A80D80"/>
    <w:rsid w:val="00A814F3"/>
    <w:rsid w:val="00A817AC"/>
    <w:rsid w:val="00A819A0"/>
    <w:rsid w:val="00A844AF"/>
    <w:rsid w:val="00A85384"/>
    <w:rsid w:val="00A858DB"/>
    <w:rsid w:val="00A85ECA"/>
    <w:rsid w:val="00A8685C"/>
    <w:rsid w:val="00A86E76"/>
    <w:rsid w:val="00A8778A"/>
    <w:rsid w:val="00A879EB"/>
    <w:rsid w:val="00A87D53"/>
    <w:rsid w:val="00A90200"/>
    <w:rsid w:val="00A9033E"/>
    <w:rsid w:val="00A909D3"/>
    <w:rsid w:val="00A91F45"/>
    <w:rsid w:val="00A929AB"/>
    <w:rsid w:val="00A93332"/>
    <w:rsid w:val="00A93775"/>
    <w:rsid w:val="00A939BD"/>
    <w:rsid w:val="00A9428A"/>
    <w:rsid w:val="00A949DF"/>
    <w:rsid w:val="00A95F2B"/>
    <w:rsid w:val="00A96198"/>
    <w:rsid w:val="00A96D42"/>
    <w:rsid w:val="00A96D66"/>
    <w:rsid w:val="00A97C53"/>
    <w:rsid w:val="00AA27B0"/>
    <w:rsid w:val="00AA3B49"/>
    <w:rsid w:val="00AA5B75"/>
    <w:rsid w:val="00AA5CB5"/>
    <w:rsid w:val="00AA5E68"/>
    <w:rsid w:val="00AA6164"/>
    <w:rsid w:val="00AA62E5"/>
    <w:rsid w:val="00AA646D"/>
    <w:rsid w:val="00AA77AC"/>
    <w:rsid w:val="00AA7958"/>
    <w:rsid w:val="00AA7CE2"/>
    <w:rsid w:val="00AB17DE"/>
    <w:rsid w:val="00AB188A"/>
    <w:rsid w:val="00AB5DF4"/>
    <w:rsid w:val="00AB6A0C"/>
    <w:rsid w:val="00AB6D4E"/>
    <w:rsid w:val="00AB73DB"/>
    <w:rsid w:val="00AB7AF6"/>
    <w:rsid w:val="00AC22AF"/>
    <w:rsid w:val="00AC2301"/>
    <w:rsid w:val="00AC45EC"/>
    <w:rsid w:val="00AC7004"/>
    <w:rsid w:val="00AC769C"/>
    <w:rsid w:val="00AD04AD"/>
    <w:rsid w:val="00AD0D34"/>
    <w:rsid w:val="00AD198C"/>
    <w:rsid w:val="00AD1F01"/>
    <w:rsid w:val="00AD2334"/>
    <w:rsid w:val="00AD238E"/>
    <w:rsid w:val="00AD2C31"/>
    <w:rsid w:val="00AD31F5"/>
    <w:rsid w:val="00AD3898"/>
    <w:rsid w:val="00AD4E10"/>
    <w:rsid w:val="00AD51A3"/>
    <w:rsid w:val="00AD642F"/>
    <w:rsid w:val="00AD6991"/>
    <w:rsid w:val="00AD6C18"/>
    <w:rsid w:val="00AE1C7C"/>
    <w:rsid w:val="00AE25AC"/>
    <w:rsid w:val="00AE29B1"/>
    <w:rsid w:val="00AE3890"/>
    <w:rsid w:val="00AE3912"/>
    <w:rsid w:val="00AE499C"/>
    <w:rsid w:val="00AE520A"/>
    <w:rsid w:val="00AE690E"/>
    <w:rsid w:val="00AE6F10"/>
    <w:rsid w:val="00AE707A"/>
    <w:rsid w:val="00AE7399"/>
    <w:rsid w:val="00AE7AAC"/>
    <w:rsid w:val="00AE7BDF"/>
    <w:rsid w:val="00AF0614"/>
    <w:rsid w:val="00AF20F6"/>
    <w:rsid w:val="00AF2D85"/>
    <w:rsid w:val="00AF378F"/>
    <w:rsid w:val="00AF416E"/>
    <w:rsid w:val="00AF48BE"/>
    <w:rsid w:val="00AF528C"/>
    <w:rsid w:val="00AF52E2"/>
    <w:rsid w:val="00AF5797"/>
    <w:rsid w:val="00AF686B"/>
    <w:rsid w:val="00AF6DE5"/>
    <w:rsid w:val="00AF6E3F"/>
    <w:rsid w:val="00AF7414"/>
    <w:rsid w:val="00B00AB4"/>
    <w:rsid w:val="00B01C82"/>
    <w:rsid w:val="00B0355D"/>
    <w:rsid w:val="00B03BFE"/>
    <w:rsid w:val="00B052F7"/>
    <w:rsid w:val="00B05D5B"/>
    <w:rsid w:val="00B07325"/>
    <w:rsid w:val="00B10597"/>
    <w:rsid w:val="00B117AC"/>
    <w:rsid w:val="00B11B2D"/>
    <w:rsid w:val="00B11DF0"/>
    <w:rsid w:val="00B13D8D"/>
    <w:rsid w:val="00B14033"/>
    <w:rsid w:val="00B14DA6"/>
    <w:rsid w:val="00B16055"/>
    <w:rsid w:val="00B1737C"/>
    <w:rsid w:val="00B17BCE"/>
    <w:rsid w:val="00B17E58"/>
    <w:rsid w:val="00B207B6"/>
    <w:rsid w:val="00B20D88"/>
    <w:rsid w:val="00B2103A"/>
    <w:rsid w:val="00B21805"/>
    <w:rsid w:val="00B21B70"/>
    <w:rsid w:val="00B21C6C"/>
    <w:rsid w:val="00B221D2"/>
    <w:rsid w:val="00B226F6"/>
    <w:rsid w:val="00B23CE2"/>
    <w:rsid w:val="00B253A7"/>
    <w:rsid w:val="00B277AF"/>
    <w:rsid w:val="00B2785D"/>
    <w:rsid w:val="00B305A6"/>
    <w:rsid w:val="00B31512"/>
    <w:rsid w:val="00B329B3"/>
    <w:rsid w:val="00B32E30"/>
    <w:rsid w:val="00B354DF"/>
    <w:rsid w:val="00B35B9B"/>
    <w:rsid w:val="00B35FF4"/>
    <w:rsid w:val="00B36AEA"/>
    <w:rsid w:val="00B36CD8"/>
    <w:rsid w:val="00B37B0F"/>
    <w:rsid w:val="00B40980"/>
    <w:rsid w:val="00B40D9B"/>
    <w:rsid w:val="00B41299"/>
    <w:rsid w:val="00B41314"/>
    <w:rsid w:val="00B41EC9"/>
    <w:rsid w:val="00B421B1"/>
    <w:rsid w:val="00B4285B"/>
    <w:rsid w:val="00B43545"/>
    <w:rsid w:val="00B435EA"/>
    <w:rsid w:val="00B44A20"/>
    <w:rsid w:val="00B44D1D"/>
    <w:rsid w:val="00B44D28"/>
    <w:rsid w:val="00B4502A"/>
    <w:rsid w:val="00B46AEF"/>
    <w:rsid w:val="00B46E17"/>
    <w:rsid w:val="00B5346D"/>
    <w:rsid w:val="00B534C0"/>
    <w:rsid w:val="00B54005"/>
    <w:rsid w:val="00B5400D"/>
    <w:rsid w:val="00B54C39"/>
    <w:rsid w:val="00B54EBA"/>
    <w:rsid w:val="00B55C2D"/>
    <w:rsid w:val="00B5664C"/>
    <w:rsid w:val="00B56667"/>
    <w:rsid w:val="00B56777"/>
    <w:rsid w:val="00B56784"/>
    <w:rsid w:val="00B56960"/>
    <w:rsid w:val="00B57C83"/>
    <w:rsid w:val="00B610C7"/>
    <w:rsid w:val="00B6147B"/>
    <w:rsid w:val="00B62457"/>
    <w:rsid w:val="00B62521"/>
    <w:rsid w:val="00B6259A"/>
    <w:rsid w:val="00B64F49"/>
    <w:rsid w:val="00B656F4"/>
    <w:rsid w:val="00B66199"/>
    <w:rsid w:val="00B6630A"/>
    <w:rsid w:val="00B668AD"/>
    <w:rsid w:val="00B67398"/>
    <w:rsid w:val="00B67778"/>
    <w:rsid w:val="00B67AA7"/>
    <w:rsid w:val="00B701C2"/>
    <w:rsid w:val="00B70605"/>
    <w:rsid w:val="00B709EF"/>
    <w:rsid w:val="00B70BD5"/>
    <w:rsid w:val="00B72950"/>
    <w:rsid w:val="00B7529E"/>
    <w:rsid w:val="00B75CC9"/>
    <w:rsid w:val="00B768C2"/>
    <w:rsid w:val="00B76F75"/>
    <w:rsid w:val="00B776E7"/>
    <w:rsid w:val="00B77AB1"/>
    <w:rsid w:val="00B77CF0"/>
    <w:rsid w:val="00B8008F"/>
    <w:rsid w:val="00B8078A"/>
    <w:rsid w:val="00B80B87"/>
    <w:rsid w:val="00B81FC2"/>
    <w:rsid w:val="00B8257D"/>
    <w:rsid w:val="00B83267"/>
    <w:rsid w:val="00B84C99"/>
    <w:rsid w:val="00B85224"/>
    <w:rsid w:val="00B87A15"/>
    <w:rsid w:val="00B87B16"/>
    <w:rsid w:val="00B87E35"/>
    <w:rsid w:val="00B900D1"/>
    <w:rsid w:val="00B90929"/>
    <w:rsid w:val="00B91199"/>
    <w:rsid w:val="00B922A5"/>
    <w:rsid w:val="00B9281A"/>
    <w:rsid w:val="00B93317"/>
    <w:rsid w:val="00B936BD"/>
    <w:rsid w:val="00B94556"/>
    <w:rsid w:val="00B95390"/>
    <w:rsid w:val="00B956F8"/>
    <w:rsid w:val="00B96C78"/>
    <w:rsid w:val="00B96F37"/>
    <w:rsid w:val="00B971D4"/>
    <w:rsid w:val="00B971D9"/>
    <w:rsid w:val="00B977C6"/>
    <w:rsid w:val="00B97904"/>
    <w:rsid w:val="00BA0CE9"/>
    <w:rsid w:val="00BA10CB"/>
    <w:rsid w:val="00BA15D1"/>
    <w:rsid w:val="00BA372E"/>
    <w:rsid w:val="00BA4196"/>
    <w:rsid w:val="00BA424E"/>
    <w:rsid w:val="00BA4746"/>
    <w:rsid w:val="00BA51FE"/>
    <w:rsid w:val="00BA6146"/>
    <w:rsid w:val="00BA6D1B"/>
    <w:rsid w:val="00BA750C"/>
    <w:rsid w:val="00BA7F11"/>
    <w:rsid w:val="00BB06D6"/>
    <w:rsid w:val="00BB0A70"/>
    <w:rsid w:val="00BB1226"/>
    <w:rsid w:val="00BB184E"/>
    <w:rsid w:val="00BB2405"/>
    <w:rsid w:val="00BB2659"/>
    <w:rsid w:val="00BB297F"/>
    <w:rsid w:val="00BB3C17"/>
    <w:rsid w:val="00BB476B"/>
    <w:rsid w:val="00BB488C"/>
    <w:rsid w:val="00BB49EE"/>
    <w:rsid w:val="00BB608F"/>
    <w:rsid w:val="00BB6698"/>
    <w:rsid w:val="00BB6F30"/>
    <w:rsid w:val="00BB7783"/>
    <w:rsid w:val="00BB7D89"/>
    <w:rsid w:val="00BC0912"/>
    <w:rsid w:val="00BC0A6E"/>
    <w:rsid w:val="00BC0C98"/>
    <w:rsid w:val="00BC14F6"/>
    <w:rsid w:val="00BC1D5F"/>
    <w:rsid w:val="00BC24DF"/>
    <w:rsid w:val="00BC2961"/>
    <w:rsid w:val="00BC2B38"/>
    <w:rsid w:val="00BC5FA7"/>
    <w:rsid w:val="00BC6DCD"/>
    <w:rsid w:val="00BC703C"/>
    <w:rsid w:val="00BC7A4C"/>
    <w:rsid w:val="00BD1586"/>
    <w:rsid w:val="00BD1883"/>
    <w:rsid w:val="00BD27F8"/>
    <w:rsid w:val="00BD385B"/>
    <w:rsid w:val="00BD3EC9"/>
    <w:rsid w:val="00BD4146"/>
    <w:rsid w:val="00BD53FF"/>
    <w:rsid w:val="00BD54BF"/>
    <w:rsid w:val="00BD68BB"/>
    <w:rsid w:val="00BD7AA0"/>
    <w:rsid w:val="00BE042B"/>
    <w:rsid w:val="00BE11EA"/>
    <w:rsid w:val="00BE18DC"/>
    <w:rsid w:val="00BE4097"/>
    <w:rsid w:val="00BE53E1"/>
    <w:rsid w:val="00BE771F"/>
    <w:rsid w:val="00BE7902"/>
    <w:rsid w:val="00BE7A5F"/>
    <w:rsid w:val="00BE7B0C"/>
    <w:rsid w:val="00BF03E7"/>
    <w:rsid w:val="00BF048E"/>
    <w:rsid w:val="00BF180D"/>
    <w:rsid w:val="00BF1B14"/>
    <w:rsid w:val="00BF2BA1"/>
    <w:rsid w:val="00BF43D5"/>
    <w:rsid w:val="00BF48DC"/>
    <w:rsid w:val="00BF4B38"/>
    <w:rsid w:val="00BF6CA7"/>
    <w:rsid w:val="00BF6EFF"/>
    <w:rsid w:val="00BF76AC"/>
    <w:rsid w:val="00C0006B"/>
    <w:rsid w:val="00C00B5F"/>
    <w:rsid w:val="00C00B62"/>
    <w:rsid w:val="00C00C95"/>
    <w:rsid w:val="00C01F3C"/>
    <w:rsid w:val="00C02054"/>
    <w:rsid w:val="00C037B7"/>
    <w:rsid w:val="00C0382D"/>
    <w:rsid w:val="00C03B61"/>
    <w:rsid w:val="00C0421C"/>
    <w:rsid w:val="00C0431E"/>
    <w:rsid w:val="00C049CD"/>
    <w:rsid w:val="00C05696"/>
    <w:rsid w:val="00C07289"/>
    <w:rsid w:val="00C077DD"/>
    <w:rsid w:val="00C0787C"/>
    <w:rsid w:val="00C07BF3"/>
    <w:rsid w:val="00C1042D"/>
    <w:rsid w:val="00C1089E"/>
    <w:rsid w:val="00C10EEF"/>
    <w:rsid w:val="00C1160A"/>
    <w:rsid w:val="00C11ED7"/>
    <w:rsid w:val="00C1243A"/>
    <w:rsid w:val="00C13080"/>
    <w:rsid w:val="00C13314"/>
    <w:rsid w:val="00C136ED"/>
    <w:rsid w:val="00C13CB4"/>
    <w:rsid w:val="00C13F1E"/>
    <w:rsid w:val="00C1489A"/>
    <w:rsid w:val="00C14C4B"/>
    <w:rsid w:val="00C15534"/>
    <w:rsid w:val="00C158A6"/>
    <w:rsid w:val="00C161AF"/>
    <w:rsid w:val="00C16C74"/>
    <w:rsid w:val="00C176F2"/>
    <w:rsid w:val="00C17AA5"/>
    <w:rsid w:val="00C206B7"/>
    <w:rsid w:val="00C20CC0"/>
    <w:rsid w:val="00C21223"/>
    <w:rsid w:val="00C2182B"/>
    <w:rsid w:val="00C245CA"/>
    <w:rsid w:val="00C2629B"/>
    <w:rsid w:val="00C267E1"/>
    <w:rsid w:val="00C2709D"/>
    <w:rsid w:val="00C27673"/>
    <w:rsid w:val="00C27740"/>
    <w:rsid w:val="00C3098D"/>
    <w:rsid w:val="00C30EA2"/>
    <w:rsid w:val="00C31751"/>
    <w:rsid w:val="00C31836"/>
    <w:rsid w:val="00C3221C"/>
    <w:rsid w:val="00C33788"/>
    <w:rsid w:val="00C337EB"/>
    <w:rsid w:val="00C34447"/>
    <w:rsid w:val="00C35188"/>
    <w:rsid w:val="00C3553D"/>
    <w:rsid w:val="00C36C33"/>
    <w:rsid w:val="00C36F4F"/>
    <w:rsid w:val="00C4100D"/>
    <w:rsid w:val="00C41E11"/>
    <w:rsid w:val="00C41E64"/>
    <w:rsid w:val="00C42EDE"/>
    <w:rsid w:val="00C43A7B"/>
    <w:rsid w:val="00C44EC0"/>
    <w:rsid w:val="00C450FC"/>
    <w:rsid w:val="00C45908"/>
    <w:rsid w:val="00C47867"/>
    <w:rsid w:val="00C47B1B"/>
    <w:rsid w:val="00C47FF6"/>
    <w:rsid w:val="00C503A7"/>
    <w:rsid w:val="00C50AAE"/>
    <w:rsid w:val="00C51322"/>
    <w:rsid w:val="00C52348"/>
    <w:rsid w:val="00C52AD0"/>
    <w:rsid w:val="00C532B6"/>
    <w:rsid w:val="00C532C1"/>
    <w:rsid w:val="00C53BF0"/>
    <w:rsid w:val="00C53F27"/>
    <w:rsid w:val="00C54676"/>
    <w:rsid w:val="00C546D0"/>
    <w:rsid w:val="00C54A2A"/>
    <w:rsid w:val="00C55981"/>
    <w:rsid w:val="00C5724D"/>
    <w:rsid w:val="00C60466"/>
    <w:rsid w:val="00C61388"/>
    <w:rsid w:val="00C61849"/>
    <w:rsid w:val="00C638D6"/>
    <w:rsid w:val="00C63E0D"/>
    <w:rsid w:val="00C64D8A"/>
    <w:rsid w:val="00C64E7E"/>
    <w:rsid w:val="00C65610"/>
    <w:rsid w:val="00C659B9"/>
    <w:rsid w:val="00C65A60"/>
    <w:rsid w:val="00C65D1A"/>
    <w:rsid w:val="00C664BD"/>
    <w:rsid w:val="00C67312"/>
    <w:rsid w:val="00C677E0"/>
    <w:rsid w:val="00C71598"/>
    <w:rsid w:val="00C719CB"/>
    <w:rsid w:val="00C71C26"/>
    <w:rsid w:val="00C7223F"/>
    <w:rsid w:val="00C72E35"/>
    <w:rsid w:val="00C75441"/>
    <w:rsid w:val="00C808B7"/>
    <w:rsid w:val="00C81417"/>
    <w:rsid w:val="00C818EC"/>
    <w:rsid w:val="00C81E48"/>
    <w:rsid w:val="00C82219"/>
    <w:rsid w:val="00C82275"/>
    <w:rsid w:val="00C828AD"/>
    <w:rsid w:val="00C83016"/>
    <w:rsid w:val="00C84563"/>
    <w:rsid w:val="00C84588"/>
    <w:rsid w:val="00C84D76"/>
    <w:rsid w:val="00C86ED6"/>
    <w:rsid w:val="00C873E9"/>
    <w:rsid w:val="00C9017F"/>
    <w:rsid w:val="00C911D2"/>
    <w:rsid w:val="00C91C9F"/>
    <w:rsid w:val="00C920BE"/>
    <w:rsid w:val="00C928F0"/>
    <w:rsid w:val="00C935C6"/>
    <w:rsid w:val="00C93A6E"/>
    <w:rsid w:val="00C94A2C"/>
    <w:rsid w:val="00C963E6"/>
    <w:rsid w:val="00C96498"/>
    <w:rsid w:val="00C97676"/>
    <w:rsid w:val="00CA04DE"/>
    <w:rsid w:val="00CA09F6"/>
    <w:rsid w:val="00CA2B38"/>
    <w:rsid w:val="00CA2E74"/>
    <w:rsid w:val="00CA3D38"/>
    <w:rsid w:val="00CA4BBE"/>
    <w:rsid w:val="00CA58F9"/>
    <w:rsid w:val="00CA6417"/>
    <w:rsid w:val="00CA659F"/>
    <w:rsid w:val="00CA66A5"/>
    <w:rsid w:val="00CA7D67"/>
    <w:rsid w:val="00CB0450"/>
    <w:rsid w:val="00CB0DB9"/>
    <w:rsid w:val="00CB0E19"/>
    <w:rsid w:val="00CB12BE"/>
    <w:rsid w:val="00CB17E6"/>
    <w:rsid w:val="00CB1A09"/>
    <w:rsid w:val="00CB1B4F"/>
    <w:rsid w:val="00CB2DE5"/>
    <w:rsid w:val="00CB3300"/>
    <w:rsid w:val="00CB4284"/>
    <w:rsid w:val="00CB4F53"/>
    <w:rsid w:val="00CB519F"/>
    <w:rsid w:val="00CB55C8"/>
    <w:rsid w:val="00CB58FB"/>
    <w:rsid w:val="00CB5AF1"/>
    <w:rsid w:val="00CB5BEE"/>
    <w:rsid w:val="00CB5E18"/>
    <w:rsid w:val="00CB695C"/>
    <w:rsid w:val="00CB79AB"/>
    <w:rsid w:val="00CC036A"/>
    <w:rsid w:val="00CC0657"/>
    <w:rsid w:val="00CC1213"/>
    <w:rsid w:val="00CC292D"/>
    <w:rsid w:val="00CC2FE1"/>
    <w:rsid w:val="00CC3FF7"/>
    <w:rsid w:val="00CC49FD"/>
    <w:rsid w:val="00CC5002"/>
    <w:rsid w:val="00CC5B92"/>
    <w:rsid w:val="00CC6290"/>
    <w:rsid w:val="00CC6585"/>
    <w:rsid w:val="00CC76E0"/>
    <w:rsid w:val="00CD0403"/>
    <w:rsid w:val="00CD1CBC"/>
    <w:rsid w:val="00CD325F"/>
    <w:rsid w:val="00CD3359"/>
    <w:rsid w:val="00CD4A25"/>
    <w:rsid w:val="00CD5DC2"/>
    <w:rsid w:val="00CD7135"/>
    <w:rsid w:val="00CE0060"/>
    <w:rsid w:val="00CE09D3"/>
    <w:rsid w:val="00CE0A55"/>
    <w:rsid w:val="00CE1330"/>
    <w:rsid w:val="00CE161C"/>
    <w:rsid w:val="00CE27C4"/>
    <w:rsid w:val="00CE3339"/>
    <w:rsid w:val="00CE49F9"/>
    <w:rsid w:val="00CE61E4"/>
    <w:rsid w:val="00CE6CDA"/>
    <w:rsid w:val="00CF0784"/>
    <w:rsid w:val="00CF1653"/>
    <w:rsid w:val="00CF1D9F"/>
    <w:rsid w:val="00CF2BEE"/>
    <w:rsid w:val="00CF384F"/>
    <w:rsid w:val="00CF3CFD"/>
    <w:rsid w:val="00CF3DE5"/>
    <w:rsid w:val="00CF4C2D"/>
    <w:rsid w:val="00CF4EE9"/>
    <w:rsid w:val="00CF543C"/>
    <w:rsid w:val="00CF6608"/>
    <w:rsid w:val="00CF6892"/>
    <w:rsid w:val="00CF7395"/>
    <w:rsid w:val="00CF7905"/>
    <w:rsid w:val="00D009E5"/>
    <w:rsid w:val="00D00A7F"/>
    <w:rsid w:val="00D01B48"/>
    <w:rsid w:val="00D02161"/>
    <w:rsid w:val="00D03346"/>
    <w:rsid w:val="00D04122"/>
    <w:rsid w:val="00D047C5"/>
    <w:rsid w:val="00D051D4"/>
    <w:rsid w:val="00D0583D"/>
    <w:rsid w:val="00D06849"/>
    <w:rsid w:val="00D068EA"/>
    <w:rsid w:val="00D069A2"/>
    <w:rsid w:val="00D06AD0"/>
    <w:rsid w:val="00D06E3B"/>
    <w:rsid w:val="00D06E75"/>
    <w:rsid w:val="00D07261"/>
    <w:rsid w:val="00D10278"/>
    <w:rsid w:val="00D10379"/>
    <w:rsid w:val="00D11329"/>
    <w:rsid w:val="00D121AD"/>
    <w:rsid w:val="00D128AB"/>
    <w:rsid w:val="00D12FCB"/>
    <w:rsid w:val="00D132ED"/>
    <w:rsid w:val="00D136CA"/>
    <w:rsid w:val="00D13DAE"/>
    <w:rsid w:val="00D14161"/>
    <w:rsid w:val="00D14174"/>
    <w:rsid w:val="00D142A4"/>
    <w:rsid w:val="00D143E5"/>
    <w:rsid w:val="00D14EE9"/>
    <w:rsid w:val="00D14F96"/>
    <w:rsid w:val="00D1571B"/>
    <w:rsid w:val="00D15F43"/>
    <w:rsid w:val="00D16CE2"/>
    <w:rsid w:val="00D16FF1"/>
    <w:rsid w:val="00D17520"/>
    <w:rsid w:val="00D2050F"/>
    <w:rsid w:val="00D20D51"/>
    <w:rsid w:val="00D20F27"/>
    <w:rsid w:val="00D2139F"/>
    <w:rsid w:val="00D219C3"/>
    <w:rsid w:val="00D21FFC"/>
    <w:rsid w:val="00D2200B"/>
    <w:rsid w:val="00D228B0"/>
    <w:rsid w:val="00D22C17"/>
    <w:rsid w:val="00D22D19"/>
    <w:rsid w:val="00D2316E"/>
    <w:rsid w:val="00D23D14"/>
    <w:rsid w:val="00D252EB"/>
    <w:rsid w:val="00D25728"/>
    <w:rsid w:val="00D25DAD"/>
    <w:rsid w:val="00D2667F"/>
    <w:rsid w:val="00D26F2E"/>
    <w:rsid w:val="00D26F80"/>
    <w:rsid w:val="00D2714D"/>
    <w:rsid w:val="00D27F9B"/>
    <w:rsid w:val="00D300E7"/>
    <w:rsid w:val="00D30686"/>
    <w:rsid w:val="00D3072A"/>
    <w:rsid w:val="00D30936"/>
    <w:rsid w:val="00D30990"/>
    <w:rsid w:val="00D30D5D"/>
    <w:rsid w:val="00D31DC2"/>
    <w:rsid w:val="00D32E30"/>
    <w:rsid w:val="00D330D4"/>
    <w:rsid w:val="00D3472F"/>
    <w:rsid w:val="00D34B3A"/>
    <w:rsid w:val="00D35612"/>
    <w:rsid w:val="00D36330"/>
    <w:rsid w:val="00D40836"/>
    <w:rsid w:val="00D4121E"/>
    <w:rsid w:val="00D41BA8"/>
    <w:rsid w:val="00D41FD7"/>
    <w:rsid w:val="00D420A7"/>
    <w:rsid w:val="00D422F8"/>
    <w:rsid w:val="00D43DBE"/>
    <w:rsid w:val="00D45DAF"/>
    <w:rsid w:val="00D460E0"/>
    <w:rsid w:val="00D47670"/>
    <w:rsid w:val="00D500A3"/>
    <w:rsid w:val="00D50145"/>
    <w:rsid w:val="00D5049D"/>
    <w:rsid w:val="00D50892"/>
    <w:rsid w:val="00D51ACC"/>
    <w:rsid w:val="00D51C20"/>
    <w:rsid w:val="00D52F37"/>
    <w:rsid w:val="00D53668"/>
    <w:rsid w:val="00D550C1"/>
    <w:rsid w:val="00D55315"/>
    <w:rsid w:val="00D5598C"/>
    <w:rsid w:val="00D613D5"/>
    <w:rsid w:val="00D617EB"/>
    <w:rsid w:val="00D61917"/>
    <w:rsid w:val="00D620F6"/>
    <w:rsid w:val="00D62805"/>
    <w:rsid w:val="00D62E72"/>
    <w:rsid w:val="00D6385B"/>
    <w:rsid w:val="00D63F78"/>
    <w:rsid w:val="00D65195"/>
    <w:rsid w:val="00D65B21"/>
    <w:rsid w:val="00D66A3F"/>
    <w:rsid w:val="00D67297"/>
    <w:rsid w:val="00D67773"/>
    <w:rsid w:val="00D67D32"/>
    <w:rsid w:val="00D70272"/>
    <w:rsid w:val="00D71AC0"/>
    <w:rsid w:val="00D72ED2"/>
    <w:rsid w:val="00D735B4"/>
    <w:rsid w:val="00D74140"/>
    <w:rsid w:val="00D74379"/>
    <w:rsid w:val="00D754AE"/>
    <w:rsid w:val="00D76037"/>
    <w:rsid w:val="00D762C1"/>
    <w:rsid w:val="00D76635"/>
    <w:rsid w:val="00D7728B"/>
    <w:rsid w:val="00D77BCB"/>
    <w:rsid w:val="00D80695"/>
    <w:rsid w:val="00D80DC7"/>
    <w:rsid w:val="00D81510"/>
    <w:rsid w:val="00D81636"/>
    <w:rsid w:val="00D817CB"/>
    <w:rsid w:val="00D819BF"/>
    <w:rsid w:val="00D81E24"/>
    <w:rsid w:val="00D83440"/>
    <w:rsid w:val="00D843EC"/>
    <w:rsid w:val="00D84A6C"/>
    <w:rsid w:val="00D84D45"/>
    <w:rsid w:val="00D85C81"/>
    <w:rsid w:val="00D85E30"/>
    <w:rsid w:val="00D8721B"/>
    <w:rsid w:val="00D90686"/>
    <w:rsid w:val="00D90BFD"/>
    <w:rsid w:val="00D91B0D"/>
    <w:rsid w:val="00D924E9"/>
    <w:rsid w:val="00D9329A"/>
    <w:rsid w:val="00D93512"/>
    <w:rsid w:val="00D93B94"/>
    <w:rsid w:val="00D93D7E"/>
    <w:rsid w:val="00D93EB8"/>
    <w:rsid w:val="00D94832"/>
    <w:rsid w:val="00D94B70"/>
    <w:rsid w:val="00D94B8D"/>
    <w:rsid w:val="00D95F71"/>
    <w:rsid w:val="00D96C12"/>
    <w:rsid w:val="00D97084"/>
    <w:rsid w:val="00D978EA"/>
    <w:rsid w:val="00D97F8E"/>
    <w:rsid w:val="00DA1068"/>
    <w:rsid w:val="00DA1548"/>
    <w:rsid w:val="00DA231B"/>
    <w:rsid w:val="00DA26D7"/>
    <w:rsid w:val="00DA27C6"/>
    <w:rsid w:val="00DA2DF2"/>
    <w:rsid w:val="00DA40DD"/>
    <w:rsid w:val="00DA44CC"/>
    <w:rsid w:val="00DA4A23"/>
    <w:rsid w:val="00DA4DCE"/>
    <w:rsid w:val="00DA59C7"/>
    <w:rsid w:val="00DA5B28"/>
    <w:rsid w:val="00DA6672"/>
    <w:rsid w:val="00DA67E1"/>
    <w:rsid w:val="00DA7746"/>
    <w:rsid w:val="00DA799E"/>
    <w:rsid w:val="00DB0CF7"/>
    <w:rsid w:val="00DB0D8F"/>
    <w:rsid w:val="00DB1145"/>
    <w:rsid w:val="00DB1508"/>
    <w:rsid w:val="00DB23AC"/>
    <w:rsid w:val="00DB266B"/>
    <w:rsid w:val="00DB2F07"/>
    <w:rsid w:val="00DB3583"/>
    <w:rsid w:val="00DB4A50"/>
    <w:rsid w:val="00DB4F70"/>
    <w:rsid w:val="00DB5334"/>
    <w:rsid w:val="00DB5E1C"/>
    <w:rsid w:val="00DB6058"/>
    <w:rsid w:val="00DB65A5"/>
    <w:rsid w:val="00DC0091"/>
    <w:rsid w:val="00DC0727"/>
    <w:rsid w:val="00DC2813"/>
    <w:rsid w:val="00DC2CE9"/>
    <w:rsid w:val="00DC2E01"/>
    <w:rsid w:val="00DC320F"/>
    <w:rsid w:val="00DC4A37"/>
    <w:rsid w:val="00DC56EE"/>
    <w:rsid w:val="00DC5701"/>
    <w:rsid w:val="00DC7781"/>
    <w:rsid w:val="00DD0F88"/>
    <w:rsid w:val="00DD2A92"/>
    <w:rsid w:val="00DD3BF7"/>
    <w:rsid w:val="00DD4E28"/>
    <w:rsid w:val="00DD5646"/>
    <w:rsid w:val="00DD5B33"/>
    <w:rsid w:val="00DD6269"/>
    <w:rsid w:val="00DD690A"/>
    <w:rsid w:val="00DD7555"/>
    <w:rsid w:val="00DD7574"/>
    <w:rsid w:val="00DD7CD8"/>
    <w:rsid w:val="00DD7DD9"/>
    <w:rsid w:val="00DE06EA"/>
    <w:rsid w:val="00DE0DE8"/>
    <w:rsid w:val="00DE13DF"/>
    <w:rsid w:val="00DE2E06"/>
    <w:rsid w:val="00DE35ED"/>
    <w:rsid w:val="00DE3A8E"/>
    <w:rsid w:val="00DE3B0F"/>
    <w:rsid w:val="00DE4261"/>
    <w:rsid w:val="00DE4B56"/>
    <w:rsid w:val="00DE53A7"/>
    <w:rsid w:val="00DE5CFC"/>
    <w:rsid w:val="00DE64AC"/>
    <w:rsid w:val="00DE7119"/>
    <w:rsid w:val="00DE7441"/>
    <w:rsid w:val="00DE7D28"/>
    <w:rsid w:val="00DF0E75"/>
    <w:rsid w:val="00DF171E"/>
    <w:rsid w:val="00DF1877"/>
    <w:rsid w:val="00DF2629"/>
    <w:rsid w:val="00DF400E"/>
    <w:rsid w:val="00DF45CB"/>
    <w:rsid w:val="00DF4652"/>
    <w:rsid w:val="00DF4B2E"/>
    <w:rsid w:val="00DF52C6"/>
    <w:rsid w:val="00DF59FD"/>
    <w:rsid w:val="00DF67FB"/>
    <w:rsid w:val="00DF6EF6"/>
    <w:rsid w:val="00DF73F7"/>
    <w:rsid w:val="00E00AEE"/>
    <w:rsid w:val="00E01F5D"/>
    <w:rsid w:val="00E047BA"/>
    <w:rsid w:val="00E04D25"/>
    <w:rsid w:val="00E062D4"/>
    <w:rsid w:val="00E06336"/>
    <w:rsid w:val="00E06CCA"/>
    <w:rsid w:val="00E07AF0"/>
    <w:rsid w:val="00E114F2"/>
    <w:rsid w:val="00E1162E"/>
    <w:rsid w:val="00E124BC"/>
    <w:rsid w:val="00E129C7"/>
    <w:rsid w:val="00E12DEF"/>
    <w:rsid w:val="00E1310B"/>
    <w:rsid w:val="00E131EB"/>
    <w:rsid w:val="00E1334D"/>
    <w:rsid w:val="00E13D76"/>
    <w:rsid w:val="00E14236"/>
    <w:rsid w:val="00E165AF"/>
    <w:rsid w:val="00E17AB4"/>
    <w:rsid w:val="00E21C50"/>
    <w:rsid w:val="00E22018"/>
    <w:rsid w:val="00E224DF"/>
    <w:rsid w:val="00E22B70"/>
    <w:rsid w:val="00E22DE5"/>
    <w:rsid w:val="00E23C5F"/>
    <w:rsid w:val="00E2423B"/>
    <w:rsid w:val="00E24869"/>
    <w:rsid w:val="00E250FC"/>
    <w:rsid w:val="00E251CB"/>
    <w:rsid w:val="00E25C5C"/>
    <w:rsid w:val="00E265BA"/>
    <w:rsid w:val="00E2776F"/>
    <w:rsid w:val="00E27E0B"/>
    <w:rsid w:val="00E300E8"/>
    <w:rsid w:val="00E30C99"/>
    <w:rsid w:val="00E320C9"/>
    <w:rsid w:val="00E32A14"/>
    <w:rsid w:val="00E33447"/>
    <w:rsid w:val="00E33A10"/>
    <w:rsid w:val="00E34455"/>
    <w:rsid w:val="00E35B73"/>
    <w:rsid w:val="00E37175"/>
    <w:rsid w:val="00E4102C"/>
    <w:rsid w:val="00E418B2"/>
    <w:rsid w:val="00E42962"/>
    <w:rsid w:val="00E42BE5"/>
    <w:rsid w:val="00E43BFE"/>
    <w:rsid w:val="00E462FC"/>
    <w:rsid w:val="00E47143"/>
    <w:rsid w:val="00E4748B"/>
    <w:rsid w:val="00E47A72"/>
    <w:rsid w:val="00E50839"/>
    <w:rsid w:val="00E508B0"/>
    <w:rsid w:val="00E532AD"/>
    <w:rsid w:val="00E5496C"/>
    <w:rsid w:val="00E549BC"/>
    <w:rsid w:val="00E54F1B"/>
    <w:rsid w:val="00E5541F"/>
    <w:rsid w:val="00E55941"/>
    <w:rsid w:val="00E561D4"/>
    <w:rsid w:val="00E5630E"/>
    <w:rsid w:val="00E564E1"/>
    <w:rsid w:val="00E566AB"/>
    <w:rsid w:val="00E575E3"/>
    <w:rsid w:val="00E60A68"/>
    <w:rsid w:val="00E60DFE"/>
    <w:rsid w:val="00E61AF9"/>
    <w:rsid w:val="00E6233C"/>
    <w:rsid w:val="00E62359"/>
    <w:rsid w:val="00E62C53"/>
    <w:rsid w:val="00E63FE4"/>
    <w:rsid w:val="00E6425D"/>
    <w:rsid w:val="00E656DE"/>
    <w:rsid w:val="00E668AE"/>
    <w:rsid w:val="00E7037A"/>
    <w:rsid w:val="00E70DA3"/>
    <w:rsid w:val="00E712C7"/>
    <w:rsid w:val="00E71855"/>
    <w:rsid w:val="00E71F6E"/>
    <w:rsid w:val="00E72220"/>
    <w:rsid w:val="00E729C2"/>
    <w:rsid w:val="00E72EFB"/>
    <w:rsid w:val="00E73625"/>
    <w:rsid w:val="00E740CE"/>
    <w:rsid w:val="00E743B3"/>
    <w:rsid w:val="00E74EC0"/>
    <w:rsid w:val="00E7571D"/>
    <w:rsid w:val="00E76015"/>
    <w:rsid w:val="00E7648E"/>
    <w:rsid w:val="00E76E9B"/>
    <w:rsid w:val="00E775AC"/>
    <w:rsid w:val="00E77B4D"/>
    <w:rsid w:val="00E80FDB"/>
    <w:rsid w:val="00E81B89"/>
    <w:rsid w:val="00E82097"/>
    <w:rsid w:val="00E823B8"/>
    <w:rsid w:val="00E82454"/>
    <w:rsid w:val="00E8324C"/>
    <w:rsid w:val="00E83828"/>
    <w:rsid w:val="00E838AD"/>
    <w:rsid w:val="00E83F96"/>
    <w:rsid w:val="00E85C13"/>
    <w:rsid w:val="00E870C1"/>
    <w:rsid w:val="00E87875"/>
    <w:rsid w:val="00E87CD6"/>
    <w:rsid w:val="00E90092"/>
    <w:rsid w:val="00E907E2"/>
    <w:rsid w:val="00E9087C"/>
    <w:rsid w:val="00E9311E"/>
    <w:rsid w:val="00E931A9"/>
    <w:rsid w:val="00E940BF"/>
    <w:rsid w:val="00E95B4E"/>
    <w:rsid w:val="00E9754D"/>
    <w:rsid w:val="00E97647"/>
    <w:rsid w:val="00E97C2F"/>
    <w:rsid w:val="00EA0348"/>
    <w:rsid w:val="00EA07B5"/>
    <w:rsid w:val="00EA1919"/>
    <w:rsid w:val="00EA2B72"/>
    <w:rsid w:val="00EA2C05"/>
    <w:rsid w:val="00EA3E37"/>
    <w:rsid w:val="00EA5539"/>
    <w:rsid w:val="00EA556D"/>
    <w:rsid w:val="00EA685A"/>
    <w:rsid w:val="00EA6CEC"/>
    <w:rsid w:val="00EA7A7E"/>
    <w:rsid w:val="00EB00BC"/>
    <w:rsid w:val="00EB0202"/>
    <w:rsid w:val="00EB035C"/>
    <w:rsid w:val="00EB03B7"/>
    <w:rsid w:val="00EB1388"/>
    <w:rsid w:val="00EB3AEA"/>
    <w:rsid w:val="00EB42B5"/>
    <w:rsid w:val="00EB448D"/>
    <w:rsid w:val="00EB44BC"/>
    <w:rsid w:val="00EB46D5"/>
    <w:rsid w:val="00EB4BCD"/>
    <w:rsid w:val="00EB58F7"/>
    <w:rsid w:val="00EB6147"/>
    <w:rsid w:val="00EB6FA2"/>
    <w:rsid w:val="00EB7A15"/>
    <w:rsid w:val="00EC0C0D"/>
    <w:rsid w:val="00EC3DD7"/>
    <w:rsid w:val="00EC3EA6"/>
    <w:rsid w:val="00EC418E"/>
    <w:rsid w:val="00EC4B06"/>
    <w:rsid w:val="00EC4C13"/>
    <w:rsid w:val="00EC57EB"/>
    <w:rsid w:val="00EC597D"/>
    <w:rsid w:val="00EC64F0"/>
    <w:rsid w:val="00EC6F99"/>
    <w:rsid w:val="00EC73F1"/>
    <w:rsid w:val="00ED1299"/>
    <w:rsid w:val="00ED1C89"/>
    <w:rsid w:val="00ED2D47"/>
    <w:rsid w:val="00ED2E81"/>
    <w:rsid w:val="00ED2F87"/>
    <w:rsid w:val="00ED3602"/>
    <w:rsid w:val="00ED465C"/>
    <w:rsid w:val="00ED4831"/>
    <w:rsid w:val="00ED5322"/>
    <w:rsid w:val="00ED58E4"/>
    <w:rsid w:val="00ED5C37"/>
    <w:rsid w:val="00ED698C"/>
    <w:rsid w:val="00ED6C5C"/>
    <w:rsid w:val="00ED719B"/>
    <w:rsid w:val="00ED7890"/>
    <w:rsid w:val="00ED78BC"/>
    <w:rsid w:val="00EE0053"/>
    <w:rsid w:val="00EE0B3E"/>
    <w:rsid w:val="00EE1FEF"/>
    <w:rsid w:val="00EE28EF"/>
    <w:rsid w:val="00EE49A9"/>
    <w:rsid w:val="00EE4EEF"/>
    <w:rsid w:val="00EE687B"/>
    <w:rsid w:val="00EE7061"/>
    <w:rsid w:val="00EE77C5"/>
    <w:rsid w:val="00EF06FC"/>
    <w:rsid w:val="00EF0BE4"/>
    <w:rsid w:val="00EF0E0D"/>
    <w:rsid w:val="00EF1415"/>
    <w:rsid w:val="00EF1A07"/>
    <w:rsid w:val="00EF288D"/>
    <w:rsid w:val="00EF2AA8"/>
    <w:rsid w:val="00EF3389"/>
    <w:rsid w:val="00EF33AA"/>
    <w:rsid w:val="00EF3895"/>
    <w:rsid w:val="00EF4654"/>
    <w:rsid w:val="00EF4F0B"/>
    <w:rsid w:val="00EF4FF9"/>
    <w:rsid w:val="00EF6106"/>
    <w:rsid w:val="00EF634E"/>
    <w:rsid w:val="00EF6544"/>
    <w:rsid w:val="00EF72EF"/>
    <w:rsid w:val="00EF746E"/>
    <w:rsid w:val="00EF7BF6"/>
    <w:rsid w:val="00F01FA5"/>
    <w:rsid w:val="00F02543"/>
    <w:rsid w:val="00F02ECD"/>
    <w:rsid w:val="00F04795"/>
    <w:rsid w:val="00F049E0"/>
    <w:rsid w:val="00F060C7"/>
    <w:rsid w:val="00F0631C"/>
    <w:rsid w:val="00F063F9"/>
    <w:rsid w:val="00F0758E"/>
    <w:rsid w:val="00F07B15"/>
    <w:rsid w:val="00F109BA"/>
    <w:rsid w:val="00F11D1D"/>
    <w:rsid w:val="00F11D96"/>
    <w:rsid w:val="00F12A39"/>
    <w:rsid w:val="00F12F42"/>
    <w:rsid w:val="00F1449C"/>
    <w:rsid w:val="00F14BB6"/>
    <w:rsid w:val="00F15012"/>
    <w:rsid w:val="00F15BC4"/>
    <w:rsid w:val="00F17D5F"/>
    <w:rsid w:val="00F20347"/>
    <w:rsid w:val="00F2048F"/>
    <w:rsid w:val="00F20D6A"/>
    <w:rsid w:val="00F214AE"/>
    <w:rsid w:val="00F24439"/>
    <w:rsid w:val="00F25437"/>
    <w:rsid w:val="00F25DDD"/>
    <w:rsid w:val="00F26C68"/>
    <w:rsid w:val="00F26DCF"/>
    <w:rsid w:val="00F3016B"/>
    <w:rsid w:val="00F30A51"/>
    <w:rsid w:val="00F30BFC"/>
    <w:rsid w:val="00F30F97"/>
    <w:rsid w:val="00F31170"/>
    <w:rsid w:val="00F32A73"/>
    <w:rsid w:val="00F32E45"/>
    <w:rsid w:val="00F345D3"/>
    <w:rsid w:val="00F3502E"/>
    <w:rsid w:val="00F357A1"/>
    <w:rsid w:val="00F3588A"/>
    <w:rsid w:val="00F35C85"/>
    <w:rsid w:val="00F40A4A"/>
    <w:rsid w:val="00F41524"/>
    <w:rsid w:val="00F41526"/>
    <w:rsid w:val="00F41C22"/>
    <w:rsid w:val="00F41EC2"/>
    <w:rsid w:val="00F41EF7"/>
    <w:rsid w:val="00F42D8F"/>
    <w:rsid w:val="00F434E3"/>
    <w:rsid w:val="00F437E0"/>
    <w:rsid w:val="00F43CD1"/>
    <w:rsid w:val="00F44EE9"/>
    <w:rsid w:val="00F4603F"/>
    <w:rsid w:val="00F462F2"/>
    <w:rsid w:val="00F47713"/>
    <w:rsid w:val="00F479FA"/>
    <w:rsid w:val="00F50395"/>
    <w:rsid w:val="00F50919"/>
    <w:rsid w:val="00F50ECA"/>
    <w:rsid w:val="00F52261"/>
    <w:rsid w:val="00F54175"/>
    <w:rsid w:val="00F561BA"/>
    <w:rsid w:val="00F612B7"/>
    <w:rsid w:val="00F61586"/>
    <w:rsid w:val="00F61854"/>
    <w:rsid w:val="00F63706"/>
    <w:rsid w:val="00F63AE1"/>
    <w:rsid w:val="00F65AA7"/>
    <w:rsid w:val="00F66710"/>
    <w:rsid w:val="00F66CFE"/>
    <w:rsid w:val="00F67E54"/>
    <w:rsid w:val="00F70B01"/>
    <w:rsid w:val="00F71DCA"/>
    <w:rsid w:val="00F7350F"/>
    <w:rsid w:val="00F74268"/>
    <w:rsid w:val="00F74B10"/>
    <w:rsid w:val="00F75794"/>
    <w:rsid w:val="00F76FB1"/>
    <w:rsid w:val="00F80230"/>
    <w:rsid w:val="00F80DD8"/>
    <w:rsid w:val="00F81C00"/>
    <w:rsid w:val="00F82C53"/>
    <w:rsid w:val="00F82EC8"/>
    <w:rsid w:val="00F84808"/>
    <w:rsid w:val="00F84929"/>
    <w:rsid w:val="00F85777"/>
    <w:rsid w:val="00F86810"/>
    <w:rsid w:val="00F86990"/>
    <w:rsid w:val="00F87177"/>
    <w:rsid w:val="00F905E8"/>
    <w:rsid w:val="00F90D4A"/>
    <w:rsid w:val="00F90E7E"/>
    <w:rsid w:val="00F911AB"/>
    <w:rsid w:val="00F92775"/>
    <w:rsid w:val="00F92922"/>
    <w:rsid w:val="00F929B4"/>
    <w:rsid w:val="00F934F2"/>
    <w:rsid w:val="00F940EE"/>
    <w:rsid w:val="00F94289"/>
    <w:rsid w:val="00F9449B"/>
    <w:rsid w:val="00F9510D"/>
    <w:rsid w:val="00F962DF"/>
    <w:rsid w:val="00F96AB6"/>
    <w:rsid w:val="00FA0080"/>
    <w:rsid w:val="00FA0318"/>
    <w:rsid w:val="00FA039B"/>
    <w:rsid w:val="00FA18D2"/>
    <w:rsid w:val="00FA444F"/>
    <w:rsid w:val="00FA45B2"/>
    <w:rsid w:val="00FA4B3A"/>
    <w:rsid w:val="00FA4CF5"/>
    <w:rsid w:val="00FA5363"/>
    <w:rsid w:val="00FA675D"/>
    <w:rsid w:val="00FA6874"/>
    <w:rsid w:val="00FA6C33"/>
    <w:rsid w:val="00FA715F"/>
    <w:rsid w:val="00FA723C"/>
    <w:rsid w:val="00FB14D6"/>
    <w:rsid w:val="00FB2650"/>
    <w:rsid w:val="00FB4CEE"/>
    <w:rsid w:val="00FB58C1"/>
    <w:rsid w:val="00FB6414"/>
    <w:rsid w:val="00FB6D29"/>
    <w:rsid w:val="00FB7647"/>
    <w:rsid w:val="00FB79D4"/>
    <w:rsid w:val="00FC0024"/>
    <w:rsid w:val="00FC18F2"/>
    <w:rsid w:val="00FC229F"/>
    <w:rsid w:val="00FC3F98"/>
    <w:rsid w:val="00FC3FD9"/>
    <w:rsid w:val="00FC4560"/>
    <w:rsid w:val="00FC47DB"/>
    <w:rsid w:val="00FC4A1C"/>
    <w:rsid w:val="00FC4D09"/>
    <w:rsid w:val="00FC6D61"/>
    <w:rsid w:val="00FC7908"/>
    <w:rsid w:val="00FC7AC8"/>
    <w:rsid w:val="00FD1E96"/>
    <w:rsid w:val="00FD249C"/>
    <w:rsid w:val="00FD2DD2"/>
    <w:rsid w:val="00FD2FE2"/>
    <w:rsid w:val="00FD397D"/>
    <w:rsid w:val="00FD3B1F"/>
    <w:rsid w:val="00FD420F"/>
    <w:rsid w:val="00FD58BD"/>
    <w:rsid w:val="00FD6180"/>
    <w:rsid w:val="00FD6F5A"/>
    <w:rsid w:val="00FD7AA5"/>
    <w:rsid w:val="00FE0007"/>
    <w:rsid w:val="00FE034B"/>
    <w:rsid w:val="00FE0405"/>
    <w:rsid w:val="00FE0413"/>
    <w:rsid w:val="00FE059C"/>
    <w:rsid w:val="00FE18DA"/>
    <w:rsid w:val="00FE25D7"/>
    <w:rsid w:val="00FE28A1"/>
    <w:rsid w:val="00FE3201"/>
    <w:rsid w:val="00FE4D12"/>
    <w:rsid w:val="00FE5542"/>
    <w:rsid w:val="00FE5817"/>
    <w:rsid w:val="00FE6794"/>
    <w:rsid w:val="00FE68F5"/>
    <w:rsid w:val="00FE74AA"/>
    <w:rsid w:val="00FE7FC5"/>
    <w:rsid w:val="00FF073E"/>
    <w:rsid w:val="00FF0760"/>
    <w:rsid w:val="00FF0B14"/>
    <w:rsid w:val="00FF17F9"/>
    <w:rsid w:val="00FF3CFC"/>
    <w:rsid w:val="00FF4359"/>
    <w:rsid w:val="00FF57B2"/>
    <w:rsid w:val="00FF5E20"/>
    <w:rsid w:val="00FF5FE9"/>
    <w:rsid w:val="00FF6C00"/>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64373"/>
  <w15:docId w15:val="{810DD678-6213-4B86-A507-865C1249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7EB7"/>
    <w:rPr>
      <w:rFonts w:ascii="Thorndale" w:hAnsi="Thorndale"/>
      <w:color w:val="000000"/>
      <w:sz w:val="24"/>
      <w:szCs w:val="24"/>
    </w:rPr>
  </w:style>
  <w:style w:type="paragraph" w:styleId="Nagwek1">
    <w:name w:val="heading 1"/>
    <w:basedOn w:val="Normalny"/>
    <w:next w:val="Normalny"/>
    <w:link w:val="Nagwek1Znak"/>
    <w:uiPriority w:val="99"/>
    <w:qFormat/>
    <w:rsid w:val="00E4748B"/>
    <w:pPr>
      <w:keepNext/>
      <w:jc w:val="center"/>
      <w:outlineLvl w:val="0"/>
    </w:pPr>
    <w:rPr>
      <w:rFonts w:ascii="Times New Roman" w:hAnsi="Times New Roman"/>
      <w:b/>
      <w:bCs/>
      <w:color w:val="auto"/>
      <w:sz w:val="28"/>
      <w:szCs w:val="20"/>
    </w:rPr>
  </w:style>
  <w:style w:type="paragraph" w:styleId="Nagwek2">
    <w:name w:val="heading 2"/>
    <w:basedOn w:val="Normalny"/>
    <w:next w:val="Normalny"/>
    <w:link w:val="Nagwek2Znak"/>
    <w:uiPriority w:val="99"/>
    <w:qFormat/>
    <w:rsid w:val="007A552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4748B"/>
    <w:pPr>
      <w:keepNext/>
      <w:ind w:left="360"/>
      <w:jc w:val="center"/>
      <w:outlineLvl w:val="2"/>
    </w:pPr>
    <w:rPr>
      <w:rFonts w:ascii="Times New Roman" w:hAnsi="Times New Roman"/>
      <w:b/>
      <w:color w:val="auto"/>
      <w:szCs w:val="20"/>
    </w:rPr>
  </w:style>
  <w:style w:type="paragraph" w:styleId="Nagwek4">
    <w:name w:val="heading 4"/>
    <w:basedOn w:val="Normalny"/>
    <w:next w:val="Normalny"/>
    <w:link w:val="Nagwek4Znak"/>
    <w:uiPriority w:val="99"/>
    <w:qFormat/>
    <w:rsid w:val="00E4748B"/>
    <w:pPr>
      <w:keepNext/>
      <w:jc w:val="center"/>
      <w:outlineLvl w:val="3"/>
    </w:pPr>
    <w:rPr>
      <w:rFonts w:ascii="Arial Narrow" w:hAnsi="Arial Narrow"/>
      <w:i/>
      <w:iCs/>
      <w:color w:val="auto"/>
      <w:sz w:val="22"/>
      <w:szCs w:val="20"/>
    </w:rPr>
  </w:style>
  <w:style w:type="paragraph" w:styleId="Nagwek5">
    <w:name w:val="heading 5"/>
    <w:basedOn w:val="Normalny"/>
    <w:next w:val="Normalny"/>
    <w:link w:val="Nagwek5Znak"/>
    <w:uiPriority w:val="99"/>
    <w:qFormat/>
    <w:rsid w:val="00E4748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color w:val="000000"/>
      <w:kern w:val="32"/>
      <w:sz w:val="32"/>
      <w:szCs w:val="32"/>
    </w:rPr>
  </w:style>
  <w:style w:type="character" w:customStyle="1" w:styleId="Nagwek2Znak">
    <w:name w:val="Nagłówek 2 Znak"/>
    <w:link w:val="Nagwek2"/>
    <w:uiPriority w:val="99"/>
    <w:semiHidden/>
    <w:locked/>
    <w:rPr>
      <w:rFonts w:ascii="Cambria" w:hAnsi="Cambria" w:cs="Times New Roman"/>
      <w:b/>
      <w:bCs/>
      <w:i/>
      <w:iCs/>
      <w:color w:val="000000"/>
      <w:sz w:val="28"/>
      <w:szCs w:val="28"/>
    </w:rPr>
  </w:style>
  <w:style w:type="character" w:customStyle="1" w:styleId="Nagwek3Znak">
    <w:name w:val="Nagłówek 3 Znak"/>
    <w:link w:val="Nagwek3"/>
    <w:uiPriority w:val="99"/>
    <w:semiHidden/>
    <w:locked/>
    <w:rPr>
      <w:rFonts w:ascii="Cambria" w:hAnsi="Cambria" w:cs="Times New Roman"/>
      <w:b/>
      <w:bCs/>
      <w:color w:val="000000"/>
      <w:sz w:val="26"/>
      <w:szCs w:val="26"/>
    </w:rPr>
  </w:style>
  <w:style w:type="character" w:customStyle="1" w:styleId="Nagwek4Znak">
    <w:name w:val="Nagłówek 4 Znak"/>
    <w:link w:val="Nagwek4"/>
    <w:uiPriority w:val="99"/>
    <w:semiHidden/>
    <w:locked/>
    <w:rPr>
      <w:rFonts w:ascii="Calibri" w:hAnsi="Calibri" w:cs="Times New Roman"/>
      <w:b/>
      <w:bCs/>
      <w:color w:val="000000"/>
      <w:sz w:val="28"/>
      <w:szCs w:val="28"/>
    </w:rPr>
  </w:style>
  <w:style w:type="character" w:customStyle="1" w:styleId="Nagwek5Znak">
    <w:name w:val="Nagłówek 5 Znak"/>
    <w:link w:val="Nagwek5"/>
    <w:uiPriority w:val="99"/>
    <w:semiHidden/>
    <w:locked/>
    <w:rPr>
      <w:rFonts w:ascii="Calibri" w:hAnsi="Calibri" w:cs="Times New Roman"/>
      <w:b/>
      <w:bCs/>
      <w:i/>
      <w:iCs/>
      <w:color w:val="000000"/>
      <w:sz w:val="26"/>
      <w:szCs w:val="26"/>
    </w:rPr>
  </w:style>
  <w:style w:type="paragraph" w:styleId="Tekstpodstawowy">
    <w:name w:val="Body Text"/>
    <w:aliases w:val="Znak"/>
    <w:basedOn w:val="Normalny"/>
    <w:link w:val="TekstpodstawowyZnak"/>
    <w:uiPriority w:val="99"/>
    <w:rsid w:val="00E4748B"/>
    <w:pPr>
      <w:jc w:val="both"/>
    </w:pPr>
    <w:rPr>
      <w:b/>
    </w:rPr>
  </w:style>
  <w:style w:type="character" w:customStyle="1" w:styleId="TekstpodstawowyZnak">
    <w:name w:val="Tekst podstawowy Znak"/>
    <w:aliases w:val="Znak Znak"/>
    <w:link w:val="Tekstpodstawowy"/>
    <w:uiPriority w:val="99"/>
    <w:locked/>
    <w:rsid w:val="00E4748B"/>
    <w:rPr>
      <w:rFonts w:ascii="Thorndale" w:hAnsi="Thorndale" w:cs="Times New Roman"/>
      <w:b/>
      <w:color w:val="000000"/>
      <w:sz w:val="24"/>
      <w:lang w:val="pl-PL" w:eastAsia="pl-PL"/>
    </w:rPr>
  </w:style>
  <w:style w:type="paragraph" w:styleId="Tekstpodstawowy2">
    <w:name w:val="Body Text 2"/>
    <w:basedOn w:val="Normalny"/>
    <w:link w:val="Tekstpodstawowy2Znak"/>
    <w:uiPriority w:val="99"/>
    <w:rsid w:val="00E4748B"/>
    <w:pPr>
      <w:spacing w:after="120" w:line="480" w:lineRule="auto"/>
    </w:pPr>
  </w:style>
  <w:style w:type="character" w:customStyle="1" w:styleId="Tekstpodstawowy2Znak">
    <w:name w:val="Tekst podstawowy 2 Znak"/>
    <w:link w:val="Tekstpodstawowy2"/>
    <w:uiPriority w:val="99"/>
    <w:semiHidden/>
    <w:locked/>
    <w:rPr>
      <w:rFonts w:ascii="Thorndale" w:hAnsi="Thorndale" w:cs="Times New Roman"/>
      <w:color w:val="000000"/>
      <w:sz w:val="24"/>
      <w:szCs w:val="24"/>
    </w:rPr>
  </w:style>
  <w:style w:type="paragraph" w:styleId="Tekstpodstawowywcity">
    <w:name w:val="Body Text Indent"/>
    <w:basedOn w:val="Normalny"/>
    <w:link w:val="TekstpodstawowywcityZnak"/>
    <w:uiPriority w:val="99"/>
    <w:rsid w:val="00E4748B"/>
    <w:pPr>
      <w:spacing w:after="120"/>
      <w:ind w:left="283"/>
    </w:pPr>
  </w:style>
  <w:style w:type="character" w:customStyle="1" w:styleId="TekstpodstawowywcityZnak">
    <w:name w:val="Tekst podstawowy wcięty Znak"/>
    <w:link w:val="Tekstpodstawowywcity"/>
    <w:uiPriority w:val="99"/>
    <w:semiHidden/>
    <w:locked/>
    <w:rPr>
      <w:rFonts w:ascii="Thorndale" w:hAnsi="Thorndale" w:cs="Times New Roman"/>
      <w:color w:val="000000"/>
      <w:sz w:val="24"/>
      <w:szCs w:val="24"/>
    </w:rPr>
  </w:style>
  <w:style w:type="paragraph" w:styleId="Podtytu">
    <w:name w:val="Subtitle"/>
    <w:basedOn w:val="Normalny"/>
    <w:link w:val="PodtytuZnak"/>
    <w:uiPriority w:val="99"/>
    <w:qFormat/>
    <w:rsid w:val="00E4748B"/>
    <w:pPr>
      <w:jc w:val="center"/>
    </w:pPr>
    <w:rPr>
      <w:rFonts w:ascii="Times New Roman" w:hAnsi="Times New Roman"/>
      <w:smallCaps/>
      <w:color w:val="auto"/>
      <w:sz w:val="28"/>
      <w:szCs w:val="20"/>
    </w:rPr>
  </w:style>
  <w:style w:type="character" w:customStyle="1" w:styleId="PodtytuZnak">
    <w:name w:val="Podtytuł Znak"/>
    <w:link w:val="Podtytu"/>
    <w:uiPriority w:val="99"/>
    <w:locked/>
    <w:rPr>
      <w:rFonts w:ascii="Cambria" w:hAnsi="Cambria" w:cs="Times New Roman"/>
      <w:color w:val="000000"/>
      <w:sz w:val="24"/>
      <w:szCs w:val="24"/>
    </w:rPr>
  </w:style>
  <w:style w:type="table" w:styleId="Tabela-Siatka">
    <w:name w:val="Table Grid"/>
    <w:basedOn w:val="Standardowy"/>
    <w:uiPriority w:val="99"/>
    <w:rsid w:val="00E47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E4748B"/>
    <w:pPr>
      <w:tabs>
        <w:tab w:val="center" w:pos="4536"/>
        <w:tab w:val="right" w:pos="9072"/>
      </w:tabs>
    </w:pPr>
  </w:style>
  <w:style w:type="character" w:customStyle="1" w:styleId="StopkaZnak">
    <w:name w:val="Stopka Znak"/>
    <w:link w:val="Stopka"/>
    <w:uiPriority w:val="99"/>
    <w:semiHidden/>
    <w:locked/>
    <w:rPr>
      <w:rFonts w:ascii="Thorndale" w:hAnsi="Thorndale" w:cs="Times New Roman"/>
      <w:color w:val="000000"/>
      <w:sz w:val="24"/>
      <w:szCs w:val="24"/>
    </w:rPr>
  </w:style>
  <w:style w:type="character" w:styleId="Numerstrony">
    <w:name w:val="page number"/>
    <w:uiPriority w:val="99"/>
    <w:rsid w:val="00E4748B"/>
    <w:rPr>
      <w:rFonts w:cs="Times New Roman"/>
    </w:rPr>
  </w:style>
  <w:style w:type="paragraph" w:styleId="Mapadokumentu">
    <w:name w:val="Document Map"/>
    <w:basedOn w:val="Normalny"/>
    <w:link w:val="MapadokumentuZnak"/>
    <w:uiPriority w:val="99"/>
    <w:semiHidden/>
    <w:rsid w:val="00E4748B"/>
    <w:pPr>
      <w:widowControl w:val="0"/>
      <w:shd w:val="clear" w:color="auto" w:fill="000080"/>
      <w:suppressAutoHyphens/>
    </w:pPr>
    <w:rPr>
      <w:rFonts w:ascii="Tahoma" w:hAnsi="Tahoma" w:cs="Tahoma"/>
      <w:szCs w:val="20"/>
    </w:rPr>
  </w:style>
  <w:style w:type="character" w:customStyle="1" w:styleId="MapadokumentuZnak">
    <w:name w:val="Mapa dokumentu Znak"/>
    <w:link w:val="Mapadokumentu"/>
    <w:uiPriority w:val="99"/>
    <w:semiHidden/>
    <w:locked/>
    <w:rPr>
      <w:rFonts w:cs="Times New Roman"/>
      <w:color w:val="000000"/>
      <w:sz w:val="2"/>
    </w:rPr>
  </w:style>
  <w:style w:type="paragraph" w:styleId="Tekstprzypisudolnego">
    <w:name w:val="footnote text"/>
    <w:basedOn w:val="Normalny"/>
    <w:link w:val="TekstprzypisudolnegoZnak"/>
    <w:uiPriority w:val="99"/>
    <w:semiHidden/>
    <w:rsid w:val="00E4748B"/>
    <w:pPr>
      <w:widowControl w:val="0"/>
      <w:suppressAutoHyphens/>
    </w:pPr>
    <w:rPr>
      <w:sz w:val="20"/>
      <w:szCs w:val="20"/>
    </w:rPr>
  </w:style>
  <w:style w:type="character" w:customStyle="1" w:styleId="TekstprzypisudolnegoZnak">
    <w:name w:val="Tekst przypisu dolnego Znak"/>
    <w:link w:val="Tekstprzypisudolnego"/>
    <w:uiPriority w:val="99"/>
    <w:semiHidden/>
    <w:locked/>
    <w:rPr>
      <w:rFonts w:ascii="Thorndale" w:hAnsi="Thorndale" w:cs="Times New Roman"/>
      <w:color w:val="000000"/>
      <w:sz w:val="20"/>
      <w:szCs w:val="20"/>
    </w:rPr>
  </w:style>
  <w:style w:type="paragraph" w:customStyle="1" w:styleId="WW-Tekstpodstawowy2">
    <w:name w:val="WW-Tekst podstawowy 2"/>
    <w:basedOn w:val="Normalny"/>
    <w:uiPriority w:val="99"/>
    <w:rsid w:val="00E4748B"/>
    <w:pPr>
      <w:suppressAutoHyphens/>
      <w:jc w:val="both"/>
    </w:pPr>
    <w:rPr>
      <w:rFonts w:ascii="Times New Roman" w:hAnsi="Times New Roman"/>
      <w:color w:val="auto"/>
      <w:sz w:val="28"/>
      <w:szCs w:val="28"/>
    </w:rPr>
  </w:style>
  <w:style w:type="paragraph" w:styleId="Tytu">
    <w:name w:val="Title"/>
    <w:basedOn w:val="Normalny"/>
    <w:next w:val="Podtytu"/>
    <w:link w:val="TytuZnak"/>
    <w:uiPriority w:val="99"/>
    <w:qFormat/>
    <w:rsid w:val="00E4748B"/>
    <w:pPr>
      <w:suppressAutoHyphens/>
      <w:jc w:val="center"/>
    </w:pPr>
    <w:rPr>
      <w:rFonts w:ascii="Times New Roman" w:hAnsi="Times New Roman"/>
      <w:color w:val="auto"/>
      <w:sz w:val="28"/>
      <w:szCs w:val="28"/>
    </w:rPr>
  </w:style>
  <w:style w:type="character" w:customStyle="1" w:styleId="TytuZnak">
    <w:name w:val="Tytuł Znak"/>
    <w:link w:val="Tytu"/>
    <w:uiPriority w:val="99"/>
    <w:locked/>
    <w:rPr>
      <w:rFonts w:ascii="Cambria" w:hAnsi="Cambria" w:cs="Times New Roman"/>
      <w:b/>
      <w:bCs/>
      <w:color w:val="000000"/>
      <w:kern w:val="28"/>
      <w:sz w:val="32"/>
      <w:szCs w:val="32"/>
    </w:rPr>
  </w:style>
  <w:style w:type="paragraph" w:styleId="Nagwek">
    <w:name w:val="header"/>
    <w:basedOn w:val="Normalny"/>
    <w:link w:val="NagwekZnak"/>
    <w:uiPriority w:val="99"/>
    <w:rsid w:val="00E4748B"/>
    <w:pPr>
      <w:tabs>
        <w:tab w:val="center" w:pos="4536"/>
        <w:tab w:val="right" w:pos="9072"/>
      </w:tabs>
    </w:pPr>
  </w:style>
  <w:style w:type="character" w:customStyle="1" w:styleId="NagwekZnak">
    <w:name w:val="Nagłówek Znak"/>
    <w:link w:val="Nagwek"/>
    <w:uiPriority w:val="99"/>
    <w:semiHidden/>
    <w:locked/>
    <w:rPr>
      <w:rFonts w:ascii="Thorndale" w:hAnsi="Thorndale" w:cs="Times New Roman"/>
      <w:color w:val="000000"/>
      <w:sz w:val="24"/>
      <w:szCs w:val="24"/>
    </w:rPr>
  </w:style>
  <w:style w:type="paragraph" w:styleId="Tekstpodstawowywcity3">
    <w:name w:val="Body Text Indent 3"/>
    <w:basedOn w:val="Normalny"/>
    <w:link w:val="Tekstpodstawowywcity3Znak"/>
    <w:uiPriority w:val="99"/>
    <w:rsid w:val="007A552E"/>
    <w:pPr>
      <w:spacing w:after="120"/>
      <w:ind w:left="283"/>
    </w:pPr>
    <w:rPr>
      <w:sz w:val="16"/>
      <w:szCs w:val="16"/>
    </w:rPr>
  </w:style>
  <w:style w:type="character" w:customStyle="1" w:styleId="Tekstpodstawowywcity3Znak">
    <w:name w:val="Tekst podstawowy wcięty 3 Znak"/>
    <w:link w:val="Tekstpodstawowywcity3"/>
    <w:uiPriority w:val="99"/>
    <w:semiHidden/>
    <w:locked/>
    <w:rPr>
      <w:rFonts w:ascii="Thorndale" w:hAnsi="Thorndale" w:cs="Times New Roman"/>
      <w:color w:val="000000"/>
      <w:sz w:val="16"/>
      <w:szCs w:val="16"/>
    </w:rPr>
  </w:style>
  <w:style w:type="paragraph" w:styleId="Tekstpodstawowy3">
    <w:name w:val="Body Text 3"/>
    <w:basedOn w:val="Normalny"/>
    <w:link w:val="Tekstpodstawowy3Znak"/>
    <w:uiPriority w:val="99"/>
    <w:rsid w:val="00887AAB"/>
    <w:pPr>
      <w:spacing w:after="120"/>
    </w:pPr>
    <w:rPr>
      <w:sz w:val="16"/>
      <w:szCs w:val="16"/>
    </w:rPr>
  </w:style>
  <w:style w:type="character" w:customStyle="1" w:styleId="Tekstpodstawowy3Znak">
    <w:name w:val="Tekst podstawowy 3 Znak"/>
    <w:link w:val="Tekstpodstawowy3"/>
    <w:uiPriority w:val="99"/>
    <w:semiHidden/>
    <w:locked/>
    <w:rPr>
      <w:rFonts w:ascii="Thorndale" w:hAnsi="Thorndale" w:cs="Times New Roman"/>
      <w:color w:val="000000"/>
      <w:sz w:val="16"/>
      <w:szCs w:val="16"/>
    </w:rPr>
  </w:style>
  <w:style w:type="paragraph" w:styleId="NormalnyWeb">
    <w:name w:val="Normal (Web)"/>
    <w:basedOn w:val="Normalny"/>
    <w:uiPriority w:val="99"/>
    <w:rsid w:val="00887AAB"/>
    <w:pPr>
      <w:spacing w:before="100" w:beforeAutospacing="1" w:after="100" w:afterAutospacing="1"/>
    </w:pPr>
    <w:rPr>
      <w:rFonts w:ascii="Arial Unicode MS" w:eastAsia="Arial Unicode MS" w:hAnsi="Arial Unicode MS" w:cs="Arial Unicode MS"/>
      <w:color w:val="auto"/>
    </w:rPr>
  </w:style>
  <w:style w:type="paragraph" w:customStyle="1" w:styleId="font5">
    <w:name w:val="font5"/>
    <w:basedOn w:val="Normalny"/>
    <w:uiPriority w:val="99"/>
    <w:rsid w:val="00887AAB"/>
    <w:pPr>
      <w:spacing w:before="100" w:beforeAutospacing="1" w:after="100" w:afterAutospacing="1"/>
      <w:jc w:val="both"/>
    </w:pPr>
    <w:rPr>
      <w:rFonts w:ascii="Tahoma" w:hAnsi="Tahoma" w:cs="Tahoma"/>
      <w:sz w:val="18"/>
      <w:szCs w:val="18"/>
    </w:rPr>
  </w:style>
  <w:style w:type="paragraph" w:customStyle="1" w:styleId="DomylnaczcionkaakapituAkapitZnakZnakZnakZnak">
    <w:name w:val="Domyślna czcionka akapitu Akapit Znak Znak Znak Znak"/>
    <w:basedOn w:val="Normalny"/>
    <w:uiPriority w:val="99"/>
    <w:rsid w:val="00D70272"/>
    <w:rPr>
      <w:rFonts w:ascii="Times New Roman" w:hAnsi="Times New Roman"/>
      <w:color w:val="auto"/>
    </w:rPr>
  </w:style>
  <w:style w:type="paragraph" w:customStyle="1" w:styleId="Zawartotabeli">
    <w:name w:val="Zawartość tabeli"/>
    <w:basedOn w:val="Tekstpodstawowy"/>
    <w:uiPriority w:val="99"/>
    <w:rsid w:val="003A3BD9"/>
    <w:pPr>
      <w:widowControl w:val="0"/>
      <w:suppressLineNumbers/>
      <w:suppressAutoHyphens/>
      <w:spacing w:after="120"/>
      <w:jc w:val="left"/>
    </w:pPr>
    <w:rPr>
      <w:rFonts w:ascii="Times New Roman" w:hAnsi="Times New Roman" w:cs="Raavi"/>
      <w:b w:val="0"/>
      <w:lang w:bidi="pa-IN"/>
    </w:rPr>
  </w:style>
  <w:style w:type="paragraph" w:customStyle="1" w:styleId="Nagwektabeli">
    <w:name w:val="Nagłówek tabeli"/>
    <w:basedOn w:val="Zawartotabeli"/>
    <w:uiPriority w:val="99"/>
    <w:rsid w:val="003A3BD9"/>
    <w:pPr>
      <w:jc w:val="center"/>
    </w:pPr>
    <w:rPr>
      <w:b/>
      <w:bCs/>
      <w:i/>
      <w:iCs/>
    </w:rPr>
  </w:style>
  <w:style w:type="paragraph" w:styleId="Akapitzlist">
    <w:name w:val="List Paragraph"/>
    <w:basedOn w:val="Normalny"/>
    <w:link w:val="AkapitzlistZnak"/>
    <w:uiPriority w:val="34"/>
    <w:qFormat/>
    <w:rsid w:val="007B6A7C"/>
    <w:pPr>
      <w:ind w:left="708"/>
    </w:pPr>
    <w:rPr>
      <w:szCs w:val="20"/>
    </w:rPr>
  </w:style>
  <w:style w:type="character" w:customStyle="1" w:styleId="AkapitzlistZnak">
    <w:name w:val="Akapit z listą Znak"/>
    <w:link w:val="Akapitzlist"/>
    <w:uiPriority w:val="34"/>
    <w:locked/>
    <w:rsid w:val="00450FE5"/>
    <w:rPr>
      <w:rFonts w:ascii="Thorndale" w:hAnsi="Thorndale"/>
      <w:color w:val="000000"/>
      <w:sz w:val="24"/>
    </w:rPr>
  </w:style>
  <w:style w:type="character" w:styleId="Odwoaniedokomentarza">
    <w:name w:val="annotation reference"/>
    <w:uiPriority w:val="99"/>
    <w:semiHidden/>
    <w:unhideWhenUsed/>
    <w:rsid w:val="006F6A1D"/>
    <w:rPr>
      <w:sz w:val="16"/>
      <w:szCs w:val="16"/>
    </w:rPr>
  </w:style>
  <w:style w:type="paragraph" w:styleId="Tekstkomentarza">
    <w:name w:val="annotation text"/>
    <w:basedOn w:val="Normalny"/>
    <w:link w:val="TekstkomentarzaZnak"/>
    <w:uiPriority w:val="99"/>
    <w:unhideWhenUsed/>
    <w:rsid w:val="006F6A1D"/>
    <w:rPr>
      <w:sz w:val="20"/>
      <w:szCs w:val="20"/>
    </w:rPr>
  </w:style>
  <w:style w:type="character" w:customStyle="1" w:styleId="TekstkomentarzaZnak">
    <w:name w:val="Tekst komentarza Znak"/>
    <w:link w:val="Tekstkomentarza"/>
    <w:uiPriority w:val="99"/>
    <w:rsid w:val="006F6A1D"/>
    <w:rPr>
      <w:rFonts w:ascii="Thorndale" w:hAnsi="Thorndale"/>
      <w:color w:val="000000"/>
    </w:rPr>
  </w:style>
  <w:style w:type="paragraph" w:styleId="Tematkomentarza">
    <w:name w:val="annotation subject"/>
    <w:basedOn w:val="Tekstkomentarza"/>
    <w:next w:val="Tekstkomentarza"/>
    <w:link w:val="TematkomentarzaZnak"/>
    <w:uiPriority w:val="99"/>
    <w:semiHidden/>
    <w:unhideWhenUsed/>
    <w:rsid w:val="006F6A1D"/>
    <w:rPr>
      <w:b/>
      <w:bCs/>
    </w:rPr>
  </w:style>
  <w:style w:type="character" w:customStyle="1" w:styleId="TematkomentarzaZnak">
    <w:name w:val="Temat komentarza Znak"/>
    <w:link w:val="Tematkomentarza"/>
    <w:uiPriority w:val="99"/>
    <w:semiHidden/>
    <w:rsid w:val="006F6A1D"/>
    <w:rPr>
      <w:rFonts w:ascii="Thorndale" w:hAnsi="Thorndale"/>
      <w:b/>
      <w:bCs/>
      <w:color w:val="000000"/>
    </w:rPr>
  </w:style>
  <w:style w:type="paragraph" w:styleId="Tekstdymka">
    <w:name w:val="Balloon Text"/>
    <w:basedOn w:val="Normalny"/>
    <w:link w:val="TekstdymkaZnak"/>
    <w:uiPriority w:val="99"/>
    <w:semiHidden/>
    <w:unhideWhenUsed/>
    <w:rsid w:val="006F6A1D"/>
    <w:rPr>
      <w:rFonts w:ascii="Tahoma" w:hAnsi="Tahoma" w:cs="Tahoma"/>
      <w:sz w:val="16"/>
      <w:szCs w:val="16"/>
    </w:rPr>
  </w:style>
  <w:style w:type="character" w:customStyle="1" w:styleId="TekstdymkaZnak">
    <w:name w:val="Tekst dymka Znak"/>
    <w:link w:val="Tekstdymka"/>
    <w:uiPriority w:val="99"/>
    <w:semiHidden/>
    <w:rsid w:val="006F6A1D"/>
    <w:rPr>
      <w:rFonts w:ascii="Tahoma" w:hAnsi="Tahoma" w:cs="Tahoma"/>
      <w:color w:val="000000"/>
      <w:sz w:val="16"/>
      <w:szCs w:val="16"/>
    </w:rPr>
  </w:style>
  <w:style w:type="character" w:customStyle="1" w:styleId="h2">
    <w:name w:val="h2"/>
    <w:basedOn w:val="Domylnaczcionkaakapitu"/>
    <w:rsid w:val="00E60A68"/>
  </w:style>
  <w:style w:type="paragraph" w:styleId="Tekstprzypisukocowego">
    <w:name w:val="endnote text"/>
    <w:basedOn w:val="Normalny"/>
    <w:link w:val="TekstprzypisukocowegoZnak"/>
    <w:uiPriority w:val="99"/>
    <w:semiHidden/>
    <w:unhideWhenUsed/>
    <w:rsid w:val="00726CA2"/>
    <w:rPr>
      <w:sz w:val="20"/>
      <w:szCs w:val="20"/>
    </w:rPr>
  </w:style>
  <w:style w:type="character" w:customStyle="1" w:styleId="TekstprzypisukocowegoZnak">
    <w:name w:val="Tekst przypisu końcowego Znak"/>
    <w:basedOn w:val="Domylnaczcionkaakapitu"/>
    <w:link w:val="Tekstprzypisukocowego"/>
    <w:uiPriority w:val="99"/>
    <w:semiHidden/>
    <w:rsid w:val="00726CA2"/>
    <w:rPr>
      <w:rFonts w:ascii="Thorndale" w:hAnsi="Thorndale"/>
      <w:color w:val="000000"/>
    </w:rPr>
  </w:style>
  <w:style w:type="character" w:styleId="Odwoanieprzypisukocowego">
    <w:name w:val="endnote reference"/>
    <w:basedOn w:val="Domylnaczcionkaakapitu"/>
    <w:uiPriority w:val="99"/>
    <w:semiHidden/>
    <w:unhideWhenUsed/>
    <w:rsid w:val="00726CA2"/>
    <w:rPr>
      <w:vertAlign w:val="superscript"/>
    </w:rPr>
  </w:style>
  <w:style w:type="character" w:styleId="Hipercze">
    <w:name w:val="Hyperlink"/>
    <w:basedOn w:val="Domylnaczcionkaakapitu"/>
    <w:uiPriority w:val="99"/>
    <w:unhideWhenUsed/>
    <w:rsid w:val="008F7C45"/>
    <w:rPr>
      <w:color w:val="0000FF" w:themeColor="hyperlink"/>
      <w:u w:val="single"/>
    </w:rPr>
  </w:style>
  <w:style w:type="character" w:styleId="Nierozpoznanawzmianka">
    <w:name w:val="Unresolved Mention"/>
    <w:basedOn w:val="Domylnaczcionkaakapitu"/>
    <w:uiPriority w:val="99"/>
    <w:semiHidden/>
    <w:unhideWhenUsed/>
    <w:rsid w:val="008F7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9333">
      <w:marLeft w:val="0"/>
      <w:marRight w:val="0"/>
      <w:marTop w:val="0"/>
      <w:marBottom w:val="0"/>
      <w:divBdr>
        <w:top w:val="none" w:sz="0" w:space="0" w:color="auto"/>
        <w:left w:val="none" w:sz="0" w:space="0" w:color="auto"/>
        <w:bottom w:val="none" w:sz="0" w:space="0" w:color="auto"/>
        <w:right w:val="none" w:sz="0" w:space="0" w:color="auto"/>
      </w:divBdr>
    </w:div>
    <w:div w:id="184365067">
      <w:bodyDiv w:val="1"/>
      <w:marLeft w:val="0"/>
      <w:marRight w:val="0"/>
      <w:marTop w:val="0"/>
      <w:marBottom w:val="0"/>
      <w:divBdr>
        <w:top w:val="none" w:sz="0" w:space="0" w:color="auto"/>
        <w:left w:val="none" w:sz="0" w:space="0" w:color="auto"/>
        <w:bottom w:val="none" w:sz="0" w:space="0" w:color="auto"/>
        <w:right w:val="none" w:sz="0" w:space="0" w:color="auto"/>
      </w:divBdr>
    </w:div>
    <w:div w:id="411783179">
      <w:bodyDiv w:val="1"/>
      <w:marLeft w:val="0"/>
      <w:marRight w:val="0"/>
      <w:marTop w:val="0"/>
      <w:marBottom w:val="0"/>
      <w:divBdr>
        <w:top w:val="none" w:sz="0" w:space="0" w:color="auto"/>
        <w:left w:val="none" w:sz="0" w:space="0" w:color="auto"/>
        <w:bottom w:val="none" w:sz="0" w:space="0" w:color="auto"/>
        <w:right w:val="none" w:sz="0" w:space="0" w:color="auto"/>
      </w:divBdr>
      <w:divsChild>
        <w:div w:id="920523641">
          <w:marLeft w:val="0"/>
          <w:marRight w:val="0"/>
          <w:marTop w:val="0"/>
          <w:marBottom w:val="0"/>
          <w:divBdr>
            <w:top w:val="none" w:sz="0" w:space="0" w:color="auto"/>
            <w:left w:val="none" w:sz="0" w:space="0" w:color="auto"/>
            <w:bottom w:val="none" w:sz="0" w:space="0" w:color="auto"/>
            <w:right w:val="none" w:sz="0" w:space="0" w:color="auto"/>
          </w:divBdr>
          <w:divsChild>
            <w:div w:id="18791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9308">
      <w:bodyDiv w:val="1"/>
      <w:marLeft w:val="0"/>
      <w:marRight w:val="0"/>
      <w:marTop w:val="0"/>
      <w:marBottom w:val="0"/>
      <w:divBdr>
        <w:top w:val="none" w:sz="0" w:space="0" w:color="auto"/>
        <w:left w:val="none" w:sz="0" w:space="0" w:color="auto"/>
        <w:bottom w:val="none" w:sz="0" w:space="0" w:color="auto"/>
        <w:right w:val="none" w:sz="0" w:space="0" w:color="auto"/>
      </w:divBdr>
    </w:div>
    <w:div w:id="2111659550">
      <w:bodyDiv w:val="1"/>
      <w:marLeft w:val="0"/>
      <w:marRight w:val="0"/>
      <w:marTop w:val="0"/>
      <w:marBottom w:val="0"/>
      <w:divBdr>
        <w:top w:val="none" w:sz="0" w:space="0" w:color="auto"/>
        <w:left w:val="none" w:sz="0" w:space="0" w:color="auto"/>
        <w:bottom w:val="none" w:sz="0" w:space="0" w:color="auto"/>
        <w:right w:val="none" w:sz="0" w:space="0" w:color="auto"/>
      </w:divBdr>
    </w:div>
    <w:div w:id="21429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B30AA-AD94-4AE3-A855-B42CB3ED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10</Pages>
  <Words>3017</Words>
  <Characters>18103</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WZÓR</vt:lpstr>
    </vt:vector>
  </TitlesOfParts>
  <Company>WSSE Szczecin</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emetko</dc:creator>
  <cp:lastModifiedBy>Agnieszka Grzegorek</cp:lastModifiedBy>
  <cp:revision>410</cp:revision>
  <cp:lastPrinted>2021-12-02T10:46:00Z</cp:lastPrinted>
  <dcterms:created xsi:type="dcterms:W3CDTF">2021-10-26T12:29:00Z</dcterms:created>
  <dcterms:modified xsi:type="dcterms:W3CDTF">2021-12-30T12:52:00Z</dcterms:modified>
</cp:coreProperties>
</file>