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75F7" w14:textId="77777777" w:rsidR="00E33494" w:rsidRDefault="00E33494" w:rsidP="00E3349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AB7B3B3" w14:textId="70D80AC1" w:rsidR="00F67C5A" w:rsidRPr="00E33494" w:rsidRDefault="003E101B" w:rsidP="00E3349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33494">
        <w:rPr>
          <w:rFonts w:ascii="Arial" w:hAnsi="Arial" w:cs="Arial"/>
          <w:color w:val="000000" w:themeColor="text1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832B6FE" w14:textId="77777777" w:rsidR="00E33494" w:rsidRPr="00E33494" w:rsidRDefault="008A35BC" w:rsidP="00E3349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33494">
        <w:rPr>
          <w:rFonts w:ascii="Arial" w:hAnsi="Arial" w:cs="Arial"/>
          <w:color w:val="000000" w:themeColor="text1"/>
          <w:sz w:val="24"/>
          <w:szCs w:val="24"/>
        </w:rPr>
        <w:t>Przewodniczący</w:t>
      </w:r>
    </w:p>
    <w:p w14:paraId="3C009B85" w14:textId="77777777" w:rsidR="00E33494" w:rsidRPr="00E33494" w:rsidRDefault="002D70A1" w:rsidP="00E3349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33494">
        <w:rPr>
          <w:rFonts w:ascii="Arial" w:hAnsi="Arial" w:cs="Arial"/>
          <w:color w:val="000000" w:themeColor="text1"/>
          <w:sz w:val="24"/>
          <w:szCs w:val="24"/>
        </w:rPr>
        <w:t>Warszawa,</w:t>
      </w:r>
      <w:r w:rsidR="00E33494" w:rsidRPr="00E33494">
        <w:rPr>
          <w:rFonts w:ascii="Arial" w:hAnsi="Arial" w:cs="Arial"/>
          <w:color w:val="000000" w:themeColor="text1"/>
          <w:sz w:val="24"/>
          <w:szCs w:val="24"/>
        </w:rPr>
        <w:t xml:space="preserve"> 28 </w:t>
      </w:r>
      <w:r w:rsidRPr="00E33494">
        <w:rPr>
          <w:rFonts w:ascii="Arial" w:hAnsi="Arial" w:cs="Arial"/>
          <w:color w:val="000000" w:themeColor="text1"/>
          <w:sz w:val="24"/>
          <w:szCs w:val="24"/>
        </w:rPr>
        <w:t>kwietnia 2023 r.</w:t>
      </w:r>
      <w:r w:rsidR="00E33494" w:rsidRPr="00E334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0FB4316" w14:textId="77777777" w:rsidR="00E33494" w:rsidRPr="00E33494" w:rsidRDefault="002D70A1" w:rsidP="00E33494">
      <w:pPr>
        <w:spacing w:after="480" w:line="360" w:lineRule="auto"/>
        <w:rPr>
          <w:rStyle w:val="FontStyle15"/>
          <w:rFonts w:ascii="Arial" w:hAnsi="Arial" w:cs="Arial"/>
          <w:b w:val="0"/>
          <w:bCs w:val="0"/>
          <w:color w:val="000000" w:themeColor="text1"/>
        </w:rPr>
      </w:pPr>
      <w:r w:rsidRPr="00E33494">
        <w:rPr>
          <w:rStyle w:val="FontStyle15"/>
          <w:rFonts w:ascii="Arial" w:hAnsi="Arial" w:cs="Arial"/>
          <w:b w:val="0"/>
          <w:bCs w:val="0"/>
          <w:color w:val="000000" w:themeColor="text1"/>
        </w:rPr>
        <w:t>Sygn. akt KR II R 10/21</w:t>
      </w:r>
      <w:r w:rsidR="00E33494" w:rsidRPr="00E33494">
        <w:rPr>
          <w:rStyle w:val="FontStyle15"/>
          <w:rFonts w:ascii="Arial" w:hAnsi="Arial" w:cs="Arial"/>
          <w:b w:val="0"/>
          <w:bCs w:val="0"/>
          <w:color w:val="000000" w:themeColor="text1"/>
        </w:rPr>
        <w:t xml:space="preserve"> </w:t>
      </w:r>
    </w:p>
    <w:p w14:paraId="14CACE1B" w14:textId="77777777" w:rsidR="00E33494" w:rsidRPr="00E33494" w:rsidRDefault="002D70A1" w:rsidP="00E33494">
      <w:pPr>
        <w:spacing w:after="480" w:line="360" w:lineRule="auto"/>
        <w:rPr>
          <w:rStyle w:val="FontStyle15"/>
          <w:rFonts w:ascii="Arial" w:hAnsi="Arial" w:cs="Arial"/>
          <w:b w:val="0"/>
          <w:bCs w:val="0"/>
          <w:color w:val="000000" w:themeColor="text1"/>
        </w:rPr>
      </w:pPr>
      <w:r w:rsidRPr="00E33494">
        <w:rPr>
          <w:rStyle w:val="FontStyle15"/>
          <w:rFonts w:ascii="Arial" w:hAnsi="Arial" w:cs="Arial"/>
          <w:b w:val="0"/>
          <w:bCs w:val="0"/>
          <w:color w:val="000000" w:themeColor="text1"/>
        </w:rPr>
        <w:t>DPA-II.9130.18.2021</w:t>
      </w:r>
      <w:r w:rsidR="00E33494" w:rsidRPr="00E33494">
        <w:rPr>
          <w:rStyle w:val="FontStyle15"/>
          <w:rFonts w:ascii="Arial" w:hAnsi="Arial" w:cs="Arial"/>
          <w:b w:val="0"/>
          <w:bCs w:val="0"/>
          <w:color w:val="000000" w:themeColor="text1"/>
        </w:rPr>
        <w:t xml:space="preserve"> </w:t>
      </w:r>
    </w:p>
    <w:p w14:paraId="5E1D22CD" w14:textId="2D3D6D58" w:rsidR="00E33494" w:rsidRPr="00E33494" w:rsidRDefault="002D70A1" w:rsidP="00E33494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E334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</w:t>
      </w:r>
      <w:r w:rsidR="00E334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awiadomienie </w:t>
      </w:r>
      <w:r w:rsidR="00E33494" w:rsidRPr="00E334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</w:t>
      </w:r>
      <w:r w:rsidRPr="00E33494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możliwości wypowiedzenia się</w:t>
      </w:r>
      <w:r w:rsidR="00E33494" w:rsidRPr="00E33494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E33494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co do zebranych dowodów i</w:t>
      </w:r>
      <w:r w:rsidR="00E33494" w:rsidRPr="00E33494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E33494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materiałów oraz zgłoszonych żądań</w:t>
      </w:r>
      <w:r w:rsidR="00E33494" w:rsidRPr="00E33494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339E2417" w14:textId="77777777" w:rsidR="00E33494" w:rsidRPr="00E33494" w:rsidRDefault="00E33494" w:rsidP="00E3349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33494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N</w:t>
      </w:r>
      <w:r w:rsidR="002D70A1" w:rsidRPr="00E334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 podstawie art. 10 § 1 ustawy z dnia 14 czerwca 1960 r. Kodeks postępowania</w:t>
      </w:r>
      <w:r w:rsidRPr="00E334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2D70A1" w:rsidRPr="00E334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administracyjnego (Dz.U. z 2022 r. poz. 2000 ze zm.) w zw. z  art. 38 ust. 1 oraz art. 16 ust. 3  i 4  ustawy z 9 marca 2017 r.</w:t>
      </w:r>
      <w:r w:rsidR="002D70A1" w:rsidRPr="00E33494">
        <w:rPr>
          <w:rFonts w:ascii="Arial" w:hAnsi="Arial" w:cs="Arial"/>
          <w:color w:val="000000" w:themeColor="text1"/>
          <w:sz w:val="24"/>
          <w:szCs w:val="24"/>
        </w:rPr>
        <w:t xml:space="preserve"> o szczególnych zasadach usuwania skutków prawnych decyzji  reprywatyzacyjnych dotyczących nieruchomości warszawskich, wydanych z naruszeniem prawa (Dz.U. z 2021 r. poz. 795),</w:t>
      </w:r>
      <w:r w:rsidRPr="00E334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8559391" w14:textId="01C31235" w:rsidR="002D70A1" w:rsidRPr="00E33494" w:rsidRDefault="002D70A1" w:rsidP="00E33494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334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zawiadamiam</w:t>
      </w:r>
    </w:p>
    <w:p w14:paraId="640538C1" w14:textId="139239A4" w:rsidR="00E33494" w:rsidRPr="00E33494" w:rsidRDefault="002D70A1" w:rsidP="00E33494">
      <w:pPr>
        <w:tabs>
          <w:tab w:val="left" w:pos="1421"/>
        </w:tabs>
        <w:spacing w:after="480" w:line="360" w:lineRule="auto"/>
        <w:jc w:val="both"/>
        <w:rPr>
          <w:rStyle w:val="FontStyle22"/>
          <w:rFonts w:ascii="Arial" w:hAnsi="Arial" w:cs="Arial"/>
          <w:color w:val="000000" w:themeColor="text1"/>
        </w:rPr>
      </w:pPr>
      <w:r w:rsidRPr="00E334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 zakończeniu postępowania rozpoznawczego w sprawie o sygn. akt KR II R 10/21</w:t>
      </w:r>
      <w:r w:rsidR="00E334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E33494">
        <w:rPr>
          <w:rFonts w:ascii="Arial" w:hAnsi="Arial" w:cs="Arial"/>
          <w:color w:val="000000" w:themeColor="text1"/>
          <w:sz w:val="24"/>
          <w:szCs w:val="24"/>
        </w:rPr>
        <w:t xml:space="preserve">w przedmiocie decyzji Prezydenta m.st. Warszawy </w:t>
      </w:r>
      <w:bookmarkStart w:id="0" w:name="_Hlk67647642"/>
      <w:r w:rsidRPr="00E33494">
        <w:rPr>
          <w:rFonts w:ascii="Arial" w:hAnsi="Arial" w:cs="Arial"/>
          <w:color w:val="000000" w:themeColor="text1"/>
          <w:sz w:val="24"/>
          <w:szCs w:val="24"/>
        </w:rPr>
        <w:t>z dnia 25 czerwca 2014 r.</w:t>
      </w:r>
      <w:r w:rsidR="00E334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494">
        <w:rPr>
          <w:rFonts w:ascii="Arial" w:hAnsi="Arial" w:cs="Arial"/>
          <w:color w:val="000000" w:themeColor="text1"/>
          <w:sz w:val="24"/>
          <w:szCs w:val="24"/>
        </w:rPr>
        <w:t>nr 259/GK/DW/2014</w:t>
      </w:r>
      <w:bookmarkEnd w:id="0"/>
      <w:r w:rsidR="00E334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494">
        <w:rPr>
          <w:rFonts w:ascii="Arial" w:hAnsi="Arial" w:cs="Arial"/>
          <w:color w:val="000000" w:themeColor="text1"/>
          <w:sz w:val="24"/>
          <w:szCs w:val="24"/>
        </w:rPr>
        <w:t>dotyczącej dawnej nieruchomości przy ulicy</w:t>
      </w:r>
      <w:r w:rsidR="00E334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494">
        <w:rPr>
          <w:rFonts w:ascii="Arial" w:hAnsi="Arial" w:cs="Arial"/>
          <w:color w:val="000000" w:themeColor="text1"/>
          <w:sz w:val="24"/>
          <w:szCs w:val="24"/>
        </w:rPr>
        <w:t>Tynieckiej/Lenartowicza</w:t>
      </w:r>
      <w:r w:rsidRPr="00E33494">
        <w:rPr>
          <w:rStyle w:val="FontStyle22"/>
          <w:rFonts w:ascii="Arial" w:hAnsi="Arial" w:cs="Arial"/>
          <w:color w:val="000000" w:themeColor="text1"/>
        </w:rPr>
        <w:t xml:space="preserve">. </w:t>
      </w:r>
    </w:p>
    <w:p w14:paraId="6A125925" w14:textId="77777777" w:rsidR="00E33494" w:rsidRPr="00E33494" w:rsidRDefault="002D70A1" w:rsidP="00E33494">
      <w:pPr>
        <w:tabs>
          <w:tab w:val="left" w:pos="1421"/>
        </w:tabs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334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Informuję, że w terminie 7 dni od dnia doręczenia niniejszego zawiadomienia, strona ma prawo wypowiedzieć się co do zebranych dowodów i materiałów oraz zgłoszonych żądań.</w:t>
      </w:r>
      <w:r w:rsidR="00E33494" w:rsidRPr="00E334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3C6FF31D" w14:textId="77777777" w:rsidR="00E33494" w:rsidRPr="00E33494" w:rsidRDefault="002D70A1" w:rsidP="00E33494">
      <w:pPr>
        <w:tabs>
          <w:tab w:val="left" w:pos="1421"/>
        </w:tabs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334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5A61D7F7" w14:textId="77777777" w:rsidR="00E33494" w:rsidRPr="00E33494" w:rsidRDefault="002D70A1" w:rsidP="00E33494">
      <w:pPr>
        <w:tabs>
          <w:tab w:val="left" w:pos="1421"/>
        </w:tabs>
        <w:spacing w:after="48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494">
        <w:rPr>
          <w:rFonts w:ascii="Arial" w:hAnsi="Arial" w:cs="Arial"/>
          <w:color w:val="000000" w:themeColor="text1"/>
          <w:sz w:val="24"/>
          <w:szCs w:val="24"/>
        </w:rPr>
        <w:t>Przewodniczący Komisji</w:t>
      </w:r>
      <w:r w:rsidR="00E33494" w:rsidRPr="00E334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EE8905C" w14:textId="02DF1992" w:rsidR="002D70A1" w:rsidRPr="00E33494" w:rsidRDefault="002D70A1" w:rsidP="00E33494">
      <w:pPr>
        <w:tabs>
          <w:tab w:val="left" w:pos="1421"/>
        </w:tabs>
        <w:spacing w:after="48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494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sectPr w:rsidR="002D70A1" w:rsidRPr="00E33494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636C" w14:textId="77777777" w:rsidR="003846C7" w:rsidRDefault="003846C7">
      <w:pPr>
        <w:spacing w:after="0" w:line="240" w:lineRule="auto"/>
      </w:pPr>
      <w:r>
        <w:separator/>
      </w:r>
    </w:p>
  </w:endnote>
  <w:endnote w:type="continuationSeparator" w:id="0">
    <w:p w14:paraId="4214C9AB" w14:textId="77777777" w:rsidR="003846C7" w:rsidRDefault="003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CDEB" w14:textId="77777777" w:rsidR="003846C7" w:rsidRDefault="003846C7">
      <w:pPr>
        <w:spacing w:after="0" w:line="240" w:lineRule="auto"/>
      </w:pPr>
      <w:r>
        <w:separator/>
      </w:r>
    </w:p>
  </w:footnote>
  <w:footnote w:type="continuationSeparator" w:id="0">
    <w:p w14:paraId="7742FCFD" w14:textId="77777777" w:rsidR="003846C7" w:rsidRDefault="0038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D70A1"/>
    <w:rsid w:val="002E1794"/>
    <w:rsid w:val="00304B3F"/>
    <w:rsid w:val="0030691C"/>
    <w:rsid w:val="00325B70"/>
    <w:rsid w:val="00327B02"/>
    <w:rsid w:val="00334B7B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32640"/>
    <w:rsid w:val="004440DD"/>
    <w:rsid w:val="004536AC"/>
    <w:rsid w:val="0045731F"/>
    <w:rsid w:val="004967D2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34EB1"/>
    <w:rsid w:val="00894A4C"/>
    <w:rsid w:val="008A35B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C22C9"/>
    <w:rsid w:val="00DE3A37"/>
    <w:rsid w:val="00E13D1A"/>
    <w:rsid w:val="00E15EA5"/>
    <w:rsid w:val="00E33494"/>
    <w:rsid w:val="00E504A0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2D70A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94.22 zawiadomienie o możliwości wypowiedzenia się co do zebranych dowodów i materiałów oraz zgłoszonych żądań  [opublikowano w BIP 21.04.2022 r.]</vt:lpstr>
    </vt:vector>
  </TitlesOfParts>
  <Company>MS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10.21 zawiadomienie o możliwości wypowiedzenia się co do zebranych dowodów i materiałów oraz zgłoszonych żądań  [opublikowano w BIP 09.05.2023 r.]</dc:title>
  <dc:creator>Galant Katarzyna  (DPA)</dc:creator>
  <cp:lastModifiedBy>Rzewińska Dorota  (DPA)</cp:lastModifiedBy>
  <cp:revision>3</cp:revision>
  <cp:lastPrinted>2019-01-15T08:29:00Z</cp:lastPrinted>
  <dcterms:created xsi:type="dcterms:W3CDTF">2023-05-09T10:01:00Z</dcterms:created>
  <dcterms:modified xsi:type="dcterms:W3CDTF">2023-05-09T10:09:00Z</dcterms:modified>
</cp:coreProperties>
</file>