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E7" w:rsidRPr="004B5C52" w:rsidRDefault="00C648E7" w:rsidP="00C648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295360">
        <w:rPr>
          <w:rFonts w:ascii="Arial" w:hAnsi="Arial" w:cs="Arial"/>
          <w:b/>
          <w:color w:val="FF0000"/>
        </w:rPr>
        <w:t xml:space="preserve">Identyfikator postępowania (mini </w:t>
      </w:r>
      <w:proofErr w:type="gramStart"/>
      <w:r w:rsidRPr="00295360">
        <w:rPr>
          <w:rFonts w:ascii="Arial" w:hAnsi="Arial" w:cs="Arial"/>
          <w:b/>
          <w:color w:val="FF0000"/>
        </w:rPr>
        <w:t xml:space="preserve">portal) - </w:t>
      </w:r>
      <w:r w:rsidRPr="00295360">
        <w:rPr>
          <w:rStyle w:val="width100prc1"/>
          <w:rFonts w:ascii="Calibri" w:hAnsi="Calibri" w:cs="Helvetica"/>
          <w:color w:val="FF0000"/>
          <w:sz w:val="21"/>
          <w:szCs w:val="21"/>
        </w:rPr>
        <w:t xml:space="preserve"> </w:t>
      </w:r>
      <w:r w:rsidRPr="004B5C52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497e</w:t>
      </w:r>
      <w:proofErr w:type="gramEnd"/>
      <w:r w:rsidRPr="004B5C52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457c-0c45-48b9-9163-874c44d0c789</w:t>
      </w:r>
    </w:p>
    <w:p w:rsidR="005B41D6" w:rsidRDefault="005B41D6">
      <w:bookmarkStart w:id="0" w:name="_GoBack"/>
      <w:bookmarkEnd w:id="0"/>
    </w:p>
    <w:sectPr w:rsidR="005B4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37"/>
    <w:rsid w:val="005B41D6"/>
    <w:rsid w:val="00987237"/>
    <w:rsid w:val="00C6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1">
    <w:name w:val="width100prc1"/>
    <w:rsid w:val="00C64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1">
    <w:name w:val="width100prc1"/>
    <w:rsid w:val="00C64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Wawrzyniak-Karłowska</dc:creator>
  <cp:lastModifiedBy>Izabela Wawrzyniak-Karłowska</cp:lastModifiedBy>
  <cp:revision>2</cp:revision>
  <dcterms:created xsi:type="dcterms:W3CDTF">2021-09-16T07:00:00Z</dcterms:created>
  <dcterms:modified xsi:type="dcterms:W3CDTF">2021-09-16T07:00:00Z</dcterms:modified>
</cp:coreProperties>
</file>