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86E7" w14:textId="54D9AC1A" w:rsidR="00D25680" w:rsidRPr="00B836B0" w:rsidRDefault="00D25680" w:rsidP="00D25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1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137</w:t>
      </w:r>
    </w:p>
    <w:p w14:paraId="12DA2F20" w14:textId="77777777" w:rsidR="00D25680" w:rsidRPr="00B836B0" w:rsidRDefault="00D25680" w:rsidP="00D25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574EA4FB" w14:textId="77777777" w:rsidR="00D25680" w:rsidRPr="00B836B0" w:rsidRDefault="00D25680" w:rsidP="00D256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grudnia 2020 r.</w:t>
      </w:r>
    </w:p>
    <w:p w14:paraId="7F1C2086" w14:textId="64F1C61C" w:rsidR="00D25680" w:rsidRPr="004E0BAC" w:rsidRDefault="00D25680" w:rsidP="00D25680">
      <w:pPr>
        <w:spacing w:after="0" w:line="360" w:lineRule="auto"/>
        <w:jc w:val="center"/>
        <w:rPr>
          <w:sz w:val="24"/>
          <w:szCs w:val="24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braku</w:t>
      </w:r>
      <w:r w:rsidR="00213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wymogu przedkładania</w:t>
      </w:r>
      <w:r w:rsidR="005B7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załączników do </w:t>
      </w:r>
      <w:r w:rsidR="00F15C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i sprawozdania </w:t>
      </w:r>
      <w:r w:rsidR="005B73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realizacji zadań publicznych </w:t>
      </w:r>
    </w:p>
    <w:p w14:paraId="7518B1BB" w14:textId="77777777" w:rsidR="00D25680" w:rsidRPr="00B836B0" w:rsidRDefault="00D25680" w:rsidP="00D2568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8ECDB" w14:textId="344D59AB" w:rsidR="00D25680" w:rsidRDefault="00E40EBB" w:rsidP="00FB592E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  <w:r w:rsidRPr="00E40EB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871884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ożytku Publicznego (Dz. U. poz. </w:t>
      </w:r>
      <w:r w:rsidRPr="00E40EB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2052) ora</w:t>
      </w:r>
      <w:bookmarkStart w:id="0" w:name="_GoBack"/>
      <w:bookmarkEnd w:id="0"/>
      <w:r w:rsidRPr="00E40EBB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z art. 35 ust. 2 ustawy z dnia 24 kwietnia 2003 r. o działalności pożytku publicznego i o wolontariacie (Dz. U. z 2020 r. poz. 1057), uchwala się stanowisko Rady Działalności Pożytku Publicznego w sprawie</w:t>
      </w:r>
      <w:r w:rsidRPr="00E40E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B73EF" w:rsidRPr="005B7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braku wymogu przedkładania załączników do oferty i sprawozdania z realizacji zadań publicznych</w:t>
      </w:r>
      <w:r w:rsidR="005B73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826D7C" w14:textId="77777777" w:rsidR="00FB592E" w:rsidRPr="00FB592E" w:rsidRDefault="00FB592E" w:rsidP="00FB592E">
      <w:pPr>
        <w:spacing w:after="0" w:line="360" w:lineRule="auto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</w:pPr>
    </w:p>
    <w:p w14:paraId="7F037541" w14:textId="77777777" w:rsidR="00D25680" w:rsidRPr="00B836B0" w:rsidRDefault="00D25680" w:rsidP="00D2568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505080E" w14:textId="028A042D" w:rsidR="00EF1F02" w:rsidRDefault="00D25680" w:rsidP="00C06426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EF1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powtarzającym się zjawiskiem wymagania przez instytucje zlecające z</w:t>
      </w:r>
      <w:r w:rsidR="005B73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F1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 załączników do ofert oraz sprawozdań z realizacji zadań publicznych, Rada </w:t>
      </w:r>
      <w:r w:rsidR="00EF1F0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Działalności Pożytku Publicznego, zwana dalej: Radą, zwraca uwagę na treść uchwały nr 64 Rady z </w:t>
      </w:r>
      <w:r w:rsidR="00EF1F02" w:rsidRPr="00C0642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5 listopada 2019 r. w sprawie braku załączników we wzorze oferty i sprawozdania ujętych w </w:t>
      </w:r>
      <w:r w:rsidR="00EF1F02" w:rsidRPr="00C06426">
        <w:rPr>
          <w:rFonts w:ascii="Times New Roman" w:hAnsi="Times New Roman" w:cs="Times New Roman"/>
          <w:sz w:val="24"/>
          <w:szCs w:val="24"/>
        </w:rPr>
        <w:t>R</w:t>
      </w:r>
      <w:r w:rsidR="00EF1F02" w:rsidRPr="00C06426">
        <w:rPr>
          <w:rFonts w:ascii="Times New Roman" w:hAnsi="Times New Roman" w:cs="Times New Roman"/>
          <w:sz w:val="24"/>
          <w:szCs w:val="24"/>
          <w:lang w:eastAsia="pl-PL"/>
        </w:rPr>
        <w:t>ozporządzeni</w:t>
      </w:r>
      <w:r w:rsidR="00EF1F02" w:rsidRPr="00C06426">
        <w:rPr>
          <w:rFonts w:ascii="Times New Roman" w:hAnsi="Times New Roman" w:cs="Times New Roman"/>
          <w:sz w:val="24"/>
          <w:szCs w:val="24"/>
        </w:rPr>
        <w:t>u</w:t>
      </w:r>
      <w:r w:rsidR="00EF1F02" w:rsidRPr="00C06426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spraw Pożytku Publicznego z dnia 24 października 2018 r. w sprawie wzorów ofert i ramowych wzorów umów dotyczących realizacji zadań publicznych oraz wzorów sprawozdań z wykonania tych zadań</w:t>
      </w:r>
      <w:r w:rsidR="00EF1F0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6D38FCE" w14:textId="77777777" w:rsidR="00D25680" w:rsidRPr="006121F8" w:rsidRDefault="00D25680" w:rsidP="00D2568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6A754AE5" w14:textId="7759397B" w:rsidR="005B73EF" w:rsidRPr="00F1751B" w:rsidRDefault="00D25680" w:rsidP="00F1751B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Rada rekomenduje</w:t>
      </w:r>
      <w:r w:rsidR="00EF1F02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by przy wsparciu i za pośrednictwem</w:t>
      </w:r>
      <w:r w:rsidR="005B73E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wojewódzkich pełnomocników ds. 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społeczeństwa obywatelskiego </w:t>
      </w:r>
      <w:r w:rsidR="00EF1F0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powtórnie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przekazać informację do samorządów, by przy ogłaszaniu otwartych konkursów ofert oraz w przypadku składania sprawozdań z realizacji zadań publicznych nie wymagały one od lokalnych organizacji pozarządowyc</w:t>
      </w:r>
      <w:r w:rsidR="00871884">
        <w:rPr>
          <w:rFonts w:ascii="Times New Roman" w:hAnsi="Times New Roman" w:cs="Times New Roman"/>
          <w:bCs/>
          <w:sz w:val="24"/>
          <w:szCs w:val="24"/>
          <w:lang w:eastAsia="pl-PL"/>
        </w:rPr>
        <w:t>h załączników, które, zgodnie z wymienionym w § 1 r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ozporządzeniem</w:t>
      </w:r>
      <w:r w:rsidR="00871884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 są wymagane.</w:t>
      </w:r>
    </w:p>
    <w:p w14:paraId="18F7D021" w14:textId="4BC89E7F" w:rsidR="00D25680" w:rsidRDefault="00D25680" w:rsidP="00D2568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75F84053" w14:textId="02065B10" w:rsidR="00D25680" w:rsidRDefault="00D25680" w:rsidP="00D2568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Rada rekom</w:t>
      </w:r>
      <w:r w:rsidR="005B73E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enduje by </w:t>
      </w:r>
      <w:r w:rsidR="00F1751B" w:rsidRPr="00F175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informację dotyczącą braku składania załączników do ofert i sprawozdań </w:t>
      </w:r>
      <w:r w:rsidR="00F175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 realizacji zadania publicznego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przekazać do wszystkich Regionalnych Izb Obrachunkowych.</w:t>
      </w:r>
    </w:p>
    <w:p w14:paraId="4FC8B526" w14:textId="77777777" w:rsidR="00D25680" w:rsidRDefault="00D25680" w:rsidP="00D2568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1DA5C87" w14:textId="3E98DC8F" w:rsidR="00D25680" w:rsidRDefault="00D25680" w:rsidP="00D2568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rekomenduje również by </w:t>
      </w:r>
      <w:r w:rsidR="00F175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informację dotyczącą braku składania załączników do ofert i sprawozdań </w:t>
      </w:r>
      <w:r w:rsidR="00F1751B" w:rsidRPr="00F1751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 realizacji zadania publicznego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zamieścić na stronie </w:t>
      </w:r>
      <w:r w:rsidR="00871884">
        <w:rPr>
          <w:rFonts w:ascii="Times New Roman" w:hAnsi="Times New Roman" w:cs="Times New Roman"/>
          <w:bCs/>
          <w:sz w:val="24"/>
          <w:szCs w:val="24"/>
          <w:lang w:eastAsia="pl-PL"/>
        </w:rPr>
        <w:t>Komitetu do spraw Pożytku Publicznego (</w:t>
      </w:r>
      <w:r w:rsidR="00871884" w:rsidRPr="00871884">
        <w:rPr>
          <w:rFonts w:ascii="Times New Roman" w:hAnsi="Times New Roman" w:cs="Times New Roman"/>
          <w:bCs/>
          <w:sz w:val="24"/>
          <w:szCs w:val="24"/>
          <w:lang w:eastAsia="pl-PL"/>
        </w:rPr>
        <w:t>https://www.gov.pl/web/pozytek</w:t>
      </w:r>
      <w:r w:rsidR="00871884">
        <w:rPr>
          <w:rFonts w:ascii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0F3B3C40" w14:textId="0D67EC7E" w:rsidR="00D25680" w:rsidRPr="00B836B0" w:rsidRDefault="00D25680" w:rsidP="0087188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41F21AD5" w14:textId="57BCC2BC" w:rsidR="00072930" w:rsidRPr="00871884" w:rsidRDefault="00D25680" w:rsidP="0087188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072930" w:rsidRPr="00871884" w:rsidSect="004913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0"/>
    <w:rsid w:val="00072930"/>
    <w:rsid w:val="00122CC7"/>
    <w:rsid w:val="002134E8"/>
    <w:rsid w:val="005B73EF"/>
    <w:rsid w:val="00871884"/>
    <w:rsid w:val="00904223"/>
    <w:rsid w:val="00983210"/>
    <w:rsid w:val="00C06426"/>
    <w:rsid w:val="00D25680"/>
    <w:rsid w:val="00E36F8D"/>
    <w:rsid w:val="00E40EBB"/>
    <w:rsid w:val="00EF1F02"/>
    <w:rsid w:val="00F10893"/>
    <w:rsid w:val="00F15C1B"/>
    <w:rsid w:val="00F1751B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579"/>
  <w15:chartTrackingRefBased/>
  <w15:docId w15:val="{E74040AD-D27C-7048-9D4C-17021BAB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68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8</cp:revision>
  <dcterms:created xsi:type="dcterms:W3CDTF">2020-12-17T12:02:00Z</dcterms:created>
  <dcterms:modified xsi:type="dcterms:W3CDTF">2020-12-18T12:24:00Z</dcterms:modified>
</cp:coreProperties>
</file>