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6C" w:rsidRDefault="00F71A6C" w:rsidP="00F71A6C">
      <w:pPr>
        <w:spacing w:after="120" w:line="276" w:lineRule="auto"/>
        <w:ind w:firstLine="431"/>
        <w:jc w:val="center"/>
        <w:rPr>
          <w:rFonts w:ascii="Times New Roman" w:hAnsi="Times New Roman"/>
          <w:b/>
          <w:sz w:val="24"/>
          <w:szCs w:val="24"/>
        </w:rPr>
      </w:pPr>
    </w:p>
    <w:p w:rsidR="00F71A6C" w:rsidRDefault="00F71A6C" w:rsidP="00F71A6C">
      <w:pPr>
        <w:spacing w:after="120" w:line="276" w:lineRule="auto"/>
        <w:ind w:firstLine="431"/>
        <w:jc w:val="center"/>
        <w:rPr>
          <w:rFonts w:ascii="Times New Roman" w:hAnsi="Times New Roman"/>
          <w:b/>
          <w:sz w:val="24"/>
          <w:szCs w:val="24"/>
        </w:rPr>
      </w:pPr>
      <w:r w:rsidRPr="000863CC">
        <w:rPr>
          <w:rFonts w:ascii="Times New Roman" w:hAnsi="Times New Roman"/>
          <w:b/>
          <w:sz w:val="24"/>
          <w:szCs w:val="24"/>
        </w:rPr>
        <w:t>UZASADNIENIE</w:t>
      </w:r>
    </w:p>
    <w:p w:rsidR="00F71A6C" w:rsidRPr="000863CC" w:rsidRDefault="00F71A6C" w:rsidP="00F71A6C">
      <w:pPr>
        <w:spacing w:after="120" w:line="276" w:lineRule="auto"/>
        <w:ind w:firstLine="431"/>
        <w:jc w:val="center"/>
        <w:rPr>
          <w:rFonts w:ascii="Times New Roman" w:hAnsi="Times New Roman"/>
          <w:b/>
          <w:sz w:val="24"/>
          <w:szCs w:val="24"/>
        </w:rPr>
      </w:pPr>
    </w:p>
    <w:p w:rsidR="00F71A6C" w:rsidRDefault="00333638" w:rsidP="000F592C">
      <w:pPr>
        <w:spacing w:line="276" w:lineRule="auto"/>
        <w:ind w:firstLine="4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Projektowane</w:t>
      </w:r>
      <w:r w:rsidR="00F71A6C">
        <w:rPr>
          <w:rFonts w:ascii="Times New Roman" w:hAnsi="Times New Roman"/>
          <w:sz w:val="24"/>
          <w:szCs w:val="24"/>
        </w:rPr>
        <w:t xml:space="preserve"> rozporządzenie stanowi wykonanie upoważnienie ustawowego z art. 32aa ust.</w:t>
      </w:r>
      <w:r>
        <w:rPr>
          <w:rFonts w:ascii="Times New Roman" w:hAnsi="Times New Roman"/>
          <w:sz w:val="24"/>
          <w:szCs w:val="24"/>
        </w:rPr>
        <w:t> </w:t>
      </w:r>
      <w:r w:rsidR="00F71A6C">
        <w:rPr>
          <w:rFonts w:ascii="Times New Roman" w:hAnsi="Times New Roman"/>
          <w:sz w:val="24"/>
          <w:szCs w:val="24"/>
        </w:rPr>
        <w:t xml:space="preserve">9 ustawy z dnia </w:t>
      </w:r>
      <w:r w:rsidR="00F71A6C" w:rsidRPr="00F71A6C">
        <w:rPr>
          <w:rFonts w:ascii="Times New Roman" w:hAnsi="Times New Roman"/>
          <w:sz w:val="24"/>
          <w:szCs w:val="24"/>
        </w:rPr>
        <w:t xml:space="preserve">24 maja 2002 r. o Agencji Bezpieczeństwa Wewnętrznego oraz Agencji Wywiadu (Dz. U. z </w:t>
      </w:r>
      <w:r w:rsidR="00956763">
        <w:rPr>
          <w:rFonts w:ascii="Times New Roman" w:hAnsi="Times New Roman"/>
          <w:sz w:val="24"/>
          <w:szCs w:val="24"/>
        </w:rPr>
        <w:t>2018</w:t>
      </w:r>
      <w:r w:rsidR="00956763" w:rsidRPr="00F71A6C">
        <w:rPr>
          <w:rFonts w:ascii="Times New Roman" w:hAnsi="Times New Roman"/>
          <w:sz w:val="24"/>
          <w:szCs w:val="24"/>
        </w:rPr>
        <w:t xml:space="preserve"> </w:t>
      </w:r>
      <w:r w:rsidR="00F71A6C" w:rsidRPr="00F71A6C">
        <w:rPr>
          <w:rFonts w:ascii="Times New Roman" w:hAnsi="Times New Roman"/>
          <w:sz w:val="24"/>
          <w:szCs w:val="24"/>
        </w:rPr>
        <w:t xml:space="preserve">r. poz. </w:t>
      </w:r>
      <w:r w:rsidR="00956763">
        <w:rPr>
          <w:rFonts w:ascii="Times New Roman" w:hAnsi="Times New Roman"/>
          <w:sz w:val="24"/>
          <w:szCs w:val="24"/>
        </w:rPr>
        <w:t>2387</w:t>
      </w:r>
      <w:r w:rsidR="00F71A6C" w:rsidRPr="00F71A6C">
        <w:rPr>
          <w:rFonts w:ascii="Times New Roman" w:hAnsi="Times New Roman"/>
          <w:sz w:val="24"/>
          <w:szCs w:val="24"/>
        </w:rPr>
        <w:t>, z późn. zm.)</w:t>
      </w:r>
      <w:r w:rsidR="00F71A6C">
        <w:rPr>
          <w:rFonts w:ascii="Times New Roman" w:hAnsi="Times New Roman"/>
          <w:sz w:val="24"/>
          <w:szCs w:val="24"/>
        </w:rPr>
        <w:t xml:space="preserve">, zgodnie z którym Prezes Rady Ministrów określi, w drodze rozporządzenia, warunki i tryb prowadzenia, koordynacji i wdrażania systemu </w:t>
      </w:r>
      <w:r w:rsidR="00434C17">
        <w:rPr>
          <w:rFonts w:ascii="Times New Roman" w:hAnsi="Times New Roman"/>
          <w:sz w:val="24"/>
          <w:szCs w:val="24"/>
        </w:rPr>
        <w:t xml:space="preserve">wczesnego </w:t>
      </w:r>
      <w:r w:rsidR="00F71A6C">
        <w:rPr>
          <w:rFonts w:ascii="Times New Roman" w:hAnsi="Times New Roman"/>
          <w:sz w:val="24"/>
          <w:szCs w:val="24"/>
        </w:rPr>
        <w:t>ostrzegania</w:t>
      </w:r>
      <w:r w:rsidRPr="00333638">
        <w:t xml:space="preserve"> </w:t>
      </w:r>
      <w:r w:rsidRPr="00333638">
        <w:rPr>
          <w:rFonts w:ascii="Times New Roman" w:hAnsi="Times New Roman"/>
          <w:sz w:val="24"/>
          <w:szCs w:val="24"/>
        </w:rPr>
        <w:t>o zagrożeniach występujących w sieci Internet</w:t>
      </w:r>
      <w:r w:rsidR="00F71A6C">
        <w:rPr>
          <w:rFonts w:ascii="Times New Roman" w:hAnsi="Times New Roman"/>
          <w:sz w:val="24"/>
          <w:szCs w:val="24"/>
        </w:rPr>
        <w:t>, w szczególności określi czynności niezbędne do jego uruchomienia i wzór porozumienia określającego techniczne aspekty uczestnictwa w</w:t>
      </w:r>
      <w:r w:rsidR="00434C17">
        <w:rPr>
          <w:rFonts w:ascii="Times New Roman" w:hAnsi="Times New Roman"/>
          <w:sz w:val="24"/>
          <w:szCs w:val="24"/>
        </w:rPr>
        <w:t xml:space="preserve"> tym</w:t>
      </w:r>
      <w:r w:rsidR="00F71A6C">
        <w:rPr>
          <w:rFonts w:ascii="Times New Roman" w:hAnsi="Times New Roman"/>
          <w:sz w:val="24"/>
          <w:szCs w:val="24"/>
        </w:rPr>
        <w:t xml:space="preserve"> systemie oraz model</w:t>
      </w:r>
      <w:r w:rsidR="00434C17">
        <w:rPr>
          <w:rFonts w:ascii="Times New Roman" w:hAnsi="Times New Roman"/>
          <w:sz w:val="24"/>
          <w:szCs w:val="24"/>
        </w:rPr>
        <w:t xml:space="preserve"> jego</w:t>
      </w:r>
      <w:r w:rsidR="00F71A6C">
        <w:rPr>
          <w:rFonts w:ascii="Times New Roman" w:hAnsi="Times New Roman"/>
          <w:sz w:val="24"/>
          <w:szCs w:val="24"/>
        </w:rPr>
        <w:t xml:space="preserve"> konfiguracji.</w:t>
      </w:r>
    </w:p>
    <w:p w:rsidR="00F71A6C" w:rsidRDefault="00F71A6C" w:rsidP="000F592C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Potrzeba wydania </w:t>
      </w:r>
      <w:r w:rsidR="00FB5477">
        <w:rPr>
          <w:rFonts w:ascii="Times New Roman" w:hAnsi="Times New Roman"/>
          <w:sz w:val="24"/>
          <w:szCs w:val="24"/>
        </w:rPr>
        <w:t>przedmiotowego</w:t>
      </w:r>
      <w:r>
        <w:rPr>
          <w:rFonts w:ascii="Times New Roman" w:hAnsi="Times New Roman"/>
          <w:sz w:val="24"/>
          <w:szCs w:val="24"/>
        </w:rPr>
        <w:t xml:space="preserve"> rozporządzenia wynika ze zmian jakie ustawa z dnia </w:t>
      </w:r>
      <w:r w:rsidR="00FB547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5 lipca 2018 r. o krajowym systemie cyberbezpieczeństwa</w:t>
      </w:r>
      <w:r w:rsidR="00275BE7">
        <w:rPr>
          <w:rFonts w:ascii="Times New Roman" w:hAnsi="Times New Roman"/>
          <w:sz w:val="24"/>
          <w:szCs w:val="24"/>
        </w:rPr>
        <w:t xml:space="preserve"> (Dz. U. poz. 1560</w:t>
      </w:r>
      <w:r w:rsidR="00FB547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wprowadziła </w:t>
      </w:r>
      <w:r w:rsidR="00FB547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ustawie </w:t>
      </w:r>
      <w:r w:rsidRPr="00F71A6C">
        <w:rPr>
          <w:rFonts w:ascii="Times New Roman" w:hAnsi="Times New Roman"/>
          <w:sz w:val="24"/>
          <w:szCs w:val="24"/>
        </w:rPr>
        <w:t>24 maja 2002 r. o Agencji Bezpieczeństwa Wewnętrznego oraz Agencji Wywiadu</w:t>
      </w:r>
      <w:r w:rsidR="00FB5477">
        <w:rPr>
          <w:rFonts w:ascii="Times New Roman" w:hAnsi="Times New Roman"/>
          <w:sz w:val="24"/>
          <w:szCs w:val="24"/>
        </w:rPr>
        <w:t>. Zmiany te</w:t>
      </w:r>
      <w:r>
        <w:rPr>
          <w:rFonts w:ascii="Times New Roman" w:hAnsi="Times New Roman"/>
          <w:sz w:val="24"/>
          <w:szCs w:val="24"/>
        </w:rPr>
        <w:t xml:space="preserve"> polegają na dodaniu art. 32aa, który reguluje nowe </w:t>
      </w:r>
      <w:r w:rsidR="00434C17">
        <w:rPr>
          <w:rFonts w:ascii="Times New Roman" w:hAnsi="Times New Roman"/>
          <w:sz w:val="24"/>
          <w:szCs w:val="24"/>
        </w:rPr>
        <w:t xml:space="preserve">zadania </w:t>
      </w:r>
      <w:r>
        <w:rPr>
          <w:rFonts w:ascii="Times New Roman" w:hAnsi="Times New Roman"/>
          <w:sz w:val="24"/>
          <w:szCs w:val="24"/>
        </w:rPr>
        <w:t xml:space="preserve">Agencji Bezpieczeństwa Wewnętrznego w zakresie </w:t>
      </w:r>
      <w:r w:rsidRPr="00F71A6C">
        <w:rPr>
          <w:rFonts w:ascii="Times New Roman" w:hAnsi="Times New Roman"/>
          <w:sz w:val="24"/>
          <w:szCs w:val="24"/>
        </w:rPr>
        <w:t>zapobiegania i przeciwdziałania oraz zwalczania zdarzeń o charakterze terrorystycznym dotyczących istotnych z punktu widzenia ciągłości funkcjonowania państwa systemów teleinformatycznych organów administracji publicznej lub sieci teleinformatycznych objętych jednolitym wykazem obiektów, instalacji, urządzeń i usług wchodzących w skład infrastruktury krytycznej, a także systemów teleinformatycznych właścicieli, posiadaczy samoistnych i zależnych obiektów, instalacji lub urządzeń infrastruktury krytycznej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1A6C">
        <w:rPr>
          <w:rFonts w:ascii="Times New Roman" w:hAnsi="Times New Roman"/>
          <w:sz w:val="24"/>
          <w:szCs w:val="24"/>
        </w:rPr>
        <w:t>lub danych przetwarzanych w tych systemach oraz zapobiegania i wykrywania przestępstw o charakterze terrorystycznym w tym obszarze oraz ścigania ich sprawców</w:t>
      </w:r>
      <w:r w:rsidR="00333638">
        <w:rPr>
          <w:rFonts w:ascii="Times New Roman" w:hAnsi="Times New Roman"/>
          <w:sz w:val="24"/>
          <w:szCs w:val="24"/>
        </w:rPr>
        <w:t>. W celu realizacji tych zadań</w:t>
      </w:r>
      <w:r w:rsidRPr="00F71A6C">
        <w:rPr>
          <w:rFonts w:ascii="Times New Roman" w:hAnsi="Times New Roman"/>
          <w:sz w:val="24"/>
          <w:szCs w:val="24"/>
        </w:rPr>
        <w:t xml:space="preserve"> A</w:t>
      </w:r>
      <w:r w:rsidR="00FB5477">
        <w:rPr>
          <w:rFonts w:ascii="Times New Roman" w:hAnsi="Times New Roman"/>
          <w:sz w:val="24"/>
          <w:szCs w:val="24"/>
        </w:rPr>
        <w:t xml:space="preserve">gencja </w:t>
      </w:r>
      <w:r w:rsidRPr="00F71A6C">
        <w:rPr>
          <w:rFonts w:ascii="Times New Roman" w:hAnsi="Times New Roman"/>
          <w:sz w:val="24"/>
          <w:szCs w:val="24"/>
        </w:rPr>
        <w:t>B</w:t>
      </w:r>
      <w:r w:rsidR="00FB5477">
        <w:rPr>
          <w:rFonts w:ascii="Times New Roman" w:hAnsi="Times New Roman"/>
          <w:sz w:val="24"/>
          <w:szCs w:val="24"/>
        </w:rPr>
        <w:t xml:space="preserve">ezpieczeństwa </w:t>
      </w:r>
      <w:r w:rsidRPr="00F71A6C">
        <w:rPr>
          <w:rFonts w:ascii="Times New Roman" w:hAnsi="Times New Roman"/>
          <w:sz w:val="24"/>
          <w:szCs w:val="24"/>
        </w:rPr>
        <w:t>W</w:t>
      </w:r>
      <w:r w:rsidR="00FB5477">
        <w:rPr>
          <w:rFonts w:ascii="Times New Roman" w:hAnsi="Times New Roman"/>
          <w:sz w:val="24"/>
          <w:szCs w:val="24"/>
        </w:rPr>
        <w:t>ewnętrznego</w:t>
      </w:r>
      <w:r w:rsidRPr="00F71A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wdraża w </w:t>
      </w:r>
      <w:r w:rsidR="00333638">
        <w:rPr>
          <w:rFonts w:ascii="Times New Roman" w:hAnsi="Times New Roman"/>
          <w:sz w:val="24"/>
          <w:szCs w:val="24"/>
        </w:rPr>
        <w:t>ww.</w:t>
      </w:r>
      <w:r>
        <w:rPr>
          <w:rFonts w:ascii="Times New Roman" w:hAnsi="Times New Roman"/>
          <w:sz w:val="24"/>
          <w:szCs w:val="24"/>
        </w:rPr>
        <w:t xml:space="preserve"> podmiotach system wczesnego</w:t>
      </w:r>
      <w:r w:rsidR="003336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ostrzegania o zagrożeniach występujących w sieci Internet</w:t>
      </w:r>
      <w:r w:rsidRPr="00F71A6C">
        <w:rPr>
          <w:rFonts w:ascii="Times New Roman" w:hAnsi="Times New Roman"/>
          <w:sz w:val="24"/>
          <w:szCs w:val="24"/>
        </w:rPr>
        <w:t>.</w:t>
      </w:r>
    </w:p>
    <w:p w:rsidR="00F71A6C" w:rsidRPr="00F71A6C" w:rsidRDefault="00F71A6C" w:rsidP="000F592C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1A6C">
        <w:rPr>
          <w:rFonts w:ascii="Times New Roman" w:hAnsi="Times New Roman"/>
          <w:sz w:val="24"/>
          <w:szCs w:val="24"/>
        </w:rPr>
        <w:t xml:space="preserve">Projekt rozporządzenia określa warunki i tryb wdrażania systemu wczesnego ostrzegania </w:t>
      </w:r>
      <w:r w:rsidR="00FB5477">
        <w:rPr>
          <w:rFonts w:ascii="Times New Roman" w:hAnsi="Times New Roman"/>
          <w:sz w:val="24"/>
          <w:szCs w:val="24"/>
        </w:rPr>
        <w:br/>
      </w:r>
      <w:r w:rsidRPr="00F71A6C">
        <w:rPr>
          <w:rFonts w:ascii="Times New Roman" w:hAnsi="Times New Roman"/>
          <w:sz w:val="24"/>
          <w:szCs w:val="24"/>
        </w:rPr>
        <w:t>o zagrożeniach występujących w sieci Internet, w tym czynności niezbędne do uruchomienia tego systemu ostrzegania w infrastrukturze podmiotu, o którym mowa w art. 32aa ust. 2 ustawy z dnia 24 maja 2002 r. o Agencji Bezpieczeństwa Wewnętrznego oraz Agencji Wywiadu. Ponadto projekt rozporządzenia określa warunki i tryb prowadzenia, w tym utrzymania, systemu</w:t>
      </w:r>
      <w:r w:rsidR="00434C17">
        <w:rPr>
          <w:rFonts w:ascii="Times New Roman" w:hAnsi="Times New Roman"/>
          <w:sz w:val="24"/>
          <w:szCs w:val="24"/>
        </w:rPr>
        <w:t xml:space="preserve"> wczesnego</w:t>
      </w:r>
      <w:r w:rsidRPr="00F71A6C">
        <w:rPr>
          <w:rFonts w:ascii="Times New Roman" w:hAnsi="Times New Roman"/>
          <w:sz w:val="24"/>
          <w:szCs w:val="24"/>
        </w:rPr>
        <w:t xml:space="preserve"> ostrzegania, koordynacji systemu</w:t>
      </w:r>
      <w:r w:rsidR="00434C17">
        <w:rPr>
          <w:rFonts w:ascii="Times New Roman" w:hAnsi="Times New Roman"/>
          <w:sz w:val="24"/>
          <w:szCs w:val="24"/>
        </w:rPr>
        <w:t xml:space="preserve"> wczesnego</w:t>
      </w:r>
      <w:r w:rsidRPr="00F71A6C">
        <w:rPr>
          <w:rFonts w:ascii="Times New Roman" w:hAnsi="Times New Roman"/>
          <w:sz w:val="24"/>
          <w:szCs w:val="24"/>
        </w:rPr>
        <w:t xml:space="preserve"> ostrzegania, a także wzór porozumienia określającego techniczne aspekty uczestnictwa podmiotów, o którym mowa w art. 32aa ust. 2 ustawy z dnia 24 maja 2002 r. o Agencji Bezpieczeństwa Wewnętrznego oraz Agencji Wywiadu w systemie</w:t>
      </w:r>
      <w:r w:rsidR="00434C17">
        <w:rPr>
          <w:rFonts w:ascii="Times New Roman" w:hAnsi="Times New Roman"/>
          <w:sz w:val="24"/>
          <w:szCs w:val="24"/>
        </w:rPr>
        <w:t xml:space="preserve"> wczesnego</w:t>
      </w:r>
      <w:r w:rsidRPr="00F71A6C">
        <w:rPr>
          <w:rFonts w:ascii="Times New Roman" w:hAnsi="Times New Roman"/>
          <w:sz w:val="24"/>
          <w:szCs w:val="24"/>
        </w:rPr>
        <w:t xml:space="preserve"> ostrzegania oraz model konfiguracji systemu ostrzegania.</w:t>
      </w:r>
    </w:p>
    <w:p w:rsidR="00434C17" w:rsidRPr="00CC55BA" w:rsidRDefault="00A54F46" w:rsidP="00434C17">
      <w:pPr>
        <w:tabs>
          <w:tab w:val="left" w:pos="426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C55BA">
        <w:rPr>
          <w:rFonts w:ascii="Times New Roman" w:hAnsi="Times New Roman"/>
          <w:sz w:val="24"/>
          <w:szCs w:val="24"/>
        </w:rPr>
        <w:t xml:space="preserve">Projekt rozporządzenia w § </w:t>
      </w:r>
      <w:r w:rsidR="00C823DB">
        <w:rPr>
          <w:rFonts w:ascii="Times New Roman" w:hAnsi="Times New Roman"/>
          <w:sz w:val="24"/>
          <w:szCs w:val="24"/>
        </w:rPr>
        <w:t>2</w:t>
      </w:r>
      <w:r w:rsidRPr="00CC55BA">
        <w:rPr>
          <w:rFonts w:ascii="Times New Roman" w:hAnsi="Times New Roman"/>
          <w:sz w:val="24"/>
          <w:szCs w:val="24"/>
        </w:rPr>
        <w:t>-</w:t>
      </w:r>
      <w:r w:rsidR="00C823DB">
        <w:rPr>
          <w:rFonts w:ascii="Times New Roman" w:hAnsi="Times New Roman"/>
          <w:sz w:val="24"/>
          <w:szCs w:val="24"/>
        </w:rPr>
        <w:t>6</w:t>
      </w:r>
      <w:r w:rsidR="00434C17" w:rsidRPr="00CC55BA">
        <w:rPr>
          <w:rFonts w:ascii="Times New Roman" w:hAnsi="Times New Roman"/>
          <w:sz w:val="24"/>
          <w:szCs w:val="24"/>
        </w:rPr>
        <w:t xml:space="preserve"> </w:t>
      </w:r>
      <w:r w:rsidRPr="00CC55BA">
        <w:rPr>
          <w:rFonts w:ascii="Times New Roman" w:hAnsi="Times New Roman"/>
          <w:sz w:val="24"/>
          <w:szCs w:val="24"/>
        </w:rPr>
        <w:t xml:space="preserve">opisuje sposób prowadzenia uzgodnień oraz zawarcia porozumienia </w:t>
      </w:r>
      <w:r w:rsidR="00AA435D">
        <w:rPr>
          <w:rFonts w:ascii="Times New Roman" w:hAnsi="Times New Roman"/>
          <w:sz w:val="24"/>
          <w:szCs w:val="24"/>
        </w:rPr>
        <w:t>w sprawie</w:t>
      </w:r>
      <w:r w:rsidRPr="00CC55BA">
        <w:rPr>
          <w:rFonts w:ascii="Times New Roman" w:hAnsi="Times New Roman"/>
          <w:sz w:val="24"/>
          <w:szCs w:val="24"/>
        </w:rPr>
        <w:t xml:space="preserve"> wdrożeniu systemu wczesnego ostrzegania przed zagrożeniami</w:t>
      </w:r>
      <w:r w:rsidR="000F592C">
        <w:rPr>
          <w:rFonts w:ascii="Times New Roman" w:hAnsi="Times New Roman"/>
          <w:sz w:val="24"/>
          <w:szCs w:val="24"/>
        </w:rPr>
        <w:t xml:space="preserve"> występującymi</w:t>
      </w:r>
      <w:r w:rsidRPr="00CC55BA">
        <w:rPr>
          <w:rFonts w:ascii="Times New Roman" w:hAnsi="Times New Roman"/>
          <w:sz w:val="24"/>
          <w:szCs w:val="24"/>
        </w:rPr>
        <w:t xml:space="preserve"> w</w:t>
      </w:r>
      <w:r w:rsidR="000F592C">
        <w:rPr>
          <w:rFonts w:ascii="Times New Roman" w:hAnsi="Times New Roman"/>
          <w:sz w:val="24"/>
          <w:szCs w:val="24"/>
        </w:rPr>
        <w:t xml:space="preserve"> sieci</w:t>
      </w:r>
      <w:r w:rsidRPr="00CC55BA">
        <w:rPr>
          <w:rFonts w:ascii="Times New Roman" w:hAnsi="Times New Roman"/>
          <w:sz w:val="24"/>
          <w:szCs w:val="24"/>
        </w:rPr>
        <w:t xml:space="preserve"> Interne</w:t>
      </w:r>
      <w:r w:rsidR="000F592C">
        <w:rPr>
          <w:rFonts w:ascii="Times New Roman" w:hAnsi="Times New Roman"/>
          <w:sz w:val="24"/>
          <w:szCs w:val="24"/>
        </w:rPr>
        <w:t>t</w:t>
      </w:r>
      <w:r w:rsidR="00434C17">
        <w:rPr>
          <w:rFonts w:ascii="Times New Roman" w:hAnsi="Times New Roman"/>
          <w:sz w:val="24"/>
          <w:szCs w:val="24"/>
        </w:rPr>
        <w:t xml:space="preserve"> oraz </w:t>
      </w:r>
      <w:r w:rsidR="00434C17" w:rsidRPr="00CC55BA">
        <w:rPr>
          <w:rFonts w:ascii="Times New Roman" w:hAnsi="Times New Roman"/>
          <w:sz w:val="24"/>
          <w:szCs w:val="24"/>
        </w:rPr>
        <w:t xml:space="preserve">sposoby i możliwości udostępniania elementów systemu wczesnego ostrzegania przed zagrożeniami </w:t>
      </w:r>
      <w:r w:rsidR="00434C17">
        <w:rPr>
          <w:rFonts w:ascii="Times New Roman" w:hAnsi="Times New Roman"/>
          <w:sz w:val="24"/>
          <w:szCs w:val="24"/>
        </w:rPr>
        <w:t>występującymi</w:t>
      </w:r>
      <w:r w:rsidR="00434C17" w:rsidRPr="00CC55BA">
        <w:rPr>
          <w:rFonts w:ascii="Times New Roman" w:hAnsi="Times New Roman"/>
          <w:sz w:val="24"/>
          <w:szCs w:val="24"/>
        </w:rPr>
        <w:t xml:space="preserve"> w</w:t>
      </w:r>
      <w:r w:rsidR="00434C17">
        <w:rPr>
          <w:rFonts w:ascii="Times New Roman" w:hAnsi="Times New Roman"/>
          <w:sz w:val="24"/>
          <w:szCs w:val="24"/>
        </w:rPr>
        <w:t xml:space="preserve"> sieci</w:t>
      </w:r>
      <w:r w:rsidR="00434C17" w:rsidRPr="00CC55BA">
        <w:rPr>
          <w:rFonts w:ascii="Times New Roman" w:hAnsi="Times New Roman"/>
          <w:sz w:val="24"/>
          <w:szCs w:val="24"/>
        </w:rPr>
        <w:t xml:space="preserve"> Interne</w:t>
      </w:r>
      <w:r w:rsidR="00434C17">
        <w:rPr>
          <w:rFonts w:ascii="Times New Roman" w:hAnsi="Times New Roman"/>
          <w:sz w:val="24"/>
          <w:szCs w:val="24"/>
        </w:rPr>
        <w:t>t oraz ograniczenia w tym zakresie</w:t>
      </w:r>
      <w:r w:rsidR="00434C17" w:rsidRPr="00CC55BA">
        <w:rPr>
          <w:rFonts w:ascii="Times New Roman" w:hAnsi="Times New Roman"/>
          <w:sz w:val="24"/>
          <w:szCs w:val="24"/>
        </w:rPr>
        <w:t xml:space="preserve">. </w:t>
      </w:r>
    </w:p>
    <w:p w:rsidR="00D4044A" w:rsidRDefault="00AA435D" w:rsidP="000F592C">
      <w:pPr>
        <w:tabs>
          <w:tab w:val="left" w:pos="426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</w:t>
      </w:r>
      <w:r w:rsidR="000F592C">
        <w:rPr>
          <w:rFonts w:ascii="Times New Roman" w:hAnsi="Times New Roman"/>
          <w:sz w:val="24"/>
          <w:szCs w:val="24"/>
        </w:rPr>
        <w:t xml:space="preserve">§ </w:t>
      </w:r>
      <w:r w:rsidR="00C823DB">
        <w:rPr>
          <w:rFonts w:ascii="Times New Roman" w:hAnsi="Times New Roman"/>
          <w:sz w:val="24"/>
          <w:szCs w:val="24"/>
        </w:rPr>
        <w:t>7</w:t>
      </w:r>
      <w:r w:rsidR="009C7FCE" w:rsidRPr="00CC55BA">
        <w:rPr>
          <w:rFonts w:ascii="Times New Roman" w:hAnsi="Times New Roman"/>
          <w:sz w:val="24"/>
          <w:szCs w:val="24"/>
        </w:rPr>
        <w:t>-</w:t>
      </w:r>
      <w:r w:rsidR="008C4682">
        <w:rPr>
          <w:rFonts w:ascii="Times New Roman" w:hAnsi="Times New Roman"/>
          <w:sz w:val="24"/>
          <w:szCs w:val="24"/>
        </w:rPr>
        <w:t>1</w:t>
      </w:r>
      <w:r w:rsidR="00C823DB">
        <w:rPr>
          <w:rFonts w:ascii="Times New Roman" w:hAnsi="Times New Roman"/>
          <w:sz w:val="24"/>
          <w:szCs w:val="24"/>
        </w:rPr>
        <w:t>0</w:t>
      </w:r>
      <w:r w:rsidR="00434C17" w:rsidRPr="00CC55BA">
        <w:rPr>
          <w:rFonts w:ascii="Times New Roman" w:hAnsi="Times New Roman"/>
          <w:sz w:val="24"/>
          <w:szCs w:val="24"/>
        </w:rPr>
        <w:t xml:space="preserve"> </w:t>
      </w:r>
      <w:r w:rsidR="00A54F46" w:rsidRPr="00CC55BA">
        <w:rPr>
          <w:rFonts w:ascii="Times New Roman" w:hAnsi="Times New Roman"/>
          <w:sz w:val="24"/>
          <w:szCs w:val="24"/>
        </w:rPr>
        <w:t>wskaz</w:t>
      </w:r>
      <w:r>
        <w:rPr>
          <w:rFonts w:ascii="Times New Roman" w:hAnsi="Times New Roman"/>
          <w:sz w:val="24"/>
          <w:szCs w:val="24"/>
        </w:rPr>
        <w:t>ano</w:t>
      </w:r>
      <w:r w:rsidR="00A54F46" w:rsidRPr="00CC55BA">
        <w:rPr>
          <w:rFonts w:ascii="Times New Roman" w:hAnsi="Times New Roman"/>
          <w:sz w:val="24"/>
          <w:szCs w:val="24"/>
        </w:rPr>
        <w:t xml:space="preserve"> kroki postępowania przy wdrożeniu</w:t>
      </w:r>
      <w:r w:rsidR="009C7FCE" w:rsidRPr="00CC55BA">
        <w:rPr>
          <w:rFonts w:ascii="Times New Roman" w:hAnsi="Times New Roman"/>
          <w:sz w:val="24"/>
          <w:szCs w:val="24"/>
        </w:rPr>
        <w:t xml:space="preserve"> oraz serwisowaniu systemu wczesnego ostrzegania,</w:t>
      </w:r>
      <w:r w:rsidR="00A54F46" w:rsidRPr="00CC55BA">
        <w:rPr>
          <w:rFonts w:ascii="Times New Roman" w:hAnsi="Times New Roman"/>
          <w:sz w:val="24"/>
          <w:szCs w:val="24"/>
        </w:rPr>
        <w:t xml:space="preserve"> </w:t>
      </w:r>
      <w:r w:rsidR="009C7FCE" w:rsidRPr="00CC55BA">
        <w:rPr>
          <w:rFonts w:ascii="Times New Roman" w:hAnsi="Times New Roman"/>
          <w:sz w:val="24"/>
          <w:szCs w:val="24"/>
        </w:rPr>
        <w:t xml:space="preserve">natomiast </w:t>
      </w:r>
      <w:r>
        <w:rPr>
          <w:rFonts w:ascii="Times New Roman" w:hAnsi="Times New Roman"/>
          <w:sz w:val="24"/>
          <w:szCs w:val="24"/>
        </w:rPr>
        <w:t xml:space="preserve">w </w:t>
      </w:r>
      <w:r w:rsidR="009C7FCE" w:rsidRPr="00CC55BA">
        <w:rPr>
          <w:rFonts w:ascii="Times New Roman" w:hAnsi="Times New Roman"/>
          <w:sz w:val="24"/>
          <w:szCs w:val="24"/>
        </w:rPr>
        <w:t xml:space="preserve">§ </w:t>
      </w:r>
      <w:r w:rsidR="00434C17">
        <w:rPr>
          <w:rFonts w:ascii="Times New Roman" w:hAnsi="Times New Roman"/>
          <w:sz w:val="24"/>
          <w:szCs w:val="24"/>
        </w:rPr>
        <w:t>1</w:t>
      </w:r>
      <w:r w:rsidR="00C823DB">
        <w:rPr>
          <w:rFonts w:ascii="Times New Roman" w:hAnsi="Times New Roman"/>
          <w:sz w:val="24"/>
          <w:szCs w:val="24"/>
        </w:rPr>
        <w:t>1</w:t>
      </w:r>
      <w:r w:rsidR="009C7FCE" w:rsidRPr="00CC55BA">
        <w:rPr>
          <w:rFonts w:ascii="Times New Roman" w:hAnsi="Times New Roman"/>
          <w:sz w:val="24"/>
          <w:szCs w:val="24"/>
        </w:rPr>
        <w:t>-</w:t>
      </w:r>
      <w:r w:rsidR="008C4682">
        <w:rPr>
          <w:rFonts w:ascii="Times New Roman" w:hAnsi="Times New Roman"/>
          <w:sz w:val="24"/>
          <w:szCs w:val="24"/>
        </w:rPr>
        <w:t>1</w:t>
      </w:r>
      <w:r w:rsidR="00C823DB">
        <w:rPr>
          <w:rFonts w:ascii="Times New Roman" w:hAnsi="Times New Roman"/>
          <w:sz w:val="24"/>
          <w:szCs w:val="24"/>
        </w:rPr>
        <w:t>3</w:t>
      </w:r>
      <w:r w:rsidR="008C4682" w:rsidRPr="00CC55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określono </w:t>
      </w:r>
      <w:r w:rsidR="009C7FCE" w:rsidRPr="00CC55BA">
        <w:rPr>
          <w:rFonts w:ascii="Times New Roman" w:hAnsi="Times New Roman"/>
          <w:sz w:val="24"/>
          <w:szCs w:val="24"/>
        </w:rPr>
        <w:t xml:space="preserve">sposób postępowania </w:t>
      </w:r>
      <w:r>
        <w:rPr>
          <w:rFonts w:ascii="Times New Roman" w:hAnsi="Times New Roman"/>
          <w:sz w:val="24"/>
          <w:szCs w:val="24"/>
        </w:rPr>
        <w:t xml:space="preserve">podmiotów włączonych do systemu </w:t>
      </w:r>
      <w:r w:rsidR="00357535" w:rsidRPr="00CC55BA">
        <w:rPr>
          <w:rFonts w:ascii="Times New Roman" w:hAnsi="Times New Roman"/>
          <w:sz w:val="24"/>
          <w:szCs w:val="24"/>
        </w:rPr>
        <w:t>wczesnego ostrzegania</w:t>
      </w:r>
      <w:r w:rsidR="00A54F46" w:rsidRPr="00CC55BA">
        <w:rPr>
          <w:rFonts w:ascii="Times New Roman" w:hAnsi="Times New Roman"/>
          <w:sz w:val="24"/>
          <w:szCs w:val="24"/>
        </w:rPr>
        <w:t xml:space="preserve"> </w:t>
      </w:r>
      <w:r w:rsidR="00357535" w:rsidRPr="00CC55BA">
        <w:rPr>
          <w:rFonts w:ascii="Times New Roman" w:hAnsi="Times New Roman"/>
          <w:sz w:val="24"/>
          <w:szCs w:val="24"/>
        </w:rPr>
        <w:t xml:space="preserve">podczas bieżącej pracy </w:t>
      </w:r>
      <w:r>
        <w:rPr>
          <w:rFonts w:ascii="Times New Roman" w:hAnsi="Times New Roman"/>
          <w:sz w:val="24"/>
          <w:szCs w:val="24"/>
        </w:rPr>
        <w:t xml:space="preserve">tego </w:t>
      </w:r>
      <w:r w:rsidR="00357535" w:rsidRPr="00CC55BA">
        <w:rPr>
          <w:rFonts w:ascii="Times New Roman" w:hAnsi="Times New Roman"/>
          <w:sz w:val="24"/>
          <w:szCs w:val="24"/>
        </w:rPr>
        <w:t xml:space="preserve">systemu. </w:t>
      </w:r>
      <w:r w:rsidR="00333638">
        <w:rPr>
          <w:rFonts w:ascii="Times New Roman" w:hAnsi="Times New Roman"/>
          <w:sz w:val="24"/>
          <w:szCs w:val="24"/>
        </w:rPr>
        <w:t>Załącznik do rozporządzenia zawiera wzór porozumienia między uczestnikiem systemu ostrzegania a Szefem Agencji Bezpieczeństwa Wewnętrznego</w:t>
      </w:r>
    </w:p>
    <w:p w:rsidR="00D4044A" w:rsidRDefault="00D4044A" w:rsidP="000F592C">
      <w:pPr>
        <w:tabs>
          <w:tab w:val="left" w:pos="426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71A6C" w:rsidRPr="000863CC" w:rsidRDefault="00F71A6C" w:rsidP="000F592C">
      <w:pPr>
        <w:tabs>
          <w:tab w:val="left" w:pos="426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863CC">
        <w:rPr>
          <w:rFonts w:ascii="Times New Roman" w:hAnsi="Times New Roman"/>
          <w:sz w:val="24"/>
          <w:szCs w:val="24"/>
        </w:rPr>
        <w:t xml:space="preserve">Przedmiotowy projekt </w:t>
      </w:r>
      <w:r w:rsidR="00275BE7">
        <w:rPr>
          <w:rFonts w:ascii="Times New Roman" w:hAnsi="Times New Roman"/>
          <w:sz w:val="24"/>
          <w:szCs w:val="24"/>
        </w:rPr>
        <w:t>rozporządzenia</w:t>
      </w:r>
      <w:r w:rsidRPr="000863CC">
        <w:rPr>
          <w:rFonts w:ascii="Times New Roman" w:hAnsi="Times New Roman"/>
          <w:sz w:val="24"/>
          <w:szCs w:val="24"/>
        </w:rPr>
        <w:t xml:space="preserve"> nie podlega notyfikacji zgodnie z trybem przewidzianym w przepisach dotyczących sposobu funkcjonowania krajowego systemu notyfikacji norm i aktów prawnych, ponieważ nie zawiera przepisów technicznych.</w:t>
      </w:r>
    </w:p>
    <w:p w:rsidR="00333638" w:rsidRDefault="00333638" w:rsidP="00333638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A6C">
        <w:rPr>
          <w:rFonts w:ascii="Times New Roman" w:hAnsi="Times New Roman"/>
          <w:sz w:val="24"/>
          <w:szCs w:val="24"/>
        </w:rPr>
        <w:t>Przedmiot projektowane</w:t>
      </w:r>
      <w:r>
        <w:rPr>
          <w:rFonts w:ascii="Times New Roman" w:hAnsi="Times New Roman"/>
          <w:sz w:val="24"/>
          <w:szCs w:val="24"/>
        </w:rPr>
        <w:t>go</w:t>
      </w:r>
      <w:r w:rsidRPr="00F71A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rozporządzenia </w:t>
      </w:r>
      <w:r w:rsidRPr="00F71A6C">
        <w:rPr>
          <w:rFonts w:ascii="Times New Roman" w:hAnsi="Times New Roman"/>
          <w:sz w:val="24"/>
          <w:szCs w:val="24"/>
        </w:rPr>
        <w:t>pozostaje poza zakresem prawa Unii Europejskiej.</w:t>
      </w:r>
    </w:p>
    <w:p w:rsidR="00F71A6C" w:rsidRDefault="00F71A6C" w:rsidP="000F592C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A6C">
        <w:rPr>
          <w:rFonts w:ascii="Times New Roman" w:hAnsi="Times New Roman"/>
          <w:sz w:val="24"/>
          <w:szCs w:val="24"/>
        </w:rPr>
        <w:t>Przedmiotowy projekt rozporządzenia nie był przedstawiany instytucjom i organom Unii Europejskiej lub Europejskiemu Bankowi Centralnemu, celem uzyskania opinii, dokonania konsultacji albo uzgodnienia, ponieważ przepisy przedmiotowego projektu rozporządzenia pozostają poza zakresem prawa Unii Europejskiej.</w:t>
      </w:r>
    </w:p>
    <w:p w:rsidR="00BF6A85" w:rsidRDefault="00BF6A85" w:rsidP="000F592C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Koordynator OSR nie przedstawił</w:t>
      </w:r>
      <w:r w:rsidR="000868E6">
        <w:rPr>
          <w:rFonts w:ascii="Times New Roman" w:hAnsi="Times New Roman"/>
          <w:sz w:val="24"/>
          <w:szCs w:val="24"/>
        </w:rPr>
        <w:t xml:space="preserve"> stanowiska dotyczącego OSR w terminie określonym w Regulaminie pracy Rady Ministrów.</w:t>
      </w:r>
    </w:p>
    <w:p w:rsidR="00F71A6C" w:rsidRPr="00F71A6C" w:rsidRDefault="00F71A6C" w:rsidP="000F592C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1A6C">
        <w:rPr>
          <w:rFonts w:ascii="Times New Roman" w:hAnsi="Times New Roman"/>
          <w:sz w:val="24"/>
          <w:szCs w:val="24"/>
        </w:rPr>
        <w:t xml:space="preserve">Zgodnie z § 52 uchwały nr 190 Rady Ministrów z dnia 29 października 2013 r. Regulamin pracy Rady Ministrów </w:t>
      </w:r>
      <w:r w:rsidR="00FB5477">
        <w:rPr>
          <w:rFonts w:ascii="Times New Roman" w:hAnsi="Times New Roman"/>
          <w:sz w:val="24"/>
          <w:szCs w:val="24"/>
        </w:rPr>
        <w:t xml:space="preserve">(M.P. z 2016 r. poz. 1006, z późn. zm.) </w:t>
      </w:r>
      <w:r w:rsidRPr="00F71A6C">
        <w:rPr>
          <w:rFonts w:ascii="Times New Roman" w:hAnsi="Times New Roman"/>
          <w:sz w:val="24"/>
          <w:szCs w:val="24"/>
        </w:rPr>
        <w:t>projekt został udostępniony w Biuletynie Informacji Publicznej na stronie podmiotowej Rządowego Centrum Legislacji, w serwisie Rządowy Proces Legislacyjny.</w:t>
      </w:r>
    </w:p>
    <w:p w:rsidR="00F71A6C" w:rsidRPr="000863CC" w:rsidRDefault="00F71A6C" w:rsidP="00F71A6C">
      <w:pPr>
        <w:spacing w:after="8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63CC">
        <w:rPr>
          <w:rFonts w:ascii="Times New Roman" w:hAnsi="Times New Roman"/>
          <w:sz w:val="24"/>
          <w:szCs w:val="24"/>
        </w:rPr>
        <w:br w:type="page"/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107"/>
        <w:gridCol w:w="463"/>
        <w:gridCol w:w="317"/>
        <w:gridCol w:w="253"/>
        <w:gridCol w:w="570"/>
        <w:gridCol w:w="115"/>
        <w:gridCol w:w="1117"/>
      </w:tblGrid>
      <w:tr w:rsidR="00F71A6C" w:rsidRPr="000863CC" w:rsidTr="004E4A2C">
        <w:trPr>
          <w:trHeight w:val="1611"/>
        </w:trPr>
        <w:tc>
          <w:tcPr>
            <w:tcW w:w="6631" w:type="dxa"/>
            <w:gridSpan w:val="17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120"/>
              <w:ind w:hanging="4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0863CC">
              <w:rPr>
                <w:rFonts w:ascii="Times New Roman" w:hAnsi="Times New Roman"/>
                <w:sz w:val="24"/>
                <w:szCs w:val="24"/>
              </w:rPr>
              <w:br w:type="page"/>
            </w:r>
            <w:bookmarkStart w:id="0" w:name="t1"/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Nazwa projektu</w:t>
            </w:r>
          </w:p>
          <w:p w:rsidR="00E1725C" w:rsidRDefault="00956763" w:rsidP="004E4A2C">
            <w:pPr>
              <w:widowControl/>
              <w:autoSpaceDE/>
              <w:autoSpaceDN/>
              <w:adjustRightInd/>
              <w:spacing w:before="120"/>
              <w:ind w:hanging="45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R</w:t>
            </w:r>
            <w:r w:rsid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ozporządzeni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e</w:t>
            </w:r>
            <w:r w:rsidR="00F71A6C"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Prezesa Rady Ministrów </w:t>
            </w:r>
            <w:r w:rsidR="00E1725C" w:rsidRP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 sprawie warunków i trybu prowadzenia, koordynacji i wdrażania systemu wczesnego ostrzegania o zagrożeniach występujących w sieci Internet</w:t>
            </w:r>
            <w:r w:rsid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120"/>
              <w:ind w:hanging="45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Ministerstwo wiodące i ministerstwa współpracujące</w:t>
            </w:r>
          </w:p>
          <w:bookmarkEnd w:id="0"/>
          <w:p w:rsidR="00F71A6C" w:rsidRPr="000863CC" w:rsidRDefault="00F71A6C" w:rsidP="004E4A2C">
            <w:pPr>
              <w:widowControl/>
              <w:autoSpaceDE/>
              <w:autoSpaceDN/>
              <w:adjustRightInd/>
              <w:ind w:hanging="34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Kancelaria Prezesa Rady Ministrów,</w:t>
            </w: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ind w:hanging="34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Agencja Bezpieczeństwa Wewnętrznego </w:t>
            </w: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ind w:hanging="34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1"/>
                <w:szCs w:val="24"/>
                <w:lang w:eastAsia="en-US"/>
              </w:rPr>
              <w:t>Osoba odpowiedzialna za projekt w randze Ministra, Sekretarza Stanu lub Podsekretarza Stanu</w:t>
            </w:r>
            <w:r w:rsidRPr="000863C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 xml:space="preserve"> </w:t>
            </w:r>
          </w:p>
          <w:p w:rsidR="00F71A6C" w:rsidRDefault="00F71A6C" w:rsidP="004E4A2C">
            <w:pPr>
              <w:widowControl/>
              <w:autoSpaceDE/>
              <w:autoSpaceDN/>
              <w:adjustRightInd/>
              <w:spacing w:before="120"/>
              <w:ind w:hanging="45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Maciej Wąsik, Sekretarz Stanu w Kancelarii Prezesa Rady Ministrów</w:t>
            </w:r>
          </w:p>
          <w:p w:rsidR="00B15C8F" w:rsidRPr="000863CC" w:rsidRDefault="00B15C8F" w:rsidP="004E4A2C">
            <w:pPr>
              <w:widowControl/>
              <w:autoSpaceDE/>
              <w:autoSpaceDN/>
              <w:adjustRightInd/>
              <w:spacing w:before="120"/>
              <w:ind w:hanging="45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120"/>
              <w:ind w:hanging="45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Kontakt do opiekuna merytorycznego projektu</w:t>
            </w:r>
          </w:p>
          <w:p w:rsidR="004E4A2C" w:rsidRDefault="004E4A2C" w:rsidP="004E4A2C">
            <w:pPr>
              <w:widowControl/>
              <w:autoSpaceDE/>
              <w:autoSpaceDN/>
              <w:adjustRightInd/>
              <w:ind w:hanging="34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Departament Bezpieczeństwa Narodowego KPRM</w:t>
            </w:r>
            <w:r w:rsidR="00985DF3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tel. 226947524</w:t>
            </w:r>
          </w:p>
          <w:p w:rsidR="00F71A6C" w:rsidRDefault="00F71A6C" w:rsidP="00985DF3">
            <w:pPr>
              <w:widowControl/>
              <w:autoSpaceDE/>
              <w:autoSpaceDN/>
              <w:adjustRightInd/>
              <w:ind w:hanging="34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Biur</w:t>
            </w:r>
            <w:r w:rsidR="004E4A2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Prawne ABW</w:t>
            </w:r>
          </w:p>
          <w:p w:rsidR="00B15C8F" w:rsidRPr="000863CC" w:rsidRDefault="00B15C8F" w:rsidP="00985DF3">
            <w:pPr>
              <w:widowControl/>
              <w:autoSpaceDE/>
              <w:autoSpaceDN/>
              <w:adjustRightInd/>
              <w:ind w:hanging="34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001" w:type="dxa"/>
            <w:gridSpan w:val="1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Data sporządzenia</w:t>
            </w:r>
            <w:r w:rsidRPr="000863C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br/>
            </w:r>
            <w:r w:rsidR="00DF4133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27</w:t>
            </w:r>
            <w:r w:rsidR="00E1725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 </w:t>
            </w:r>
            <w:r w:rsidR="00DF4133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marca</w:t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 201</w:t>
            </w:r>
            <w:r w:rsidR="00DF4133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9</w:t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 r. </w:t>
            </w: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Źródło: </w:t>
            </w:r>
            <w:bookmarkStart w:id="1" w:name="Lista1"/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upoważnienie ustawowe z art. </w:t>
            </w:r>
            <w:r w:rsid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32aa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ust. </w:t>
            </w:r>
            <w:r w:rsid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ustawy z dnia 24 maja 2002 r.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br/>
              <w:t>o Agencji Bezpieczeństwa Wewnętrznego oraz Agencji Wywiadu (Dz. U. z 2017 r. poz. 1920, z późn. zm.)</w:t>
            </w:r>
          </w:p>
          <w:bookmarkEnd w:id="1"/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120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Nr w wykazie prac </w:t>
            </w:r>
          </w:p>
          <w:p w:rsidR="00F71A6C" w:rsidRPr="000863CC" w:rsidRDefault="004E4A2C" w:rsidP="004E4A2C">
            <w:pPr>
              <w:widowControl/>
              <w:autoSpaceDE/>
              <w:autoSpaceDN/>
              <w:adjustRightInd/>
              <w:spacing w:before="12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228</w:t>
            </w:r>
          </w:p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F71A6C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ind w:left="57"/>
              <w:jc w:val="center"/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32"/>
                <w:szCs w:val="32"/>
                <w:lang w:eastAsia="en-US"/>
              </w:rPr>
              <w:t>OCENA SKUTKÓW REGULACJI</w:t>
            </w:r>
          </w:p>
        </w:tc>
      </w:tr>
      <w:tr w:rsidR="00F71A6C" w:rsidRPr="000863CC" w:rsidTr="004E4A2C">
        <w:trPr>
          <w:trHeight w:val="333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F71A6C" w:rsidRPr="000863CC" w:rsidRDefault="00F71A6C" w:rsidP="004E4A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Jaki problem jest rozwiązywany?</w:t>
            </w:r>
            <w:bookmarkStart w:id="2" w:name="Wybór1"/>
            <w:bookmarkEnd w:id="2"/>
          </w:p>
        </w:tc>
      </w:tr>
      <w:tr w:rsidR="00F71A6C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FFFFFF"/>
          </w:tcPr>
          <w:p w:rsidR="00F71A6C" w:rsidRDefault="00E1725C" w:rsidP="008A5C0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Potrzeba </w:t>
            </w:r>
            <w:r w:rsidR="00F71A6C"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opracowania projektu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rozporządzenia </w:t>
            </w:r>
            <w:r w:rsidRP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wynika ze zmian jakie ustawa z dnia 5 lipca 2018 r. </w:t>
            </w:r>
            <w:r w:rsidR="00FB5477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br/>
            </w:r>
            <w:r w:rsidRP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 krajowym systemie cyberbezpieczeństwa</w:t>
            </w:r>
            <w:r w:rsidR="00FB5477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(Dz. U. poz. </w:t>
            </w:r>
            <w:r w:rsidR="00275BE7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1560</w:t>
            </w:r>
            <w:r w:rsidR="00FB5477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)</w:t>
            </w:r>
            <w:r w:rsidRP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wprowadziła w ustawie 24 maja 2002 r. o Agencji Bezpieczeństwa Wewnętrznego oraz Agencji Wywiadu polegających na dodaniu art. 32aa, który reguluje nowe </w:t>
            </w:r>
            <w:r w:rsidR="0010621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zadania</w:t>
            </w:r>
            <w:r w:rsidR="00106219" w:rsidRP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E1725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Agencji Bezpieczeństwa Wewnętrznego w zakresie zapobiegania i przeciwdziałania oraz zwalczania zdarzeń o charakterze terrorystycznym dotyczących istotnych z punktu widzenia ciągłości funkcjonowania państwa systemów teleinformatycznych</w:t>
            </w:r>
            <w:r w:rsidR="00F71A6C"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. </w:t>
            </w:r>
          </w:p>
          <w:p w:rsidR="00B15C8F" w:rsidRPr="000863CC" w:rsidRDefault="00B15C8F" w:rsidP="008A5C0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F71A6C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F71A6C" w:rsidRPr="000863CC" w:rsidRDefault="00F71A6C" w:rsidP="004E4A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  <w:t>Rekomendowane rozwiązanie, w tym planowane narzędzia interwencji, i oczekiwany efekt</w:t>
            </w:r>
          </w:p>
        </w:tc>
      </w:tr>
      <w:tr w:rsidR="00F71A6C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auto"/>
          </w:tcPr>
          <w:p w:rsidR="00E1725C" w:rsidRDefault="00F71A6C" w:rsidP="008A5C09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4044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Projektowane </w:t>
            </w:r>
            <w:r w:rsidR="00FB5477" w:rsidRPr="00D4044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rozporządzenie</w:t>
            </w:r>
            <w:r w:rsidRPr="00D4044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Prezesa Rady Ministrów, </w:t>
            </w:r>
            <w:r w:rsidR="00E1725C" w:rsidRPr="00D4044A">
              <w:rPr>
                <w:rFonts w:ascii="Times New Roman" w:hAnsi="Times New Roman"/>
                <w:sz w:val="22"/>
                <w:szCs w:val="22"/>
              </w:rPr>
              <w:t xml:space="preserve">określa warunki i tryb wdrażania systemu wczesnego ostrzegania o zagrożeniach występujących w sieci Internet, w tym czynności niezbędne do uruchomienia tego systemu ostrzegania w infrastrukturze podmiotu, o którym mowa w art. 32aa ust. 2 ustawy z dnia 24 maja 2002 r. o Agencji Bezpieczeństwa Wewnętrznego oraz Agencji Wywiadu. Ponadto projekt rozporządzenia określa warunki i tryb prowadzenia, w tym utrzymania, systemu ostrzegania, koordynacji systemu ostrzegania, a także wzór porozumienia określającego techniczne aspekty uczestnictwa podmiotów, o którym mowa w art. 32aa ust. </w:t>
            </w:r>
            <w:r w:rsidR="00106219" w:rsidRPr="00D4044A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r w:rsidR="00E1725C" w:rsidRPr="00D4044A">
              <w:rPr>
                <w:rFonts w:ascii="Times New Roman" w:hAnsi="Times New Roman"/>
                <w:sz w:val="22"/>
                <w:szCs w:val="22"/>
              </w:rPr>
              <w:t>ustawy z dnia 24 maja 2002 r. o Agencji Bezpieczeństwa Wewnętrznego oraz Agencji Wywiadu</w:t>
            </w:r>
            <w:r w:rsidR="00106219" w:rsidRPr="00D4044A">
              <w:rPr>
                <w:rFonts w:ascii="Times New Roman" w:hAnsi="Times New Roman"/>
                <w:sz w:val="22"/>
                <w:szCs w:val="22"/>
              </w:rPr>
              <w:t>,</w:t>
            </w:r>
            <w:r w:rsidR="00E1725C" w:rsidRPr="00D4044A">
              <w:rPr>
                <w:rFonts w:ascii="Times New Roman" w:hAnsi="Times New Roman"/>
                <w:sz w:val="22"/>
                <w:szCs w:val="22"/>
              </w:rPr>
              <w:t xml:space="preserve"> w systemie ostrzegania oraz model konfiguracji systemu ostrzegania.</w:t>
            </w:r>
          </w:p>
          <w:p w:rsidR="00985DF3" w:rsidRDefault="00985DF3" w:rsidP="00B15C8F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Z uwagi na </w:t>
            </w:r>
            <w:r w:rsidR="00B15C8F">
              <w:rPr>
                <w:rFonts w:ascii="Times New Roman" w:hAnsi="Times New Roman"/>
                <w:sz w:val="22"/>
                <w:szCs w:val="22"/>
              </w:rPr>
              <w:t>obligatoryjny charakter upoważnienia ustawowego nie jest możliwe osiągnięcie celu projektu za pomocą innych środków.</w:t>
            </w:r>
          </w:p>
          <w:p w:rsidR="00B15C8F" w:rsidRPr="00D4044A" w:rsidRDefault="00B15C8F" w:rsidP="00B15C8F">
            <w:pPr>
              <w:spacing w:line="276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F71A6C" w:rsidRPr="000863CC" w:rsidTr="004E4A2C">
        <w:trPr>
          <w:trHeight w:val="307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F71A6C" w:rsidRPr="00CC55BA" w:rsidRDefault="00F71A6C" w:rsidP="004E4A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  <w:t>Jak problem został rozwiązany w innych krajach, w szczególności krajach członkowskich OECD/UE</w:t>
            </w:r>
            <w:r w:rsidRPr="00CC55BA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?</w:t>
            </w:r>
            <w:r w:rsidRPr="00CC55BA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71A6C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auto"/>
          </w:tcPr>
          <w:p w:rsidR="00F71A6C" w:rsidRDefault="00B15C8F" w:rsidP="004E4A2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Brak danych dotyczących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stosowania </w:t>
            </w:r>
            <w:r w:rsidR="00A61CCA"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podobne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go</w:t>
            </w:r>
            <w:r w:rsidR="00A61CCA"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rozwiązania w innych krajach</w:t>
            </w:r>
            <w:r w:rsidR="00985DF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.</w:t>
            </w:r>
          </w:p>
          <w:p w:rsidR="00B15C8F" w:rsidRPr="00CC55BA" w:rsidRDefault="00B15C8F" w:rsidP="004E4A2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F71A6C" w:rsidRPr="000863CC" w:rsidTr="004E4A2C">
        <w:trPr>
          <w:trHeight w:val="359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F71A6C" w:rsidRPr="00CC55BA" w:rsidRDefault="00F71A6C" w:rsidP="004E4A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lastRenderedPageBreak/>
              <w:t>Podmioty, na które oddziałuje projekt</w:t>
            </w:r>
          </w:p>
        </w:tc>
      </w:tr>
      <w:tr w:rsidR="00F71A6C" w:rsidRPr="000863CC" w:rsidTr="00D4044A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F71A6C" w:rsidRPr="00CC55BA" w:rsidRDefault="00F71A6C" w:rsidP="004E4A2C">
            <w:pPr>
              <w:widowControl/>
              <w:autoSpaceDE/>
              <w:autoSpaceDN/>
              <w:adjustRightInd/>
              <w:spacing w:before="4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F71A6C" w:rsidRPr="00CC55BA" w:rsidRDefault="00F71A6C" w:rsidP="004E4A2C">
            <w:pPr>
              <w:widowControl/>
              <w:autoSpaceDE/>
              <w:autoSpaceDN/>
              <w:adjustRightInd/>
              <w:spacing w:before="4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Wielkość</w:t>
            </w:r>
          </w:p>
        </w:tc>
        <w:tc>
          <w:tcPr>
            <w:tcW w:w="2837" w:type="dxa"/>
            <w:gridSpan w:val="12"/>
            <w:shd w:val="clear" w:color="auto" w:fill="auto"/>
          </w:tcPr>
          <w:p w:rsidR="00F71A6C" w:rsidRPr="00CC55BA" w:rsidRDefault="00F71A6C" w:rsidP="004E4A2C">
            <w:pPr>
              <w:widowControl/>
              <w:autoSpaceDE/>
              <w:autoSpaceDN/>
              <w:adjustRightInd/>
              <w:spacing w:before="4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Źródło danych</w:t>
            </w:r>
            <w:r w:rsidRPr="00CC55BA" w:rsidDel="00260F3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4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Oddziaływanie</w:t>
            </w:r>
          </w:p>
        </w:tc>
      </w:tr>
      <w:tr w:rsidR="00F71A6C" w:rsidRPr="000863CC" w:rsidTr="00D4044A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F71A6C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Podmioty i</w:t>
            </w:r>
            <w:r w:rsidR="00FD2FFA"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nfrastruktur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y</w:t>
            </w:r>
            <w:r w:rsidR="00FD2FFA"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krytyczn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ej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F71A6C" w:rsidRPr="00CC55BA" w:rsidRDefault="00FD2FFA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Zgodnie z</w:t>
            </w:r>
            <w:r w:rsidR="00B15C8F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wykazem operatorów </w:t>
            </w:r>
            <w:r w:rsidR="0010621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infrastruktury krytycznej</w:t>
            </w:r>
            <w:r w:rsidR="00B15C8F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7" w:type="dxa"/>
            <w:gridSpan w:val="12"/>
            <w:shd w:val="clear" w:color="auto" w:fill="auto"/>
          </w:tcPr>
          <w:p w:rsidR="00F71A6C" w:rsidRDefault="00B15C8F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(Niejawny)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 w:rsidR="00FD2FFA"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Wykaz operatorów </w:t>
            </w:r>
          </w:p>
          <w:p w:rsidR="00106219" w:rsidRPr="00CC55BA" w:rsidRDefault="00106219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infrastruktury krytycznej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F71A6C" w:rsidRPr="00A54F46" w:rsidRDefault="00A54F46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color w:val="FF0000"/>
                <w:spacing w:val="-2"/>
                <w:sz w:val="22"/>
                <w:szCs w:val="22"/>
                <w:lang w:eastAsia="en-US"/>
              </w:rPr>
            </w:pPr>
            <w:r w:rsidRPr="00594BAB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Podniesienie poziomu cyber</w:t>
            </w:r>
            <w:r w:rsidR="00FD2FFA" w:rsidRPr="00594BAB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bezpieczeństwa w związku z wprowadzeniem</w:t>
            </w:r>
            <w:r w:rsidR="00FD2FFA" w:rsidRPr="00A54F46">
              <w:rPr>
                <w:rFonts w:ascii="Times New Roman" w:eastAsia="Calibri" w:hAnsi="Times New Roman"/>
                <w:color w:val="FF0000"/>
                <w:spacing w:val="-2"/>
                <w:sz w:val="22"/>
                <w:szCs w:val="22"/>
                <w:lang w:eastAsia="en-US"/>
              </w:rPr>
              <w:t xml:space="preserve"> </w:t>
            </w:r>
            <w:r w:rsidR="00FD2FFA"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ustawy </w:t>
            </w:r>
            <w:r w:rsidR="0010621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o krajowym systemie cyberbezpieczeństwa</w:t>
            </w:r>
          </w:p>
        </w:tc>
      </w:tr>
      <w:tr w:rsidR="00FD2FFA" w:rsidRPr="000863CC" w:rsidTr="00D4044A">
        <w:trPr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FD2FFA" w:rsidRPr="00CC55BA" w:rsidRDefault="00232642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Podmioty, o których mowa w art. 32 aa </w:t>
            </w:r>
            <w:r w:rsidR="0010621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u</w:t>
            </w:r>
            <w:r w:rsidR="00106219"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stawy </w:t>
            </w:r>
            <w:r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 ABW i AW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FD2FFA" w:rsidRPr="00CC55BA" w:rsidRDefault="00FD2FFA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Zgodnie z ustawą </w:t>
            </w:r>
            <w:r w:rsidR="0010621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o krajowym systemie cyberbezpieczeństwa </w:t>
            </w:r>
          </w:p>
        </w:tc>
        <w:tc>
          <w:tcPr>
            <w:tcW w:w="2837" w:type="dxa"/>
            <w:gridSpan w:val="12"/>
            <w:shd w:val="clear" w:color="auto" w:fill="auto"/>
          </w:tcPr>
          <w:p w:rsidR="00FD2FFA" w:rsidRPr="00CC55BA" w:rsidRDefault="00232642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Podmioty, o których mowa w art. 32 aa </w:t>
            </w:r>
            <w:r w:rsidR="0010621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u</w:t>
            </w:r>
            <w:r w:rsidR="00106219"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stawy </w:t>
            </w:r>
            <w:r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o </w:t>
            </w:r>
            <w:r w:rsidR="0010621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Agencji Bezpieczeństwa Wewnętrznego oraz Agencji Wywiadu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FD2FFA" w:rsidRPr="00CC55BA" w:rsidRDefault="00A54F46" w:rsidP="00D4044A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Podniesienie poziomu cyberbezpieczeństwa w związku z wprowadzeniem ustawy </w:t>
            </w:r>
            <w:r w:rsidR="0010621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o krajowym systemie cyberbezpieczeństwa </w:t>
            </w:r>
          </w:p>
        </w:tc>
      </w:tr>
      <w:tr w:rsidR="00F71A6C" w:rsidRPr="000863CC" w:rsidTr="004E4A2C">
        <w:trPr>
          <w:trHeight w:val="302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F71A6C" w:rsidRPr="000863CC" w:rsidRDefault="00F71A6C" w:rsidP="004E4A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Informacje na temat zakresu, czasu trwania i podsumowanie wyników konsultacji</w:t>
            </w:r>
          </w:p>
        </w:tc>
      </w:tr>
      <w:tr w:rsidR="00F71A6C" w:rsidRPr="000863CC" w:rsidTr="004E4A2C">
        <w:trPr>
          <w:trHeight w:val="342"/>
        </w:trPr>
        <w:tc>
          <w:tcPr>
            <w:tcW w:w="10632" w:type="dxa"/>
            <w:gridSpan w:val="29"/>
            <w:shd w:val="clear" w:color="auto" w:fill="FFFFFF"/>
          </w:tcPr>
          <w:p w:rsidR="00F71A6C" w:rsidRPr="000863CC" w:rsidRDefault="00E1725C" w:rsidP="00FB5477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E1725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Zgodnie z § 52 uchwały nr 190 Rady Ministrów z dnia 29 października 2013 r. Regulamin pracy Rady Ministrów</w:t>
            </w:r>
            <w:r w:rsidR="00FB5477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 w:rsidR="00FB5477">
              <w:rPr>
                <w:rFonts w:ascii="Times New Roman" w:hAnsi="Times New Roman"/>
                <w:sz w:val="24"/>
                <w:szCs w:val="24"/>
              </w:rPr>
              <w:t xml:space="preserve">(M.P. z 2016 r. poz. 1006, z późn. zm.) </w:t>
            </w:r>
            <w:r w:rsidRPr="00E1725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projekt został udostępniony w Biuletynie Informacji Publicznej na stronie podmiotowej Rządowego Centrum Legislacji, w serwisie Rządowy Proces Legislacyjny.</w:t>
            </w:r>
            <w:r w:rsidR="00985DF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W związku z tym, że projekt dotyczy jedynie technicznych i organizacyjnych aspektów wdrożenia specjalistycznych rozwiązań informatycznych z zakresu cyberbezpieczeństwa w systemach teleinformatycznych stosunkowo wąskiej grupy podmiotów, nie zidentyfikowano potrzeby przeprowadzenia konsultacji publicznych projektu.</w:t>
            </w:r>
          </w:p>
        </w:tc>
      </w:tr>
      <w:tr w:rsidR="00F71A6C" w:rsidRPr="000863CC" w:rsidTr="004E4A2C">
        <w:trPr>
          <w:trHeight w:val="363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F71A6C" w:rsidRPr="000863CC" w:rsidRDefault="00F71A6C" w:rsidP="004E4A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Wpływ na sektor finansów publicznych</w:t>
            </w:r>
          </w:p>
        </w:tc>
      </w:tr>
      <w:tr w:rsidR="00F71A6C" w:rsidRPr="000863CC" w:rsidTr="004E4A2C">
        <w:trPr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ascii="Times New Roman" w:eastAsia="Calibri" w:hAnsi="Times New Roman"/>
                <w:i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(ceny stałe z …… r.)</w:t>
            </w:r>
          </w:p>
        </w:tc>
        <w:tc>
          <w:tcPr>
            <w:tcW w:w="7499" w:type="dxa"/>
            <w:gridSpan w:val="25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40" w:after="40"/>
              <w:jc w:val="center"/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Skutki w okresie 10 lat od wejścia w życie zmian [mln zł]</w:t>
            </w:r>
          </w:p>
        </w:tc>
      </w:tr>
      <w:tr w:rsidR="00F71A6C" w:rsidRPr="000863CC" w:rsidTr="004E4A2C">
        <w:trPr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40" w:after="40"/>
              <w:rPr>
                <w:rFonts w:ascii="Times New Roman" w:eastAsia="Calibri" w:hAnsi="Times New Roman"/>
                <w:i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spacing w:before="40" w:after="40"/>
              <w:jc w:val="center"/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  <w:t>Łącznie (0-10)</w:t>
            </w:r>
          </w:p>
        </w:tc>
      </w:tr>
      <w:tr w:rsidR="00F71A6C" w:rsidRPr="000863CC" w:rsidTr="004E4A2C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F71A6C" w:rsidRPr="000863CC" w:rsidTr="004E4A2C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F71A6C" w:rsidRPr="000863CC" w:rsidRDefault="00F71A6C" w:rsidP="004E4A2C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</w:t>
            </w:r>
            <w:bookmarkStart w:id="3" w:name="_GoBack"/>
            <w:bookmarkEnd w:id="3"/>
            <w:r w:rsidRPr="00B15C8F"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1232" w:type="dxa"/>
            <w:gridSpan w:val="2"/>
            <w:shd w:val="clear" w:color="auto" w:fill="FFFFFF"/>
          </w:tcPr>
          <w:p w:rsidR="00B15C8F" w:rsidRPr="00B15C8F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lang w:eastAsia="en-US"/>
              </w:rPr>
            </w:pPr>
            <w:r w:rsidRPr="00B15C8F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</w:tr>
      <w:tr w:rsidR="00B15C8F" w:rsidRPr="000863CC" w:rsidTr="004E4A2C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570" w:type="dxa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232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Źródła finansowania </w:t>
            </w:r>
          </w:p>
        </w:tc>
        <w:tc>
          <w:tcPr>
            <w:tcW w:w="8389" w:type="dxa"/>
            <w:gridSpan w:val="27"/>
            <w:shd w:val="clear" w:color="auto" w:fill="FFFFFF"/>
          </w:tcPr>
          <w:p w:rsidR="00B15C8F" w:rsidRPr="00CC55BA" w:rsidRDefault="00B15C8F" w:rsidP="00BF6A8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Wejście w życie projektowanego rozporządzenia nie spowoduje dodatkowych wydatków budżetu państwa ani budżetów jednostek samorządu </w:t>
            </w:r>
            <w:r w:rsid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terytorialnego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.</w:t>
            </w:r>
          </w:p>
        </w:tc>
      </w:tr>
      <w:tr w:rsidR="00B15C8F" w:rsidRPr="000863CC" w:rsidTr="00D4044A">
        <w:trPr>
          <w:trHeight w:val="1323"/>
        </w:trPr>
        <w:tc>
          <w:tcPr>
            <w:tcW w:w="2243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389" w:type="dxa"/>
            <w:gridSpan w:val="27"/>
            <w:shd w:val="clear" w:color="auto" w:fill="FFFFFF"/>
          </w:tcPr>
          <w:p w:rsidR="00B15C8F" w:rsidRPr="00CC55BA" w:rsidRDefault="00B15C8F" w:rsidP="00DF413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Środki przeznaczone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na wdrożenie i utrzymanie systemu zostały określone 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art.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 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93 ust. 7 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u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stawy o krajowym systemie cyberbezpieczeństwa</w:t>
            </w:r>
            <w:r w:rsid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w związku z wprowadzeniem do ustawy o ABW oraz AW przepisu art. 32aa, </w:t>
            </w:r>
            <w:r w:rsidR="00DF413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którego ust. 9 </w:t>
            </w:r>
            <w:r w:rsid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stanowi podstawę prawną do wydania projektowanego aktu normatywnego.</w:t>
            </w:r>
          </w:p>
        </w:tc>
      </w:tr>
      <w:tr w:rsidR="00B15C8F" w:rsidRPr="000863CC" w:rsidTr="004E4A2C">
        <w:trPr>
          <w:trHeight w:val="345"/>
        </w:trPr>
        <w:tc>
          <w:tcPr>
            <w:tcW w:w="10632" w:type="dxa"/>
            <w:gridSpan w:val="29"/>
            <w:shd w:val="clear" w:color="auto" w:fill="99CCFF"/>
          </w:tcPr>
          <w:p w:rsidR="00B15C8F" w:rsidRPr="000863CC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 w:after="120" w:line="276" w:lineRule="auto"/>
              <w:jc w:val="both"/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  <w:t xml:space="preserve">Wpływ na </w:t>
            </w: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  <w:t>Skutki</w:t>
            </w:r>
          </w:p>
        </w:tc>
      </w:tr>
      <w:tr w:rsidR="00B15C8F" w:rsidRPr="000863CC" w:rsidTr="004E4A2C">
        <w:trPr>
          <w:trHeight w:val="142"/>
        </w:trPr>
        <w:tc>
          <w:tcPr>
            <w:tcW w:w="3889" w:type="dxa"/>
            <w:gridSpan w:val="7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117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  <w:t>Łącznie</w:t>
            </w:r>
            <w:r w:rsidRPr="000863CC" w:rsidDel="0073273A"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i/>
                <w:spacing w:val="-2"/>
                <w:sz w:val="21"/>
                <w:szCs w:val="21"/>
                <w:lang w:eastAsia="en-US"/>
              </w:rPr>
              <w:t>(0-10)</w:t>
            </w: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W ujęciu pieniężnym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  <w:t xml:space="preserve">(w mln zł, 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17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17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17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instrText xml:space="preserve"> FORMTEXT </w:instrText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noProof/>
                <w:sz w:val="21"/>
                <w:szCs w:val="21"/>
                <w:lang w:eastAsia="en-US"/>
              </w:rPr>
              <w:t>(dodaj/usuń)</w:t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1117" w:type="dxa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6743" w:type="dxa"/>
            <w:gridSpan w:val="2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6743" w:type="dxa"/>
            <w:gridSpan w:val="2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596"/>
        </w:trPr>
        <w:tc>
          <w:tcPr>
            <w:tcW w:w="1596" w:type="dxa"/>
            <w:vMerge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tabs>
                <w:tab w:val="right" w:pos="1936"/>
              </w:tabs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rodzina, obywatele oraz gospodarstwa domowe </w:t>
            </w:r>
          </w:p>
        </w:tc>
        <w:tc>
          <w:tcPr>
            <w:tcW w:w="6743" w:type="dxa"/>
            <w:gridSpan w:val="2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240"/>
        </w:trPr>
        <w:tc>
          <w:tcPr>
            <w:tcW w:w="1596" w:type="dxa"/>
            <w:vMerge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0863CC" w:rsidRDefault="00B15C8F" w:rsidP="00B15C8F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instrText xml:space="preserve"> FORMTEXT </w:instrText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noProof/>
                <w:sz w:val="21"/>
                <w:szCs w:val="21"/>
                <w:lang w:eastAsia="en-US"/>
              </w:rPr>
              <w:t>(dodaj/usuń)</w:t>
            </w:r>
            <w:r w:rsidRPr="000863CC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6743" w:type="dxa"/>
            <w:gridSpan w:val="22"/>
            <w:shd w:val="clear" w:color="auto" w:fill="FFFFFF"/>
          </w:tcPr>
          <w:p w:rsidR="00B15C8F" w:rsidRPr="000863CC" w:rsidRDefault="00B15C8F" w:rsidP="00B15C8F">
            <w:pPr>
              <w:widowControl/>
              <w:tabs>
                <w:tab w:val="left" w:pos="3000"/>
              </w:tabs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instrText xml:space="preserve"> FORMTEXT </w:instrText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separate"/>
            </w:r>
            <w:r w:rsidRPr="00CC55BA">
              <w:rPr>
                <w:rFonts w:ascii="Times New Roman" w:eastAsia="Calibri" w:hAnsi="Times New Roman"/>
                <w:noProof/>
                <w:sz w:val="21"/>
                <w:szCs w:val="21"/>
                <w:lang w:eastAsia="en-US"/>
              </w:rPr>
              <w:t>(dodaj/usuń)</w:t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6743" w:type="dxa"/>
            <w:gridSpan w:val="2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596" w:type="dxa"/>
            <w:vMerge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instrText xml:space="preserve"> FORMTEXT </w:instrText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separate"/>
            </w:r>
            <w:r w:rsidRPr="00CC55BA">
              <w:rPr>
                <w:rFonts w:ascii="Times New Roman" w:eastAsia="Calibri" w:hAnsi="Times New Roman"/>
                <w:noProof/>
                <w:sz w:val="21"/>
                <w:szCs w:val="21"/>
                <w:lang w:eastAsia="en-US"/>
              </w:rPr>
              <w:t>(dodaj/usuń)</w:t>
            </w: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6743" w:type="dxa"/>
            <w:gridSpan w:val="2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1"/>
                <w:szCs w:val="21"/>
                <w:lang w:eastAsia="en-US"/>
              </w:rPr>
            </w:pPr>
          </w:p>
        </w:tc>
      </w:tr>
      <w:tr w:rsidR="00B15C8F" w:rsidRPr="000863CC" w:rsidTr="004E4A2C">
        <w:trPr>
          <w:trHeight w:val="1643"/>
        </w:trPr>
        <w:tc>
          <w:tcPr>
            <w:tcW w:w="2243" w:type="dxa"/>
            <w:gridSpan w:val="2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8389" w:type="dxa"/>
            <w:gridSpan w:val="27"/>
            <w:shd w:val="clear" w:color="auto" w:fill="FFFFFF"/>
          </w:tcPr>
          <w:p w:rsidR="00B15C8F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4E4A2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Wejście w życie rozporządzenia nie wpłynie na konkurencyjność gospodarki i przedsiębiorczość, jak również na sytuację ekonomiczną i społeczną rodziny, osób nie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pełnosprawnych i osób starszych, a także na obywateli i gospodarstwa domowe.</w:t>
            </w:r>
          </w:p>
          <w:p w:rsidR="00B15C8F" w:rsidRPr="008A5C09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8A5C0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Przedmiotowy projekt może pozytywnie wpłynąć na funkcjonowanie przedsiębiorców, których systemy teleinformatyczne zostały wpisane do wykazu infrastruktury krytycznej,</w:t>
            </w:r>
            <w:r w:rsidR="00DF413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poprzez wzmocnienie ich cyberbezpieczeństwa,</w:t>
            </w:r>
            <w:r w:rsidRPr="008A5C0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jednakże z uwagi na niejawny charakter tego wykazu oraz brak informacji dotyczących posiadanej przez tych przedsiębiorców infrastruktury ocena skutków</w:t>
            </w:r>
            <w:r w:rsidR="00DF413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projektu</w:t>
            </w:r>
            <w:r w:rsidR="00DF4133" w:rsidRPr="008A5C0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po stronie przedsiębiorców</w:t>
            </w:r>
            <w:r w:rsid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,</w:t>
            </w:r>
            <w:r w:rsidRPr="008A5C0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zarówno w ujęciu pieniężnym jak i niepieniężnym</w:t>
            </w:r>
            <w:r w:rsid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,</w:t>
            </w:r>
            <w:r w:rsidRPr="008A5C0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 w:rsidR="00DF4133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nie </w:t>
            </w:r>
            <w:r w:rsidRPr="008A5C09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jest możliwa.</w:t>
            </w:r>
          </w:p>
          <w:p w:rsidR="00B15C8F" w:rsidRPr="00CC55BA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B15C8F" w:rsidRPr="000863CC" w:rsidTr="004E4A2C">
        <w:trPr>
          <w:trHeight w:val="342"/>
        </w:trPr>
        <w:tc>
          <w:tcPr>
            <w:tcW w:w="10632" w:type="dxa"/>
            <w:gridSpan w:val="29"/>
            <w:shd w:val="clear" w:color="auto" w:fill="99CCFF"/>
            <w:vAlign w:val="center"/>
          </w:tcPr>
          <w:p w:rsidR="00B15C8F" w:rsidRPr="000863CC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Zmiana obciążeń regulacyjnych (w tym obowiązków informacyjnych) wynikających z projektu</w:t>
            </w:r>
          </w:p>
        </w:tc>
      </w:tr>
      <w:tr w:rsidR="00B15C8F" w:rsidRPr="000863CC" w:rsidTr="004E4A2C">
        <w:trPr>
          <w:trHeight w:val="151"/>
        </w:trPr>
        <w:tc>
          <w:tcPr>
            <w:tcW w:w="10632" w:type="dxa"/>
            <w:gridSpan w:val="29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nie dotyczy</w:t>
            </w:r>
          </w:p>
        </w:tc>
      </w:tr>
      <w:tr w:rsidR="00B15C8F" w:rsidRPr="000863CC" w:rsidTr="004E4A2C">
        <w:trPr>
          <w:trHeight w:val="946"/>
        </w:trPr>
        <w:tc>
          <w:tcPr>
            <w:tcW w:w="5111" w:type="dxa"/>
            <w:gridSpan w:val="1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Wprowadzane są obciążenia poza bezwzględnie wymaganymi przez UE 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(szczegóły w odwróconej tabeli zgodności).</w:t>
            </w:r>
          </w:p>
        </w:tc>
        <w:tc>
          <w:tcPr>
            <w:tcW w:w="5521" w:type="dxa"/>
            <w:gridSpan w:val="17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tak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nie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B15C8F" w:rsidRPr="000863CC" w:rsidTr="004E4A2C">
        <w:trPr>
          <w:trHeight w:val="1245"/>
        </w:trPr>
        <w:tc>
          <w:tcPr>
            <w:tcW w:w="5111" w:type="dxa"/>
            <w:gridSpan w:val="1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zmniejszenie liczby dokumentów 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zmniejszenie liczby procedur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skrócenie czasu na załatwienie sprawy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inne: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FORMTEXT </w:instrTex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5521" w:type="dxa"/>
            <w:gridSpan w:val="17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zwiększenie liczby dokumentów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zwiększenie liczby procedur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wydłużenie czasu na załatwienie sprawy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inne: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FORMTEXT </w:instrTex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15C8F" w:rsidRPr="000863CC" w:rsidTr="004E4A2C">
        <w:trPr>
          <w:trHeight w:val="870"/>
        </w:trPr>
        <w:tc>
          <w:tcPr>
            <w:tcW w:w="5111" w:type="dxa"/>
            <w:gridSpan w:val="12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5521" w:type="dxa"/>
            <w:gridSpan w:val="17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tak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nie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nie dotyczy</w:t>
            </w:r>
          </w:p>
        </w:tc>
      </w:tr>
      <w:tr w:rsidR="00B15C8F" w:rsidRPr="000863CC" w:rsidTr="004E4A2C">
        <w:trPr>
          <w:trHeight w:val="472"/>
        </w:trPr>
        <w:tc>
          <w:tcPr>
            <w:tcW w:w="10632" w:type="dxa"/>
            <w:gridSpan w:val="29"/>
            <w:shd w:val="clear" w:color="auto" w:fill="FFFFFF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Komentarz: </w:t>
            </w: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Brak</w:t>
            </w:r>
          </w:p>
          <w:p w:rsidR="00B15C8F" w:rsidRPr="00CC55BA" w:rsidRDefault="00B15C8F" w:rsidP="00B15C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</w:tcPr>
          <w:p w:rsidR="00B15C8F" w:rsidRPr="00CC55BA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Wpływ na rynek pracy 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auto"/>
          </w:tcPr>
          <w:p w:rsidR="00B15C8F" w:rsidRPr="00CC55BA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C55B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Brak wpływu na rynek pracy</w:t>
            </w:r>
            <w:r w:rsid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.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</w:tcPr>
          <w:p w:rsidR="00B15C8F" w:rsidRPr="000863CC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Wpływ na pozostałe obszary</w:t>
            </w:r>
          </w:p>
        </w:tc>
      </w:tr>
      <w:tr w:rsidR="00B15C8F" w:rsidRPr="000863CC" w:rsidTr="004E4A2C">
        <w:trPr>
          <w:trHeight w:val="1031"/>
        </w:trPr>
        <w:tc>
          <w:tcPr>
            <w:tcW w:w="3547" w:type="dxa"/>
            <w:gridSpan w:val="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środowisko naturalne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sytuacja i rozwój regionalny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inne: 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FORMTEXT </w:instrTex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Calibri"/>
                <w:noProof/>
                <w:sz w:val="22"/>
                <w:szCs w:val="22"/>
                <w:lang w:eastAsia="en-US"/>
              </w:rPr>
              <w:t> 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687" w:type="dxa"/>
            <w:gridSpan w:val="15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demografia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mienie państwowe</w:t>
            </w:r>
          </w:p>
        </w:tc>
        <w:tc>
          <w:tcPr>
            <w:tcW w:w="3398" w:type="dxa"/>
            <w:gridSpan w:val="9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informatyzacja</w:t>
            </w:r>
          </w:p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instrText xml:space="preserve"> FORMCHECKBOX </w:instrText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r>
            <w:r w:rsidR="0031568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separate"/>
            </w: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fldChar w:fldCharType="end"/>
            </w:r>
            <w:r w:rsidRPr="000863C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zdrowie</w:t>
            </w:r>
          </w:p>
        </w:tc>
      </w:tr>
      <w:tr w:rsidR="00B15C8F" w:rsidRPr="000863CC" w:rsidTr="004E4A2C">
        <w:trPr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Omówienie wpływu</w:t>
            </w:r>
            <w:r w:rsidR="00BF6A8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8389" w:type="dxa"/>
            <w:gridSpan w:val="27"/>
            <w:shd w:val="clear" w:color="auto" w:fill="FFFFFF"/>
            <w:vAlign w:val="center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Nie dotyczy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</w:tcPr>
          <w:p w:rsidR="00B15C8F" w:rsidRPr="000863CC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pacing w:val="-2"/>
                <w:sz w:val="21"/>
                <w:szCs w:val="21"/>
                <w:lang w:eastAsia="en-US"/>
              </w:rPr>
              <w:t>Planowane wykonanie przepisów aktu prawnego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FFFFFF"/>
          </w:tcPr>
          <w:p w:rsidR="00B15C8F" w:rsidRPr="00BF6A85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BF6A85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Zakłada się, iż projekt wejdzie w życie </w:t>
            </w:r>
            <w:r w:rsidRPr="00BF6A8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po upływie 14 dni od dnia ogłoszenia.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</w:tcPr>
          <w:p w:rsidR="00B15C8F" w:rsidRPr="000863CC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0863CC">
              <w:rPr>
                <w:rFonts w:ascii="Times New Roman" w:eastAsia="Calibri" w:hAnsi="Times New Roman"/>
                <w:b/>
                <w:spacing w:val="-2"/>
                <w:sz w:val="21"/>
                <w:szCs w:val="21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Nie dotyczy.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99CCFF"/>
          </w:tcPr>
          <w:p w:rsidR="00B15C8F" w:rsidRPr="000863CC" w:rsidRDefault="00B15C8F" w:rsidP="00B15C8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  <w:t xml:space="preserve">Załączniki </w:t>
            </w:r>
            <w:r w:rsidRPr="000863CC">
              <w:rPr>
                <w:rFonts w:ascii="Times New Roman" w:eastAsia="Calibri" w:hAnsi="Times New Roman"/>
                <w:b/>
                <w:spacing w:val="-2"/>
                <w:sz w:val="21"/>
                <w:szCs w:val="21"/>
                <w:lang w:eastAsia="en-US"/>
              </w:rPr>
              <w:t>(istotne dokumenty źródłowe, badania, analizy itp.</w:t>
            </w:r>
            <w:r w:rsidRPr="000863CC">
              <w:rPr>
                <w:rFonts w:ascii="Times New Roman" w:eastAsia="Calibri" w:hAnsi="Times New Roman"/>
                <w:b/>
                <w:spacing w:val="-2"/>
                <w:sz w:val="22"/>
                <w:szCs w:val="22"/>
                <w:lang w:eastAsia="en-US"/>
              </w:rPr>
              <w:t xml:space="preserve">) </w:t>
            </w:r>
          </w:p>
        </w:tc>
      </w:tr>
      <w:tr w:rsidR="00B15C8F" w:rsidRPr="000863CC" w:rsidTr="004E4A2C">
        <w:trPr>
          <w:trHeight w:val="142"/>
        </w:trPr>
        <w:tc>
          <w:tcPr>
            <w:tcW w:w="10632" w:type="dxa"/>
            <w:gridSpan w:val="29"/>
            <w:shd w:val="clear" w:color="auto" w:fill="FFFFFF"/>
          </w:tcPr>
          <w:p w:rsidR="00B15C8F" w:rsidRPr="000863CC" w:rsidRDefault="00B15C8F" w:rsidP="00B15C8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863CC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Brak załączników.</w:t>
            </w:r>
          </w:p>
        </w:tc>
      </w:tr>
    </w:tbl>
    <w:p w:rsidR="00F71A6C" w:rsidRPr="000863CC" w:rsidRDefault="00F71A6C" w:rsidP="00F71A6C">
      <w:pPr>
        <w:spacing w:after="80"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4A2C" w:rsidRDefault="004E4A2C"/>
    <w:sectPr w:rsidR="004E4A2C" w:rsidSect="004E4A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7" w:bottom="1985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68D" w:rsidRDefault="0031568D" w:rsidP="00F71A6C">
      <w:r>
        <w:separator/>
      </w:r>
    </w:p>
  </w:endnote>
  <w:endnote w:type="continuationSeparator" w:id="0">
    <w:p w:rsidR="0031568D" w:rsidRDefault="0031568D" w:rsidP="00F7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A9" w:rsidRDefault="00C97E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A9" w:rsidRDefault="00C97E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A9" w:rsidRDefault="00C97E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68D" w:rsidRDefault="0031568D" w:rsidP="00F71A6C">
      <w:r>
        <w:separator/>
      </w:r>
    </w:p>
  </w:footnote>
  <w:footnote w:type="continuationSeparator" w:id="0">
    <w:p w:rsidR="0031568D" w:rsidRDefault="0031568D" w:rsidP="00F71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A9" w:rsidRDefault="00C97E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219" w:rsidRDefault="00106219" w:rsidP="004E4A2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A9" w:rsidRDefault="00C97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A6C"/>
    <w:rsid w:val="0002691D"/>
    <w:rsid w:val="000705B2"/>
    <w:rsid w:val="00077AAE"/>
    <w:rsid w:val="000868E6"/>
    <w:rsid w:val="000F592C"/>
    <w:rsid w:val="000F59C3"/>
    <w:rsid w:val="00106219"/>
    <w:rsid w:val="00196623"/>
    <w:rsid w:val="00232642"/>
    <w:rsid w:val="0023489F"/>
    <w:rsid w:val="00275BE7"/>
    <w:rsid w:val="002A0A34"/>
    <w:rsid w:val="002A335F"/>
    <w:rsid w:val="003140A7"/>
    <w:rsid w:val="0031568D"/>
    <w:rsid w:val="00333638"/>
    <w:rsid w:val="00357535"/>
    <w:rsid w:val="00364DE9"/>
    <w:rsid w:val="003810E4"/>
    <w:rsid w:val="003B3DB6"/>
    <w:rsid w:val="003C5BDF"/>
    <w:rsid w:val="003D4F83"/>
    <w:rsid w:val="00434C17"/>
    <w:rsid w:val="00456484"/>
    <w:rsid w:val="004840FE"/>
    <w:rsid w:val="00495373"/>
    <w:rsid w:val="004A0471"/>
    <w:rsid w:val="004E4A2C"/>
    <w:rsid w:val="00521178"/>
    <w:rsid w:val="00576E60"/>
    <w:rsid w:val="00594BAB"/>
    <w:rsid w:val="006776A9"/>
    <w:rsid w:val="006C2036"/>
    <w:rsid w:val="006C712C"/>
    <w:rsid w:val="006E5AFA"/>
    <w:rsid w:val="007004D6"/>
    <w:rsid w:val="007242F7"/>
    <w:rsid w:val="007757AE"/>
    <w:rsid w:val="007A242C"/>
    <w:rsid w:val="007A6C82"/>
    <w:rsid w:val="007E5862"/>
    <w:rsid w:val="00813E90"/>
    <w:rsid w:val="00865DE9"/>
    <w:rsid w:val="008A5C09"/>
    <w:rsid w:val="008A62CD"/>
    <w:rsid w:val="008C4682"/>
    <w:rsid w:val="00944106"/>
    <w:rsid w:val="00950E2F"/>
    <w:rsid w:val="00956763"/>
    <w:rsid w:val="00985DF3"/>
    <w:rsid w:val="00995AA4"/>
    <w:rsid w:val="009B6B7E"/>
    <w:rsid w:val="009C7FCE"/>
    <w:rsid w:val="009F4951"/>
    <w:rsid w:val="00A15FE7"/>
    <w:rsid w:val="00A3208C"/>
    <w:rsid w:val="00A54F46"/>
    <w:rsid w:val="00A61CCA"/>
    <w:rsid w:val="00AA435D"/>
    <w:rsid w:val="00AB1B1B"/>
    <w:rsid w:val="00AD6F98"/>
    <w:rsid w:val="00B14CFC"/>
    <w:rsid w:val="00B15C8F"/>
    <w:rsid w:val="00BA3952"/>
    <w:rsid w:val="00BF6A85"/>
    <w:rsid w:val="00C30FE7"/>
    <w:rsid w:val="00C823DB"/>
    <w:rsid w:val="00C97EA9"/>
    <w:rsid w:val="00CA469B"/>
    <w:rsid w:val="00CB7BF6"/>
    <w:rsid w:val="00CC55BA"/>
    <w:rsid w:val="00D25445"/>
    <w:rsid w:val="00D27ADE"/>
    <w:rsid w:val="00D4044A"/>
    <w:rsid w:val="00D962BE"/>
    <w:rsid w:val="00DF4133"/>
    <w:rsid w:val="00E06BB8"/>
    <w:rsid w:val="00E14382"/>
    <w:rsid w:val="00E1725C"/>
    <w:rsid w:val="00E82162"/>
    <w:rsid w:val="00E85297"/>
    <w:rsid w:val="00F05DFD"/>
    <w:rsid w:val="00F71A6C"/>
    <w:rsid w:val="00FB03D2"/>
    <w:rsid w:val="00FB5477"/>
    <w:rsid w:val="00FD2FFA"/>
    <w:rsid w:val="00FE2D7C"/>
    <w:rsid w:val="00FE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103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A6C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1A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A6C"/>
    <w:rPr>
      <w:rFonts w:ascii="A" w:eastAsia="Times New Roman" w:hAnsi="A" w:cs="Times New Roman"/>
      <w:sz w:val="20"/>
      <w:szCs w:val="20"/>
    </w:rPr>
  </w:style>
  <w:style w:type="paragraph" w:customStyle="1" w:styleId="ARTartustawynprozporzdzenia">
    <w:name w:val="ART(§) – art. ustawy (§ np. rozporządzenia)"/>
    <w:rsid w:val="00F71A6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rsid w:val="00F71A6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3D2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97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97EA9"/>
    <w:rPr>
      <w:rFonts w:ascii="A" w:eastAsia="Times New Roman" w:hAnsi="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63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638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2018-12-14T10:07:00Z</dcterms:created>
  <dcterms:modified xsi:type="dcterms:W3CDTF">2019-04-01T14:08:00Z</dcterms:modified>
</cp:coreProperties>
</file>