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5A8A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04299B" w:rsidRPr="00335A8A" w:rsidRDefault="0004299B" w:rsidP="00F91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A8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02/2011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eastAsia="Calibri" w:hAnsi="Arial" w:cs="Arial"/>
                <w:sz w:val="20"/>
                <w:szCs w:val="20"/>
              </w:rPr>
              <w:t>Decyzje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Ochrona zwierząt i roślin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 xml:space="preserve">Decyzja nr 07/2011 RDOŚ w Szczecinie 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Decyzja ustala strefy ochrony ostoi oraz miejsca rozrodu</w:t>
            </w:r>
          </w:p>
          <w:p w:rsidR="0004299B" w:rsidRPr="00335A8A" w:rsidRDefault="0004299B" w:rsidP="00F918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 xml:space="preserve"> i regularnego przebywania zwierząt (bielik) na terenie Nadleśnictwa.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Grunty Nadleśnictwa położone w północnej części województwa zachodniopomorskiego, w powiatach: kołobrzeskim, białogardzkim, gryfickim, koszalińskim i świdwińskim.</w:t>
            </w:r>
          </w:p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Leśnictwo Świelubie.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WOPN.6442.14.2011.MK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Regionalny Dyrektor Ochrony Środowiska w Szczecinie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Dyrektor RDOŚ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03.08.2011 r.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1) Nadleśnictwo Gościno, ul. IV Dywizji WP 43, 78-120 Gościno</w:t>
            </w:r>
          </w:p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A8A">
              <w:rPr>
                <w:rFonts w:ascii="Arial" w:hAnsi="Arial" w:cs="Arial"/>
                <w:sz w:val="20"/>
                <w:szCs w:val="20"/>
                <w:lang w:val="en-US"/>
              </w:rPr>
              <w:t xml:space="preserve">tel. +48 94 351 25 17, </w:t>
            </w:r>
            <w:hyperlink r:id="rId4" w:history="1">
              <w:r w:rsidRPr="00335A8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goscino@szczecinek.lasy.gov.pl</w:t>
              </w:r>
            </w:hyperlink>
          </w:p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2) RDLP w Szczecinku, ul. Mickiewicza2, 78-400 Szczecinek</w:t>
            </w:r>
          </w:p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A8A">
              <w:rPr>
                <w:rFonts w:ascii="Arial" w:hAnsi="Arial" w:cs="Arial"/>
                <w:sz w:val="20"/>
                <w:szCs w:val="20"/>
                <w:lang w:val="en-US"/>
              </w:rPr>
              <w:t xml:space="preserve">Tel. +48 94 372 63 00, </w:t>
            </w:r>
            <w:hyperlink r:id="rId5" w:history="1">
              <w:r w:rsidRPr="00335A8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rdlp@szczecinek.lasy.gov.pl</w:t>
              </w:r>
            </w:hyperlink>
          </w:p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 xml:space="preserve">3)  RDOŚ w Szczecinie, ul. Teofila </w:t>
            </w:r>
            <w:proofErr w:type="spellStart"/>
            <w:r w:rsidRPr="00335A8A">
              <w:rPr>
                <w:rFonts w:ascii="Arial" w:hAnsi="Arial" w:cs="Arial"/>
                <w:sz w:val="20"/>
                <w:szCs w:val="20"/>
              </w:rPr>
              <w:t>Firlika</w:t>
            </w:r>
            <w:proofErr w:type="spellEnd"/>
            <w:r w:rsidRPr="00335A8A">
              <w:rPr>
                <w:rFonts w:ascii="Arial" w:hAnsi="Arial" w:cs="Arial"/>
                <w:sz w:val="20"/>
                <w:szCs w:val="20"/>
              </w:rPr>
              <w:t xml:space="preserve"> 20, 71-637 Szczecin</w:t>
            </w:r>
          </w:p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sekretariat.szczecin@rdos.gov.pl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09.11.2015</w:t>
            </w: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9B" w:rsidRPr="00335A8A" w:rsidTr="00F91893">
        <w:tc>
          <w:tcPr>
            <w:tcW w:w="562" w:type="dxa"/>
          </w:tcPr>
          <w:p w:rsidR="0004299B" w:rsidRPr="00335A8A" w:rsidRDefault="0004299B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A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:rsidR="0004299B" w:rsidRPr="00335A8A" w:rsidRDefault="0004299B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6EB2" w:rsidRPr="00335A8A" w:rsidRDefault="00B06EB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6EB2" w:rsidRPr="0033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B"/>
    <w:rsid w:val="0004299B"/>
    <w:rsid w:val="00335A8A"/>
    <w:rsid w:val="00B06EB2"/>
    <w:rsid w:val="00C71DDA"/>
    <w:rsid w:val="00D0422B"/>
    <w:rsid w:val="00E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CFEDA-9B0A-44D6-B437-51879BD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299B"/>
    <w:rPr>
      <w:color w:val="5B677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lp@szczecinek.lasy.gov.pl" TargetMode="External"/><Relationship Id="rId4" Type="http://schemas.openxmlformats.org/officeDocument/2006/relationships/hyperlink" Target="mailto:goscino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Żmijowska (Nadleśnictwo Gościno)</dc:creator>
  <cp:keywords/>
  <dc:description/>
  <cp:lastModifiedBy>Elżbieta Żmijowska (Nadleśnictwo Gościno)</cp:lastModifiedBy>
  <cp:revision>4</cp:revision>
  <cp:lastPrinted>2021-10-15T12:38:00Z</cp:lastPrinted>
  <dcterms:created xsi:type="dcterms:W3CDTF">2021-10-15T09:02:00Z</dcterms:created>
  <dcterms:modified xsi:type="dcterms:W3CDTF">2021-10-15T12:42:00Z</dcterms:modified>
</cp:coreProperties>
</file>