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96" w:rsidRPr="0083712D" w:rsidRDefault="00657296" w:rsidP="00657296">
      <w:pPr>
        <w:jc w:val="center"/>
        <w:rPr>
          <w:rFonts w:ascii="Arial" w:hAnsi="Arial" w:cs="Arial"/>
        </w:rPr>
      </w:pPr>
      <w:r w:rsidRPr="0083712D">
        <w:rPr>
          <w:rFonts w:ascii="Arial" w:hAnsi="Arial" w:cs="Arial"/>
          <w:b/>
          <w:bCs/>
        </w:rPr>
        <w:t>Zaproszenie do składania ofert o zamówienie publiczne udzielone</w:t>
      </w:r>
    </w:p>
    <w:p w:rsidR="00657296" w:rsidRDefault="00657296" w:rsidP="00657296">
      <w:pPr>
        <w:jc w:val="center"/>
        <w:rPr>
          <w:rFonts w:ascii="Arial" w:hAnsi="Arial" w:cs="Arial"/>
          <w:b/>
          <w:bCs/>
        </w:rPr>
      </w:pPr>
      <w:r w:rsidRPr="0083712D">
        <w:rPr>
          <w:rFonts w:ascii="Arial" w:hAnsi="Arial" w:cs="Arial"/>
          <w:b/>
          <w:bCs/>
        </w:rPr>
        <w:t>o wartości mniejszej niż kwota 130 000 złotych netto.</w:t>
      </w:r>
    </w:p>
    <w:p w:rsidR="00657296" w:rsidRPr="0083712D" w:rsidRDefault="00657296" w:rsidP="00657296">
      <w:pPr>
        <w:jc w:val="center"/>
        <w:rPr>
          <w:rFonts w:ascii="Arial" w:hAnsi="Arial" w:cs="Arial"/>
        </w:rPr>
      </w:pPr>
    </w:p>
    <w:p w:rsidR="00657296" w:rsidRDefault="00657296" w:rsidP="0065729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114B9">
        <w:rPr>
          <w:rFonts w:ascii="Arial" w:hAnsi="Arial" w:cs="Arial"/>
          <w:sz w:val="24"/>
          <w:szCs w:val="24"/>
        </w:rPr>
        <w:t xml:space="preserve">Zamawiający </w:t>
      </w:r>
    </w:p>
    <w:p w:rsidR="00657296" w:rsidRPr="00E114B9" w:rsidRDefault="00657296" w:rsidP="0065729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Państwowe Gospodarstwo Leśne Nadleśnictwo Milicz, 56-300 Milicz, ul. Trzebnicka 18</w:t>
      </w:r>
    </w:p>
    <w:p w:rsidR="00657296" w:rsidRDefault="00657296" w:rsidP="00657296">
      <w:pPr>
        <w:rPr>
          <w:rFonts w:ascii="Arial" w:hAnsi="Arial" w:cs="Arial"/>
        </w:rPr>
      </w:pPr>
      <w:r w:rsidRPr="0083712D">
        <w:rPr>
          <w:rFonts w:ascii="Arial" w:hAnsi="Arial" w:cs="Arial"/>
        </w:rPr>
        <w:t xml:space="preserve">zaprasza do złożenia oferty na : </w:t>
      </w:r>
    </w:p>
    <w:p w:rsidR="00657296" w:rsidRPr="00C8084D" w:rsidRDefault="00657296" w:rsidP="0065729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Przedmiotem zamówienia jest sukcesywna dostawa oleju napędowego, poprzez sukcesywne tankowanie pojazdów i zbiorników Nadleśnictwa Milicz w ilości </w:t>
      </w:r>
      <w:r>
        <w:rPr>
          <w:rFonts w:ascii="Arial" w:hAnsi="Arial" w:cs="Arial"/>
          <w:sz w:val="24"/>
          <w:szCs w:val="24"/>
        </w:rPr>
        <w:t>18</w:t>
      </w:r>
      <w:r w:rsidRPr="00C8084D">
        <w:rPr>
          <w:rFonts w:ascii="Arial" w:hAnsi="Arial" w:cs="Arial"/>
          <w:sz w:val="24"/>
          <w:szCs w:val="24"/>
        </w:rPr>
        <w:t xml:space="preserve"> 000 litrów.</w:t>
      </w:r>
    </w:p>
    <w:p w:rsidR="00657296" w:rsidRPr="00C8084D" w:rsidRDefault="00657296" w:rsidP="0065729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Termin realizacji zamówienia : Jeden rok od dnia podpisania umowy. </w:t>
      </w:r>
    </w:p>
    <w:p w:rsidR="00657296" w:rsidRPr="00C8084D" w:rsidRDefault="00657296" w:rsidP="0065729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Kryteria oceny i wyboru ofert : </w:t>
      </w:r>
    </w:p>
    <w:p w:rsidR="00657296" w:rsidRPr="00754138" w:rsidRDefault="00657296" w:rsidP="00657296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>Cena                                                                                                                 60 %</w:t>
      </w:r>
    </w:p>
    <w:p w:rsidR="00657296" w:rsidRPr="003837BC" w:rsidRDefault="00657296" w:rsidP="00657296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Opust udzielony w odniesieniu do ceny jednostkowej                                     40 % </w:t>
      </w:r>
    </w:p>
    <w:p w:rsidR="00657296" w:rsidRPr="00C07D45" w:rsidRDefault="00657296" w:rsidP="00657296">
      <w:pPr>
        <w:ind w:left="1080"/>
        <w:jc w:val="both"/>
        <w:rPr>
          <w:rFonts w:ascii="Arial" w:hAnsi="Arial" w:cs="Arial"/>
        </w:rPr>
      </w:pPr>
      <w:r w:rsidRPr="00C07D45">
        <w:rPr>
          <w:rFonts w:ascii="Arial" w:hAnsi="Arial" w:cs="Arial"/>
        </w:rPr>
        <w:t>Ocena ofert w zakresie przedstawionych powyżej kryteriów zostanie dokonana wg następujących zasad:</w:t>
      </w:r>
    </w:p>
    <w:p w:rsidR="00657296" w:rsidRPr="00754138" w:rsidRDefault="00657296" w:rsidP="00657296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 ramach kryterium </w:t>
      </w:r>
      <w:r w:rsidRPr="00754138">
        <w:rPr>
          <w:rFonts w:ascii="Arial" w:hAnsi="Arial" w:cs="Arial"/>
          <w:b/>
          <w:sz w:val="24"/>
          <w:szCs w:val="24"/>
        </w:rPr>
        <w:t xml:space="preserve"> „Cena ofertowa” </w:t>
      </w:r>
      <w:r w:rsidRPr="00754138">
        <w:rPr>
          <w:rFonts w:ascii="Arial" w:hAnsi="Arial" w:cs="Arial"/>
          <w:sz w:val="24"/>
          <w:szCs w:val="24"/>
        </w:rPr>
        <w:t>ocena ofert zostanie dokonana przy zastosowaniu następującego wzoru:</w:t>
      </w: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</w:rPr>
      </w:pP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           </w:t>
      </w:r>
      <w:proofErr w:type="spellStart"/>
      <w:r w:rsidRPr="00754138">
        <w:rPr>
          <w:rFonts w:ascii="Arial" w:hAnsi="Arial" w:cs="Arial"/>
          <w:b/>
        </w:rPr>
        <w:t>Cn</w:t>
      </w:r>
      <w:proofErr w:type="spellEnd"/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A</w:t>
      </w:r>
      <w:r w:rsidRPr="00754138">
        <w:rPr>
          <w:rFonts w:ascii="Arial" w:hAnsi="Arial" w:cs="Arial"/>
        </w:rPr>
        <w:t xml:space="preserve"> =  --------------------------   x 100 pkt x 0,60 (z dokładnością do 2 miejsc po przecinku)</w:t>
      </w:r>
    </w:p>
    <w:p w:rsidR="00657296" w:rsidRDefault="00657296" w:rsidP="00657296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</w:t>
      </w:r>
      <w:r w:rsidRPr="00754138">
        <w:rPr>
          <w:rFonts w:ascii="Arial" w:hAnsi="Arial" w:cs="Arial"/>
          <w:b/>
        </w:rPr>
        <w:t xml:space="preserve"> Co</w:t>
      </w:r>
    </w:p>
    <w:p w:rsidR="00657296" w:rsidRPr="00754138" w:rsidRDefault="00657296" w:rsidP="00657296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 xml:space="preserve">      A</w:t>
      </w:r>
      <w:r w:rsidRPr="00754138">
        <w:rPr>
          <w:rFonts w:ascii="Arial" w:hAnsi="Arial" w:cs="Arial"/>
        </w:rPr>
        <w:t xml:space="preserve"> – liczba punktów w kryterium „ cena oferty”</w:t>
      </w: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proofErr w:type="spellStart"/>
      <w:r w:rsidRPr="00754138">
        <w:rPr>
          <w:rFonts w:ascii="Arial" w:hAnsi="Arial" w:cs="Arial"/>
          <w:b/>
        </w:rPr>
        <w:t>Cn</w:t>
      </w:r>
      <w:proofErr w:type="spellEnd"/>
      <w:r w:rsidRPr="00754138">
        <w:rPr>
          <w:rFonts w:ascii="Arial" w:hAnsi="Arial" w:cs="Arial"/>
        </w:rPr>
        <w:t xml:space="preserve"> – najniższa cena spośród ofert ocenianych</w:t>
      </w: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r w:rsidRPr="00754138">
        <w:rPr>
          <w:rFonts w:ascii="Arial" w:hAnsi="Arial" w:cs="Arial"/>
          <w:b/>
        </w:rPr>
        <w:t>Co</w:t>
      </w:r>
      <w:r w:rsidRPr="00754138">
        <w:rPr>
          <w:rFonts w:ascii="Arial" w:hAnsi="Arial" w:cs="Arial"/>
        </w:rPr>
        <w:t xml:space="preserve"> – cena oferty ocenianej.</w:t>
      </w:r>
    </w:p>
    <w:p w:rsidR="00657296" w:rsidRPr="00754138" w:rsidRDefault="00657296" w:rsidP="00657296">
      <w:pPr>
        <w:spacing w:line="276" w:lineRule="auto"/>
        <w:ind w:left="284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Ocenie w ramach kryterium „</w:t>
      </w:r>
      <w:r w:rsidRPr="00754138">
        <w:rPr>
          <w:rFonts w:ascii="Arial" w:hAnsi="Arial" w:cs="Arial"/>
          <w:b/>
        </w:rPr>
        <w:t>Cena ofertowa</w:t>
      </w:r>
      <w:r w:rsidRPr="00754138">
        <w:rPr>
          <w:rFonts w:ascii="Arial" w:hAnsi="Arial" w:cs="Arial"/>
        </w:rPr>
        <w:t xml:space="preserve">” podlegać będzie cena brutto za wykonanie całego przedmiotu zamówienia  podana w formularzu oferty (załącznik nr 1). </w:t>
      </w:r>
    </w:p>
    <w:p w:rsidR="00657296" w:rsidRPr="00754138" w:rsidRDefault="00657296" w:rsidP="00657296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W ramach kryterium</w:t>
      </w:r>
      <w:r w:rsidRPr="00754138">
        <w:rPr>
          <w:rFonts w:ascii="Arial" w:hAnsi="Arial" w:cs="Arial"/>
          <w:b/>
          <w:sz w:val="24"/>
          <w:szCs w:val="24"/>
        </w:rPr>
        <w:t xml:space="preserve"> „Opust” </w:t>
      </w:r>
      <w:r w:rsidRPr="00754138">
        <w:rPr>
          <w:rFonts w:ascii="Arial" w:hAnsi="Arial" w:cs="Arial"/>
          <w:sz w:val="24"/>
          <w:szCs w:val="24"/>
        </w:rPr>
        <w:t xml:space="preserve">ocena ofert zostanie dokonana przy zastosowaniu wzoru: </w:t>
      </w:r>
    </w:p>
    <w:p w:rsidR="00657296" w:rsidRPr="00754138" w:rsidRDefault="00657296" w:rsidP="00657296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</w:t>
      </w:r>
      <w:r w:rsidRPr="00754138">
        <w:rPr>
          <w:rFonts w:ascii="Arial" w:hAnsi="Arial" w:cs="Arial"/>
          <w:b/>
        </w:rPr>
        <w:t>Opust badany</w:t>
      </w: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 ……………………………………….. x 100 pkt x 0,40 ( </w:t>
      </w:r>
      <w:r w:rsidRPr="00C07D45">
        <w:rPr>
          <w:rFonts w:ascii="Arial" w:hAnsi="Arial" w:cs="Arial"/>
          <w:sz w:val="16"/>
          <w:szCs w:val="16"/>
        </w:rPr>
        <w:t>z dokładnością do 2 miejsc po przecinku</w:t>
      </w:r>
      <w:r w:rsidRPr="00754138">
        <w:rPr>
          <w:rFonts w:ascii="Arial" w:hAnsi="Arial" w:cs="Arial"/>
        </w:rPr>
        <w:t>)</w:t>
      </w: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</w:t>
      </w:r>
      <w:r w:rsidRPr="00754138">
        <w:rPr>
          <w:rFonts w:ascii="Arial" w:hAnsi="Arial" w:cs="Arial"/>
          <w:b/>
        </w:rPr>
        <w:t>Opust maksymalny</w:t>
      </w: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Ilość pkt oferty badanej x 0,40 (z dokładnością do 2 miejsc po przecinku)</w:t>
      </w: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badany</w:t>
      </w:r>
      <w:r w:rsidRPr="00754138">
        <w:rPr>
          <w:rFonts w:ascii="Arial" w:hAnsi="Arial" w:cs="Arial"/>
        </w:rPr>
        <w:t xml:space="preserve"> – zaoferowany  opust oferty cenowej</w:t>
      </w:r>
    </w:p>
    <w:p w:rsidR="00657296" w:rsidRPr="00754138" w:rsidRDefault="00657296" w:rsidP="00657296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maksymalny</w:t>
      </w:r>
      <w:r w:rsidRPr="00754138">
        <w:rPr>
          <w:rFonts w:ascii="Arial" w:hAnsi="Arial" w:cs="Arial"/>
        </w:rPr>
        <w:t xml:space="preserve"> – najwyższy zaoferowany opust</w:t>
      </w:r>
    </w:p>
    <w:p w:rsidR="00657296" w:rsidRPr="00754138" w:rsidRDefault="00657296" w:rsidP="00657296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bCs/>
          <w:sz w:val="24"/>
          <w:szCs w:val="24"/>
        </w:rPr>
        <w:lastRenderedPageBreak/>
        <w:t>Za najkorzystniejszą ofertę uznana zostanie oferta, która uzyska największą sumę punktów uzyskanych w ww. kryteriach oceny ofert. Oferta może uzyskać maksymalnie 100 punktów.</w:t>
      </w:r>
    </w:p>
    <w:p w:rsidR="00657296" w:rsidRPr="00754138" w:rsidRDefault="00657296" w:rsidP="00657296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C=A+B</w:t>
      </w:r>
    </w:p>
    <w:p w:rsidR="00657296" w:rsidRPr="00754138" w:rsidRDefault="00657296" w:rsidP="00657296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C – suma punktów z obu kryteriów razem</w:t>
      </w:r>
    </w:p>
    <w:p w:rsidR="00657296" w:rsidRPr="00754138" w:rsidRDefault="00657296" w:rsidP="00657296">
      <w:pPr>
        <w:pStyle w:val="Akapitzlist"/>
        <w:tabs>
          <w:tab w:val="right" w:pos="-1134"/>
          <w:tab w:val="left" w:pos="-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Cena oferowana powinna obejmować wszystkie koszty i składniki związane  z wykonaniem zamówienia, uwzględniając cały zakres przedmiotu zamówienia  w terminach i ilości uzgodnionej z Zamawiającym.  Musi być podana w PLN cyfrowo i słownie, z wyodrębnieniem należnego podatku VAT - jeżeli występuje.   </w:t>
      </w:r>
    </w:p>
    <w:p w:rsidR="00657296" w:rsidRPr="00754138" w:rsidRDefault="00657296" w:rsidP="00657296">
      <w:pPr>
        <w:pStyle w:val="Akapitzlist"/>
        <w:tabs>
          <w:tab w:val="right" w:pos="-1134"/>
          <w:tab w:val="left" w:pos="-284"/>
        </w:tabs>
        <w:spacing w:after="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Wykonawca powinien podać w ofercie – część cenotwórczą, cenę sprzedaży brutto  z dnia </w:t>
      </w:r>
      <w:r>
        <w:rPr>
          <w:rFonts w:ascii="Arial" w:hAnsi="Arial" w:cs="Arial"/>
          <w:sz w:val="24"/>
          <w:szCs w:val="24"/>
        </w:rPr>
        <w:t>25</w:t>
      </w:r>
      <w:r w:rsidRPr="0075413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7541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754138">
        <w:rPr>
          <w:rFonts w:ascii="Arial" w:hAnsi="Arial" w:cs="Arial"/>
          <w:sz w:val="24"/>
          <w:szCs w:val="24"/>
        </w:rPr>
        <w:t xml:space="preserve"> r.   ( dzień opublikowania przetargu na stronie internetowej </w:t>
      </w:r>
      <w:hyperlink r:id="rId8" w:history="1">
        <w:r w:rsidRPr="00754138">
          <w:rPr>
            <w:rStyle w:val="Hipercze"/>
            <w:rFonts w:ascii="Arial" w:hAnsi="Arial" w:cs="Arial"/>
            <w:sz w:val="24"/>
            <w:szCs w:val="24"/>
          </w:rPr>
          <w:t>www.milicz.wroclaw.lasy.gov.pl</w:t>
        </w:r>
      </w:hyperlink>
      <w:r w:rsidRPr="00754138">
        <w:rPr>
          <w:rFonts w:ascii="Arial" w:hAnsi="Arial" w:cs="Arial"/>
          <w:sz w:val="24"/>
          <w:szCs w:val="24"/>
        </w:rPr>
        <w:t xml:space="preserve"> – zakładka informacje, przetargi,) jednego litra oleju napędowego oraz Opust  zł/l </w:t>
      </w:r>
      <w:r w:rsidRPr="00754138">
        <w:rPr>
          <w:rFonts w:ascii="Arial" w:hAnsi="Arial" w:cs="Arial"/>
          <w:bCs/>
          <w:sz w:val="24"/>
          <w:szCs w:val="24"/>
        </w:rPr>
        <w:t xml:space="preserve">brutto dotyczący jednego litra paliwa jaką zastosuje oferent składający ofertę. Cenę jednostkową oferty stanowi suma ceny </w:t>
      </w:r>
      <w:r w:rsidRPr="00754138">
        <w:rPr>
          <w:rFonts w:ascii="Arial" w:hAnsi="Arial" w:cs="Arial"/>
          <w:b/>
          <w:bCs/>
          <w:sz w:val="24"/>
          <w:szCs w:val="24"/>
        </w:rPr>
        <w:t>sprzedaży i opustu</w:t>
      </w:r>
      <w:r w:rsidRPr="00754138">
        <w:rPr>
          <w:rFonts w:ascii="Arial" w:hAnsi="Arial" w:cs="Arial"/>
          <w:bCs/>
          <w:sz w:val="24"/>
          <w:szCs w:val="24"/>
        </w:rPr>
        <w:t>.</w:t>
      </w:r>
    </w:p>
    <w:p w:rsidR="00657296" w:rsidRPr="00C07D45" w:rsidRDefault="00657296" w:rsidP="00657296">
      <w:pPr>
        <w:tabs>
          <w:tab w:val="left" w:pos="3686"/>
        </w:tabs>
        <w:ind w:left="360"/>
        <w:jc w:val="both"/>
        <w:rPr>
          <w:rFonts w:ascii="Arial" w:hAnsi="Arial" w:cs="Arial"/>
          <w:bCs/>
          <w:u w:val="single"/>
        </w:rPr>
      </w:pPr>
      <w:r w:rsidRPr="00C07D45">
        <w:rPr>
          <w:rFonts w:ascii="Arial" w:hAnsi="Arial" w:cs="Arial"/>
          <w:bCs/>
        </w:rPr>
        <w:t xml:space="preserve">Wykonawca wylicza w formularzu oferty sporządzonego wg wzoru stanowiącego zał. nr 1 do zapytania, wartość iloczynu ceny jednostkowej i ilości paliwa, podaje stawkę i wartość podatku VAT oraz wartość brutto. </w:t>
      </w:r>
    </w:p>
    <w:p w:rsidR="00657296" w:rsidRPr="00754138" w:rsidRDefault="00657296" w:rsidP="00657296">
      <w:pPr>
        <w:pStyle w:val="Akapitzlist"/>
        <w:tabs>
          <w:tab w:val="left" w:pos="3686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Całkowita cena nie ulega zmianie przez okres ważności oferty (związania ofertą)</w:t>
      </w:r>
    </w:p>
    <w:p w:rsidR="00657296" w:rsidRDefault="00657296" w:rsidP="00657296">
      <w:pPr>
        <w:rPr>
          <w:rFonts w:ascii="Arial" w:hAnsi="Arial" w:cs="Arial"/>
        </w:rPr>
      </w:pPr>
    </w:p>
    <w:p w:rsidR="00657296" w:rsidRPr="00C8084D" w:rsidRDefault="00657296" w:rsidP="0065729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Warunki jakie powinny spełniać Wykonawcy ubiegający się o udzielenie zamówienia publicznego (np. posiadanie koncesji, uprawnień, zezwolenia, udzielenie gwarancji): </w:t>
      </w:r>
    </w:p>
    <w:p w:rsidR="00657296" w:rsidRPr="00754138" w:rsidRDefault="00657296" w:rsidP="0065729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Paliwa płynne muszą odpowiadać wymaganiom jakościowym według Polskiej Normy PN-EN 590+A1: 2017-06  oraz Rozporządzenia Ministra Gospodarki z dnia 9 października 2015 r. w sprawie wymagań jakościowych dla paliw ciekłych (Dz. U. z 2015, poz. 1680 ze zm.).</w:t>
      </w:r>
    </w:p>
    <w:p w:rsidR="00657296" w:rsidRPr="00754138" w:rsidRDefault="00657296" w:rsidP="0065729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Warunki wymagane (poza ustawowymi) związane z wykonaniem zamówienia, jakie powinien spełniać wykonawca: </w:t>
      </w:r>
    </w:p>
    <w:p w:rsidR="00657296" w:rsidRPr="00A81F8C" w:rsidRDefault="00657296" w:rsidP="00657296">
      <w:pPr>
        <w:pStyle w:val="Tekstpodstawowywcity2"/>
        <w:numPr>
          <w:ilvl w:val="2"/>
          <w:numId w:val="1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  <w:b/>
          <w:bCs/>
        </w:rPr>
      </w:pPr>
      <w:r w:rsidRPr="00754138">
        <w:rPr>
          <w:rFonts w:ascii="Arial" w:hAnsi="Arial" w:cs="Arial"/>
        </w:rPr>
        <w:t xml:space="preserve">posiadać koncesje na obrót paliwami ciekłymi (OPC), zgodnie z </w:t>
      </w:r>
      <w:r w:rsidRPr="00A81F8C">
        <w:rPr>
          <w:rFonts w:ascii="Arial" w:hAnsi="Arial" w:cs="Arial"/>
        </w:rPr>
        <w:t>Rozporządzeniem Ministra Aktywów Państwowych z dnia 27 listopada 2019 r. w sprawie szczegółowego wykazu paliw ciekłych, których wytwarzanie, magazynowanie lub przeładunek, przesyłanie lub dystrybucja, obrót, w tym obrót z zagranicą, wymaga koncesji oraz których przywóz wymaga wpisu do rejestru podmiotów przywożących</w:t>
      </w:r>
      <w:r w:rsidRPr="00754138">
        <w:rPr>
          <w:rFonts w:ascii="Arial" w:hAnsi="Arial" w:cs="Arial"/>
        </w:rPr>
        <w:t xml:space="preserve"> (Dz.U. z 2019, poz. 2332)</w:t>
      </w:r>
    </w:p>
    <w:p w:rsidR="00657296" w:rsidRPr="00754138" w:rsidRDefault="00657296" w:rsidP="00657296">
      <w:pPr>
        <w:pStyle w:val="Tekstpodstawowywcity2"/>
        <w:numPr>
          <w:ilvl w:val="2"/>
          <w:numId w:val="1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t>posiadać ważną umowę zawartą z producentem lub dostawcą paliw</w:t>
      </w:r>
    </w:p>
    <w:p w:rsidR="00657296" w:rsidRPr="00754138" w:rsidRDefault="00657296" w:rsidP="00657296">
      <w:pPr>
        <w:pStyle w:val="Tekstpodstawowywcity2"/>
        <w:numPr>
          <w:ilvl w:val="2"/>
          <w:numId w:val="1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lastRenderedPageBreak/>
        <w:t>posiadać niezbędną wiedzę i doświadczenie oraz potencjał techniczny, a także dysponować osobami zdolnymi do wykonania zamówienia.</w:t>
      </w:r>
    </w:p>
    <w:p w:rsidR="00657296" w:rsidRPr="0083712D" w:rsidRDefault="00657296" w:rsidP="00657296">
      <w:pPr>
        <w:rPr>
          <w:rFonts w:ascii="Arial" w:hAnsi="Arial" w:cs="Arial"/>
        </w:rPr>
      </w:pPr>
      <w:r w:rsidRPr="0083712D">
        <w:rPr>
          <w:rFonts w:ascii="Arial" w:hAnsi="Arial" w:cs="Arial"/>
        </w:rPr>
        <w:t xml:space="preserve"> </w:t>
      </w:r>
    </w:p>
    <w:p w:rsidR="00657296" w:rsidRPr="00C8084D" w:rsidRDefault="00657296" w:rsidP="0065729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Sposób przygotowania oferty: Ofertę należy sporządzić czytelnie w języku polskim, w formie pisemnej, podając nazwę i adres Zamawiającego oraz adnotację: </w:t>
      </w:r>
    </w:p>
    <w:p w:rsidR="00657296" w:rsidRDefault="00657296" w:rsidP="00657296">
      <w:pPr>
        <w:jc w:val="both"/>
        <w:rPr>
          <w:rFonts w:ascii="Arial" w:hAnsi="Arial" w:cs="Arial"/>
        </w:rPr>
      </w:pPr>
      <w:r w:rsidRPr="0083712D">
        <w:rPr>
          <w:rFonts w:ascii="Arial" w:hAnsi="Arial" w:cs="Arial"/>
        </w:rPr>
        <w:t xml:space="preserve">„Oferta na </w:t>
      </w:r>
      <w:r>
        <w:rPr>
          <w:rFonts w:ascii="Arial" w:hAnsi="Arial" w:cs="Arial"/>
        </w:rPr>
        <w:t xml:space="preserve"> s</w:t>
      </w:r>
      <w:r w:rsidRPr="00381DBE">
        <w:rPr>
          <w:rFonts w:ascii="Arial" w:hAnsi="Arial" w:cs="Arial"/>
        </w:rPr>
        <w:t>ukcesywn</w:t>
      </w:r>
      <w:r>
        <w:rPr>
          <w:rFonts w:ascii="Arial" w:hAnsi="Arial" w:cs="Arial"/>
        </w:rPr>
        <w:t>ą</w:t>
      </w:r>
      <w:r w:rsidRPr="00381DBE">
        <w:rPr>
          <w:rFonts w:ascii="Arial" w:hAnsi="Arial" w:cs="Arial"/>
        </w:rPr>
        <w:t xml:space="preserve"> dostaw</w:t>
      </w:r>
      <w:r>
        <w:rPr>
          <w:rFonts w:ascii="Arial" w:hAnsi="Arial" w:cs="Arial"/>
        </w:rPr>
        <w:t>a</w:t>
      </w:r>
      <w:r w:rsidRPr="00381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oleju napędowego nie otwierać przed 02.09.2022 r. do godziny </w:t>
      </w:r>
      <w:r w:rsidRPr="00C07D45">
        <w:rPr>
          <w:rFonts w:ascii="Arial" w:hAnsi="Arial" w:cs="Arial"/>
        </w:rPr>
        <w:t>9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”.</w:t>
      </w:r>
    </w:p>
    <w:p w:rsidR="00657296" w:rsidRPr="00C8084D" w:rsidRDefault="00657296" w:rsidP="0065729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Miejsce i termin złożenia ofert: Ofertę należy złożyć do dnia </w:t>
      </w:r>
      <w:r>
        <w:rPr>
          <w:rFonts w:ascii="Arial" w:hAnsi="Arial" w:cs="Arial"/>
          <w:sz w:val="24"/>
          <w:szCs w:val="24"/>
        </w:rPr>
        <w:t>02</w:t>
      </w:r>
      <w:r w:rsidRPr="00C8084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C8084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8084D">
        <w:rPr>
          <w:rFonts w:ascii="Arial" w:hAnsi="Arial" w:cs="Arial"/>
          <w:sz w:val="24"/>
          <w:szCs w:val="24"/>
        </w:rPr>
        <w:t xml:space="preserve"> roku, do godziny 9</w:t>
      </w:r>
      <w:r w:rsidRPr="00C8084D">
        <w:rPr>
          <w:rFonts w:ascii="Arial" w:hAnsi="Arial" w:cs="Arial"/>
          <w:sz w:val="24"/>
          <w:szCs w:val="24"/>
          <w:vertAlign w:val="superscript"/>
        </w:rPr>
        <w:t>00</w:t>
      </w:r>
      <w:r w:rsidRPr="00C8084D">
        <w:rPr>
          <w:rFonts w:ascii="Arial" w:hAnsi="Arial" w:cs="Arial"/>
          <w:sz w:val="24"/>
          <w:szCs w:val="24"/>
        </w:rPr>
        <w:t xml:space="preserve"> w sekretariacie Zamawiającego przy ul. Trzebnickiej 18 osobiście, faksem, pocztą elektroniczną, pocztą tradycyjną. </w:t>
      </w:r>
    </w:p>
    <w:p w:rsidR="00657296" w:rsidRPr="00C8084D" w:rsidRDefault="00657296" w:rsidP="0065729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>Do kontaktów w przedmiotowej sprawie wyznacza się pracownika merytorycznego w osobie Ryszarda Hliwa 727 517 519</w:t>
      </w:r>
    </w:p>
    <w:p w:rsidR="00657296" w:rsidRPr="0083712D" w:rsidRDefault="00657296" w:rsidP="00657296">
      <w:pPr>
        <w:rPr>
          <w:rFonts w:ascii="Arial" w:hAnsi="Arial" w:cs="Arial"/>
        </w:rPr>
      </w:pPr>
    </w:p>
    <w:p w:rsidR="00657296" w:rsidRPr="0083712D" w:rsidRDefault="00657296" w:rsidP="00657296">
      <w:pPr>
        <w:rPr>
          <w:rFonts w:ascii="Arial" w:hAnsi="Arial" w:cs="Arial"/>
        </w:rPr>
      </w:pPr>
      <w:r w:rsidRPr="0083712D">
        <w:rPr>
          <w:rFonts w:ascii="Arial" w:hAnsi="Arial" w:cs="Arial"/>
        </w:rPr>
        <w:t xml:space="preserve">…………………………………………. </w:t>
      </w:r>
    </w:p>
    <w:p w:rsidR="00657296" w:rsidRPr="0083712D" w:rsidRDefault="00657296" w:rsidP="00657296">
      <w:pPr>
        <w:rPr>
          <w:rFonts w:ascii="Arial" w:hAnsi="Arial" w:cs="Arial"/>
        </w:rPr>
      </w:pPr>
      <w:r w:rsidRPr="0083712D">
        <w:rPr>
          <w:rFonts w:ascii="Arial" w:hAnsi="Arial" w:cs="Arial"/>
        </w:rPr>
        <w:t xml:space="preserve">(podpis Zamawiającego) </w:t>
      </w:r>
    </w:p>
    <w:p w:rsidR="00657296" w:rsidRDefault="00657296" w:rsidP="00657296">
      <w:pPr>
        <w:rPr>
          <w:rFonts w:ascii="Arial" w:hAnsi="Arial" w:cs="Arial"/>
        </w:rPr>
      </w:pPr>
    </w:p>
    <w:p w:rsidR="005E0EB3" w:rsidRPr="00657296" w:rsidRDefault="005E0EB3" w:rsidP="00657296">
      <w:bookmarkStart w:id="0" w:name="_GoBack"/>
      <w:bookmarkEnd w:id="0"/>
    </w:p>
    <w:sectPr w:rsidR="005E0EB3" w:rsidRPr="00657296" w:rsidSect="00381DB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ABA" w:rsidRDefault="00D63ABA" w:rsidP="00385196">
      <w:r>
        <w:separator/>
      </w:r>
    </w:p>
  </w:endnote>
  <w:endnote w:type="continuationSeparator" w:id="0">
    <w:p w:rsidR="00D63ABA" w:rsidRDefault="00D63ABA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1EBCC" wp14:editId="364FE540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9019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A908F" wp14:editId="40287C4A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90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654AC2">
      <w:rPr>
        <w:rStyle w:val="Numerstrony"/>
        <w:noProof/>
      </w:rPr>
      <w:t>1</w:t>
    </w:r>
    <w:r w:rsidR="007A23D0">
      <w:rPr>
        <w:rStyle w:val="Numerstrony"/>
      </w:rPr>
      <w:fldChar w:fldCharType="end"/>
    </w:r>
  </w:p>
  <w:p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:rsidR="0073141F" w:rsidRDefault="0073141F" w:rsidP="0073141F">
    <w:pPr>
      <w:rPr>
        <w:rFonts w:ascii="Arial" w:hAnsi="Arial" w:cs="Arial"/>
        <w:sz w:val="16"/>
        <w:szCs w:val="16"/>
      </w:rPr>
    </w:pP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E06D3" wp14:editId="11889A5B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72AD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65665" wp14:editId="627D4984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56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ABA" w:rsidRDefault="00D63ABA" w:rsidP="00385196">
      <w:r>
        <w:separator/>
      </w:r>
    </w:p>
  </w:footnote>
  <w:footnote w:type="continuationSeparator" w:id="0">
    <w:p w:rsidR="00D63ABA" w:rsidRDefault="00D63ABA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Pr="00381DBE" w:rsidRDefault="00D63ABA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722921917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C50878" wp14:editId="78E2CBB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AD3CA" id="Line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0"/>
      <w:gridCol w:w="4522"/>
    </w:tblGrid>
    <w:tr w:rsidR="00381DBE" w:rsidTr="00381DBE">
      <w:tc>
        <w:tcPr>
          <w:tcW w:w="4606" w:type="dxa"/>
        </w:tcPr>
        <w:p w:rsidR="00381DBE" w:rsidRDefault="00381DBE" w:rsidP="006E194F">
          <w:r>
            <w:t>Znak sprawy:S.270.</w:t>
          </w:r>
          <w:r w:rsidR="00E174E0">
            <w:t>1</w:t>
          </w:r>
          <w:r w:rsidR="00106C5A">
            <w:t>3</w:t>
          </w:r>
          <w:r w:rsidR="00E174E0">
            <w:t>.</w:t>
          </w:r>
          <w:r>
            <w:t>20</w:t>
          </w:r>
          <w:r w:rsidR="00332425">
            <w:t>2</w:t>
          </w:r>
          <w:r w:rsidR="00106C5A">
            <w:t>2</w:t>
          </w:r>
        </w:p>
      </w:tc>
      <w:tc>
        <w:tcPr>
          <w:tcW w:w="4606" w:type="dxa"/>
        </w:tcPr>
        <w:p w:rsidR="00381DBE" w:rsidRDefault="00381DBE" w:rsidP="00B31D61">
          <w:pPr>
            <w:jc w:val="right"/>
          </w:pPr>
          <w:r>
            <w:t xml:space="preserve">Milicz, dnia </w:t>
          </w:r>
          <w:r w:rsidR="005E7D31">
            <w:t>2</w:t>
          </w:r>
          <w:r w:rsidR="00106C5A">
            <w:t>4</w:t>
          </w:r>
          <w:r>
            <w:t>.0</w:t>
          </w:r>
          <w:r w:rsidR="00D42264">
            <w:t>8</w:t>
          </w:r>
          <w:r>
            <w:t>.20</w:t>
          </w:r>
          <w:r w:rsidR="00332425">
            <w:t>2</w:t>
          </w:r>
          <w:r w:rsidR="00106C5A">
            <w:t>2</w:t>
          </w:r>
          <w:r>
            <w:t xml:space="preserve"> r.</w:t>
          </w:r>
        </w:p>
      </w:tc>
    </w:tr>
  </w:tbl>
  <w:p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A1F71"/>
    <w:multiLevelType w:val="hybridMultilevel"/>
    <w:tmpl w:val="9A34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06C5A"/>
    <w:rsid w:val="00115B38"/>
    <w:rsid w:val="0012589E"/>
    <w:rsid w:val="00126222"/>
    <w:rsid w:val="00131891"/>
    <w:rsid w:val="00153189"/>
    <w:rsid w:val="001620FD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45E0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2425"/>
    <w:rsid w:val="003356DB"/>
    <w:rsid w:val="0034144A"/>
    <w:rsid w:val="00341F98"/>
    <w:rsid w:val="00344D3A"/>
    <w:rsid w:val="0035101C"/>
    <w:rsid w:val="00355AFB"/>
    <w:rsid w:val="00361C38"/>
    <w:rsid w:val="00363B01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19A7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217E6"/>
    <w:rsid w:val="00431972"/>
    <w:rsid w:val="00432985"/>
    <w:rsid w:val="004361D8"/>
    <w:rsid w:val="00445F8E"/>
    <w:rsid w:val="00450947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313C"/>
    <w:rsid w:val="004D3DB3"/>
    <w:rsid w:val="004E59A2"/>
    <w:rsid w:val="004F06CC"/>
    <w:rsid w:val="004F1890"/>
    <w:rsid w:val="004F2360"/>
    <w:rsid w:val="004F426C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E7D31"/>
    <w:rsid w:val="005F1535"/>
    <w:rsid w:val="005F173D"/>
    <w:rsid w:val="005F6EDC"/>
    <w:rsid w:val="00606F2E"/>
    <w:rsid w:val="006304B5"/>
    <w:rsid w:val="006437B4"/>
    <w:rsid w:val="00654AC2"/>
    <w:rsid w:val="00657296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E194F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252D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16A45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33A5"/>
    <w:rsid w:val="00AC7E57"/>
    <w:rsid w:val="00AD1436"/>
    <w:rsid w:val="00AD704D"/>
    <w:rsid w:val="00AE0975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1D61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10893"/>
    <w:rsid w:val="00D13DA3"/>
    <w:rsid w:val="00D17203"/>
    <w:rsid w:val="00D223FC"/>
    <w:rsid w:val="00D36398"/>
    <w:rsid w:val="00D42264"/>
    <w:rsid w:val="00D44D14"/>
    <w:rsid w:val="00D45D6E"/>
    <w:rsid w:val="00D51716"/>
    <w:rsid w:val="00D573B8"/>
    <w:rsid w:val="00D61841"/>
    <w:rsid w:val="00D63ABA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174E0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621F"/>
    <w:rsid w:val="00E80840"/>
    <w:rsid w:val="00E810C3"/>
    <w:rsid w:val="00E85780"/>
    <w:rsid w:val="00E91263"/>
    <w:rsid w:val="00E91928"/>
    <w:rsid w:val="00E95A9C"/>
    <w:rsid w:val="00EA0428"/>
    <w:rsid w:val="00EA421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789DE09-9984-4D2A-B6F4-7F6E835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cz.wroclaw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F8B3-14CC-440E-90F4-88A3613D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2</cp:revision>
  <cp:lastPrinted>2022-08-25T06:39:00Z</cp:lastPrinted>
  <dcterms:created xsi:type="dcterms:W3CDTF">2022-08-25T06:39:00Z</dcterms:created>
  <dcterms:modified xsi:type="dcterms:W3CDTF">2022-08-25T06:39:00Z</dcterms:modified>
</cp:coreProperties>
</file>