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5F" w:rsidRPr="00DC00B8" w:rsidRDefault="00EA405F" w:rsidP="00EA405F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30174655"/>
      <w:bookmarkStart w:id="1" w:name="_GoBack"/>
      <w:bookmarkEnd w:id="1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Załącznik</w:t>
      </w:r>
      <w:r w:rsidR="00DC00B8" w:rsidRPr="00DC00B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nr 2: 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0B8" w:rsidRPr="00DC00B8" w:rsidTr="00ED688B">
        <w:tc>
          <w:tcPr>
            <w:tcW w:w="9062" w:type="dxa"/>
            <w:shd w:val="clear" w:color="auto" w:fill="44546A" w:themeFill="text2"/>
          </w:tcPr>
          <w:p w:rsidR="00DC00B8" w:rsidRPr="00DC00B8" w:rsidRDefault="00DC00B8" w:rsidP="00EA405F">
            <w:pPr>
              <w:spacing w:line="276" w:lineRule="auto"/>
              <w:jc w:val="both"/>
              <w:rPr>
                <w:b/>
                <w:color w:val="FFFFFF" w:themeColor="background1"/>
              </w:rPr>
            </w:pPr>
            <w:r w:rsidRPr="00DC00B8">
              <w:rPr>
                <w:b/>
                <w:color w:val="FFFFFF" w:themeColor="background1"/>
              </w:rPr>
              <w:t>Krajowe i międzynarodowe uwarunkowania prawne i dokumenty strategiczne</w:t>
            </w:r>
          </w:p>
        </w:tc>
      </w:tr>
    </w:tbl>
    <w:p w:rsidR="00DC00B8" w:rsidRPr="00DC00B8" w:rsidRDefault="00DC00B8" w:rsidP="00EA405F">
      <w:pPr>
        <w:widowControl w:val="0"/>
        <w:tabs>
          <w:tab w:val="left" w:pos="289"/>
        </w:tabs>
        <w:spacing w:after="276" w:line="240" w:lineRule="auto"/>
        <w:jc w:val="both"/>
        <w:rPr>
          <w:rFonts w:cs="Times New Roman"/>
          <w:b/>
          <w:bCs/>
        </w:rPr>
      </w:pPr>
      <w:r w:rsidRPr="00DC00B8">
        <w:rPr>
          <w:rFonts w:cs="Times New Roman"/>
          <w:b/>
          <w:bCs/>
        </w:rPr>
        <w:t>Polskie akty prawne i dokumenty strategiczne</w:t>
      </w:r>
    </w:p>
    <w:p w:rsidR="002B6922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7" w:history="1">
        <w:r w:rsidR="00DC00B8" w:rsidRPr="00AB21EF">
          <w:rPr>
            <w:rFonts w:asciiTheme="minorHAnsi" w:hAnsiTheme="minorHAnsi" w:cstheme="minorHAnsi"/>
            <w:bCs/>
          </w:rPr>
          <w:t>Ustawa z dnia 6 stycznia 2005 r. o mniejszościac</w:t>
        </w:r>
        <w:r w:rsidR="00AB21EF">
          <w:rPr>
            <w:rFonts w:asciiTheme="minorHAnsi" w:hAnsiTheme="minorHAnsi" w:cstheme="minorHAnsi"/>
            <w:bCs/>
          </w:rPr>
          <w:t xml:space="preserve">h narodowych i etnicznych oraz </w:t>
        </w:r>
        <w:r w:rsidR="00DC00B8" w:rsidRPr="00AB21EF">
          <w:rPr>
            <w:rFonts w:asciiTheme="minorHAnsi" w:hAnsiTheme="minorHAnsi" w:cstheme="minorHAnsi"/>
            <w:bCs/>
          </w:rPr>
          <w:t>o języku regionalnym</w:t>
        </w:r>
      </w:hyperlink>
      <w:r w:rsidR="00A51872" w:rsidRPr="00AB21EF">
        <w:rPr>
          <w:rFonts w:asciiTheme="minorHAnsi" w:hAnsiTheme="minorHAnsi" w:cstheme="minorHAnsi"/>
          <w:bCs/>
        </w:rPr>
        <w:t xml:space="preserve"> </w:t>
      </w:r>
      <w:r w:rsidR="00DC00B8" w:rsidRPr="00AB21EF">
        <w:rPr>
          <w:rFonts w:asciiTheme="minorHAnsi" w:hAnsiTheme="minorHAnsi" w:cstheme="minorHAnsi"/>
          <w:bCs/>
        </w:rPr>
        <w:t>(</w:t>
      </w:r>
      <w:r w:rsidR="00D1294F" w:rsidRPr="00AB21EF">
        <w:rPr>
          <w:rFonts w:asciiTheme="minorHAnsi" w:hAnsiTheme="minorHAnsi" w:cstheme="minorHAnsi"/>
          <w:bCs/>
        </w:rPr>
        <w:t>Dz. U. z 2017 r. poz. 823</w:t>
      </w:r>
      <w:r w:rsidR="00DC00B8" w:rsidRPr="00AB21EF">
        <w:rPr>
          <w:rFonts w:asciiTheme="minorHAnsi" w:hAnsiTheme="minorHAnsi" w:cstheme="minorHAnsi"/>
          <w:bCs/>
        </w:rPr>
        <w:t>)</w:t>
      </w:r>
    </w:p>
    <w:p w:rsidR="002B6922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8" w:history="1">
        <w:r w:rsidR="00DC00B8" w:rsidRPr="00AB21EF">
          <w:rPr>
            <w:rFonts w:asciiTheme="minorHAnsi" w:hAnsiTheme="minorHAnsi" w:cstheme="minorHAnsi"/>
            <w:bCs/>
            <w:lang w:bidi="pl-PL"/>
          </w:rPr>
          <w:t xml:space="preserve">Ustawa z dnia 4 września 1997 r. o działach administracji rządowej </w:t>
        </w:r>
      </w:hyperlink>
      <w:r w:rsidR="002B6922" w:rsidRPr="00AB21EF">
        <w:rPr>
          <w:rFonts w:asciiTheme="minorHAnsi" w:hAnsiTheme="minorHAnsi" w:cstheme="minorHAnsi"/>
        </w:rPr>
        <w:t xml:space="preserve"> </w:t>
      </w:r>
      <w:r w:rsidR="002B6922" w:rsidRPr="00AB21EF">
        <w:rPr>
          <w:rFonts w:asciiTheme="minorHAnsi" w:hAnsiTheme="minorHAnsi" w:cstheme="minorHAnsi"/>
          <w:bCs/>
        </w:rPr>
        <w:t>(Dz.U. z 2019 r. poz. 945</w:t>
      </w:r>
      <w:r w:rsidR="00AB21EF">
        <w:rPr>
          <w:rFonts w:asciiTheme="minorHAnsi" w:hAnsiTheme="minorHAnsi" w:cstheme="minorHAnsi"/>
          <w:bCs/>
        </w:rPr>
        <w:t>,</w:t>
      </w:r>
      <w:r w:rsidR="002B6922" w:rsidRPr="00AB21EF">
        <w:rPr>
          <w:rFonts w:asciiTheme="minorHAnsi" w:hAnsiTheme="minorHAnsi" w:cstheme="minorHAnsi"/>
          <w:bCs/>
        </w:rPr>
        <w:t xml:space="preserve"> </w:t>
      </w:r>
      <w:r w:rsidR="00AB21EF">
        <w:rPr>
          <w:rFonts w:asciiTheme="minorHAnsi" w:hAnsiTheme="minorHAnsi" w:cstheme="minorHAnsi"/>
          <w:bCs/>
        </w:rPr>
        <w:br/>
      </w:r>
      <w:r w:rsidR="002B6922" w:rsidRPr="00AB21EF">
        <w:rPr>
          <w:rFonts w:asciiTheme="minorHAnsi" w:hAnsiTheme="minorHAnsi" w:cstheme="minorHAnsi"/>
          <w:bCs/>
        </w:rPr>
        <w:t>z późn. zm.)</w:t>
      </w:r>
    </w:p>
    <w:p w:rsidR="002B6922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9" w:history="1">
        <w:r w:rsidR="00DC00B8" w:rsidRPr="00AB21EF">
          <w:rPr>
            <w:rFonts w:asciiTheme="minorHAnsi" w:hAnsiTheme="minorHAnsi" w:cstheme="minorHAnsi"/>
            <w:bCs/>
          </w:rPr>
          <w:t>Ustawa z dnia 6 grudnia 2006 r. o zasadach prowadzenia polityki rozwoju</w:t>
        </w:r>
      </w:hyperlink>
      <w:r w:rsidR="00DC00B8" w:rsidRPr="00AB21EF">
        <w:rPr>
          <w:rFonts w:asciiTheme="minorHAnsi" w:hAnsiTheme="minorHAnsi" w:cstheme="minorHAnsi"/>
          <w:bCs/>
        </w:rPr>
        <w:t xml:space="preserve"> </w:t>
      </w:r>
      <w:r w:rsidR="002B6922" w:rsidRPr="00AB21EF">
        <w:rPr>
          <w:rFonts w:asciiTheme="minorHAnsi" w:hAnsiTheme="minorHAnsi" w:cstheme="minorHAnsi"/>
          <w:shd w:val="clear" w:color="auto" w:fill="FFFFFF"/>
          <w:lang w:eastAsia="pl-PL" w:bidi="pl-PL"/>
        </w:rPr>
        <w:t>(Dz.U. z 2019 r. poz. 1295)</w:t>
      </w:r>
    </w:p>
    <w:p w:rsidR="00DC00B8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10" w:history="1"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Ustawa</w:t>
        </w:r>
        <w:r w:rsidR="004A77F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z dnia</w:t>
        </w:r>
        <w:r w:rsidR="001C6389" w:rsidRPr="00AB21EF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 xml:space="preserve"> </w:t>
        </w:r>
        <w:r w:rsidR="001C6389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27 sierpnia 2009 r.</w:t>
        </w:r>
        <w:r w:rsidR="004A77F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o finansach publicznych</w:t>
        </w:r>
      </w:hyperlink>
      <w:r w:rsidR="00DC00B8" w:rsidRPr="00AB21EF">
        <w:rPr>
          <w:rFonts w:asciiTheme="minorHAnsi" w:hAnsiTheme="minorHAnsi" w:cstheme="minorHAnsi"/>
          <w:bCs/>
        </w:rPr>
        <w:t xml:space="preserve"> </w:t>
      </w:r>
      <w:r w:rsidR="002B6922" w:rsidRPr="00AB21EF">
        <w:rPr>
          <w:rFonts w:asciiTheme="minorHAnsi" w:hAnsiTheme="minorHAnsi" w:cstheme="minorHAnsi"/>
          <w:bCs/>
        </w:rPr>
        <w:t>(Dz.U. z 2019 r. poz. 869</w:t>
      </w:r>
      <w:r w:rsidR="00AB21EF">
        <w:rPr>
          <w:rFonts w:asciiTheme="minorHAnsi" w:hAnsiTheme="minorHAnsi" w:cstheme="minorHAnsi"/>
          <w:bCs/>
        </w:rPr>
        <w:t>,</w:t>
      </w:r>
      <w:r w:rsidR="002B6922" w:rsidRPr="00AB21EF">
        <w:rPr>
          <w:rFonts w:asciiTheme="minorHAnsi" w:hAnsiTheme="minorHAnsi" w:cstheme="minorHAnsi"/>
          <w:bCs/>
        </w:rPr>
        <w:t xml:space="preserve"> z późn. zm.)</w:t>
      </w:r>
    </w:p>
    <w:p w:rsidR="002B6922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11" w:history="1">
        <w:hyperlink r:id="rId12" w:history="1">
          <w:r w:rsidR="00DC00B8" w:rsidRPr="00AB21EF">
            <w:rPr>
              <w:rFonts w:asciiTheme="minorHAnsi" w:hAnsiTheme="minorHAnsi" w:cstheme="minorHAnsi"/>
              <w:lang w:eastAsia="pl-PL" w:bidi="pl-PL"/>
            </w:rPr>
            <w:t xml:space="preserve">Ustawa z dnia 7 września 1991 r. o systemie oświaty </w:t>
          </w:r>
        </w:hyperlink>
        <w:r w:rsidR="00DC00B8" w:rsidRPr="00AB21EF">
          <w:rPr>
            <w:rFonts w:asciiTheme="minorHAnsi" w:hAnsiTheme="minorHAnsi" w:cstheme="minorHAnsi"/>
            <w:lang w:eastAsia="pl-PL" w:bidi="pl-PL"/>
          </w:rPr>
          <w:t xml:space="preserve"> </w:t>
        </w:r>
        <w:r w:rsidR="00DC00B8" w:rsidRPr="00AB21EF">
          <w:rPr>
            <w:rFonts w:asciiTheme="minorHAnsi" w:hAnsiTheme="minorHAnsi" w:cstheme="minorHAnsi"/>
            <w:shd w:val="clear" w:color="auto" w:fill="FFFFFF"/>
            <w:lang w:eastAsia="pl-PL" w:bidi="pl-PL"/>
          </w:rPr>
          <w:t xml:space="preserve"> (</w:t>
        </w:r>
        <w:r w:rsidR="00DC00B8" w:rsidRPr="00AB21EF">
          <w:rPr>
            <w:rFonts w:asciiTheme="minorHAnsi" w:hAnsiTheme="minorHAnsi" w:cstheme="minorHAnsi"/>
            <w:bCs/>
          </w:rPr>
          <w:t xml:space="preserve">Dz. U. </w:t>
        </w:r>
        <w:r w:rsidR="001A7309" w:rsidRPr="00AB21EF">
          <w:rPr>
            <w:rFonts w:asciiTheme="minorHAnsi" w:hAnsiTheme="minorHAnsi" w:cstheme="minorHAnsi"/>
            <w:bCs/>
          </w:rPr>
          <w:t xml:space="preserve">z </w:t>
        </w:r>
        <w:r w:rsidR="00DC00B8" w:rsidRPr="00AB21EF">
          <w:rPr>
            <w:rFonts w:asciiTheme="minorHAnsi" w:hAnsiTheme="minorHAnsi" w:cstheme="minorHAnsi"/>
            <w:bCs/>
          </w:rPr>
          <w:t xml:space="preserve">2019 </w:t>
        </w:r>
        <w:r w:rsidR="001A7309" w:rsidRPr="00AB21EF">
          <w:rPr>
            <w:rFonts w:asciiTheme="minorHAnsi" w:hAnsiTheme="minorHAnsi" w:cstheme="minorHAnsi"/>
            <w:bCs/>
          </w:rPr>
          <w:t xml:space="preserve">r. </w:t>
        </w:r>
        <w:r w:rsidR="00DC00B8" w:rsidRPr="00AB21EF">
          <w:rPr>
            <w:rFonts w:asciiTheme="minorHAnsi" w:hAnsiTheme="minorHAnsi" w:cstheme="minorHAnsi"/>
            <w:bCs/>
          </w:rPr>
          <w:t>poz. 1481</w:t>
        </w:r>
        <w:r w:rsidR="00AB21EF">
          <w:rPr>
            <w:rFonts w:asciiTheme="minorHAnsi" w:hAnsiTheme="minorHAnsi" w:cstheme="minorHAnsi"/>
            <w:bCs/>
          </w:rPr>
          <w:t>,</w:t>
        </w:r>
        <w:r w:rsidR="00064A04" w:rsidRPr="00AB21EF">
          <w:rPr>
            <w:rFonts w:asciiTheme="minorHAnsi" w:hAnsiTheme="minorHAnsi" w:cstheme="minorHAnsi"/>
            <w:bCs/>
          </w:rPr>
          <w:t xml:space="preserve"> </w:t>
        </w:r>
        <w:r w:rsidR="002B6922" w:rsidRPr="00AB21EF">
          <w:rPr>
            <w:rFonts w:asciiTheme="minorHAnsi" w:hAnsiTheme="minorHAnsi" w:cstheme="minorHAnsi"/>
            <w:bCs/>
          </w:rPr>
          <w:t>z późn. zm.</w:t>
        </w:r>
        <w:r w:rsidR="00DC00B8" w:rsidRPr="00AB21EF">
          <w:rPr>
            <w:rFonts w:asciiTheme="minorHAnsi" w:hAnsiTheme="minorHAnsi" w:cstheme="minorHAnsi"/>
            <w:bCs/>
          </w:rPr>
          <w:t>)</w:t>
        </w:r>
      </w:hyperlink>
    </w:p>
    <w:p w:rsidR="004E3309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13" w:history="1">
        <w:r w:rsidR="004E3309" w:rsidRPr="00AB21EF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Ustawa z dnia 14 grudnia 2016 r. – Prawo oświatowe</w:t>
        </w:r>
      </w:hyperlink>
      <w:r w:rsidR="00A51872" w:rsidRPr="00AB21EF">
        <w:rPr>
          <w:rFonts w:asciiTheme="minorHAnsi" w:hAnsiTheme="minorHAnsi" w:cstheme="minorHAnsi"/>
          <w:bCs/>
        </w:rPr>
        <w:t xml:space="preserve"> </w:t>
      </w:r>
      <w:r w:rsidR="002B6922" w:rsidRPr="00AB21EF">
        <w:rPr>
          <w:rFonts w:asciiTheme="minorHAnsi" w:hAnsiTheme="minorHAnsi" w:cstheme="minorHAnsi"/>
          <w:bCs/>
        </w:rPr>
        <w:t>(Dz.U. z 2019 r. poz. 1148</w:t>
      </w:r>
      <w:r w:rsidR="00AB21EF">
        <w:rPr>
          <w:rFonts w:asciiTheme="minorHAnsi" w:hAnsiTheme="minorHAnsi" w:cstheme="minorHAnsi"/>
          <w:bCs/>
        </w:rPr>
        <w:t>,</w:t>
      </w:r>
      <w:r w:rsidR="002B6922" w:rsidRPr="00AB21EF">
        <w:rPr>
          <w:rFonts w:asciiTheme="minorHAnsi" w:hAnsiTheme="minorHAnsi" w:cstheme="minorHAnsi"/>
        </w:rPr>
        <w:t xml:space="preserve"> </w:t>
      </w:r>
      <w:r w:rsidR="002B6922" w:rsidRPr="00AB21EF">
        <w:rPr>
          <w:rFonts w:asciiTheme="minorHAnsi" w:hAnsiTheme="minorHAnsi" w:cstheme="minorHAnsi"/>
          <w:bCs/>
        </w:rPr>
        <w:t>z późn. zm.)</w:t>
      </w:r>
    </w:p>
    <w:p w:rsidR="002B6922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14" w:history="1">
        <w:r w:rsidR="004E3309" w:rsidRPr="00AB21EF">
          <w:rPr>
            <w:rFonts w:asciiTheme="minorHAnsi" w:hAnsiTheme="minorHAnsi" w:cstheme="minorHAnsi"/>
          </w:rPr>
          <w:t>Ustawa z dnia 27 października 2017 r. o finansowaniu zadań oświatowych</w:t>
        </w:r>
      </w:hyperlink>
      <w:r w:rsidR="00A51872" w:rsidRPr="00AB21EF">
        <w:rPr>
          <w:rFonts w:asciiTheme="minorHAnsi" w:hAnsiTheme="minorHAnsi" w:cstheme="minorHAnsi"/>
          <w:bCs/>
        </w:rPr>
        <w:t xml:space="preserve"> </w:t>
      </w:r>
      <w:r w:rsidR="004E3309" w:rsidRPr="00AB21EF">
        <w:rPr>
          <w:rFonts w:asciiTheme="minorHAnsi" w:hAnsiTheme="minorHAnsi" w:cstheme="minorHAnsi"/>
          <w:bCs/>
        </w:rPr>
        <w:t xml:space="preserve">(Dz.U. </w:t>
      </w:r>
      <w:r w:rsidR="00052544">
        <w:rPr>
          <w:rFonts w:asciiTheme="minorHAnsi" w:hAnsiTheme="minorHAnsi" w:cstheme="minorHAnsi"/>
          <w:bCs/>
        </w:rPr>
        <w:t xml:space="preserve">z </w:t>
      </w:r>
      <w:r w:rsidR="00064A04" w:rsidRPr="00AB21EF">
        <w:rPr>
          <w:rFonts w:asciiTheme="minorHAnsi" w:hAnsiTheme="minorHAnsi" w:cstheme="minorHAnsi"/>
          <w:bCs/>
        </w:rPr>
        <w:t xml:space="preserve">2020 r. poz. 17, </w:t>
      </w:r>
      <w:r w:rsidR="00AB21EF">
        <w:rPr>
          <w:rFonts w:asciiTheme="minorHAnsi" w:hAnsiTheme="minorHAnsi" w:cstheme="minorHAnsi"/>
          <w:bCs/>
        </w:rPr>
        <w:br/>
      </w:r>
      <w:r w:rsidR="002B6922" w:rsidRPr="00AB21EF">
        <w:rPr>
          <w:rFonts w:asciiTheme="minorHAnsi" w:hAnsiTheme="minorHAnsi" w:cstheme="minorHAnsi"/>
          <w:bCs/>
        </w:rPr>
        <w:t>z późn. zm.</w:t>
      </w:r>
      <w:r w:rsidR="004E3309" w:rsidRPr="00AB21EF">
        <w:rPr>
          <w:rFonts w:asciiTheme="minorHAnsi" w:hAnsiTheme="minorHAnsi" w:cstheme="minorHAnsi"/>
          <w:bCs/>
        </w:rPr>
        <w:t>)</w:t>
      </w:r>
    </w:p>
    <w:p w:rsidR="002B6922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15" w:history="1">
        <w:r w:rsidR="004E3309" w:rsidRPr="00AB21EF">
          <w:rPr>
            <w:rFonts w:asciiTheme="minorHAnsi" w:hAnsiTheme="minorHAnsi" w:cstheme="minorHAnsi"/>
          </w:rPr>
          <w:t>Ustawa z dnia 15 kwietnia 2011 r. o systemie informacji oświatowej</w:t>
        </w:r>
      </w:hyperlink>
      <w:r w:rsidR="004E3309" w:rsidRPr="00AB21EF">
        <w:rPr>
          <w:rFonts w:asciiTheme="minorHAnsi" w:hAnsiTheme="minorHAnsi" w:cstheme="minorHAnsi"/>
          <w:bCs/>
        </w:rPr>
        <w:t xml:space="preserve"> </w:t>
      </w:r>
      <w:r w:rsidR="002B6922" w:rsidRPr="00AB21EF">
        <w:rPr>
          <w:rFonts w:asciiTheme="minorHAnsi" w:hAnsiTheme="minorHAnsi" w:cstheme="minorHAnsi"/>
          <w:bCs/>
        </w:rPr>
        <w:t>(Dz.U. z 2019 r. poz. 1942</w:t>
      </w:r>
      <w:r w:rsidR="00AB21EF">
        <w:rPr>
          <w:rFonts w:asciiTheme="minorHAnsi" w:hAnsiTheme="minorHAnsi" w:cstheme="minorHAnsi"/>
          <w:bCs/>
        </w:rPr>
        <w:t>,</w:t>
      </w:r>
      <w:r w:rsidR="002B6922" w:rsidRPr="00AB21EF">
        <w:rPr>
          <w:rFonts w:asciiTheme="minorHAnsi" w:hAnsiTheme="minorHAnsi" w:cstheme="minorHAnsi"/>
          <w:bCs/>
        </w:rPr>
        <w:t xml:space="preserve"> </w:t>
      </w:r>
      <w:r w:rsidR="00A51872" w:rsidRPr="00AB21EF">
        <w:rPr>
          <w:rFonts w:asciiTheme="minorHAnsi" w:hAnsiTheme="minorHAnsi" w:cstheme="minorHAnsi"/>
          <w:bCs/>
        </w:rPr>
        <w:br/>
      </w:r>
      <w:r w:rsidR="002B6922" w:rsidRPr="00AB21EF">
        <w:rPr>
          <w:rFonts w:asciiTheme="minorHAnsi" w:hAnsiTheme="minorHAnsi" w:cstheme="minorHAnsi"/>
          <w:bCs/>
        </w:rPr>
        <w:t>z późn. zm.)</w:t>
      </w:r>
    </w:p>
    <w:p w:rsidR="002B6922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  <w:bCs/>
        </w:rPr>
      </w:pPr>
      <w:hyperlink r:id="rId16" w:history="1">
        <w:r w:rsidR="002B6922" w:rsidRPr="00AB21EF">
          <w:rPr>
            <w:rFonts w:asciiTheme="minorHAnsi" w:hAnsiTheme="minorHAnsi" w:cstheme="minorHAnsi"/>
            <w:bCs/>
          </w:rPr>
          <w:t xml:space="preserve">Ustawa z dnia 3 grudnia 2010 r. o wdrożeniu niektórych przepisów Unii Europejskiej </w:t>
        </w:r>
        <w:r w:rsidR="002B6922" w:rsidRPr="00AB21EF">
          <w:rPr>
            <w:rFonts w:asciiTheme="minorHAnsi" w:hAnsiTheme="minorHAnsi" w:cstheme="minorHAnsi"/>
            <w:bCs/>
          </w:rPr>
          <w:br/>
          <w:t xml:space="preserve">w zakresie równego traktowania </w:t>
        </w:r>
      </w:hyperlink>
      <w:r w:rsidR="002B6922" w:rsidRPr="00AB21EF">
        <w:rPr>
          <w:rFonts w:asciiTheme="minorHAnsi" w:hAnsiTheme="minorHAnsi" w:cstheme="minorHAnsi"/>
        </w:rPr>
        <w:t xml:space="preserve"> </w:t>
      </w:r>
      <w:r w:rsidR="002B6922" w:rsidRPr="00AB21EF">
        <w:rPr>
          <w:rFonts w:asciiTheme="minorHAnsi" w:hAnsiTheme="minorHAnsi" w:cstheme="minorHAnsi"/>
          <w:bCs/>
          <w:lang w:bidi="pl-PL"/>
        </w:rPr>
        <w:t>(Dz.U. z 2016 r. poz. 1219</w:t>
      </w:r>
      <w:r w:rsidR="00AB21EF">
        <w:rPr>
          <w:rFonts w:asciiTheme="minorHAnsi" w:hAnsiTheme="minorHAnsi" w:cstheme="minorHAnsi"/>
          <w:bCs/>
          <w:lang w:bidi="pl-PL"/>
        </w:rPr>
        <w:t>,</w:t>
      </w:r>
      <w:r w:rsidR="002B6922" w:rsidRPr="00AB21EF">
        <w:rPr>
          <w:rFonts w:asciiTheme="minorHAnsi" w:hAnsiTheme="minorHAnsi" w:cstheme="minorHAnsi"/>
          <w:bCs/>
        </w:rPr>
        <w:t xml:space="preserve"> z późn. zm.</w:t>
      </w:r>
      <w:r w:rsidR="002B6922" w:rsidRPr="00AB21EF">
        <w:rPr>
          <w:rFonts w:asciiTheme="minorHAnsi" w:hAnsiTheme="minorHAnsi" w:cstheme="minorHAnsi"/>
          <w:bCs/>
          <w:lang w:bidi="pl-PL"/>
        </w:rPr>
        <w:t>)</w:t>
      </w:r>
    </w:p>
    <w:p w:rsidR="006D6085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hyperlink r:id="rId17" w:history="1"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Rozporządzenie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Ministra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Edukacji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N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a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rodowe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j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z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dnia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18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sierpnia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2017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r.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w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sprawie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warunków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A51872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br/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i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sposobu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wykonywania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przez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przedsz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k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ola,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szkoły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i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placówki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publiczne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zadań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umo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żliwiają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cych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podtrzymanie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poczu</w:t>
        </w:r>
        <w:r w:rsidR="006D6085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ci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a tożsamości narodowej, etnicznej i językowej uczniów należących do mniejszości narodowych i etnicznych oraz społeczności posługującej się językiem regionalnym</w:t>
        </w:r>
      </w:hyperlink>
      <w:r w:rsidR="00A51872" w:rsidRPr="00AB21EF">
        <w:rPr>
          <w:rFonts w:asciiTheme="minorHAnsi" w:hAnsiTheme="minorHAnsi" w:cstheme="minorHAnsi"/>
        </w:rPr>
        <w:t xml:space="preserve"> </w:t>
      </w:r>
      <w:r w:rsidR="006D6085" w:rsidRPr="00AB21EF">
        <w:rPr>
          <w:rFonts w:asciiTheme="minorHAnsi" w:hAnsiTheme="minorHAnsi" w:cstheme="minorHAnsi"/>
        </w:rPr>
        <w:t>(Dz.U. 2017 poz. 1627)</w:t>
      </w:r>
    </w:p>
    <w:p w:rsidR="00526FC4" w:rsidRPr="00AB21EF" w:rsidRDefault="00C80D50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hyperlink r:id="rId18" w:history="1"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Rozporządzenie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Ministra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Edukacji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N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a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rodowej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z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dnia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12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grudnia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2019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r.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w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sprawie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podziału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czę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ś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ci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o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ś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wiatowej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subwencji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og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ó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lnej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dla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jednostek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samorz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ą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du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terytorialnego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w</w:t>
        </w:r>
        <w:r w:rsidR="00271608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roku </w:t>
        </w:r>
        <w:r w:rsidR="00526FC4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2020</w:t>
        </w:r>
      </w:hyperlink>
      <w:r w:rsidR="00A51872" w:rsidRPr="00AB21EF">
        <w:rPr>
          <w:rFonts w:asciiTheme="minorHAnsi" w:hAnsiTheme="minorHAnsi" w:cstheme="minorHAnsi"/>
        </w:rPr>
        <w:t xml:space="preserve"> </w:t>
      </w:r>
      <w:r w:rsidR="00526FC4" w:rsidRPr="00AB21EF">
        <w:rPr>
          <w:rFonts w:asciiTheme="minorHAnsi" w:hAnsiTheme="minorHAnsi" w:cstheme="minorHAnsi"/>
        </w:rPr>
        <w:t xml:space="preserve">(Dz.U. </w:t>
      </w:r>
      <w:r w:rsidR="00AB21EF">
        <w:rPr>
          <w:rFonts w:asciiTheme="minorHAnsi" w:hAnsiTheme="minorHAnsi" w:cstheme="minorHAnsi"/>
        </w:rPr>
        <w:t xml:space="preserve">z </w:t>
      </w:r>
      <w:r w:rsidR="00526FC4" w:rsidRPr="00AB21EF">
        <w:rPr>
          <w:rFonts w:asciiTheme="minorHAnsi" w:hAnsiTheme="minorHAnsi" w:cstheme="minorHAnsi"/>
        </w:rPr>
        <w:t xml:space="preserve">2019 </w:t>
      </w:r>
      <w:r w:rsidR="00AB21EF">
        <w:rPr>
          <w:rFonts w:asciiTheme="minorHAnsi" w:hAnsiTheme="minorHAnsi" w:cstheme="minorHAnsi"/>
        </w:rPr>
        <w:t xml:space="preserve">r. </w:t>
      </w:r>
      <w:r w:rsidR="00526FC4" w:rsidRPr="00AB21EF">
        <w:rPr>
          <w:rFonts w:asciiTheme="minorHAnsi" w:hAnsiTheme="minorHAnsi" w:cstheme="minorHAnsi"/>
        </w:rPr>
        <w:t>poz. 2446)</w:t>
      </w:r>
    </w:p>
    <w:p w:rsidR="00637D6F" w:rsidRPr="00AB21EF" w:rsidRDefault="00637D6F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AB21EF">
        <w:rPr>
          <w:rFonts w:asciiTheme="minorHAnsi" w:hAnsiTheme="minorHAnsi" w:cstheme="minorHAnsi"/>
        </w:rPr>
        <w:t>Uchwała nr 8 Rady Ministrów z dnia 14 lutego 2017 r. w sprawie przyjęcia Strategii na rzecz Odpowiedzialnego Rozwoju do roku 2020 (z perspektywą do 2030 r.) (M</w:t>
      </w:r>
      <w:r w:rsidR="00C57D51" w:rsidRPr="00AB21EF">
        <w:rPr>
          <w:rFonts w:asciiTheme="minorHAnsi" w:hAnsiTheme="minorHAnsi" w:cstheme="minorHAnsi"/>
        </w:rPr>
        <w:t>.P.</w:t>
      </w:r>
      <w:r w:rsidRPr="00AB21EF">
        <w:rPr>
          <w:rFonts w:asciiTheme="minorHAnsi" w:hAnsiTheme="minorHAnsi" w:cstheme="minorHAnsi"/>
        </w:rPr>
        <w:t xml:space="preserve"> z 2017 r. poz. 260)</w:t>
      </w:r>
    </w:p>
    <w:p w:rsidR="00D970A3" w:rsidRPr="00AB21EF" w:rsidRDefault="00461088" w:rsidP="002B6922">
      <w:pPr>
        <w:pStyle w:val="Akapitzlist"/>
        <w:widowControl w:val="0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AB21EF">
        <w:rPr>
          <w:rFonts w:asciiTheme="minorHAnsi" w:hAnsiTheme="minorHAnsi" w:cstheme="minorHAnsi"/>
        </w:rPr>
        <w:t xml:space="preserve">Uchwała nr 12 Rady Ministrów z dnia 25 stycznia 2019 r. w </w:t>
      </w:r>
      <w:r w:rsidR="00953CEA" w:rsidRPr="00AB21EF">
        <w:rPr>
          <w:rFonts w:asciiTheme="minorHAnsi" w:hAnsiTheme="minorHAnsi" w:cstheme="minorHAnsi"/>
        </w:rPr>
        <w:t>s</w:t>
      </w:r>
      <w:r w:rsidRPr="00AB21EF">
        <w:rPr>
          <w:rFonts w:asciiTheme="minorHAnsi" w:hAnsiTheme="minorHAnsi" w:cstheme="minorHAnsi"/>
        </w:rPr>
        <w:t xml:space="preserve">prawie przyjęcia </w:t>
      </w:r>
      <w:hyperlink r:id="rId19" w:history="1">
        <w:r w:rsidR="00D970A3" w:rsidRPr="00AB21EF">
          <w:rPr>
            <w:rFonts w:asciiTheme="minorHAnsi" w:hAnsiTheme="minorHAnsi" w:cstheme="minorHAnsi"/>
          </w:rPr>
          <w:t>Zintegrowan</w:t>
        </w:r>
        <w:r w:rsidRPr="00AB21EF">
          <w:rPr>
            <w:rFonts w:asciiTheme="minorHAnsi" w:hAnsiTheme="minorHAnsi" w:cstheme="minorHAnsi"/>
          </w:rPr>
          <w:t>ej</w:t>
        </w:r>
        <w:r w:rsidR="00D970A3" w:rsidRPr="00AB21EF">
          <w:rPr>
            <w:rFonts w:asciiTheme="minorHAnsi" w:hAnsiTheme="minorHAnsi" w:cstheme="minorHAnsi"/>
          </w:rPr>
          <w:t xml:space="preserve"> Strategi</w:t>
        </w:r>
        <w:r w:rsidRPr="00AB21EF">
          <w:rPr>
            <w:rFonts w:asciiTheme="minorHAnsi" w:hAnsiTheme="minorHAnsi" w:cstheme="minorHAnsi"/>
          </w:rPr>
          <w:t>i</w:t>
        </w:r>
        <w:r w:rsidR="00D970A3" w:rsidRPr="00AB21EF">
          <w:rPr>
            <w:rFonts w:asciiTheme="minorHAnsi" w:hAnsiTheme="minorHAnsi" w:cstheme="minorHAnsi"/>
          </w:rPr>
          <w:t xml:space="preserve"> Umiejętności 2030</w:t>
        </w:r>
      </w:hyperlink>
      <w:r w:rsidR="00AB21EF">
        <w:rPr>
          <w:rFonts w:asciiTheme="minorHAnsi" w:hAnsiTheme="minorHAnsi" w:cstheme="minorHAnsi"/>
        </w:rPr>
        <w:t xml:space="preserve"> </w:t>
      </w:r>
    </w:p>
    <w:p w:rsidR="00EA405F" w:rsidRPr="00AB21EF" w:rsidRDefault="00524292" w:rsidP="002B6922">
      <w:pPr>
        <w:pStyle w:val="Akapitzlist"/>
        <w:widowControl w:val="0"/>
        <w:numPr>
          <w:ilvl w:val="0"/>
          <w:numId w:val="4"/>
        </w:numPr>
        <w:tabs>
          <w:tab w:val="left" w:pos="462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AB21EF">
        <w:rPr>
          <w:rFonts w:asciiTheme="minorHAnsi" w:hAnsiTheme="minorHAnsi" w:cstheme="minorHAnsi"/>
          <w:bCs/>
        </w:rPr>
        <w:t>Uchwała nr 11 Rady Ministrów z dnia 31 stycznia 2019 r. zmieniająca uchwałę w sprawie przyjęcia programu pod nazwą "Krajowy Program Rozwoju Ekonomii Społecznej"</w:t>
      </w:r>
      <w:r w:rsidR="00C57D51" w:rsidRPr="00AB21EF">
        <w:rPr>
          <w:rFonts w:asciiTheme="minorHAnsi" w:hAnsiTheme="minorHAnsi" w:cstheme="minorHAnsi"/>
          <w:bCs/>
        </w:rPr>
        <w:t xml:space="preserve"> (M.P. z 2019</w:t>
      </w:r>
      <w:r w:rsidR="00052544">
        <w:rPr>
          <w:rFonts w:asciiTheme="minorHAnsi" w:hAnsiTheme="minorHAnsi" w:cstheme="minorHAnsi"/>
          <w:bCs/>
        </w:rPr>
        <w:t xml:space="preserve"> r.</w:t>
      </w:r>
      <w:r w:rsidR="00C57D51" w:rsidRPr="00AB21EF">
        <w:rPr>
          <w:rFonts w:asciiTheme="minorHAnsi" w:hAnsiTheme="minorHAnsi" w:cstheme="minorHAnsi"/>
          <w:bCs/>
        </w:rPr>
        <w:t xml:space="preserve"> poz. 214)</w:t>
      </w:r>
    </w:p>
    <w:p w:rsidR="00EA405F" w:rsidRPr="00AB21EF" w:rsidRDefault="00EA405F" w:rsidP="00EA405F">
      <w:pPr>
        <w:widowControl w:val="0"/>
        <w:tabs>
          <w:tab w:val="left" w:pos="462"/>
        </w:tabs>
        <w:spacing w:after="0" w:line="240" w:lineRule="auto"/>
        <w:jc w:val="both"/>
        <w:rPr>
          <w:rFonts w:cstheme="minorHAnsi"/>
          <w:b/>
          <w:bCs/>
        </w:rPr>
      </w:pPr>
    </w:p>
    <w:p w:rsidR="00DC00B8" w:rsidRPr="00DC00B8" w:rsidRDefault="00DC00B8" w:rsidP="00EA405F">
      <w:pPr>
        <w:widowControl w:val="0"/>
        <w:tabs>
          <w:tab w:val="left" w:pos="289"/>
        </w:tabs>
        <w:spacing w:after="276" w:line="240" w:lineRule="auto"/>
        <w:jc w:val="both"/>
        <w:rPr>
          <w:rFonts w:cs="Times New Roman"/>
          <w:b/>
          <w:bCs/>
        </w:rPr>
      </w:pPr>
      <w:r w:rsidRPr="00DC00B8">
        <w:rPr>
          <w:rFonts w:cs="Times New Roman"/>
          <w:b/>
          <w:bCs/>
        </w:rPr>
        <w:t>Regulacje międzynarodowe: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0B8" w:rsidRPr="00DC00B8" w:rsidTr="00ED688B">
        <w:tc>
          <w:tcPr>
            <w:tcW w:w="9062" w:type="dxa"/>
            <w:shd w:val="clear" w:color="auto" w:fill="44546A" w:themeFill="text2"/>
          </w:tcPr>
          <w:p w:rsidR="00DC00B8" w:rsidRPr="00DC00B8" w:rsidRDefault="00DC00B8" w:rsidP="00EA405F">
            <w:pPr>
              <w:widowControl w:val="0"/>
              <w:tabs>
                <w:tab w:val="left" w:pos="289"/>
              </w:tabs>
              <w:spacing w:after="276"/>
              <w:jc w:val="both"/>
              <w:rPr>
                <w:rFonts w:cs="Times New Roman"/>
                <w:b/>
                <w:bCs/>
                <w:color w:val="FFFFFF" w:themeColor="background1"/>
              </w:rPr>
            </w:pPr>
            <w:r w:rsidRPr="00DC00B8">
              <w:rPr>
                <w:rFonts w:cs="Times New Roman"/>
                <w:b/>
                <w:bCs/>
                <w:color w:val="FFFFFF" w:themeColor="background1"/>
              </w:rPr>
              <w:t>Komisja Europejska</w:t>
            </w:r>
          </w:p>
        </w:tc>
      </w:tr>
    </w:tbl>
    <w:p w:rsidR="00DC00B8" w:rsidRPr="00AB21EF" w:rsidRDefault="00C80D50" w:rsidP="00EA405F">
      <w:pPr>
        <w:pStyle w:val="Akapitzlist"/>
        <w:widowControl w:val="0"/>
        <w:numPr>
          <w:ilvl w:val="0"/>
          <w:numId w:val="3"/>
        </w:numPr>
        <w:spacing w:after="0" w:line="276" w:lineRule="auto"/>
        <w:ind w:left="357"/>
        <w:jc w:val="both"/>
        <w:rPr>
          <w:rFonts w:asciiTheme="minorHAnsi" w:hAnsiTheme="minorHAnsi" w:cstheme="minorHAnsi"/>
          <w:lang w:eastAsia="pl-PL" w:bidi="pl-PL"/>
        </w:rPr>
      </w:pPr>
      <w:hyperlink r:id="rId20" w:history="1">
        <w:r w:rsidR="00DC00B8" w:rsidRPr="00AB21EF">
          <w:rPr>
            <w:rFonts w:asciiTheme="minorHAnsi" w:hAnsiTheme="minorHAnsi" w:cstheme="minorHAnsi"/>
            <w:lang w:eastAsia="pl-PL" w:bidi="pl-PL"/>
          </w:rPr>
          <w:t xml:space="preserve">Komunikat Komisji do Parlamentu Europejskiego, Rady, Europejskiego Komitetu Ekonomiczno - Społecznego i Komitetu Regionów, Unijne ramy dotyczące krajowych strategii integracji Romów </w:t>
        </w:r>
        <w:r w:rsidR="00A51872" w:rsidRPr="00AB21EF">
          <w:rPr>
            <w:rFonts w:asciiTheme="minorHAnsi" w:hAnsiTheme="minorHAnsi" w:cstheme="minorHAnsi"/>
            <w:lang w:eastAsia="pl-PL" w:bidi="pl-PL"/>
          </w:rPr>
          <w:br/>
        </w:r>
        <w:r w:rsidR="00DC00B8" w:rsidRPr="00AB21EF">
          <w:rPr>
            <w:rFonts w:asciiTheme="minorHAnsi" w:hAnsiTheme="minorHAnsi" w:cstheme="minorHAnsi"/>
            <w:lang w:eastAsia="pl-PL" w:bidi="pl-PL"/>
          </w:rPr>
          <w:t xml:space="preserve">do roku 2020 (KOM(2011)173)   </w:t>
        </w:r>
      </w:hyperlink>
    </w:p>
    <w:p w:rsidR="00DC00B8" w:rsidRPr="00AB21EF" w:rsidRDefault="00C80D50" w:rsidP="00EA405F">
      <w:pPr>
        <w:pStyle w:val="Akapitzlist"/>
        <w:numPr>
          <w:ilvl w:val="0"/>
          <w:numId w:val="3"/>
        </w:numPr>
        <w:spacing w:after="0" w:line="276" w:lineRule="auto"/>
        <w:ind w:left="357"/>
        <w:jc w:val="both"/>
        <w:rPr>
          <w:rFonts w:asciiTheme="minorHAnsi" w:hAnsiTheme="minorHAnsi" w:cstheme="minorHAnsi"/>
        </w:rPr>
      </w:pPr>
      <w:hyperlink r:id="rId21" w:history="1">
        <w:r w:rsidR="00387A66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Zalecenia Rady z dnia 9 grudnia 2013 r. w sprawie skutecznych środków integracji Romów </w:t>
        </w:r>
        <w:r w:rsidR="00A51872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br/>
        </w:r>
        <w:r w:rsidR="00387A66" w:rsidRPr="00AB21EF">
          <w:rPr>
            <w:rStyle w:val="Hipercze"/>
            <w:rFonts w:asciiTheme="minorHAnsi" w:hAnsiTheme="minorHAnsi" w:cstheme="minorHAnsi"/>
            <w:color w:val="auto"/>
            <w:u w:val="none"/>
          </w:rPr>
          <w:t>w państwach członkowskich</w:t>
        </w:r>
      </w:hyperlink>
      <w:r w:rsidR="000D1BBB" w:rsidRPr="00AB21EF">
        <w:rPr>
          <w:rFonts w:asciiTheme="minorHAnsi" w:hAnsiTheme="minorHAnsi" w:cstheme="minorHAnsi"/>
        </w:rPr>
        <w:t xml:space="preserve"> (Dz.U. C 378 z 24.12.2013).</w:t>
      </w:r>
    </w:p>
    <w:p w:rsidR="00DC00B8" w:rsidRPr="00AB21EF" w:rsidRDefault="00C80D50" w:rsidP="00A51872">
      <w:pPr>
        <w:pStyle w:val="Akapitzlist"/>
        <w:numPr>
          <w:ilvl w:val="0"/>
          <w:numId w:val="3"/>
        </w:numPr>
        <w:spacing w:after="0" w:line="276" w:lineRule="auto"/>
        <w:ind w:left="357"/>
        <w:jc w:val="both"/>
        <w:rPr>
          <w:rFonts w:asciiTheme="minorHAnsi" w:hAnsiTheme="minorHAnsi" w:cstheme="minorHAnsi"/>
          <w:lang w:val="en-GB"/>
        </w:rPr>
      </w:pPr>
      <w:hyperlink r:id="rId22" w:history="1">
        <w:r w:rsidR="00DC00B8" w:rsidRPr="00AB21EF">
          <w:rPr>
            <w:rFonts w:asciiTheme="minorHAnsi" w:hAnsiTheme="minorHAnsi" w:cstheme="minorHAnsi"/>
            <w:lang w:val="en-GB"/>
          </w:rPr>
          <w:t>Communication from the Commission to the European Parliament and the Council: Report on the implementation of national Roma integration strategies</w:t>
        </w:r>
      </w:hyperlink>
      <w:r w:rsidR="00DC00B8" w:rsidRPr="00AB21EF">
        <w:rPr>
          <w:rFonts w:asciiTheme="minorHAnsi" w:hAnsiTheme="minorHAnsi" w:cstheme="minorHAnsi"/>
          <w:lang w:val="en-GB"/>
        </w:rPr>
        <w:t xml:space="preserve"> 2019</w:t>
      </w:r>
    </w:p>
    <w:p w:rsidR="00DC00B8" w:rsidRPr="00DC00B8" w:rsidRDefault="00DC00B8" w:rsidP="00EA405F">
      <w:pPr>
        <w:widowControl w:val="0"/>
        <w:tabs>
          <w:tab w:val="left" w:pos="514"/>
        </w:tabs>
        <w:spacing w:after="0" w:line="240" w:lineRule="auto"/>
        <w:ind w:left="360"/>
        <w:jc w:val="both"/>
        <w:rPr>
          <w:rFonts w:cs="Times New Roman"/>
          <w:b/>
          <w:bCs/>
          <w:lang w:val="en-GB"/>
        </w:rPr>
      </w:pPr>
    </w:p>
    <w:tbl>
      <w:tblPr>
        <w:tblStyle w:val="Tabela-Siatka1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062"/>
      </w:tblGrid>
      <w:tr w:rsidR="00DC00B8" w:rsidRPr="00DC00B8" w:rsidTr="00ED688B">
        <w:tc>
          <w:tcPr>
            <w:tcW w:w="9062" w:type="dxa"/>
            <w:shd w:val="clear" w:color="auto" w:fill="44546A" w:themeFill="text2"/>
          </w:tcPr>
          <w:p w:rsidR="00DC00B8" w:rsidRPr="00DC00B8" w:rsidRDefault="00DC00B8" w:rsidP="00EA405F">
            <w:pPr>
              <w:widowControl w:val="0"/>
              <w:tabs>
                <w:tab w:val="left" w:pos="289"/>
              </w:tabs>
              <w:spacing w:before="120" w:after="276"/>
              <w:jc w:val="both"/>
              <w:rPr>
                <w:rFonts w:cs="Times New Roman"/>
                <w:b/>
                <w:bCs/>
                <w:color w:val="FFFFFF" w:themeColor="background1"/>
              </w:rPr>
            </w:pPr>
            <w:r w:rsidRPr="00DC00B8">
              <w:rPr>
                <w:rFonts w:cs="Times New Roman"/>
                <w:b/>
                <w:bCs/>
                <w:color w:val="FFFFFF" w:themeColor="background1"/>
              </w:rPr>
              <w:t>Rada Europy</w:t>
            </w:r>
          </w:p>
        </w:tc>
      </w:tr>
    </w:tbl>
    <w:p w:rsidR="000D1BBB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u w:val="single"/>
          <w:lang w:val="en-GB" w:eastAsia="pl-PL" w:bidi="pl-PL"/>
        </w:rPr>
      </w:pPr>
      <w:hyperlink r:id="rId23" w:history="1">
        <w:r w:rsidR="000D1BBB" w:rsidRPr="00EA405F">
          <w:rPr>
            <w:rFonts w:cs="Times New Roman"/>
            <w:lang w:val="en-GB" w:eastAsia="pl-PL" w:bidi="pl-PL"/>
          </w:rPr>
          <w:t>The Strasbourg Declaration on Roma, High Level Summit (20 October 2010)</w:t>
        </w:r>
      </w:hyperlink>
    </w:p>
    <w:p w:rsidR="000D1BBB" w:rsidRPr="00EA405F" w:rsidRDefault="000D1BBB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 w:bidi="pl-PL"/>
        </w:rPr>
      </w:pPr>
      <w:r w:rsidRPr="00EA405F">
        <w:rPr>
          <w:rFonts w:cs="Times New Roman"/>
          <w:lang w:eastAsia="pl-PL" w:bidi="pl-PL"/>
        </w:rPr>
        <w:t>Deklaracja Strasburska w sprawie Rom</w:t>
      </w:r>
      <w:r w:rsidRPr="00EA405F">
        <w:rPr>
          <w:rFonts w:cs="Times New Roman"/>
          <w:lang w:eastAsia="pl-PL" w:bidi="pl-PL"/>
        </w:rPr>
        <w:t>ó</w:t>
      </w:r>
      <w:r w:rsidRPr="00EA405F">
        <w:rPr>
          <w:rFonts w:cs="Times New Roman"/>
          <w:lang w:eastAsia="pl-PL" w:bidi="pl-PL"/>
        </w:rPr>
        <w:t>w, Szczyt Wysokiego Stopnia (20 pa</w:t>
      </w:r>
      <w:r w:rsidRPr="00EA405F">
        <w:rPr>
          <w:rFonts w:cs="Times New Roman"/>
          <w:lang w:eastAsia="pl-PL" w:bidi="pl-PL"/>
        </w:rPr>
        <w:t>ź</w:t>
      </w:r>
      <w:r w:rsidR="00AB21EF">
        <w:rPr>
          <w:rFonts w:cs="Times New Roman"/>
          <w:lang w:eastAsia="pl-PL" w:bidi="pl-PL"/>
        </w:rPr>
        <w:t xml:space="preserve">dziernika </w:t>
      </w:r>
      <w:r w:rsidRPr="00EA405F">
        <w:rPr>
          <w:rFonts w:cs="Times New Roman"/>
          <w:lang w:eastAsia="pl-PL" w:bidi="pl-PL"/>
        </w:rPr>
        <w:t>2010 r.)</w:t>
      </w:r>
    </w:p>
    <w:p w:rsidR="000D1BBB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lang w:val="en-GB"/>
        </w:rPr>
      </w:pPr>
      <w:hyperlink r:id="rId24" w:history="1">
        <w:r w:rsidR="000D1BBB" w:rsidRPr="00EA405F">
          <w:rPr>
            <w:rStyle w:val="Hipercze"/>
            <w:color w:val="auto"/>
            <w:u w:val="none"/>
            <w:lang w:val="en-GB"/>
          </w:rPr>
          <w:t>Strategic Action Plan for Roma and Traveller Inclusion</w:t>
        </w:r>
        <w:r w:rsidR="00EA405F" w:rsidRPr="00EA405F">
          <w:rPr>
            <w:rStyle w:val="Hipercze"/>
            <w:color w:val="auto"/>
            <w:u w:val="none"/>
            <w:lang w:val="en-GB"/>
          </w:rPr>
          <w:t xml:space="preserve"> </w:t>
        </w:r>
        <w:r w:rsidR="000D1BBB" w:rsidRPr="00EA405F">
          <w:rPr>
            <w:rStyle w:val="Hipercze"/>
            <w:color w:val="auto"/>
            <w:u w:val="none"/>
            <w:lang w:val="en-GB"/>
          </w:rPr>
          <w:t>(2020-2025)</w:t>
        </w:r>
      </w:hyperlink>
    </w:p>
    <w:p w:rsidR="000D1BBB" w:rsidRPr="00EA405F" w:rsidRDefault="000D1BBB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 w:bidi="pl-PL"/>
        </w:rPr>
      </w:pPr>
      <w:r w:rsidRPr="00EA405F">
        <w:rPr>
          <w:rFonts w:cs="Times New Roman"/>
          <w:lang w:eastAsia="pl-PL" w:bidi="pl-PL"/>
        </w:rPr>
        <w:t>Strategiczny Plan dzia</w:t>
      </w:r>
      <w:r w:rsidRPr="00EA405F">
        <w:rPr>
          <w:rFonts w:cs="Times New Roman"/>
          <w:lang w:eastAsia="pl-PL" w:bidi="pl-PL"/>
        </w:rPr>
        <w:t>ł</w:t>
      </w:r>
      <w:r w:rsidRPr="00EA405F">
        <w:rPr>
          <w:rFonts w:cs="Times New Roman"/>
          <w:lang w:eastAsia="pl-PL" w:bidi="pl-PL"/>
        </w:rPr>
        <w:t>ania na rzecz Rom</w:t>
      </w:r>
      <w:r w:rsidRPr="00EA405F">
        <w:rPr>
          <w:rFonts w:cs="Times New Roman"/>
          <w:lang w:eastAsia="pl-PL" w:bidi="pl-PL"/>
        </w:rPr>
        <w:t>ó</w:t>
      </w:r>
      <w:r w:rsidRPr="00EA405F">
        <w:rPr>
          <w:rFonts w:cs="Times New Roman"/>
          <w:lang w:eastAsia="pl-PL" w:bidi="pl-PL"/>
        </w:rPr>
        <w:t>w i Os</w:t>
      </w:r>
      <w:r w:rsidRPr="00EA405F">
        <w:rPr>
          <w:rFonts w:cs="Times New Roman"/>
          <w:lang w:eastAsia="pl-PL" w:bidi="pl-PL"/>
        </w:rPr>
        <w:t>ó</w:t>
      </w:r>
      <w:r w:rsidRPr="00EA405F">
        <w:rPr>
          <w:rFonts w:cs="Times New Roman"/>
          <w:lang w:eastAsia="pl-PL" w:bidi="pl-PL"/>
        </w:rPr>
        <w:t>b W</w:t>
      </w:r>
      <w:r w:rsidRPr="00EA405F">
        <w:rPr>
          <w:rFonts w:cs="Times New Roman"/>
          <w:lang w:eastAsia="pl-PL" w:bidi="pl-PL"/>
        </w:rPr>
        <w:t>ę</w:t>
      </w:r>
      <w:r w:rsidRPr="00EA405F">
        <w:rPr>
          <w:rFonts w:cs="Times New Roman"/>
          <w:lang w:eastAsia="pl-PL" w:bidi="pl-PL"/>
        </w:rPr>
        <w:t>druj</w:t>
      </w:r>
      <w:r w:rsidRPr="00EA405F">
        <w:rPr>
          <w:rFonts w:cs="Times New Roman"/>
          <w:lang w:eastAsia="pl-PL" w:bidi="pl-PL"/>
        </w:rPr>
        <w:t>ą</w:t>
      </w:r>
      <w:r w:rsidRPr="00EA405F">
        <w:rPr>
          <w:rFonts w:cs="Times New Roman"/>
          <w:lang w:eastAsia="pl-PL" w:bidi="pl-PL"/>
        </w:rPr>
        <w:t>cych</w:t>
      </w:r>
    </w:p>
    <w:p w:rsidR="000D1BBB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u w:val="single"/>
          <w:lang w:val="en-US" w:eastAsia="pl-PL" w:bidi="pl-PL"/>
        </w:rPr>
      </w:pPr>
      <w:hyperlink r:id="rId25" w:history="1">
        <w:r w:rsidR="00DC00B8" w:rsidRPr="00EA405F">
          <w:rPr>
            <w:rFonts w:cs="Times New Roman"/>
            <w:lang w:val="en-US" w:eastAsia="pl-PL" w:bidi="pl-PL"/>
          </w:rPr>
          <w:t>Final Declaration of the Summit of Mayors (22 September 2011)</w:t>
        </w:r>
      </w:hyperlink>
      <w:r w:rsidR="000D1BBB" w:rsidRPr="00EA405F">
        <w:rPr>
          <w:rFonts w:cs="Times New Roman"/>
          <w:u w:val="single"/>
          <w:lang w:val="en-US" w:eastAsia="pl-PL" w:bidi="pl-PL"/>
        </w:rPr>
        <w:t xml:space="preserve"> </w:t>
      </w:r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 w:bidi="pl-PL"/>
        </w:rPr>
      </w:pPr>
      <w:r w:rsidRPr="00EA405F">
        <w:rPr>
          <w:rFonts w:cs="Times New Roman"/>
          <w:lang w:eastAsia="pl-PL" w:bidi="pl-PL"/>
        </w:rPr>
        <w:t>Deklaracja ko</w:t>
      </w:r>
      <w:r w:rsidRPr="00EA405F">
        <w:rPr>
          <w:rFonts w:cs="Times New Roman"/>
          <w:lang w:eastAsia="pl-PL" w:bidi="pl-PL"/>
        </w:rPr>
        <w:t>ń</w:t>
      </w:r>
      <w:r w:rsidRPr="00EA405F">
        <w:rPr>
          <w:rFonts w:cs="Times New Roman"/>
          <w:lang w:eastAsia="pl-PL" w:bidi="pl-PL"/>
        </w:rPr>
        <w:t>cowa Szczytu Burmistrz</w:t>
      </w:r>
      <w:r w:rsidRPr="00EA405F">
        <w:rPr>
          <w:rFonts w:cs="Times New Roman"/>
          <w:lang w:eastAsia="pl-PL" w:bidi="pl-PL"/>
        </w:rPr>
        <w:t>ó</w:t>
      </w:r>
      <w:r w:rsidRPr="00EA405F">
        <w:rPr>
          <w:rFonts w:cs="Times New Roman"/>
          <w:lang w:eastAsia="pl-PL" w:bidi="pl-PL"/>
        </w:rPr>
        <w:t>w (22 wrze</w:t>
      </w:r>
      <w:r w:rsidRPr="00EA405F">
        <w:rPr>
          <w:rFonts w:cs="Times New Roman"/>
          <w:lang w:eastAsia="pl-PL" w:bidi="pl-PL"/>
        </w:rPr>
        <w:t>ś</w:t>
      </w:r>
      <w:r w:rsidR="00A51872">
        <w:rPr>
          <w:rFonts w:cs="Times New Roman"/>
          <w:lang w:eastAsia="pl-PL" w:bidi="pl-PL"/>
        </w:rPr>
        <w:t xml:space="preserve">nia 2011 r.) </w:t>
      </w:r>
      <w:r w:rsidRPr="00EA405F">
        <w:rPr>
          <w:rFonts w:cs="Times New Roman"/>
          <w:lang w:eastAsia="pl-PL" w:bidi="pl-PL"/>
        </w:rPr>
        <w:t xml:space="preserve">                   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26" w:history="1">
        <w:r w:rsidR="00DC00B8" w:rsidRPr="00EA405F">
          <w:rPr>
            <w:rFonts w:cs="Times New Roman"/>
            <w:lang w:val="en-US" w:eastAsia="pl-PL"/>
          </w:rPr>
          <w:t>Recommendation CM/Rec(2017)10</w:t>
        </w:r>
        <w:r w:rsidR="00DC00B8" w:rsidRPr="00EA405F">
          <w:rPr>
            <w:rFonts w:cs="Times New Roman"/>
            <w:lang w:val="en-US" w:eastAsia="pl-PL"/>
          </w:rPr>
          <w:t> </w:t>
        </w:r>
        <w:r w:rsidR="00DC00B8" w:rsidRPr="00EA405F">
          <w:rPr>
            <w:rFonts w:cs="Times New Roman"/>
            <w:lang w:val="en-US" w:eastAsia="pl-PL"/>
          </w:rPr>
          <w:t>of the Committee of Ministers to member States</w:t>
        </w:r>
        <w:r w:rsidR="00DC00B8" w:rsidRPr="00EA405F">
          <w:rPr>
            <w:rFonts w:cs="Times New Roman"/>
            <w:lang w:val="en-US" w:eastAsia="pl-PL"/>
          </w:rPr>
          <w:t> </w:t>
        </w:r>
        <w:r w:rsidR="00DC00B8" w:rsidRPr="00EA405F">
          <w:rPr>
            <w:rFonts w:cs="Times New Roman"/>
            <w:lang w:val="en-US" w:eastAsia="pl-PL"/>
          </w:rPr>
          <w:br/>
          <w:t>on improving access to justice for Roma and Travellers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 xml:space="preserve">Rekomendacja CM/Rec </w:t>
      </w:r>
      <w:r w:rsidR="00AB21EF">
        <w:rPr>
          <w:rFonts w:cs="Times New Roman"/>
          <w:lang w:eastAsia="pl-PL"/>
        </w:rPr>
        <w:t xml:space="preserve">(2017)10 </w:t>
      </w:r>
      <w:r w:rsidRPr="00EA405F">
        <w:rPr>
          <w:rFonts w:cs="Times New Roman"/>
          <w:lang w:eastAsia="pl-PL"/>
        </w:rPr>
        <w:t>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dla pa</w:t>
      </w:r>
      <w:r w:rsidRPr="00EA405F">
        <w:rPr>
          <w:rFonts w:cs="Times New Roman"/>
          <w:lang w:eastAsia="pl-PL"/>
        </w:rPr>
        <w:t>ń</w:t>
      </w:r>
      <w:r w:rsidRPr="00EA405F">
        <w:rPr>
          <w:rFonts w:cs="Times New Roman"/>
          <w:lang w:eastAsia="pl-PL"/>
        </w:rPr>
        <w:t>stw cz</w:t>
      </w:r>
      <w:r w:rsidRPr="00EA405F">
        <w:rPr>
          <w:rFonts w:cs="Times New Roman"/>
          <w:lang w:eastAsia="pl-PL"/>
        </w:rPr>
        <w:t>ł</w:t>
      </w:r>
      <w:r w:rsidR="00A51872">
        <w:rPr>
          <w:rFonts w:cs="Times New Roman"/>
          <w:lang w:eastAsia="pl-PL"/>
        </w:rPr>
        <w:t xml:space="preserve">onkowskich </w:t>
      </w:r>
      <w:r w:rsidRPr="00EA405F">
        <w:rPr>
          <w:rFonts w:cs="Times New Roman"/>
          <w:lang w:eastAsia="pl-PL"/>
        </w:rPr>
        <w:t>w sprawie poprawy dost</w:t>
      </w:r>
      <w:r w:rsidRPr="00EA405F">
        <w:rPr>
          <w:rFonts w:cs="Times New Roman"/>
          <w:lang w:eastAsia="pl-PL"/>
        </w:rPr>
        <w:t>ę</w:t>
      </w:r>
      <w:r w:rsidRPr="00EA405F">
        <w:rPr>
          <w:rFonts w:cs="Times New Roman"/>
          <w:lang w:eastAsia="pl-PL"/>
        </w:rPr>
        <w:t>pu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i Os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b W</w:t>
      </w:r>
      <w:r w:rsidRPr="00EA405F">
        <w:rPr>
          <w:rFonts w:cs="Times New Roman"/>
          <w:lang w:eastAsia="pl-PL"/>
        </w:rPr>
        <w:t>ę</w:t>
      </w:r>
      <w:r w:rsidRPr="00EA405F">
        <w:rPr>
          <w:rFonts w:cs="Times New Roman"/>
          <w:lang w:eastAsia="pl-PL"/>
        </w:rPr>
        <w:t>druj</w:t>
      </w:r>
      <w:r w:rsidRPr="00EA405F">
        <w:rPr>
          <w:rFonts w:cs="Times New Roman"/>
          <w:lang w:eastAsia="pl-PL"/>
        </w:rPr>
        <w:t>ą</w:t>
      </w:r>
      <w:r w:rsidR="00A51872">
        <w:rPr>
          <w:rFonts w:cs="Times New Roman"/>
          <w:lang w:eastAsia="pl-PL"/>
        </w:rPr>
        <w:t xml:space="preserve">cych do europejskiego </w:t>
      </w:r>
      <w:r w:rsidRPr="00EA405F">
        <w:rPr>
          <w:rFonts w:cs="Times New Roman"/>
          <w:lang w:eastAsia="pl-PL"/>
        </w:rPr>
        <w:t>wymiaru sprawiedliwo</w:t>
      </w:r>
      <w:r w:rsidRPr="00EA405F">
        <w:rPr>
          <w:rFonts w:cs="Times New Roman"/>
          <w:lang w:eastAsia="pl-PL"/>
        </w:rPr>
        <w:t>ś</w:t>
      </w:r>
      <w:r w:rsidRPr="00EA405F">
        <w:rPr>
          <w:rFonts w:cs="Times New Roman"/>
          <w:lang w:eastAsia="pl-PL"/>
        </w:rPr>
        <w:t xml:space="preserve">ci 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27" w:tooltip="Recommendation CM/Rec(2012)9 of the Committee of Ministers to member States on mediation as an effective tool for promoting respect for human rights and social inclusion of Roma" w:history="1">
        <w:r w:rsidR="00DC00B8" w:rsidRPr="00EA405F">
          <w:rPr>
            <w:rFonts w:cs="Times New Roman"/>
            <w:lang w:val="en-US" w:eastAsia="pl-PL"/>
          </w:rPr>
          <w:t>Recommendation CM/Rec(2012)9 of the Committee of Ministers to member States</w:t>
        </w:r>
        <w:r w:rsidR="00DC00B8" w:rsidRPr="00EA405F">
          <w:rPr>
            <w:rFonts w:cs="Times New Roman"/>
            <w:lang w:val="en-US" w:eastAsia="pl-PL"/>
          </w:rPr>
          <w:br/>
          <w:t>on mediation as an effective tool for promoting respect for human rights and social inclusion of Roma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CM/Rec (2012)9 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dla pa</w:t>
      </w:r>
      <w:r w:rsidRPr="00EA405F">
        <w:rPr>
          <w:rFonts w:cs="Times New Roman"/>
          <w:lang w:eastAsia="pl-PL"/>
        </w:rPr>
        <w:t>ń</w:t>
      </w:r>
      <w:r w:rsidRPr="00EA405F">
        <w:rPr>
          <w:rFonts w:cs="Times New Roman"/>
          <w:lang w:eastAsia="pl-PL"/>
        </w:rPr>
        <w:t>stw cz</w:t>
      </w:r>
      <w:r w:rsidRPr="00EA405F">
        <w:rPr>
          <w:rFonts w:cs="Times New Roman"/>
          <w:lang w:eastAsia="pl-PL"/>
        </w:rPr>
        <w:t>ł</w:t>
      </w:r>
      <w:r w:rsidRPr="00EA405F">
        <w:rPr>
          <w:rFonts w:cs="Times New Roman"/>
          <w:lang w:eastAsia="pl-PL"/>
        </w:rPr>
        <w:t>onkowskich w s</w:t>
      </w:r>
      <w:r w:rsidR="000D1BBB" w:rsidRPr="00EA405F">
        <w:rPr>
          <w:rFonts w:cs="Times New Roman"/>
          <w:lang w:eastAsia="pl-PL"/>
        </w:rPr>
        <w:t>prawie mediacji jako skutecznego</w:t>
      </w:r>
      <w:r w:rsidR="000D1BBB" w:rsidRPr="00EA405F">
        <w:rPr>
          <w:rFonts w:cs="Times New Roman"/>
          <w:lang w:eastAsia="pl-PL"/>
        </w:rPr>
        <w:t> </w:t>
      </w:r>
      <w:r w:rsidRPr="00EA405F">
        <w:rPr>
          <w:rFonts w:cs="Times New Roman"/>
          <w:lang w:eastAsia="pl-PL"/>
        </w:rPr>
        <w:t>narz</w:t>
      </w:r>
      <w:r w:rsidRPr="00EA405F">
        <w:rPr>
          <w:rFonts w:cs="Times New Roman"/>
          <w:lang w:eastAsia="pl-PL"/>
        </w:rPr>
        <w:t>ę</w:t>
      </w:r>
      <w:r w:rsidRPr="00EA405F">
        <w:rPr>
          <w:rFonts w:cs="Times New Roman"/>
          <w:lang w:eastAsia="pl-PL"/>
        </w:rPr>
        <w:t>dzia</w:t>
      </w:r>
      <w:r w:rsidR="000D1BBB" w:rsidRPr="00EA405F">
        <w:rPr>
          <w:rFonts w:cs="Times New Roman"/>
          <w:lang w:eastAsia="pl-PL"/>
        </w:rPr>
        <w:t> </w:t>
      </w:r>
      <w:r w:rsidRPr="00EA405F">
        <w:rPr>
          <w:rFonts w:cs="Times New Roman"/>
          <w:lang w:eastAsia="pl-PL"/>
        </w:rPr>
        <w:t>promowania</w:t>
      </w:r>
      <w:r w:rsidR="000D1BBB" w:rsidRPr="00EA405F">
        <w:rPr>
          <w:rFonts w:cs="Times New Roman"/>
          <w:lang w:eastAsia="pl-PL"/>
        </w:rPr>
        <w:t> </w:t>
      </w:r>
      <w:r w:rsidRPr="00EA405F">
        <w:rPr>
          <w:rFonts w:cs="Times New Roman"/>
          <w:lang w:eastAsia="pl-PL"/>
        </w:rPr>
        <w:t>poszanowania</w:t>
      </w:r>
      <w:r w:rsidR="000D1BBB" w:rsidRPr="00EA405F">
        <w:rPr>
          <w:rFonts w:cs="Times New Roman"/>
          <w:lang w:eastAsia="pl-PL"/>
        </w:rPr>
        <w:t> </w:t>
      </w:r>
      <w:r w:rsidRPr="00EA405F">
        <w:rPr>
          <w:rFonts w:cs="Times New Roman"/>
          <w:lang w:eastAsia="pl-PL"/>
        </w:rPr>
        <w:t>praw</w:t>
      </w:r>
      <w:r w:rsidR="000D1BBB" w:rsidRPr="00EA405F">
        <w:rPr>
          <w:rFonts w:cs="Times New Roman"/>
          <w:lang w:eastAsia="pl-PL"/>
        </w:rPr>
        <w:t> </w:t>
      </w:r>
      <w:r w:rsidRPr="00EA405F">
        <w:rPr>
          <w:rFonts w:cs="Times New Roman"/>
          <w:lang w:eastAsia="pl-PL"/>
        </w:rPr>
        <w:t>cz</w:t>
      </w:r>
      <w:r w:rsidRPr="00EA405F">
        <w:rPr>
          <w:rFonts w:cs="Times New Roman"/>
          <w:lang w:eastAsia="pl-PL"/>
        </w:rPr>
        <w:t>ł</w:t>
      </w:r>
      <w:r w:rsidRPr="00EA405F">
        <w:rPr>
          <w:rFonts w:cs="Times New Roman"/>
          <w:lang w:eastAsia="pl-PL"/>
        </w:rPr>
        <w:t>owieka</w:t>
      </w:r>
      <w:r w:rsidR="000D1BBB" w:rsidRPr="00EA405F">
        <w:rPr>
          <w:rFonts w:cs="Times New Roman"/>
          <w:lang w:eastAsia="pl-PL"/>
        </w:rPr>
        <w:t> </w:t>
      </w:r>
      <w:r w:rsidRPr="00EA405F">
        <w:rPr>
          <w:rFonts w:cs="Times New Roman"/>
          <w:lang w:eastAsia="pl-PL"/>
        </w:rPr>
        <w:t>i integracji spo</w:t>
      </w:r>
      <w:r w:rsidRPr="00EA405F">
        <w:rPr>
          <w:rFonts w:cs="Times New Roman"/>
          <w:lang w:eastAsia="pl-PL"/>
        </w:rPr>
        <w:t>ł</w:t>
      </w:r>
      <w:r w:rsidRPr="00EA405F">
        <w:rPr>
          <w:rFonts w:cs="Times New Roman"/>
          <w:lang w:eastAsia="pl-PL"/>
        </w:rPr>
        <w:t>ecznej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28" w:tooltip="Declaration of the Committee of Ministers  on the Rise of Anti-Gypsyism and Racist Violence against Roma in Europe" w:history="1">
        <w:r w:rsidR="00DC00B8" w:rsidRPr="00EA405F">
          <w:rPr>
            <w:rFonts w:cs="Times New Roman"/>
            <w:lang w:val="en-US" w:eastAsia="pl-PL"/>
          </w:rPr>
          <w:t>Declaration of the Committee of Ministers on the Rise of Anti-Gypsyism and Racist Violence against Roma in Europe</w:t>
        </w:r>
      </w:hyperlink>
      <w:r w:rsidR="00DC00B8" w:rsidRPr="00EA405F">
        <w:rPr>
          <w:rFonts w:cs="Times New Roman"/>
          <w:lang w:val="en-US" w:eastAsia="pl-PL" w:bidi="pl-PL"/>
        </w:rPr>
        <w:t xml:space="preserve"> </w:t>
      </w:r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Deklaracja 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w sprawie wzrostu niech</w:t>
      </w:r>
      <w:r w:rsidRPr="00EA405F">
        <w:rPr>
          <w:rFonts w:cs="Times New Roman"/>
          <w:lang w:eastAsia="pl-PL"/>
        </w:rPr>
        <w:t>ę</w:t>
      </w:r>
      <w:r w:rsidRPr="00EA405F">
        <w:rPr>
          <w:rFonts w:cs="Times New Roman"/>
          <w:lang w:eastAsia="pl-PL"/>
        </w:rPr>
        <w:t>ci wobec Rom</w:t>
      </w:r>
      <w:r w:rsidRPr="00EA405F">
        <w:rPr>
          <w:rFonts w:cs="Times New Roman"/>
          <w:lang w:eastAsia="pl-PL"/>
        </w:rPr>
        <w:t>ó</w:t>
      </w:r>
      <w:r w:rsidR="00A51872">
        <w:rPr>
          <w:rFonts w:cs="Times New Roman"/>
          <w:lang w:eastAsia="pl-PL"/>
        </w:rPr>
        <w:t xml:space="preserve">w i </w:t>
      </w:r>
      <w:r w:rsidRPr="00EA405F">
        <w:rPr>
          <w:rFonts w:cs="Times New Roman"/>
          <w:lang w:eastAsia="pl-PL"/>
        </w:rPr>
        <w:t>rasistowskiej przemocy wobec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29" w:tooltip="Recommendation CM/Rec(2009)4 of the Committee of Ministers to member states on the education of Roma and Travellers in Europe" w:history="1">
        <w:r w:rsidR="00DC00B8" w:rsidRPr="00EA405F">
          <w:rPr>
            <w:rFonts w:cs="Times New Roman"/>
            <w:lang w:val="en-US" w:eastAsia="pl-PL"/>
          </w:rPr>
          <w:t xml:space="preserve">Recommendation CM/Rec(2009)4 of the Committee of Ministers to member states </w:t>
        </w:r>
        <w:r w:rsidR="00DC00B8" w:rsidRPr="00EA405F">
          <w:rPr>
            <w:rFonts w:cs="Times New Roman"/>
            <w:lang w:val="en-US" w:eastAsia="pl-PL"/>
          </w:rPr>
          <w:br/>
          <w:t>on the education of Roma and Travellers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CM/Rec (2009)4 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dla pa</w:t>
      </w:r>
      <w:r w:rsidRPr="00EA405F">
        <w:rPr>
          <w:rFonts w:cs="Times New Roman"/>
          <w:lang w:eastAsia="pl-PL"/>
        </w:rPr>
        <w:t>ń</w:t>
      </w:r>
      <w:r w:rsidRPr="00EA405F">
        <w:rPr>
          <w:rFonts w:cs="Times New Roman"/>
          <w:lang w:eastAsia="pl-PL"/>
        </w:rPr>
        <w:t>stw cz</w:t>
      </w:r>
      <w:r w:rsidRPr="00EA405F">
        <w:rPr>
          <w:rFonts w:cs="Times New Roman"/>
          <w:lang w:eastAsia="pl-PL"/>
        </w:rPr>
        <w:t>ł</w:t>
      </w:r>
      <w:r w:rsidR="00AB21EF">
        <w:rPr>
          <w:rFonts w:cs="Times New Roman"/>
          <w:lang w:eastAsia="pl-PL"/>
        </w:rPr>
        <w:t xml:space="preserve">onkowskich w sprawie </w:t>
      </w:r>
      <w:r w:rsidR="00A51872">
        <w:rPr>
          <w:rFonts w:cs="Times New Roman"/>
          <w:lang w:eastAsia="pl-PL"/>
        </w:rPr>
        <w:t xml:space="preserve">edukacji </w:t>
      </w:r>
      <w:r w:rsidRPr="00EA405F">
        <w:rPr>
          <w:rFonts w:cs="Times New Roman"/>
          <w:lang w:eastAsia="pl-PL"/>
        </w:rPr>
        <w:t>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i Os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b W</w:t>
      </w:r>
      <w:r w:rsidRPr="00EA405F">
        <w:rPr>
          <w:rFonts w:cs="Times New Roman"/>
          <w:lang w:eastAsia="pl-PL"/>
        </w:rPr>
        <w:t>ę</w:t>
      </w:r>
      <w:r w:rsidRPr="00EA405F">
        <w:rPr>
          <w:rFonts w:cs="Times New Roman"/>
          <w:lang w:eastAsia="pl-PL"/>
        </w:rPr>
        <w:t>druj</w:t>
      </w:r>
      <w:r w:rsidRPr="00EA405F">
        <w:rPr>
          <w:rFonts w:cs="Times New Roman"/>
          <w:lang w:eastAsia="pl-PL"/>
        </w:rPr>
        <w:t>ą</w:t>
      </w:r>
      <w:r w:rsidRPr="00EA405F">
        <w:rPr>
          <w:rFonts w:cs="Times New Roman"/>
          <w:lang w:eastAsia="pl-PL"/>
        </w:rPr>
        <w:t>cych 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0" w:tooltip="Recommendation CM/Rec(2008)5 of the Committee of Ministers on policies for Roma and/or Travellers in Europe" w:history="1">
        <w:r w:rsidR="00DC00B8" w:rsidRPr="00EA405F">
          <w:rPr>
            <w:rFonts w:cs="Times New Roman"/>
            <w:lang w:val="en-US" w:eastAsia="pl-PL"/>
          </w:rPr>
          <w:t>Recommendation CM/Rec(2008)5 of the Committee of Ministers on policies for Roma and/or Travelers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CM/Rec (2008)5 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w sprawie polityk dotycz</w:t>
      </w:r>
      <w:r w:rsidRPr="00EA405F">
        <w:rPr>
          <w:rFonts w:cs="Times New Roman"/>
          <w:lang w:eastAsia="pl-PL"/>
        </w:rPr>
        <w:t>ą</w:t>
      </w:r>
      <w:r w:rsidRPr="00EA405F">
        <w:rPr>
          <w:rFonts w:cs="Times New Roman"/>
          <w:lang w:eastAsia="pl-PL"/>
        </w:rPr>
        <w:t>cych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 xml:space="preserve">w i / lub </w:t>
      </w:r>
      <w:r w:rsidRPr="00EA405F">
        <w:rPr>
          <w:rFonts w:cs="Times New Roman"/>
          <w:lang w:eastAsia="pl-PL" w:bidi="pl-PL"/>
        </w:rPr>
        <w:t>Os</w:t>
      </w:r>
      <w:r w:rsidRPr="00EA405F">
        <w:rPr>
          <w:rFonts w:cs="Times New Roman"/>
          <w:lang w:eastAsia="pl-PL" w:bidi="pl-PL"/>
        </w:rPr>
        <w:t>ó</w:t>
      </w:r>
      <w:r w:rsidRPr="00EA405F">
        <w:rPr>
          <w:rFonts w:cs="Times New Roman"/>
          <w:lang w:eastAsia="pl-PL" w:bidi="pl-PL"/>
        </w:rPr>
        <w:t>b W</w:t>
      </w:r>
      <w:r w:rsidRPr="00EA405F">
        <w:rPr>
          <w:rFonts w:cs="Times New Roman"/>
          <w:lang w:eastAsia="pl-PL" w:bidi="pl-PL"/>
        </w:rPr>
        <w:t>ę</w:t>
      </w:r>
      <w:r w:rsidRPr="00EA405F">
        <w:rPr>
          <w:rFonts w:cs="Times New Roman"/>
          <w:lang w:eastAsia="pl-PL" w:bidi="pl-PL"/>
        </w:rPr>
        <w:t>druj</w:t>
      </w:r>
      <w:r w:rsidRPr="00EA405F">
        <w:rPr>
          <w:rFonts w:cs="Times New Roman"/>
          <w:lang w:eastAsia="pl-PL" w:bidi="pl-PL"/>
        </w:rPr>
        <w:t>ą</w:t>
      </w:r>
      <w:r w:rsidRPr="00EA405F">
        <w:rPr>
          <w:rFonts w:cs="Times New Roman"/>
          <w:lang w:eastAsia="pl-PL" w:bidi="pl-PL"/>
        </w:rPr>
        <w:t xml:space="preserve">cych </w:t>
      </w:r>
      <w:r w:rsidRPr="00EA405F">
        <w:rPr>
          <w:rFonts w:cs="Times New Roman"/>
          <w:lang w:eastAsia="pl-PL"/>
        </w:rPr>
        <w:t>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1" w:tooltip="Recommendation Rec(2006)10 of the Committee of Ministers on better access to health care for Roma and Travellers in Europe" w:history="1">
        <w:r w:rsidR="00DC00B8" w:rsidRPr="00EA405F">
          <w:rPr>
            <w:rFonts w:cs="Times New Roman"/>
            <w:lang w:val="en-US" w:eastAsia="pl-PL"/>
          </w:rPr>
          <w:t xml:space="preserve">Recommendation Rec(2006)10 of the Committee of Ministers on better access </w:t>
        </w:r>
        <w:r w:rsidR="00DC00B8" w:rsidRPr="00EA405F">
          <w:rPr>
            <w:rFonts w:cs="Times New Roman"/>
            <w:lang w:val="en-US" w:eastAsia="pl-PL"/>
          </w:rPr>
          <w:br/>
          <w:t>to health care for Roma and Travelers in Europe</w:t>
        </w:r>
      </w:hyperlink>
    </w:p>
    <w:p w:rsidR="00DC00B8" w:rsidRPr="00EA405F" w:rsidRDefault="00AB21EF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Rekomendacja Rec(2006)10 </w:t>
      </w:r>
      <w:r w:rsidR="00DC00B8" w:rsidRPr="00EA405F">
        <w:rPr>
          <w:rFonts w:cs="Times New Roman"/>
          <w:lang w:eastAsia="pl-PL"/>
        </w:rPr>
        <w:t>Komitetu Ministr</w:t>
      </w:r>
      <w:r w:rsidR="00DC00B8" w:rsidRPr="00EA405F">
        <w:rPr>
          <w:rFonts w:cs="Times New Roman"/>
          <w:lang w:eastAsia="pl-PL"/>
        </w:rPr>
        <w:t>ó</w:t>
      </w:r>
      <w:r w:rsidR="00DC00B8" w:rsidRPr="00EA405F">
        <w:rPr>
          <w:rFonts w:cs="Times New Roman"/>
          <w:lang w:eastAsia="pl-PL"/>
        </w:rPr>
        <w:t>w w sprawie lepszego dost</w:t>
      </w:r>
      <w:r w:rsidR="00DC00B8" w:rsidRPr="00EA405F">
        <w:rPr>
          <w:rFonts w:cs="Times New Roman"/>
          <w:lang w:eastAsia="pl-PL"/>
        </w:rPr>
        <w:t>ę</w:t>
      </w:r>
      <w:r w:rsidR="00DC00B8" w:rsidRPr="00EA405F">
        <w:rPr>
          <w:rFonts w:cs="Times New Roman"/>
          <w:lang w:eastAsia="pl-PL"/>
        </w:rPr>
        <w:t>pu Rom</w:t>
      </w:r>
      <w:r w:rsidR="00DC00B8" w:rsidRPr="00EA405F">
        <w:rPr>
          <w:rFonts w:cs="Times New Roman"/>
          <w:lang w:eastAsia="pl-PL"/>
        </w:rPr>
        <w:t>ó</w:t>
      </w:r>
      <w:r w:rsidR="00DC00B8" w:rsidRPr="00EA405F">
        <w:rPr>
          <w:rFonts w:cs="Times New Roman"/>
          <w:lang w:eastAsia="pl-PL"/>
        </w:rPr>
        <w:t xml:space="preserve">w </w:t>
      </w:r>
      <w:r w:rsidR="00DC00B8" w:rsidRPr="00EA405F">
        <w:rPr>
          <w:rFonts w:cs="Times New Roman"/>
          <w:lang w:eastAsia="pl-PL"/>
        </w:rPr>
        <w:br/>
        <w:t xml:space="preserve">i </w:t>
      </w:r>
      <w:r w:rsidR="00DC00B8" w:rsidRPr="00EA405F">
        <w:rPr>
          <w:rFonts w:cs="Times New Roman"/>
          <w:lang w:eastAsia="pl-PL" w:bidi="pl-PL"/>
        </w:rPr>
        <w:t>Os</w:t>
      </w:r>
      <w:r w:rsidR="00DC00B8" w:rsidRPr="00EA405F">
        <w:rPr>
          <w:rFonts w:cs="Times New Roman"/>
          <w:lang w:eastAsia="pl-PL" w:bidi="pl-PL"/>
        </w:rPr>
        <w:t>ó</w:t>
      </w:r>
      <w:r w:rsidR="00DC00B8" w:rsidRPr="00EA405F">
        <w:rPr>
          <w:rFonts w:cs="Times New Roman"/>
          <w:lang w:eastAsia="pl-PL" w:bidi="pl-PL"/>
        </w:rPr>
        <w:t>b W</w:t>
      </w:r>
      <w:r w:rsidR="00DC00B8" w:rsidRPr="00EA405F">
        <w:rPr>
          <w:rFonts w:cs="Times New Roman"/>
          <w:lang w:eastAsia="pl-PL" w:bidi="pl-PL"/>
        </w:rPr>
        <w:t>ę</w:t>
      </w:r>
      <w:r w:rsidR="00DC00B8" w:rsidRPr="00EA405F">
        <w:rPr>
          <w:rFonts w:cs="Times New Roman"/>
          <w:lang w:eastAsia="pl-PL" w:bidi="pl-PL"/>
        </w:rPr>
        <w:t>druj</w:t>
      </w:r>
      <w:r w:rsidR="00DC00B8" w:rsidRPr="00EA405F">
        <w:rPr>
          <w:rFonts w:cs="Times New Roman"/>
          <w:lang w:eastAsia="pl-PL" w:bidi="pl-PL"/>
        </w:rPr>
        <w:t>ą</w:t>
      </w:r>
      <w:r w:rsidR="00DC00B8" w:rsidRPr="00EA405F">
        <w:rPr>
          <w:rFonts w:cs="Times New Roman"/>
          <w:lang w:eastAsia="pl-PL" w:bidi="pl-PL"/>
        </w:rPr>
        <w:t xml:space="preserve">cych </w:t>
      </w:r>
      <w:r w:rsidR="00DC00B8" w:rsidRPr="00EA405F">
        <w:rPr>
          <w:rFonts w:cs="Times New Roman"/>
          <w:lang w:eastAsia="pl-PL"/>
        </w:rPr>
        <w:t>do opieki zdrowotnej 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2" w:tooltip="Recommendation Rec(2005)4 of the Committee of Ministers on improving the housing conditions of Roma and Travellers in Europe" w:history="1">
        <w:r w:rsidR="00DC00B8" w:rsidRPr="00EA405F">
          <w:rPr>
            <w:rFonts w:cs="Times New Roman"/>
            <w:lang w:val="en-US" w:eastAsia="pl-PL"/>
          </w:rPr>
          <w:t>Recommendation Rec(2005)4 of the Committee of Ministers on improving the housing conditions of Roma and Travelers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Rec(2005)4 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w sprawie poprawy warunk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mieszkaniowych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 xml:space="preserve">w i </w:t>
      </w:r>
      <w:r w:rsidRPr="00EA405F">
        <w:rPr>
          <w:rFonts w:cs="Times New Roman"/>
          <w:lang w:eastAsia="pl-PL" w:bidi="pl-PL"/>
        </w:rPr>
        <w:t>Os</w:t>
      </w:r>
      <w:r w:rsidRPr="00EA405F">
        <w:rPr>
          <w:rFonts w:cs="Times New Roman"/>
          <w:lang w:eastAsia="pl-PL" w:bidi="pl-PL"/>
        </w:rPr>
        <w:t>ó</w:t>
      </w:r>
      <w:r w:rsidRPr="00EA405F">
        <w:rPr>
          <w:rFonts w:cs="Times New Roman"/>
          <w:lang w:eastAsia="pl-PL" w:bidi="pl-PL"/>
        </w:rPr>
        <w:t>b W</w:t>
      </w:r>
      <w:r w:rsidRPr="00EA405F">
        <w:rPr>
          <w:rFonts w:cs="Times New Roman"/>
          <w:lang w:eastAsia="pl-PL" w:bidi="pl-PL"/>
        </w:rPr>
        <w:t>ę</w:t>
      </w:r>
      <w:r w:rsidRPr="00EA405F">
        <w:rPr>
          <w:rFonts w:cs="Times New Roman"/>
          <w:lang w:eastAsia="pl-PL" w:bidi="pl-PL"/>
        </w:rPr>
        <w:t>druj</w:t>
      </w:r>
      <w:r w:rsidRPr="00EA405F">
        <w:rPr>
          <w:rFonts w:cs="Times New Roman"/>
          <w:lang w:eastAsia="pl-PL" w:bidi="pl-PL"/>
        </w:rPr>
        <w:t>ą</w:t>
      </w:r>
      <w:r w:rsidRPr="00EA405F">
        <w:rPr>
          <w:rFonts w:cs="Times New Roman"/>
          <w:lang w:eastAsia="pl-PL" w:bidi="pl-PL"/>
        </w:rPr>
        <w:t xml:space="preserve">cych </w:t>
      </w:r>
      <w:r w:rsidRPr="00EA405F">
        <w:rPr>
          <w:rFonts w:cs="Times New Roman"/>
          <w:lang w:eastAsia="pl-PL"/>
        </w:rPr>
        <w:t>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3" w:tooltip="Recommendation Rec(2004)14 of the Committee of Ministers on the movement and encampment of Travellers in Europe" w:history="1">
        <w:r w:rsidR="00DC00B8" w:rsidRPr="00EA405F">
          <w:rPr>
            <w:rFonts w:cs="Times New Roman"/>
            <w:lang w:val="en-US" w:eastAsia="pl-PL"/>
          </w:rPr>
          <w:t>Recommendation Rec(2004)14 of the Committee of Ministers on the movement and encampment of Travelers in Europe</w:t>
        </w:r>
      </w:hyperlink>
    </w:p>
    <w:p w:rsidR="00DC00B8" w:rsidRPr="00EA405F" w:rsidRDefault="00A51872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Rekomendacja Rec(2004)14 </w:t>
      </w:r>
      <w:r w:rsidR="00DC00B8" w:rsidRPr="00EA405F">
        <w:rPr>
          <w:rFonts w:cs="Times New Roman"/>
          <w:lang w:eastAsia="pl-PL"/>
        </w:rPr>
        <w:t>Komitetu Ministr</w:t>
      </w:r>
      <w:r w:rsidR="00DC00B8" w:rsidRPr="00EA405F">
        <w:rPr>
          <w:rFonts w:cs="Times New Roman"/>
          <w:lang w:eastAsia="pl-PL"/>
        </w:rPr>
        <w:t>ó</w:t>
      </w:r>
      <w:r>
        <w:rPr>
          <w:rFonts w:cs="Times New Roman"/>
          <w:lang w:eastAsia="pl-PL"/>
        </w:rPr>
        <w:t xml:space="preserve">w w sprawie przemieszczania </w:t>
      </w:r>
      <w:r w:rsidR="00DC00B8" w:rsidRPr="00EA405F">
        <w:rPr>
          <w:rFonts w:cs="Times New Roman"/>
          <w:lang w:eastAsia="pl-PL"/>
        </w:rPr>
        <w:t>si</w:t>
      </w:r>
      <w:r w:rsidR="00DC00B8" w:rsidRPr="00EA405F">
        <w:rPr>
          <w:rFonts w:cs="Times New Roman"/>
          <w:lang w:eastAsia="pl-PL"/>
        </w:rPr>
        <w:t>ę</w:t>
      </w:r>
      <w:r w:rsidR="00DC00B8" w:rsidRPr="00EA405F">
        <w:rPr>
          <w:rFonts w:cs="Times New Roman"/>
          <w:lang w:eastAsia="pl-PL"/>
        </w:rPr>
        <w:t xml:space="preserve"> i obozowania </w:t>
      </w:r>
      <w:r w:rsidR="00DC00B8" w:rsidRPr="00EA405F">
        <w:rPr>
          <w:rFonts w:cs="Times New Roman"/>
          <w:lang w:eastAsia="pl-PL" w:bidi="pl-PL"/>
        </w:rPr>
        <w:t>Os</w:t>
      </w:r>
      <w:r w:rsidR="00DC00B8" w:rsidRPr="00EA405F">
        <w:rPr>
          <w:rFonts w:cs="Times New Roman"/>
          <w:lang w:eastAsia="pl-PL" w:bidi="pl-PL"/>
        </w:rPr>
        <w:t>ó</w:t>
      </w:r>
      <w:r w:rsidR="00DC00B8" w:rsidRPr="00EA405F">
        <w:rPr>
          <w:rFonts w:cs="Times New Roman"/>
          <w:lang w:eastAsia="pl-PL" w:bidi="pl-PL"/>
        </w:rPr>
        <w:t>b W</w:t>
      </w:r>
      <w:r w:rsidR="00DC00B8" w:rsidRPr="00EA405F">
        <w:rPr>
          <w:rFonts w:cs="Times New Roman"/>
          <w:lang w:eastAsia="pl-PL" w:bidi="pl-PL"/>
        </w:rPr>
        <w:t>ę</w:t>
      </w:r>
      <w:r w:rsidR="00DC00B8" w:rsidRPr="00EA405F">
        <w:rPr>
          <w:rFonts w:cs="Times New Roman"/>
          <w:lang w:eastAsia="pl-PL" w:bidi="pl-PL"/>
        </w:rPr>
        <w:t>druj</w:t>
      </w:r>
      <w:r w:rsidR="00DC00B8" w:rsidRPr="00EA405F">
        <w:rPr>
          <w:rFonts w:cs="Times New Roman"/>
          <w:lang w:eastAsia="pl-PL" w:bidi="pl-PL"/>
        </w:rPr>
        <w:t>ą</w:t>
      </w:r>
      <w:r w:rsidR="00DC00B8" w:rsidRPr="00EA405F">
        <w:rPr>
          <w:rFonts w:cs="Times New Roman"/>
          <w:lang w:eastAsia="pl-PL" w:bidi="pl-PL"/>
        </w:rPr>
        <w:t xml:space="preserve">cych </w:t>
      </w:r>
      <w:r w:rsidR="00DC00B8" w:rsidRPr="00EA405F">
        <w:rPr>
          <w:rFonts w:cs="Times New Roman"/>
          <w:lang w:eastAsia="pl-PL"/>
        </w:rPr>
        <w:t>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4" w:tooltip="Recommendation Rec(2001)17 of the Committee of Ministers on improving the economic and employment situation of Roma/Gypsies and Travellers" w:history="1">
        <w:r w:rsidR="00DC00B8" w:rsidRPr="00EA405F">
          <w:rPr>
            <w:rFonts w:cs="Times New Roman"/>
            <w:lang w:val="en-US" w:eastAsia="pl-PL"/>
          </w:rPr>
          <w:t>Recommendation Rec(2001)17 of the Committee of Ministers on improving the economic and employment situation of Roma/Gypsies and Travelers</w:t>
        </w:r>
      </w:hyperlink>
    </w:p>
    <w:p w:rsidR="00DC00B8" w:rsidRPr="00EA405F" w:rsidRDefault="00AB21EF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 w:bidi="pl-PL"/>
        </w:rPr>
      </w:pPr>
      <w:r>
        <w:rPr>
          <w:rFonts w:cs="Times New Roman"/>
          <w:lang w:eastAsia="pl-PL"/>
        </w:rPr>
        <w:lastRenderedPageBreak/>
        <w:t xml:space="preserve">Rekomendacja Rec(2001)17 </w:t>
      </w:r>
      <w:r w:rsidR="00DC00B8" w:rsidRPr="00EA405F">
        <w:rPr>
          <w:rFonts w:cs="Times New Roman"/>
          <w:lang w:eastAsia="pl-PL"/>
        </w:rPr>
        <w:t>Komitetu Ministr</w:t>
      </w:r>
      <w:r w:rsidR="00DC00B8" w:rsidRPr="00EA405F">
        <w:rPr>
          <w:rFonts w:cs="Times New Roman"/>
          <w:lang w:eastAsia="pl-PL"/>
        </w:rPr>
        <w:t>ó</w:t>
      </w:r>
      <w:r w:rsidR="00DC00B8" w:rsidRPr="00EA405F">
        <w:rPr>
          <w:rFonts w:cs="Times New Roman"/>
          <w:lang w:eastAsia="pl-PL"/>
        </w:rPr>
        <w:t xml:space="preserve">w w sprawie </w:t>
      </w:r>
      <w:r w:rsidR="00A51872">
        <w:rPr>
          <w:rFonts w:cs="Times New Roman"/>
          <w:lang w:eastAsia="pl-PL"/>
        </w:rPr>
        <w:t xml:space="preserve">poprawy sytuacji gospodarczej </w:t>
      </w:r>
      <w:r w:rsidR="000D1BBB" w:rsidRPr="00EA405F">
        <w:rPr>
          <w:rFonts w:cs="Times New Roman"/>
          <w:lang w:eastAsia="pl-PL"/>
        </w:rPr>
        <w:t>i</w:t>
      </w:r>
      <w:r w:rsidR="000D1BBB" w:rsidRPr="00EA405F">
        <w:rPr>
          <w:rFonts w:cs="Times New Roman"/>
          <w:lang w:eastAsia="pl-PL"/>
        </w:rPr>
        <w:t> </w:t>
      </w:r>
      <w:r w:rsidR="00DC00B8" w:rsidRPr="00EA405F">
        <w:rPr>
          <w:rFonts w:cs="Times New Roman"/>
          <w:lang w:eastAsia="pl-PL"/>
        </w:rPr>
        <w:t>zatrudnienia Rom</w:t>
      </w:r>
      <w:r w:rsidR="00DC00B8" w:rsidRPr="00EA405F">
        <w:rPr>
          <w:rFonts w:cs="Times New Roman"/>
          <w:lang w:eastAsia="pl-PL"/>
        </w:rPr>
        <w:t>ó</w:t>
      </w:r>
      <w:r w:rsidR="00DC00B8" w:rsidRPr="00EA405F">
        <w:rPr>
          <w:rFonts w:cs="Times New Roman"/>
          <w:lang w:eastAsia="pl-PL"/>
        </w:rPr>
        <w:t>w/Cygan</w:t>
      </w:r>
      <w:r w:rsidR="00DC00B8" w:rsidRPr="00EA405F">
        <w:rPr>
          <w:rFonts w:cs="Times New Roman"/>
          <w:lang w:eastAsia="pl-PL"/>
        </w:rPr>
        <w:t>ó</w:t>
      </w:r>
      <w:r w:rsidR="00DC00B8" w:rsidRPr="00EA405F">
        <w:rPr>
          <w:rFonts w:cs="Times New Roman"/>
          <w:lang w:eastAsia="pl-PL"/>
        </w:rPr>
        <w:t xml:space="preserve">w i </w:t>
      </w:r>
      <w:r w:rsidR="00DC00B8" w:rsidRPr="00EA405F">
        <w:rPr>
          <w:rFonts w:cs="Times New Roman"/>
          <w:lang w:eastAsia="pl-PL" w:bidi="pl-PL"/>
        </w:rPr>
        <w:t>Os</w:t>
      </w:r>
      <w:r w:rsidR="00DC00B8" w:rsidRPr="00EA405F">
        <w:rPr>
          <w:rFonts w:cs="Times New Roman"/>
          <w:lang w:eastAsia="pl-PL" w:bidi="pl-PL"/>
        </w:rPr>
        <w:t>ó</w:t>
      </w:r>
      <w:r w:rsidR="00DC00B8" w:rsidRPr="00EA405F">
        <w:rPr>
          <w:rFonts w:cs="Times New Roman"/>
          <w:lang w:eastAsia="pl-PL" w:bidi="pl-PL"/>
        </w:rPr>
        <w:t>b W</w:t>
      </w:r>
      <w:r w:rsidR="00DC00B8" w:rsidRPr="00EA405F">
        <w:rPr>
          <w:rFonts w:cs="Times New Roman"/>
          <w:lang w:eastAsia="pl-PL" w:bidi="pl-PL"/>
        </w:rPr>
        <w:t>ę</w:t>
      </w:r>
      <w:r w:rsidR="00DC00B8" w:rsidRPr="00EA405F">
        <w:rPr>
          <w:rFonts w:cs="Times New Roman"/>
          <w:lang w:eastAsia="pl-PL" w:bidi="pl-PL"/>
        </w:rPr>
        <w:t>druj</w:t>
      </w:r>
      <w:r w:rsidR="00DC00B8" w:rsidRPr="00EA405F">
        <w:rPr>
          <w:rFonts w:cs="Times New Roman"/>
          <w:lang w:eastAsia="pl-PL" w:bidi="pl-PL"/>
        </w:rPr>
        <w:t>ą</w:t>
      </w:r>
      <w:r w:rsidR="00DC00B8" w:rsidRPr="00EA405F">
        <w:rPr>
          <w:rFonts w:cs="Times New Roman"/>
          <w:lang w:eastAsia="pl-PL" w:bidi="pl-PL"/>
        </w:rPr>
        <w:t>cych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 w:bidi="pl-PL"/>
        </w:rPr>
      </w:pPr>
      <w:hyperlink r:id="rId35" w:tooltip="Recommendation No. R(2000) 4 of the Committee of Ministers on the education of Roma/Gypsy children in Europe" w:history="1">
        <w:r w:rsidR="00DC00B8" w:rsidRPr="00EA405F">
          <w:rPr>
            <w:rFonts w:cs="Times New Roman"/>
            <w:lang w:val="en-US" w:eastAsia="pl-PL"/>
          </w:rPr>
          <w:t xml:space="preserve">Recommendation Rec(2000)4 of the Committee of Ministers on the education </w:t>
        </w:r>
        <w:r w:rsidR="00DC00B8" w:rsidRPr="00EA405F">
          <w:rPr>
            <w:rFonts w:cs="Times New Roman"/>
            <w:lang w:val="en-US" w:eastAsia="pl-PL"/>
          </w:rPr>
          <w:br/>
          <w:t>of  Roma/Gypsy children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Rec(2000)4 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w sprawie edukacji</w:t>
      </w:r>
      <w:r w:rsidR="000D1BBB" w:rsidRPr="00EA405F">
        <w:rPr>
          <w:rFonts w:cs="Times New Roman"/>
          <w:lang w:eastAsia="pl-PL"/>
        </w:rPr>
        <w:t xml:space="preserve"> dzieci romskich / cyga</w:t>
      </w:r>
      <w:r w:rsidR="000D1BBB" w:rsidRPr="00EA405F">
        <w:rPr>
          <w:rFonts w:cs="Times New Roman"/>
          <w:lang w:eastAsia="pl-PL"/>
        </w:rPr>
        <w:t>ń</w:t>
      </w:r>
      <w:r w:rsidR="00A51872">
        <w:rPr>
          <w:rFonts w:cs="Times New Roman"/>
          <w:lang w:eastAsia="pl-PL"/>
        </w:rPr>
        <w:t xml:space="preserve">skich </w:t>
      </w:r>
      <w:r w:rsidR="000D1BBB" w:rsidRPr="00EA405F">
        <w:rPr>
          <w:rFonts w:cs="Times New Roman"/>
          <w:lang w:eastAsia="pl-PL"/>
        </w:rPr>
        <w:t>w</w:t>
      </w:r>
      <w:r w:rsidR="000D1BBB" w:rsidRPr="00EA405F">
        <w:rPr>
          <w:rFonts w:cs="Times New Roman"/>
          <w:lang w:eastAsia="pl-PL"/>
        </w:rPr>
        <w:t> </w:t>
      </w:r>
      <w:r w:rsidRPr="00EA405F">
        <w:rPr>
          <w:rFonts w:cs="Times New Roman"/>
          <w:lang w:eastAsia="pl-PL"/>
        </w:rPr>
        <w:t>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6" w:tooltip="Recommendation No. R(83)1 of the Committee of Ministers on stateless nomads and nomads of undetermined nationality" w:history="1">
        <w:r w:rsidR="00DC00B8" w:rsidRPr="00EA405F">
          <w:rPr>
            <w:rFonts w:cs="Times New Roman"/>
            <w:lang w:val="en-US" w:eastAsia="pl-PL"/>
          </w:rPr>
          <w:t>Recommendation Rec(83)1 of the Committee of Ministers on stateless nomads and  nomads of undetermined nationality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Rec(83)1</w:t>
      </w:r>
      <w:r w:rsidR="00AB21EF">
        <w:rPr>
          <w:rFonts w:cs="Times New Roman"/>
          <w:lang w:eastAsia="pl-PL"/>
        </w:rPr>
        <w:t xml:space="preserve"> </w:t>
      </w:r>
      <w:r w:rsidRPr="00EA405F">
        <w:rPr>
          <w:rFonts w:cs="Times New Roman"/>
          <w:lang w:eastAsia="pl-PL"/>
        </w:rPr>
        <w:t>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w sprawie nomad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o statusie bezpa</w:t>
      </w:r>
      <w:r w:rsidRPr="00EA405F">
        <w:rPr>
          <w:rFonts w:cs="Times New Roman"/>
          <w:lang w:eastAsia="pl-PL"/>
        </w:rPr>
        <w:t>ń</w:t>
      </w:r>
      <w:r w:rsidRPr="00EA405F">
        <w:rPr>
          <w:rFonts w:cs="Times New Roman"/>
          <w:lang w:eastAsia="pl-PL"/>
        </w:rPr>
        <w:t>stwowc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</w:t>
      </w:r>
      <w:r w:rsidRPr="00EA405F">
        <w:rPr>
          <w:rFonts w:cs="Times New Roman"/>
          <w:lang w:eastAsia="pl-PL"/>
        </w:rPr>
        <w:br/>
        <w:t>i nomad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o nieokre</w:t>
      </w:r>
      <w:r w:rsidRPr="00EA405F">
        <w:rPr>
          <w:rFonts w:cs="Times New Roman"/>
          <w:lang w:eastAsia="pl-PL"/>
        </w:rPr>
        <w:t>ś</w:t>
      </w:r>
      <w:r w:rsidRPr="00EA405F">
        <w:rPr>
          <w:rFonts w:cs="Times New Roman"/>
          <w:lang w:eastAsia="pl-PL"/>
        </w:rPr>
        <w:t>lonej narodowo</w:t>
      </w:r>
      <w:r w:rsidRPr="00EA405F">
        <w:rPr>
          <w:rFonts w:cs="Times New Roman"/>
          <w:lang w:eastAsia="pl-PL"/>
        </w:rPr>
        <w:t>ś</w:t>
      </w:r>
      <w:r w:rsidRPr="00EA405F">
        <w:rPr>
          <w:rFonts w:cs="Times New Roman"/>
          <w:lang w:eastAsia="pl-PL"/>
        </w:rPr>
        <w:t>ci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7" w:tooltip="Resolution (75)13 of the Committee of MInisters on the social situation of nomads in Europe" w:history="1">
        <w:r w:rsidR="00DC00B8" w:rsidRPr="00EA405F">
          <w:rPr>
            <w:rFonts w:cs="Times New Roman"/>
            <w:lang w:val="en-US" w:eastAsia="pl-PL"/>
          </w:rPr>
          <w:t xml:space="preserve">Resolution Res(75)13 of the Committee of Ministers containing recommendations </w:t>
        </w:r>
        <w:r w:rsidR="00DC00B8" w:rsidRPr="00EA405F">
          <w:rPr>
            <w:rFonts w:cs="Times New Roman"/>
            <w:lang w:val="en-US" w:eastAsia="pl-PL"/>
          </w:rPr>
          <w:br/>
          <w:t>on the social situation of nomads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Rezolucja Res(75)13 Komitetu Ministr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zawieraj</w:t>
      </w:r>
      <w:r w:rsidRPr="00EA405F">
        <w:rPr>
          <w:rFonts w:cs="Times New Roman"/>
          <w:lang w:eastAsia="pl-PL"/>
        </w:rPr>
        <w:t>ą</w:t>
      </w:r>
      <w:r w:rsidRPr="00EA405F">
        <w:rPr>
          <w:rFonts w:cs="Times New Roman"/>
          <w:lang w:eastAsia="pl-PL"/>
        </w:rPr>
        <w:t>ca zalecenia dotycz</w:t>
      </w:r>
      <w:r w:rsidRPr="00EA405F">
        <w:rPr>
          <w:rFonts w:cs="Times New Roman"/>
          <w:lang w:eastAsia="pl-PL"/>
        </w:rPr>
        <w:t>ą</w:t>
      </w:r>
      <w:r w:rsidRPr="00EA405F">
        <w:rPr>
          <w:rFonts w:cs="Times New Roman"/>
          <w:lang w:eastAsia="pl-PL"/>
        </w:rPr>
        <w:t>ce sytuacji spo</w:t>
      </w:r>
      <w:r w:rsidRPr="00EA405F">
        <w:rPr>
          <w:rFonts w:cs="Times New Roman"/>
          <w:lang w:eastAsia="pl-PL"/>
        </w:rPr>
        <w:t>ł</w:t>
      </w:r>
      <w:r w:rsidRPr="00EA405F">
        <w:rPr>
          <w:rFonts w:cs="Times New Roman"/>
          <w:lang w:eastAsia="pl-PL"/>
        </w:rPr>
        <w:t>ecznej nomad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w Europie</w:t>
      </w:r>
      <w:r w:rsidRPr="00EA405F">
        <w:rPr>
          <w:rFonts w:cs="Times New Roman"/>
          <w:lang w:eastAsia="pl-PL"/>
        </w:rPr>
        <w:t> </w:t>
      </w:r>
    </w:p>
    <w:p w:rsidR="00DC00B8" w:rsidRPr="000D1BBB" w:rsidRDefault="00DC00B8" w:rsidP="00EA405F">
      <w:pPr>
        <w:spacing w:before="300" w:after="300" w:line="240" w:lineRule="auto"/>
        <w:jc w:val="both"/>
        <w:rPr>
          <w:rFonts w:eastAsia="Times New Roman" w:cs="Times New Roman"/>
          <w:b/>
          <w:lang w:eastAsia="pl-PL"/>
        </w:rPr>
      </w:pPr>
      <w:r w:rsidRPr="000D1BBB">
        <w:rPr>
          <w:rFonts w:eastAsia="Times New Roman" w:cs="Times New Roman"/>
          <w:b/>
          <w:color w:val="161616"/>
          <w:lang w:eastAsia="pl-PL"/>
        </w:rPr>
        <w:t>Dokumenty przyjęte przez Zgromadzenie Parlamentarne Rady Europy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8" w:history="1">
        <w:r w:rsidR="00DC00B8" w:rsidRPr="00EA405F">
          <w:rPr>
            <w:rFonts w:cs="Times New Roman"/>
            <w:lang w:val="en-US" w:eastAsia="pl-PL"/>
          </w:rPr>
          <w:t>Resolution 2153(2017) Promoting the inclusion of Roma and Travelers</w:t>
        </w:r>
      </w:hyperlink>
      <w:r w:rsidR="00DC00B8" w:rsidRPr="00EA405F">
        <w:rPr>
          <w:rFonts w:cs="Times New Roman"/>
          <w:lang w:val="en-US" w:eastAsia="pl-PL"/>
        </w:rPr>
        <w:br/>
        <w:t>Rezolucja 2153(2017) promuj</w:t>
      </w:r>
      <w:r w:rsidR="00DC00B8" w:rsidRPr="00EA405F">
        <w:rPr>
          <w:rFonts w:cs="Times New Roman"/>
          <w:lang w:val="en-US" w:eastAsia="pl-PL"/>
        </w:rPr>
        <w:t>ą</w:t>
      </w:r>
      <w:r w:rsidR="00DC00B8" w:rsidRPr="00EA405F">
        <w:rPr>
          <w:rFonts w:cs="Times New Roman"/>
          <w:lang w:val="en-US" w:eastAsia="pl-PL"/>
        </w:rPr>
        <w:t>ca w</w:t>
      </w:r>
      <w:r w:rsidR="00DC00B8" w:rsidRPr="00EA405F">
        <w:rPr>
          <w:rFonts w:cs="Times New Roman"/>
          <w:lang w:val="en-US" w:eastAsia="pl-PL"/>
        </w:rPr>
        <w:t>łą</w:t>
      </w:r>
      <w:r w:rsidR="00DC00B8" w:rsidRPr="00EA405F">
        <w:rPr>
          <w:rFonts w:cs="Times New Roman"/>
          <w:lang w:val="en-US" w:eastAsia="pl-PL"/>
        </w:rPr>
        <w:t>czenie Rom</w:t>
      </w:r>
      <w:r w:rsidR="00EA405F">
        <w:rPr>
          <w:rFonts w:cs="Times New Roman"/>
          <w:lang w:val="en-US" w:eastAsia="pl-PL"/>
        </w:rPr>
        <w:t>ó</w:t>
      </w:r>
      <w:r w:rsidR="00DC00B8" w:rsidRPr="00EA405F">
        <w:rPr>
          <w:rFonts w:cs="Times New Roman"/>
          <w:lang w:val="en-US" w:eastAsia="pl-PL"/>
        </w:rPr>
        <w:t xml:space="preserve">w i </w:t>
      </w:r>
      <w:r w:rsidR="00DC00B8" w:rsidRPr="00EA405F">
        <w:rPr>
          <w:rFonts w:cs="Times New Roman"/>
          <w:lang w:val="en-US" w:eastAsia="pl-PL" w:bidi="pl-PL"/>
        </w:rPr>
        <w:t>Os</w:t>
      </w:r>
      <w:r w:rsidR="00EA405F">
        <w:rPr>
          <w:rFonts w:cs="Times New Roman"/>
          <w:lang w:val="en-US" w:eastAsia="pl-PL" w:bidi="pl-PL"/>
        </w:rPr>
        <w:t>ó</w:t>
      </w:r>
      <w:r w:rsidR="00DC00B8" w:rsidRPr="00EA405F">
        <w:rPr>
          <w:rFonts w:cs="Times New Roman"/>
          <w:lang w:val="en-US" w:eastAsia="pl-PL" w:bidi="pl-PL"/>
        </w:rPr>
        <w:t>b W</w:t>
      </w:r>
      <w:r w:rsidR="00DC00B8" w:rsidRPr="00EA405F">
        <w:rPr>
          <w:rFonts w:cs="Times New Roman"/>
          <w:lang w:val="en-US" w:eastAsia="pl-PL" w:bidi="pl-PL"/>
        </w:rPr>
        <w:t>ę</w:t>
      </w:r>
      <w:r w:rsidR="00DC00B8" w:rsidRPr="00EA405F">
        <w:rPr>
          <w:rFonts w:cs="Times New Roman"/>
          <w:lang w:val="en-US" w:eastAsia="pl-PL" w:bidi="pl-PL"/>
        </w:rPr>
        <w:t>druj</w:t>
      </w:r>
      <w:r w:rsidR="00DC00B8" w:rsidRPr="00EA405F">
        <w:rPr>
          <w:rFonts w:cs="Times New Roman"/>
          <w:lang w:val="en-US" w:eastAsia="pl-PL" w:bidi="pl-PL"/>
        </w:rPr>
        <w:t>ą</w:t>
      </w:r>
      <w:r w:rsidR="00DC00B8" w:rsidRPr="00EA405F">
        <w:rPr>
          <w:rFonts w:cs="Times New Roman"/>
          <w:lang w:val="en-US" w:eastAsia="pl-PL" w:bidi="pl-PL"/>
        </w:rPr>
        <w:t>c</w:t>
      </w:r>
      <w:r w:rsidR="001A7D8D" w:rsidRPr="00EA405F">
        <w:rPr>
          <w:rFonts w:cs="Times New Roman"/>
          <w:lang w:val="en-US" w:eastAsia="pl-PL" w:bidi="pl-PL"/>
        </w:rPr>
        <w:t>ych</w:t>
      </w:r>
    </w:p>
    <w:p w:rsidR="000D1BBB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39" w:history="1">
        <w:r w:rsidR="00DC00B8" w:rsidRPr="00EA405F">
          <w:rPr>
            <w:rFonts w:cs="Times New Roman"/>
            <w:lang w:val="en-US" w:eastAsia="pl-PL"/>
          </w:rPr>
          <w:t>Resolution 1927(2013)</w:t>
        </w:r>
        <w:r w:rsidR="00DC00B8" w:rsidRPr="00EA405F">
          <w:rPr>
            <w:rFonts w:cs="Times New Roman"/>
            <w:lang w:val="en-US" w:eastAsia="pl-PL"/>
          </w:rPr>
          <w:t> </w:t>
        </w:r>
        <w:r w:rsidR="00DC00B8" w:rsidRPr="00EA405F">
          <w:rPr>
            <w:rFonts w:cs="Times New Roman"/>
            <w:lang w:val="en-US" w:eastAsia="pl-PL"/>
          </w:rPr>
          <w:t>Ending discrimination against Roma children</w:t>
        </w:r>
        <w:r w:rsidR="00DC00B8" w:rsidRPr="00EA405F">
          <w:rPr>
            <w:rFonts w:cs="Times New Roman"/>
            <w:lang w:val="en-US" w:eastAsia="pl-PL"/>
          </w:rPr>
          <w:t> 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Rezolucja 1927 (2013)  dotycz</w:t>
      </w:r>
      <w:r w:rsidRPr="00EA405F">
        <w:rPr>
          <w:rFonts w:cs="Times New Roman"/>
          <w:lang w:eastAsia="pl-PL"/>
        </w:rPr>
        <w:t>ą</w:t>
      </w:r>
      <w:r w:rsidRPr="00EA405F">
        <w:rPr>
          <w:rFonts w:cs="Times New Roman"/>
          <w:lang w:eastAsia="pl-PL"/>
        </w:rPr>
        <w:t xml:space="preserve">ca </w:t>
      </w:r>
      <w:r w:rsidR="001A7D8D" w:rsidRPr="00EA405F">
        <w:rPr>
          <w:rFonts w:cs="Times New Roman"/>
          <w:lang w:eastAsia="pl-PL"/>
        </w:rPr>
        <w:t>likwidacji</w:t>
      </w:r>
      <w:r w:rsidRPr="00EA405F">
        <w:rPr>
          <w:rFonts w:cs="Times New Roman"/>
          <w:lang w:eastAsia="pl-PL"/>
        </w:rPr>
        <w:t xml:space="preserve"> dyskryminacji dzieci romskich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0" w:tooltip="Recommendation 2003 (2012) of the Parliamentary Assembly on Roma migrants in Europe" w:history="1">
        <w:r w:rsidR="00DC00B8" w:rsidRPr="00EA405F">
          <w:rPr>
            <w:rFonts w:cs="Times New Roman"/>
            <w:lang w:val="en-US" w:eastAsia="pl-PL"/>
          </w:rPr>
          <w:t>Recommendation 2003(2012) of the Parliamentary Assembly on Roma migrants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2003 (2012) Zgromadzenia Parlamentarnego w sprawie migrant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 xml:space="preserve">w romskich </w:t>
      </w:r>
      <w:r w:rsidR="00AB21EF">
        <w:rPr>
          <w:rFonts w:cs="Times New Roman"/>
          <w:lang w:eastAsia="pl-PL"/>
        </w:rPr>
        <w:br/>
      </w:r>
      <w:r w:rsidRPr="00EA405F">
        <w:rPr>
          <w:rFonts w:cs="Times New Roman"/>
          <w:lang w:eastAsia="pl-PL"/>
        </w:rPr>
        <w:t>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1" w:tooltip="Recommendation 1941 (2010) of the Parliamentary Assembly on Roma asylum seekers in Europe" w:history="1">
        <w:r w:rsidR="00DC00B8" w:rsidRPr="00EA405F">
          <w:rPr>
            <w:rFonts w:cs="Times New Roman"/>
            <w:lang w:val="en-US" w:eastAsia="pl-PL"/>
          </w:rPr>
          <w:t xml:space="preserve">Recommendation 1941(2010) of the Parliamentary Assembly on Roma asylum seekers </w:t>
        </w:r>
        <w:r w:rsidR="00DC00B8" w:rsidRPr="00EA405F">
          <w:rPr>
            <w:rFonts w:cs="Times New Roman"/>
            <w:lang w:val="en-US" w:eastAsia="pl-PL"/>
          </w:rPr>
          <w:br/>
          <w:t>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1941(2010) Zgromadzenia Parlamentarnego w sprawie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ubiegaj</w:t>
      </w:r>
      <w:r w:rsidRPr="00EA405F">
        <w:rPr>
          <w:rFonts w:cs="Times New Roman"/>
          <w:lang w:eastAsia="pl-PL"/>
        </w:rPr>
        <w:t>ą</w:t>
      </w:r>
      <w:r w:rsidRPr="00EA405F">
        <w:rPr>
          <w:rFonts w:cs="Times New Roman"/>
          <w:lang w:eastAsia="pl-PL"/>
        </w:rPr>
        <w:t>cych si</w:t>
      </w:r>
      <w:r w:rsidRPr="00EA405F">
        <w:rPr>
          <w:rFonts w:cs="Times New Roman"/>
          <w:lang w:eastAsia="pl-PL"/>
        </w:rPr>
        <w:t>ę</w:t>
      </w:r>
      <w:r w:rsidRPr="00EA405F">
        <w:rPr>
          <w:rFonts w:cs="Times New Roman"/>
          <w:lang w:eastAsia="pl-PL"/>
        </w:rPr>
        <w:t xml:space="preserve"> </w:t>
      </w:r>
      <w:r w:rsidR="00AB21EF">
        <w:rPr>
          <w:rFonts w:cs="Times New Roman"/>
          <w:lang w:eastAsia="pl-PL"/>
        </w:rPr>
        <w:br/>
      </w:r>
      <w:r w:rsidRPr="00EA405F">
        <w:rPr>
          <w:rFonts w:cs="Times New Roman"/>
          <w:lang w:eastAsia="pl-PL"/>
        </w:rPr>
        <w:t>o azyl 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2" w:tooltip="Recommendation 1924(2010) of the Parliamentary Assembly on the situation of Roma in Europe and relevant activities of the Council of Europe" w:history="1">
        <w:r w:rsidR="00DC00B8" w:rsidRPr="00EA405F">
          <w:rPr>
            <w:rFonts w:cs="Times New Roman"/>
            <w:lang w:val="en-US" w:eastAsia="pl-PL"/>
          </w:rPr>
          <w:t xml:space="preserve">Recommendation 1924(2010) of the Parliamentary Assembly on the situation of Roma </w:t>
        </w:r>
        <w:r w:rsidR="00DC00B8" w:rsidRPr="00EA405F">
          <w:rPr>
            <w:rFonts w:cs="Times New Roman"/>
            <w:lang w:val="en-US" w:eastAsia="pl-PL"/>
          </w:rPr>
          <w:br/>
          <w:t>in Europe and relevant activities of the Council of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1924(2010) Zgromadzenia Parlamentarnego w sprawie sytuacji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 xml:space="preserve">w </w:t>
      </w:r>
      <w:r w:rsidRPr="00EA405F">
        <w:rPr>
          <w:rFonts w:cs="Times New Roman"/>
          <w:lang w:eastAsia="pl-PL"/>
        </w:rPr>
        <w:br/>
        <w:t>w Europie i odpowiednich dzia</w:t>
      </w:r>
      <w:r w:rsidRPr="00EA405F">
        <w:rPr>
          <w:rFonts w:cs="Times New Roman"/>
          <w:lang w:eastAsia="pl-PL"/>
        </w:rPr>
        <w:t>ł</w:t>
      </w:r>
      <w:r w:rsidRPr="00EA405F">
        <w:rPr>
          <w:rFonts w:cs="Times New Roman"/>
          <w:lang w:eastAsia="pl-PL"/>
        </w:rPr>
        <w:t>a</w:t>
      </w:r>
      <w:r w:rsidRPr="00EA405F">
        <w:rPr>
          <w:rFonts w:cs="Times New Roman"/>
          <w:lang w:eastAsia="pl-PL"/>
        </w:rPr>
        <w:t>ń</w:t>
      </w:r>
      <w:r w:rsidRPr="00EA405F">
        <w:rPr>
          <w:rFonts w:cs="Times New Roman"/>
          <w:lang w:eastAsia="pl-PL"/>
        </w:rPr>
        <w:t xml:space="preserve"> Rady Europy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3" w:tooltip="Resolution 1768 (2010) of the Parliamentary Assembly on Roma asylum seekers in Europe" w:history="1">
        <w:r w:rsidR="00DC00B8" w:rsidRPr="00EA405F">
          <w:rPr>
            <w:rFonts w:cs="Times New Roman"/>
            <w:lang w:val="en-US" w:eastAsia="pl-PL"/>
          </w:rPr>
          <w:t>Resolution 1768(2010) of the Parliamentary Assembly on Roma asylum seekers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1768(2010) Zgromadzenia Parlamentarnego w sprawie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 xml:space="preserve">w </w:t>
      </w:r>
      <w:r w:rsidRPr="00EA405F">
        <w:rPr>
          <w:rFonts w:cs="Times New Roman"/>
          <w:lang w:eastAsia="pl-PL"/>
        </w:rPr>
        <w:br/>
        <w:t>ubiegaj</w:t>
      </w:r>
      <w:r w:rsidRPr="00EA405F">
        <w:rPr>
          <w:rFonts w:cs="Times New Roman"/>
          <w:lang w:eastAsia="pl-PL"/>
        </w:rPr>
        <w:t>ą</w:t>
      </w:r>
      <w:r w:rsidRPr="00EA405F">
        <w:rPr>
          <w:rFonts w:cs="Times New Roman"/>
          <w:lang w:eastAsia="pl-PL"/>
        </w:rPr>
        <w:t>cych si</w:t>
      </w:r>
      <w:r w:rsidRPr="00EA405F">
        <w:rPr>
          <w:rFonts w:cs="Times New Roman"/>
          <w:lang w:eastAsia="pl-PL"/>
        </w:rPr>
        <w:t>ę</w:t>
      </w:r>
      <w:r w:rsidRPr="00EA405F">
        <w:rPr>
          <w:rFonts w:cs="Times New Roman"/>
          <w:lang w:eastAsia="pl-PL"/>
        </w:rPr>
        <w:t xml:space="preserve"> o azyl 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4" w:tooltip="Resolution 1760 (2010) of the Parliamentary Assembly on the recent rise in national security discourse in Europe: the case of Roma" w:history="1">
        <w:r w:rsidR="00DC00B8" w:rsidRPr="00EA405F">
          <w:rPr>
            <w:rFonts w:cs="Times New Roman"/>
            <w:lang w:val="en-US" w:eastAsia="pl-PL"/>
          </w:rPr>
          <w:t>Resolution 1760(2010) of the Parliamentary Assembly on the recent rise in national</w:t>
        </w:r>
        <w:r w:rsidR="00DC00B8" w:rsidRPr="00EA405F">
          <w:rPr>
            <w:rFonts w:cs="Times New Roman"/>
            <w:lang w:val="en-US" w:eastAsia="pl-PL"/>
          </w:rPr>
          <w:br/>
          <w:t>security discourse in Europe: the case of Roma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Rezolucja 1760(2010) Zgromadzenia Parlamentarnego w sprawie ostatniego wzrostu dyskursu nt. bezpiecze</w:t>
      </w:r>
      <w:r w:rsidRPr="00EA405F">
        <w:rPr>
          <w:rFonts w:cs="Times New Roman"/>
          <w:lang w:eastAsia="pl-PL"/>
        </w:rPr>
        <w:t>ń</w:t>
      </w:r>
      <w:r w:rsidRPr="00EA405F">
        <w:rPr>
          <w:rFonts w:cs="Times New Roman"/>
          <w:lang w:eastAsia="pl-PL"/>
        </w:rPr>
        <w:t>stwa w Europie: przypadek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5" w:tooltip="Resolution 1740(2010) of the Parliamentary Assembly on the situation of Roma in Europe and relevant activities of the Council of Europe" w:history="1">
        <w:r w:rsidR="00DC00B8" w:rsidRPr="00EA405F">
          <w:rPr>
            <w:rFonts w:cs="Times New Roman"/>
            <w:lang w:val="en-US" w:eastAsia="pl-PL"/>
          </w:rPr>
          <w:t xml:space="preserve">Resolution 1740(2010) of the Parliamentary Assembly on the situation of Roma </w:t>
        </w:r>
        <w:r w:rsidR="00DC00B8" w:rsidRPr="00EA405F">
          <w:rPr>
            <w:rFonts w:cs="Times New Roman"/>
            <w:lang w:val="en-US" w:eastAsia="pl-PL"/>
          </w:rPr>
          <w:br/>
          <w:t>in Europe  and relevant activities of the Council of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Rezolucja 1740 (2010) Zgromadzenia Parlamentarnego w sprawie sytuacji Rom</w:t>
      </w:r>
      <w:r w:rsidRPr="00EA405F">
        <w:rPr>
          <w:rFonts w:cs="Times New Roman"/>
          <w:lang w:eastAsia="pl-PL"/>
        </w:rPr>
        <w:t>ó</w:t>
      </w:r>
      <w:r w:rsidR="00A51872">
        <w:rPr>
          <w:rFonts w:cs="Times New Roman"/>
          <w:lang w:eastAsia="pl-PL"/>
        </w:rPr>
        <w:t xml:space="preserve">w w </w:t>
      </w:r>
      <w:r w:rsidRPr="00EA405F">
        <w:rPr>
          <w:rFonts w:cs="Times New Roman"/>
          <w:lang w:eastAsia="pl-PL"/>
        </w:rPr>
        <w:t xml:space="preserve">Europie </w:t>
      </w:r>
      <w:r w:rsidR="00A51872">
        <w:rPr>
          <w:rFonts w:cs="Times New Roman"/>
          <w:lang w:eastAsia="pl-PL"/>
        </w:rPr>
        <w:br/>
      </w:r>
      <w:r w:rsidRPr="00EA405F">
        <w:rPr>
          <w:rFonts w:cs="Times New Roman"/>
          <w:lang w:eastAsia="pl-PL"/>
        </w:rPr>
        <w:t>i odpowiednich dzia</w:t>
      </w:r>
      <w:r w:rsidRPr="00EA405F">
        <w:rPr>
          <w:rFonts w:cs="Times New Roman"/>
          <w:lang w:eastAsia="pl-PL"/>
        </w:rPr>
        <w:t>ł</w:t>
      </w:r>
      <w:r w:rsidRPr="00EA405F">
        <w:rPr>
          <w:rFonts w:cs="Times New Roman"/>
          <w:lang w:eastAsia="pl-PL"/>
        </w:rPr>
        <w:t>a</w:t>
      </w:r>
      <w:r w:rsidRPr="00EA405F">
        <w:rPr>
          <w:rFonts w:cs="Times New Roman"/>
          <w:lang w:eastAsia="pl-PL"/>
        </w:rPr>
        <w:t>ń</w:t>
      </w:r>
      <w:r w:rsidRPr="00EA405F">
        <w:rPr>
          <w:rFonts w:cs="Times New Roman"/>
          <w:lang w:eastAsia="pl-PL"/>
        </w:rPr>
        <w:t xml:space="preserve"> Rady Europy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6" w:tooltip="Recommendation 1557 (2002) of the Parliamentary Assembly on the legal situation of Roma in Europe" w:history="1">
        <w:r w:rsidR="00DC00B8" w:rsidRPr="00EA405F">
          <w:rPr>
            <w:rFonts w:cs="Times New Roman"/>
            <w:lang w:val="en-US" w:eastAsia="pl-PL"/>
          </w:rPr>
          <w:t>Recommendation 1557(2002) of the Parliamentary Assembly on the legal situation of Roma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lastRenderedPageBreak/>
        <w:t>Rekomendacja 1557(2002) Zgromadzenia Parlamentarnego w sprawie sytuacji prawnej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w</w:t>
      </w:r>
      <w:r w:rsidRPr="00EA405F">
        <w:rPr>
          <w:rFonts w:cs="Times New Roman"/>
          <w:lang w:eastAsia="pl-PL"/>
        </w:rPr>
        <w:t> </w:t>
      </w:r>
      <w:r w:rsidRPr="00EA405F">
        <w:rPr>
          <w:rFonts w:cs="Times New Roman"/>
          <w:lang w:eastAsia="pl-PL"/>
        </w:rPr>
        <w:t>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7" w:tooltip="Recommendation 1203 (1993) of the Parliamentary Assembly on Gypsies en Europe" w:history="1">
        <w:r w:rsidR="00DC00B8" w:rsidRPr="00EA405F">
          <w:rPr>
            <w:rFonts w:cs="Times New Roman"/>
            <w:lang w:val="en-US" w:eastAsia="pl-PL"/>
          </w:rPr>
          <w:t>Recommendation 1203(1993) of the Parliamentary Assembly on Gypsies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1203(1993) Zgromadzenia Parlamentarnego nt. Rom</w:t>
      </w:r>
      <w:r w:rsidRPr="00EA405F">
        <w:rPr>
          <w:rFonts w:cs="Times New Roman"/>
          <w:lang w:eastAsia="pl-PL"/>
        </w:rPr>
        <w:t>ó</w:t>
      </w:r>
      <w:r w:rsidR="00A51872">
        <w:rPr>
          <w:rFonts w:cs="Times New Roman"/>
          <w:lang w:eastAsia="pl-PL"/>
        </w:rPr>
        <w:t xml:space="preserve">w </w:t>
      </w:r>
      <w:r w:rsidRPr="00EA405F">
        <w:rPr>
          <w:rFonts w:cs="Times New Roman"/>
          <w:lang w:eastAsia="pl-PL"/>
        </w:rPr>
        <w:t>w Europie</w:t>
      </w:r>
    </w:p>
    <w:p w:rsidR="00DC00B8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US" w:eastAsia="pl-PL"/>
        </w:rPr>
      </w:pPr>
      <w:hyperlink r:id="rId48" w:history="1">
        <w:r w:rsidR="00DC00B8" w:rsidRPr="00EA405F">
          <w:rPr>
            <w:rFonts w:cs="Times New Roman"/>
            <w:lang w:val="en-US" w:eastAsia="pl-PL"/>
          </w:rPr>
          <w:t xml:space="preserve">Recommendation 563(1969) of the Consultative Assembly on the situation </w:t>
        </w:r>
        <w:r w:rsidR="00DC00B8" w:rsidRPr="00EA405F">
          <w:rPr>
            <w:rFonts w:cs="Times New Roman"/>
            <w:lang w:val="en-US" w:eastAsia="pl-PL"/>
          </w:rPr>
          <w:br/>
          <w:t>of Gypsies and other travelers in Europe</w:t>
        </w:r>
      </w:hyperlink>
    </w:p>
    <w:p w:rsidR="00DC00B8" w:rsidRPr="00EA405F" w:rsidRDefault="00DC00B8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Rekomendacja 563(1969) Zgromadzenia Doradczego w sprawie sytuacji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 xml:space="preserve">w </w:t>
      </w:r>
      <w:r w:rsidRPr="00EA405F">
        <w:rPr>
          <w:rFonts w:cs="Times New Roman"/>
          <w:lang w:eastAsia="pl-PL"/>
        </w:rPr>
        <w:br/>
        <w:t>i innych podr</w:t>
      </w:r>
      <w:r w:rsidRPr="00EA405F">
        <w:rPr>
          <w:rFonts w:cs="Times New Roman"/>
          <w:lang w:eastAsia="pl-PL"/>
        </w:rPr>
        <w:t>óż</w:t>
      </w:r>
      <w:r w:rsidRPr="00EA405F">
        <w:rPr>
          <w:rFonts w:cs="Times New Roman"/>
          <w:lang w:eastAsia="pl-PL"/>
        </w:rPr>
        <w:t>nych w Europie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0B8" w:rsidRPr="00DC00B8" w:rsidTr="00ED688B">
        <w:trPr>
          <w:trHeight w:val="490"/>
        </w:trPr>
        <w:tc>
          <w:tcPr>
            <w:tcW w:w="9062" w:type="dxa"/>
            <w:shd w:val="clear" w:color="auto" w:fill="44546A" w:themeFill="text2"/>
          </w:tcPr>
          <w:p w:rsidR="00DC00B8" w:rsidRPr="00DC00B8" w:rsidRDefault="00DC00B8" w:rsidP="00EA405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FFFFFF" w:themeColor="background1"/>
                <w:lang w:eastAsia="pl-PL"/>
              </w:rPr>
            </w:pPr>
            <w:r w:rsidRPr="00DC00B8">
              <w:rPr>
                <w:rFonts w:eastAsia="Times New Roman" w:cs="Times New Roman"/>
                <w:b/>
                <w:color w:val="FFFFFF" w:themeColor="background1"/>
                <w:lang w:eastAsia="pl-PL"/>
              </w:rPr>
              <w:t>Organizacja Narodów Zjednoczonych</w:t>
            </w:r>
          </w:p>
        </w:tc>
      </w:tr>
    </w:tbl>
    <w:p w:rsidR="0060178D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</w:pPr>
      <w:hyperlink r:id="rId49" w:history="1">
        <w:r w:rsidR="0060178D" w:rsidRPr="00EA405F">
          <w:rPr>
            <w:rStyle w:val="Hipercze"/>
            <w:color w:val="auto"/>
            <w:u w:val="none"/>
          </w:rPr>
          <w:t>Powszechna Deklaracja Praw Cz</w:t>
        </w:r>
        <w:r w:rsidR="0060178D" w:rsidRPr="00EA405F">
          <w:rPr>
            <w:rStyle w:val="Hipercze"/>
            <w:color w:val="auto"/>
            <w:u w:val="none"/>
          </w:rPr>
          <w:t>ł</w:t>
        </w:r>
        <w:r w:rsidR="0060178D" w:rsidRPr="00EA405F">
          <w:rPr>
            <w:rStyle w:val="Hipercze"/>
            <w:color w:val="auto"/>
            <w:u w:val="none"/>
          </w:rPr>
          <w:t>owieka</w:t>
        </w:r>
      </w:hyperlink>
    </w:p>
    <w:p w:rsidR="0060178D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</w:pPr>
      <w:hyperlink r:id="rId50" w:history="1">
        <w:r w:rsidR="0060178D" w:rsidRPr="00EA405F">
          <w:rPr>
            <w:rStyle w:val="Hipercze"/>
            <w:color w:val="auto"/>
            <w:u w:val="none"/>
          </w:rPr>
          <w:t>Pakt Praw Gospodarczych, Spo</w:t>
        </w:r>
        <w:r w:rsidR="0060178D" w:rsidRPr="00EA405F">
          <w:rPr>
            <w:rStyle w:val="Hipercze"/>
            <w:color w:val="auto"/>
            <w:u w:val="none"/>
          </w:rPr>
          <w:t>ł</w:t>
        </w:r>
        <w:r w:rsidR="0060178D" w:rsidRPr="00EA405F">
          <w:rPr>
            <w:rStyle w:val="Hipercze"/>
            <w:color w:val="auto"/>
            <w:u w:val="none"/>
          </w:rPr>
          <w:t>ecznych i Kulturalnych</w:t>
        </w:r>
      </w:hyperlink>
      <w:r w:rsidR="0060178D" w:rsidRPr="00EA405F">
        <w:t xml:space="preserve"> </w:t>
      </w:r>
    </w:p>
    <w:p w:rsidR="0060178D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</w:pPr>
      <w:hyperlink r:id="rId51" w:history="1">
        <w:r w:rsidR="0060178D" w:rsidRPr="00EA405F">
          <w:rPr>
            <w:rStyle w:val="Hipercze"/>
            <w:color w:val="auto"/>
            <w:u w:val="none"/>
          </w:rPr>
          <w:t>Konwencja w sprawie likwidacji wszelkich form dyskryminacji rasowej</w:t>
        </w:r>
      </w:hyperlink>
    </w:p>
    <w:p w:rsidR="0060178D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</w:pPr>
      <w:hyperlink r:id="rId52" w:history="1">
        <w:r w:rsidR="0060178D" w:rsidRPr="00EA405F">
          <w:rPr>
            <w:rStyle w:val="Hipercze"/>
            <w:color w:val="auto"/>
            <w:u w:val="none"/>
          </w:rPr>
          <w:t>Konwencja w sprawie likwidacji wszelkich form dyskryminacji kobiet</w:t>
        </w:r>
      </w:hyperlink>
    </w:p>
    <w:p w:rsidR="0060178D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</w:pPr>
      <w:hyperlink r:id="rId53" w:history="1">
        <w:r w:rsidR="0060178D" w:rsidRPr="00EA405F">
          <w:rPr>
            <w:rStyle w:val="Hipercze"/>
            <w:color w:val="auto"/>
            <w:u w:val="none"/>
          </w:rPr>
          <w:t>Konwencja o prawach dziecka</w:t>
        </w:r>
      </w:hyperlink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0B8" w:rsidRPr="00DC00B8" w:rsidTr="00ED688B">
        <w:tc>
          <w:tcPr>
            <w:tcW w:w="9062" w:type="dxa"/>
            <w:shd w:val="clear" w:color="auto" w:fill="44546A" w:themeFill="text2"/>
          </w:tcPr>
          <w:p w:rsidR="00DC00B8" w:rsidRPr="00DC00B8" w:rsidRDefault="00DC00B8" w:rsidP="00EA405F">
            <w:pPr>
              <w:widowControl w:val="0"/>
              <w:tabs>
                <w:tab w:val="left" w:pos="289"/>
              </w:tabs>
              <w:spacing w:after="276"/>
              <w:jc w:val="both"/>
              <w:rPr>
                <w:rFonts w:cs="Times New Roman"/>
                <w:b/>
                <w:bCs/>
              </w:rPr>
            </w:pPr>
            <w:r w:rsidRPr="00DC00B8">
              <w:rPr>
                <w:b/>
                <w:bCs/>
                <w:color w:val="FFFFFF" w:themeColor="background1"/>
              </w:rPr>
              <w:t>Organizacja Bezpieczeństwa i Współpracy w Europie</w:t>
            </w:r>
          </w:p>
        </w:tc>
      </w:tr>
    </w:tbl>
    <w:p w:rsidR="0060178D" w:rsidRPr="00EA405F" w:rsidRDefault="00C80D50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val="en-GB" w:eastAsia="pl-PL"/>
        </w:rPr>
      </w:pPr>
      <w:hyperlink r:id="rId54" w:history="1">
        <w:r w:rsidR="0060178D" w:rsidRPr="00EA405F">
          <w:rPr>
            <w:rStyle w:val="Hipercze"/>
            <w:color w:val="auto"/>
            <w:u w:val="none"/>
            <w:lang w:val="en-GB"/>
          </w:rPr>
          <w:t>Action Plan on Improving the Situation of Roma and Sinti within the OSCE area</w:t>
        </w:r>
      </w:hyperlink>
      <w:r w:rsidR="0089523D" w:rsidRPr="00EA405F">
        <w:rPr>
          <w:lang w:val="en-GB"/>
        </w:rPr>
        <w:t>, 2003</w:t>
      </w:r>
    </w:p>
    <w:p w:rsidR="0060178D" w:rsidRPr="00EA405F" w:rsidRDefault="0060178D" w:rsidP="00EA405F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357"/>
        <w:jc w:val="both"/>
        <w:rPr>
          <w:rFonts w:cs="Times New Roman"/>
          <w:lang w:eastAsia="pl-PL"/>
        </w:rPr>
      </w:pPr>
      <w:r w:rsidRPr="00EA405F">
        <w:rPr>
          <w:rFonts w:cs="Times New Roman"/>
          <w:lang w:eastAsia="pl-PL"/>
        </w:rPr>
        <w:t>Plan poprawy sytuacji Rom</w:t>
      </w:r>
      <w:r w:rsidRPr="00EA405F">
        <w:rPr>
          <w:rFonts w:cs="Times New Roman"/>
          <w:lang w:eastAsia="pl-PL"/>
        </w:rPr>
        <w:t>ó</w:t>
      </w:r>
      <w:r w:rsidRPr="00EA405F">
        <w:rPr>
          <w:rFonts w:cs="Times New Roman"/>
          <w:lang w:eastAsia="pl-PL"/>
        </w:rPr>
        <w:t>w i Sinti w krajach OBWE</w:t>
      </w:r>
      <w:r w:rsidR="0089523D" w:rsidRPr="00EA405F">
        <w:rPr>
          <w:rFonts w:cs="Times New Roman"/>
          <w:lang w:eastAsia="pl-PL"/>
        </w:rPr>
        <w:t xml:space="preserve"> z 2003 r. </w:t>
      </w:r>
    </w:p>
    <w:p w:rsidR="003F416F" w:rsidRPr="00EA405F" w:rsidRDefault="00C80D50" w:rsidP="00EA405F">
      <w:pPr>
        <w:pStyle w:val="Akapitzlist"/>
        <w:numPr>
          <w:ilvl w:val="0"/>
          <w:numId w:val="3"/>
        </w:numPr>
        <w:spacing w:after="0" w:line="276" w:lineRule="auto"/>
        <w:ind w:left="357"/>
        <w:jc w:val="both"/>
        <w:rPr>
          <w:lang w:val="en-GB"/>
        </w:rPr>
      </w:pPr>
      <w:hyperlink r:id="rId55" w:history="1">
        <w:r w:rsidR="0089523D" w:rsidRPr="00EA405F">
          <w:rPr>
            <w:rStyle w:val="Hipercze"/>
            <w:color w:val="auto"/>
            <w:u w:val="none"/>
            <w:lang w:val="en-GB"/>
          </w:rPr>
          <w:t>Third Status Report: Implementation of the Action Planon Improving the Situation of Roma and Sinti within OSCE area</w:t>
        </w:r>
      </w:hyperlink>
    </w:p>
    <w:p w:rsidR="0089523D" w:rsidRPr="00EA405F" w:rsidRDefault="0089523D" w:rsidP="00EA405F">
      <w:pPr>
        <w:pStyle w:val="Akapitzlist"/>
        <w:numPr>
          <w:ilvl w:val="0"/>
          <w:numId w:val="3"/>
        </w:numPr>
        <w:spacing w:after="0" w:line="276" w:lineRule="auto"/>
        <w:ind w:left="357"/>
        <w:jc w:val="both"/>
      </w:pPr>
      <w:r w:rsidRPr="00EA405F">
        <w:t>Trzeci Raport z wdra</w:t>
      </w:r>
      <w:r w:rsidRPr="00EA405F">
        <w:t>ż</w:t>
      </w:r>
      <w:r w:rsidRPr="00EA405F">
        <w:t>ania Planu poprawy sytuacji Rom</w:t>
      </w:r>
      <w:r w:rsidRPr="00EA405F">
        <w:t>ó</w:t>
      </w:r>
      <w:r w:rsidRPr="00EA405F">
        <w:t>w i Sinti w krajach OBWE</w:t>
      </w:r>
    </w:p>
    <w:sectPr w:rsidR="0089523D" w:rsidRPr="00EA405F" w:rsidSect="00A51872">
      <w:headerReference w:type="default" r:id="rId56"/>
      <w:footerReference w:type="default" r:id="rId5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50" w:rsidRDefault="00C80D50" w:rsidP="00DC00B8">
      <w:pPr>
        <w:spacing w:after="0" w:line="240" w:lineRule="auto"/>
      </w:pPr>
      <w:r>
        <w:separator/>
      </w:r>
    </w:p>
  </w:endnote>
  <w:endnote w:type="continuationSeparator" w:id="0">
    <w:p w:rsidR="00C80D50" w:rsidRDefault="00C80D50" w:rsidP="00DC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331889"/>
      <w:docPartObj>
        <w:docPartGallery w:val="Page Numbers (Bottom of Page)"/>
        <w:docPartUnique/>
      </w:docPartObj>
    </w:sdtPr>
    <w:sdtEndPr/>
    <w:sdtContent>
      <w:p w:rsidR="00DC00B8" w:rsidRDefault="00DC00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DF9">
          <w:rPr>
            <w:noProof/>
          </w:rPr>
          <w:t>2</w:t>
        </w:r>
        <w:r>
          <w:fldChar w:fldCharType="end"/>
        </w:r>
      </w:p>
    </w:sdtContent>
  </w:sdt>
  <w:p w:rsidR="00DC00B8" w:rsidRDefault="00DC00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50" w:rsidRDefault="00C80D50" w:rsidP="00DC00B8">
      <w:pPr>
        <w:spacing w:after="0" w:line="240" w:lineRule="auto"/>
      </w:pPr>
      <w:r>
        <w:separator/>
      </w:r>
    </w:p>
  </w:footnote>
  <w:footnote w:type="continuationSeparator" w:id="0">
    <w:p w:rsidR="00C80D50" w:rsidRDefault="00C80D50" w:rsidP="00DC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B8" w:rsidRPr="00992B8B" w:rsidRDefault="00DC00B8" w:rsidP="00DC00B8">
    <w:pPr>
      <w:pStyle w:val="Nagwek"/>
      <w:jc w:val="center"/>
      <w:rPr>
        <w:i/>
      </w:rPr>
    </w:pPr>
    <w:r w:rsidRPr="00992B8B">
      <w:rPr>
        <w:i/>
      </w:rPr>
      <w:t>Program integracji społecznej Romów w Polsce na lata 2021-2030</w:t>
    </w:r>
  </w:p>
  <w:p w:rsidR="00DC00B8" w:rsidRDefault="00DC00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73D48"/>
    <w:multiLevelType w:val="hybridMultilevel"/>
    <w:tmpl w:val="79764460"/>
    <w:lvl w:ilvl="0" w:tplc="4320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7381"/>
    <w:multiLevelType w:val="hybridMultilevel"/>
    <w:tmpl w:val="F9B4FCB2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E332E57"/>
    <w:multiLevelType w:val="hybridMultilevel"/>
    <w:tmpl w:val="0234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E4727"/>
    <w:multiLevelType w:val="hybridMultilevel"/>
    <w:tmpl w:val="D1FC6BA0"/>
    <w:lvl w:ilvl="0" w:tplc="4320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B8"/>
    <w:rsid w:val="00052544"/>
    <w:rsid w:val="00064A04"/>
    <w:rsid w:val="000D1BBB"/>
    <w:rsid w:val="000E2504"/>
    <w:rsid w:val="00102050"/>
    <w:rsid w:val="001120A6"/>
    <w:rsid w:val="001367DE"/>
    <w:rsid w:val="001A7309"/>
    <w:rsid w:val="001A7D8D"/>
    <w:rsid w:val="001C6389"/>
    <w:rsid w:val="001E1BF2"/>
    <w:rsid w:val="00221352"/>
    <w:rsid w:val="00236B5A"/>
    <w:rsid w:val="00271608"/>
    <w:rsid w:val="002B4B2F"/>
    <w:rsid w:val="002B6922"/>
    <w:rsid w:val="002B6961"/>
    <w:rsid w:val="002B7388"/>
    <w:rsid w:val="00387A66"/>
    <w:rsid w:val="003F416F"/>
    <w:rsid w:val="00433D4A"/>
    <w:rsid w:val="00444C1A"/>
    <w:rsid w:val="00461088"/>
    <w:rsid w:val="004A77F8"/>
    <w:rsid w:val="004B0979"/>
    <w:rsid w:val="004E3309"/>
    <w:rsid w:val="00524292"/>
    <w:rsid w:val="00526FC4"/>
    <w:rsid w:val="0057255C"/>
    <w:rsid w:val="005F7544"/>
    <w:rsid w:val="0060178D"/>
    <w:rsid w:val="00637D6F"/>
    <w:rsid w:val="006D6085"/>
    <w:rsid w:val="007311EF"/>
    <w:rsid w:val="0089523D"/>
    <w:rsid w:val="008E20C0"/>
    <w:rsid w:val="008E69BB"/>
    <w:rsid w:val="00953CEA"/>
    <w:rsid w:val="00965782"/>
    <w:rsid w:val="009E5303"/>
    <w:rsid w:val="009E6B8A"/>
    <w:rsid w:val="00A51872"/>
    <w:rsid w:val="00AB21EF"/>
    <w:rsid w:val="00B64664"/>
    <w:rsid w:val="00C2782C"/>
    <w:rsid w:val="00C57D51"/>
    <w:rsid w:val="00C74D74"/>
    <w:rsid w:val="00C80D50"/>
    <w:rsid w:val="00D1294F"/>
    <w:rsid w:val="00D53F8B"/>
    <w:rsid w:val="00D970A3"/>
    <w:rsid w:val="00DB2BE3"/>
    <w:rsid w:val="00DC00B8"/>
    <w:rsid w:val="00DE32DF"/>
    <w:rsid w:val="00E13DF9"/>
    <w:rsid w:val="00EA405F"/>
    <w:rsid w:val="00EF238D"/>
    <w:rsid w:val="00F514A1"/>
    <w:rsid w:val="00F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E0B5-3BCC-41C7-B580-CFFAE9A7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0B8"/>
  </w:style>
  <w:style w:type="paragraph" w:styleId="Stopka">
    <w:name w:val="footer"/>
    <w:basedOn w:val="Normalny"/>
    <w:link w:val="StopkaZnak"/>
    <w:uiPriority w:val="99"/>
    <w:unhideWhenUsed/>
    <w:rsid w:val="00DC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0B8"/>
  </w:style>
  <w:style w:type="character" w:styleId="Hipercze">
    <w:name w:val="Hyperlink"/>
    <w:basedOn w:val="Domylnaczcionkaakapitu"/>
    <w:uiPriority w:val="99"/>
    <w:unhideWhenUsed/>
    <w:rsid w:val="006D6085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rsid w:val="00C74D74"/>
    <w:rPr>
      <w:rFonts w:eastAsia="Times New Roman"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C74D74"/>
    <w:pPr>
      <w:autoSpaceDE w:val="0"/>
      <w:autoSpaceDN w:val="0"/>
      <w:adjustRightInd w:val="0"/>
      <w:spacing w:line="256" w:lineRule="auto"/>
      <w:ind w:left="720"/>
      <w:contextualSpacing/>
    </w:pPr>
    <w:rPr>
      <w:rFonts w:ascii="Calibri" w:eastAsia="Times New Roman" w:hAnsi="Liberation Serif" w:cs="Calibri"/>
    </w:rPr>
  </w:style>
  <w:style w:type="paragraph" w:styleId="Tekstprzypisudolnego">
    <w:name w:val="footnote text"/>
    <w:basedOn w:val="Normalny"/>
    <w:link w:val="TekstprzypisudolnegoZnak1"/>
    <w:uiPriority w:val="99"/>
    <w:rsid w:val="00C74D74"/>
    <w:pPr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74D7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C74D74"/>
    <w:rPr>
      <w:rFonts w:ascii="Calibri" w:eastAsia="Times New Roman" w:hAnsi="Liberation Serif" w:cs="Calibri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D1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wo.sejm.gov.pl/isap.nsf/DocDetails.xsp?id=WDU20170000059" TargetMode="External"/><Relationship Id="rId18" Type="http://schemas.openxmlformats.org/officeDocument/2006/relationships/hyperlink" Target="http://prawo.sejm.gov.pl/isap.nsf/DocDetails.xsp?id=WDU20190002446" TargetMode="External"/><Relationship Id="rId26" Type="http://schemas.openxmlformats.org/officeDocument/2006/relationships/hyperlink" Target="https://search.coe.int/cm/Pages/result_details.aspx?ObjectId=090000168075f2aa" TargetMode="External"/><Relationship Id="rId39" Type="http://schemas.openxmlformats.org/officeDocument/2006/relationships/hyperlink" Target="http://semantic-pace.net/tools/pdf.aspx?doc=aHR0cDovL2Fzc2VtYmx5LmNvZS5pbnQvbncveG1sL1hSZWYvWDJILURXLWV4dHIuYXNwP2ZpbGVpZD0xOTY4OSZsYW5nPUVO&amp;xsl=aHR0cDovL3NlbWFudGljcGFjZS5uZXQvWHNsdC9QZGYvWFJlZi1XRC1BVC1YTUwyUERGLnhzbA==&amp;xsltparams=ZmlsZWlkPTE5Njg5" TargetMode="External"/><Relationship Id="rId21" Type="http://schemas.openxmlformats.org/officeDocument/2006/relationships/hyperlink" Target="https://eur-lex.europa.eu/legal-content/PL/TXT/PDF/?uri=CELEX:32013H1224(01)&amp;from=pl" TargetMode="External"/><Relationship Id="rId34" Type="http://schemas.openxmlformats.org/officeDocument/2006/relationships/hyperlink" Target="http://rm.coe.int/09000016805e2958" TargetMode="External"/><Relationship Id="rId42" Type="http://schemas.openxmlformats.org/officeDocument/2006/relationships/hyperlink" Target="http://assembly.coe.int/nw/xml/XRef/Xref-XML2HTML-EN.asp?fileid=17877&amp;lang=en" TargetMode="External"/><Relationship Id="rId47" Type="http://schemas.openxmlformats.org/officeDocument/2006/relationships/hyperlink" Target="http://assembly.coe.int/nw/xml/XRef/Xref-XML2HTML-EN.asp?fileid=15237&amp;lang=en" TargetMode="External"/><Relationship Id="rId50" Type="http://schemas.openxmlformats.org/officeDocument/2006/relationships/hyperlink" Target="http://prawo.sejm.gov.pl/isap.nsf/DocDetails.xsp?id=WDU19770380169&amp;type=1" TargetMode="External"/><Relationship Id="rId55" Type="http://schemas.openxmlformats.org/officeDocument/2006/relationships/hyperlink" Target="https://tandis.odihr.pl/handle/20.500.12389/22462" TargetMode="External"/><Relationship Id="rId7" Type="http://schemas.openxmlformats.org/officeDocument/2006/relationships/hyperlink" Target="http://prawo.sejm.gov.pl/isap.nsf/download.xsp/WDU20050170141/U/D20050141Lj.pdf" TargetMode="External"/><Relationship Id="rId12" Type="http://schemas.openxmlformats.org/officeDocument/2006/relationships/hyperlink" Target="http://prawo.sejm.gov.pl/isap.nsf/download.xsp/WDU19910950425/U/D19910425Lj.pdf" TargetMode="External"/><Relationship Id="rId17" Type="http://schemas.openxmlformats.org/officeDocument/2006/relationships/hyperlink" Target="http://prawo.sejm.gov.pl/isap.nsf/search.xsp?status=O&amp;title=Rozporz%C4%85dzenie+Ministra%20Edukacji%20Narodowej%20w%20sprawie%20warunk%C3%B3w%20i%20sposobu%20wykonywania%20przez%20przedszkola%2C%20szko%C5%82y%20i%20plac%C3%B3wki%20publiczne%20zada%C5%84%20umo%C5%BCliwiaj%C4%85cych%20podtrzymywanie%20poczucia%20to%C5%BCsamo%C5%9Bci%20narodowej%2C%20etnicznej%20i%20j%C4%99zykowej%20uczni%C3%B3w%20nale%C5%BC%C4%85cych%20do%20mniejszo%C5%9Bci%20narodowych%20i%20etnicznych%20oraz%20spo%C5%82eczno%C5%9Bci%20pos%C5%82uguj%C4%85cej%20si%C4%99%20j%C4%99zykiem%20regionalnym%20&amp;docType=Rozporz%C4%85dzenie" TargetMode="External"/><Relationship Id="rId25" Type="http://schemas.openxmlformats.org/officeDocument/2006/relationships/hyperlink" Target="https://rm.coe.int/168071991d" TargetMode="External"/><Relationship Id="rId33" Type="http://schemas.openxmlformats.org/officeDocument/2006/relationships/hyperlink" Target="http://rm.coe.int/09000016805db80c" TargetMode="External"/><Relationship Id="rId38" Type="http://schemas.openxmlformats.org/officeDocument/2006/relationships/hyperlink" Target="http://semantic-pace.net/tools/pdf.aspx?doc=aHR0cDovL2Fzc2VtYmx5LmNvZS5pbnQvbncveG1sL1hSZWYvWDJILURXLWV4dHIuYXNwP2ZpbGVpZD0yMzQ5MCZsYW5nPUVO&amp;xsl=aHR0cDovL3NlbWFudGljcGFjZS5uZXQvWHNsdC9QZGYvWFJlZi1XRC1BVC1YTUwyUERGLnhzbA==&amp;xsltparams=ZmlsZWlkPTIzNDkw" TargetMode="External"/><Relationship Id="rId46" Type="http://schemas.openxmlformats.org/officeDocument/2006/relationships/hyperlink" Target="http://assembly.coe.int/nw/xml/XRef/Xref-XML2HTML-en.asp?fileid=16999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wo.sejm.gov.pl/isap.nsf/download.xsp/WDU20102541700/T/D20101700L.pdf" TargetMode="External"/><Relationship Id="rId20" Type="http://schemas.openxmlformats.org/officeDocument/2006/relationships/hyperlink" Target="https://eur-lex.europa.eu/legal-content/PL/TXT/PDF/?uri=CELEX:52011DC0173&amp;from=PL" TargetMode="External"/><Relationship Id="rId29" Type="http://schemas.openxmlformats.org/officeDocument/2006/relationships/hyperlink" Target="http://rm.coe.int/09000016805b0a1c" TargetMode="External"/><Relationship Id="rId41" Type="http://schemas.openxmlformats.org/officeDocument/2006/relationships/hyperlink" Target="http://semantic-pace.net/tools/pdf.aspx?doc=aHR0cDovL2Fzc2VtYmx5LmNvZS5pbnQvbncveG1sL1hSZWYvWDJILURXLWV4dHIuYXNwP2ZpbGVpZD0xNzk0MSZsYW5nPUVO&amp;xsl=aHR0cDovL3NlbWFudGljcGFjZS5uZXQvWHNsdC9QZGYvWFJlZi1XRC1BVC1YTUwyUERGLnhzbA==&amp;xsltparams=ZmlsZWlkPTE3OTQx" TargetMode="External"/><Relationship Id="rId54" Type="http://schemas.openxmlformats.org/officeDocument/2006/relationships/hyperlink" Target="https://www.osce.org/odihr/175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rozycka\AppData\Local\Microsoft\Windows\Temporary%20Internet%20Files\Content.Outlook\5ILTLZYB\Ustawa%20z%20dnia%207%20wrze&#347;nia%201991%20r.%20o%20systemie%20o&#347;wiatyhttp:\prawo.sejm.gov.pl\isap.nsf\download.xsp\WDU19910950425\U\D19910425Lj.pdf" TargetMode="External"/><Relationship Id="rId24" Type="http://schemas.openxmlformats.org/officeDocument/2006/relationships/hyperlink" Target="https://search.coe.int/cm/Pages/result_details.aspx?ObjectId=0900001680998933" TargetMode="External"/><Relationship Id="rId32" Type="http://schemas.openxmlformats.org/officeDocument/2006/relationships/hyperlink" Target="http://rm.coe.int/09000016805dad2c" TargetMode="External"/><Relationship Id="rId37" Type="http://schemas.openxmlformats.org/officeDocument/2006/relationships/hyperlink" Target="http://rm.coe.int/09000016804c2aae" TargetMode="External"/><Relationship Id="rId40" Type="http://schemas.openxmlformats.org/officeDocument/2006/relationships/hyperlink" Target="http://assembly.coe.int/nw/xml/XRef/Xref-XML2HTML-FR.asp?fileid=18957&amp;lang=FR" TargetMode="External"/><Relationship Id="rId45" Type="http://schemas.openxmlformats.org/officeDocument/2006/relationships/hyperlink" Target="http://semantic-pace.net/tools/pdf.aspx?doc=aHR0cDovL2Fzc2VtYmx5LmNvZS5pbnQvbncveG1sL1hSZWYvWDJILURXLWV4dHIuYXNwP2ZpbGVpZD0xNzg3NSZsYW5nPUVO&amp;xsl=aHR0cDovL3NlbWFudGljcGFjZS5uZXQvWHNsdC9QZGYvWFJlZi1XRC1BVC1YTUwyUERGLnhzbA==&amp;xsltparams=ZmlsZWlkPTE3ODc1" TargetMode="External"/><Relationship Id="rId53" Type="http://schemas.openxmlformats.org/officeDocument/2006/relationships/hyperlink" Target="http://prawo.sejm.gov.pl/isap.nsf/DocDetails.xsp?id=WDU19911200526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wo.sejm.gov.pl/isap.nsf/DocDetails.xsp?id=WDU20111390814" TargetMode="External"/><Relationship Id="rId23" Type="http://schemas.openxmlformats.org/officeDocument/2006/relationships/hyperlink" Target="https://search.coe.int/cm/Pages/result_details.aspx?ObjectID=09000016805ce1de" TargetMode="External"/><Relationship Id="rId28" Type="http://schemas.openxmlformats.org/officeDocument/2006/relationships/hyperlink" Target="https://search.coe.int/cm/Pages/result_details.aspx?ObjectId=09000016805cb2c8" TargetMode="External"/><Relationship Id="rId36" Type="http://schemas.openxmlformats.org/officeDocument/2006/relationships/hyperlink" Target="http://rm.coe.int/09000016804fc21e" TargetMode="External"/><Relationship Id="rId49" Type="http://schemas.openxmlformats.org/officeDocument/2006/relationships/hyperlink" Target="http://libr.sejm.gov.pl/tek01/txt/onz/1948.html" TargetMode="External"/><Relationship Id="rId57" Type="http://schemas.openxmlformats.org/officeDocument/2006/relationships/footer" Target="footer1.xml"/><Relationship Id="rId10" Type="http://schemas.openxmlformats.org/officeDocument/2006/relationships/hyperlink" Target="http://prawo.sejm.gov.pl/isap.nsf/download.xsp/WDU20091571240/U/D20091240Lj.pdf" TargetMode="External"/><Relationship Id="rId19" Type="http://schemas.openxmlformats.org/officeDocument/2006/relationships/hyperlink" Target="https://efs.men.gov.pl/wp-content/uploads/2019/08/Zintegrowana-Strategia-Umiej%C4%99tno%C5%9Bci-2030-cz%C4%99%C5%9B%C4%87-og%C3%B3lna.pdf" TargetMode="External"/><Relationship Id="rId31" Type="http://schemas.openxmlformats.org/officeDocument/2006/relationships/hyperlink" Target="http://rm.coe.int/09000016805aff57" TargetMode="External"/><Relationship Id="rId44" Type="http://schemas.openxmlformats.org/officeDocument/2006/relationships/hyperlink" Target="http://www.assembly.coe.int/nw/xml/XRef/Xref-XML2HTML-en.asp?fileid=17908&amp;lang=en" TargetMode="External"/><Relationship Id="rId52" Type="http://schemas.openxmlformats.org/officeDocument/2006/relationships/hyperlink" Target="http://prawo.sejm.gov.pl/isap.nsf/DocDetails.xsp?id=WDU19820100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wnload.xsp/WDU20062271658/U/D20061658Lj.pdf" TargetMode="External"/><Relationship Id="rId14" Type="http://schemas.openxmlformats.org/officeDocument/2006/relationships/hyperlink" Target="http://prawo.sejm.gov.pl/isap.nsf/DocDetails.xsp?id=WDU20170002203" TargetMode="External"/><Relationship Id="rId22" Type="http://schemas.openxmlformats.org/officeDocument/2006/relationships/hyperlink" Target="https://ec.europa.eu/info/sites/info/files/swd2019-320-final_report_on_the_implementation_of_national_roma_integration_strategies_en.pdf" TargetMode="External"/><Relationship Id="rId27" Type="http://schemas.openxmlformats.org/officeDocument/2006/relationships/hyperlink" Target="https://search.coe.int/cm/Pages/result_details.aspx?ObjectID=09000016805c9f3e" TargetMode="External"/><Relationship Id="rId30" Type="http://schemas.openxmlformats.org/officeDocument/2006/relationships/hyperlink" Target="http://rm.coe.int/09000016805d3e1c" TargetMode="External"/><Relationship Id="rId35" Type="http://schemas.openxmlformats.org/officeDocument/2006/relationships/hyperlink" Target="http://rm.coe.int/09000016805e2e91" TargetMode="External"/><Relationship Id="rId43" Type="http://schemas.openxmlformats.org/officeDocument/2006/relationships/hyperlink" Target="http://assembly.coe.int/nw/xml/XRef/Xref-XML2HTML-en.asp?fileid=17931&amp;lang=en" TargetMode="External"/><Relationship Id="rId48" Type="http://schemas.openxmlformats.org/officeDocument/2006/relationships/hyperlink" Target="http://assembly.coe.int/nw/xml/XRef/Xref-XML2HTML-en.asp?fileid=14599&amp;lang=en" TargetMode="External"/><Relationship Id="rId56" Type="http://schemas.openxmlformats.org/officeDocument/2006/relationships/header" Target="header1.xml"/><Relationship Id="rId8" Type="http://schemas.openxmlformats.org/officeDocument/2006/relationships/hyperlink" Target="http://prawo.sejm.gov.pl/isap.nsf/download.xsp/WDU19971410943/U/D19970943Lj.pdf" TargetMode="External"/><Relationship Id="rId51" Type="http://schemas.openxmlformats.org/officeDocument/2006/relationships/hyperlink" Target="http://prawo.sejm.gov.pl/isap.nsf/DocDetails.xsp?id=WDU1969025018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2429</Words>
  <Characters>14578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Różycka Małgorzata</dc:creator>
  <cp:keywords/>
  <dc:description/>
  <cp:lastModifiedBy>Jakubiak Magdalena</cp:lastModifiedBy>
  <cp:revision>2</cp:revision>
  <dcterms:created xsi:type="dcterms:W3CDTF">2020-08-18T13:15:00Z</dcterms:created>
  <dcterms:modified xsi:type="dcterms:W3CDTF">2020-08-18T13:15:00Z</dcterms:modified>
</cp:coreProperties>
</file>