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7375D9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Olsztyn, </w:t>
      </w:r>
      <w:r w:rsidR="00FB1CBF">
        <w:rPr>
          <w:sz w:val="24"/>
          <w:szCs w:val="24"/>
        </w:rPr>
        <w:t>2</w:t>
      </w:r>
      <w:r>
        <w:rPr>
          <w:sz w:val="24"/>
          <w:szCs w:val="24"/>
        </w:rPr>
        <w:t xml:space="preserve"> sierpnia 202</w:t>
      </w:r>
      <w:r w:rsidR="00FB1CBF">
        <w:rPr>
          <w:sz w:val="24"/>
          <w:szCs w:val="24"/>
        </w:rPr>
        <w:t>4</w:t>
      </w:r>
      <w:r w:rsidR="00D277F2" w:rsidRPr="00972135">
        <w:rPr>
          <w:sz w:val="24"/>
          <w:szCs w:val="24"/>
        </w:rPr>
        <w:t xml:space="preserve"> r.</w:t>
      </w:r>
    </w:p>
    <w:p w:rsidR="00C90B5B" w:rsidRDefault="007375D9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</w:t>
      </w:r>
      <w:r w:rsidR="00FB1CBF">
        <w:rPr>
          <w:rFonts w:cs="Calibri"/>
          <w:sz w:val="24"/>
          <w:szCs w:val="24"/>
        </w:rPr>
        <w:t>1.6.2024</w:t>
      </w:r>
    </w:p>
    <w:p w:rsidR="00AD4E2D" w:rsidRPr="0023040E" w:rsidRDefault="00AD4E2D" w:rsidP="0023040E">
      <w:pPr>
        <w:spacing w:line="360" w:lineRule="auto"/>
        <w:jc w:val="both"/>
        <w:rPr>
          <w:rFonts w:cs="Calibri"/>
          <w:sz w:val="24"/>
          <w:szCs w:val="24"/>
        </w:rPr>
      </w:pPr>
    </w:p>
    <w:p w:rsidR="003D1E66" w:rsidRPr="00910259" w:rsidRDefault="0023040E" w:rsidP="00AD4E2D">
      <w:pPr>
        <w:spacing w:afterLines="240" w:after="576" w:line="300" w:lineRule="auto"/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</w:t>
      </w:r>
      <w:bookmarkStart w:id="0" w:name="_GoBack"/>
      <w:bookmarkEnd w:id="0"/>
      <w:r w:rsidRPr="00910259">
        <w:rPr>
          <w:rFonts w:asciiTheme="minorHAnsi" w:hAnsiTheme="minorHAnsi" w:cstheme="minorHAnsi"/>
          <w:b/>
          <w:sz w:val="32"/>
        </w:rPr>
        <w:t>CZENIE</w:t>
      </w:r>
    </w:p>
    <w:p w:rsidR="0023040E" w:rsidRPr="0023040E" w:rsidRDefault="0023040E" w:rsidP="00AD4E2D">
      <w:pPr>
        <w:pStyle w:val="Tekstpodstawowywcity"/>
        <w:tabs>
          <w:tab w:val="left" w:pos="426"/>
        </w:tabs>
        <w:spacing w:afterLines="240" w:after="576" w:line="300" w:lineRule="auto"/>
        <w:ind w:left="0"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</w:rPr>
        <w:t>Zgodnie z art. 53 ust. 1 ustawy z dnia 27</w:t>
      </w:r>
      <w:r w:rsidR="00250C6C">
        <w:rPr>
          <w:rFonts w:asciiTheme="minorHAnsi" w:hAnsiTheme="minorHAnsi" w:cstheme="minorHAnsi"/>
        </w:rPr>
        <w:t xml:space="preserve"> marca </w:t>
      </w:r>
      <w:r w:rsidR="00AD4E2D">
        <w:rPr>
          <w:rFonts w:asciiTheme="minorHAnsi" w:hAnsiTheme="minorHAnsi" w:cstheme="minorHAnsi"/>
        </w:rPr>
        <w:t xml:space="preserve">2003 r. o planowaniu i </w:t>
      </w:r>
      <w:r w:rsidRPr="0023040E">
        <w:rPr>
          <w:rFonts w:asciiTheme="minorHAnsi" w:hAnsiTheme="minorHAnsi" w:cstheme="minorHAnsi"/>
        </w:rPr>
        <w:t>zagospodarowan</w:t>
      </w:r>
      <w:r w:rsidR="003856DF">
        <w:rPr>
          <w:rFonts w:asciiTheme="minorHAnsi" w:hAnsiTheme="minorHAnsi" w:cstheme="minorHAnsi"/>
        </w:rPr>
        <w:t xml:space="preserve">iu </w:t>
      </w:r>
      <w:r w:rsidR="007375D9">
        <w:rPr>
          <w:rFonts w:asciiTheme="minorHAnsi" w:hAnsiTheme="minorHAnsi" w:cstheme="minorHAnsi"/>
        </w:rPr>
        <w:t>przestrzennym  (Dz. U. z 202</w:t>
      </w:r>
      <w:r w:rsidR="009D15E5">
        <w:rPr>
          <w:rFonts w:asciiTheme="minorHAnsi" w:hAnsiTheme="minorHAnsi" w:cstheme="minorHAnsi"/>
        </w:rPr>
        <w:t>4</w:t>
      </w:r>
      <w:r w:rsidR="007375D9">
        <w:rPr>
          <w:rFonts w:asciiTheme="minorHAnsi" w:hAnsiTheme="minorHAnsi" w:cstheme="minorHAnsi"/>
        </w:rPr>
        <w:t xml:space="preserve"> r., poz. </w:t>
      </w:r>
      <w:r w:rsidR="00AD4E2D">
        <w:rPr>
          <w:rFonts w:asciiTheme="minorHAnsi" w:hAnsiTheme="minorHAnsi" w:cstheme="minorHAnsi"/>
        </w:rPr>
        <w:t>572</w:t>
      </w:r>
      <w:r w:rsidRPr="0023040E">
        <w:rPr>
          <w:rFonts w:asciiTheme="minorHAnsi" w:hAnsiTheme="minorHAnsi" w:cstheme="minorHAnsi"/>
        </w:rPr>
        <w:t xml:space="preserve">) i art. 49 Kodeksu postępowania </w:t>
      </w:r>
      <w:r w:rsidR="007375D9">
        <w:rPr>
          <w:rFonts w:asciiTheme="minorHAnsi" w:hAnsiTheme="minorHAnsi" w:cstheme="minorHAnsi"/>
        </w:rPr>
        <w:t xml:space="preserve">administracyjnego (Dz. U. z 2023 r., poz. </w:t>
      </w:r>
      <w:r w:rsidR="009D15E5">
        <w:rPr>
          <w:rFonts w:asciiTheme="minorHAnsi" w:hAnsiTheme="minorHAnsi" w:cstheme="minorHAnsi"/>
        </w:rPr>
        <w:t>1130</w:t>
      </w:r>
      <w:r w:rsidRPr="0023040E">
        <w:rPr>
          <w:rFonts w:asciiTheme="minorHAnsi" w:hAnsiTheme="minorHAnsi" w:cstheme="minorHAnsi"/>
        </w:rPr>
        <w:t xml:space="preserve">), Wojewoda Warmińsko-Mazurski zawiadamia, że na wniosek </w:t>
      </w:r>
      <w:r w:rsidR="003D1E66">
        <w:rPr>
          <w:rFonts w:ascii="Calibri" w:hAnsi="Calibri" w:cs="Calibri"/>
        </w:rPr>
        <w:t>pełnomocnika</w:t>
      </w:r>
      <w:r w:rsidRPr="00B12746">
        <w:rPr>
          <w:rFonts w:ascii="Calibri" w:hAnsi="Calibri" w:cs="Calibri"/>
        </w:rPr>
        <w:t xml:space="preserve"> działającego w imieniu inwe</w:t>
      </w:r>
      <w:r w:rsidR="003856DF">
        <w:rPr>
          <w:rFonts w:ascii="Calibri" w:hAnsi="Calibri" w:cs="Calibri"/>
        </w:rPr>
        <w:t xml:space="preserve">stora – </w:t>
      </w:r>
      <w:r w:rsidR="009D15E5">
        <w:rPr>
          <w:rFonts w:ascii="Calibri" w:hAnsi="Calibri" w:cs="Calibri"/>
        </w:rPr>
        <w:t>Rejonowy Zarząd Infrastruktury</w:t>
      </w:r>
      <w:r w:rsidR="00AD4E2D">
        <w:rPr>
          <w:rFonts w:ascii="Calibri" w:hAnsi="Calibri" w:cs="Calibri"/>
        </w:rPr>
        <w:t xml:space="preserve"> w </w:t>
      </w:r>
      <w:r w:rsidR="009D15E5">
        <w:rPr>
          <w:rFonts w:ascii="Calibri" w:hAnsi="Calibri" w:cs="Calibri"/>
        </w:rPr>
        <w:t>Olsztynie</w:t>
      </w:r>
      <w:r w:rsidRPr="00B12746">
        <w:rPr>
          <w:rFonts w:ascii="Calibri" w:hAnsi="Calibri" w:cs="Calibri"/>
        </w:rPr>
        <w:t>, zostało wszczęte postępowanie administracy</w:t>
      </w:r>
      <w:r w:rsidR="00AD4E2D">
        <w:rPr>
          <w:rFonts w:ascii="Calibri" w:hAnsi="Calibri" w:cs="Calibri"/>
        </w:rPr>
        <w:t>jne w sprawie wydania decyzji o </w:t>
      </w:r>
      <w:r w:rsidRPr="00B12746">
        <w:rPr>
          <w:rFonts w:ascii="Calibri" w:hAnsi="Calibri" w:cs="Calibri"/>
        </w:rPr>
        <w:t xml:space="preserve">ustaleniu lokalizacji inwestycji celu publicznego </w:t>
      </w:r>
      <w:r w:rsidR="009D15E5">
        <w:rPr>
          <w:rFonts w:asciiTheme="minorHAnsi" w:hAnsiTheme="minorHAnsi" w:cstheme="minorHAnsi"/>
        </w:rPr>
        <w:t>polegającej na</w:t>
      </w:r>
      <w:r w:rsidR="00AD4E2D">
        <w:rPr>
          <w:rFonts w:asciiTheme="minorHAnsi" w:hAnsiTheme="minorHAnsi" w:cstheme="minorHAnsi"/>
        </w:rPr>
        <w:t xml:space="preserve"> </w:t>
      </w:r>
      <w:r w:rsidR="009D15E5" w:rsidRPr="00FC15B9">
        <w:rPr>
          <w:rFonts w:asciiTheme="minorHAnsi" w:hAnsiTheme="minorHAnsi" w:cstheme="minorHAnsi"/>
        </w:rPr>
        <w:t>przebudowie i zmianie sposobu użytkowania pomie</w:t>
      </w:r>
      <w:r w:rsidR="009D15E5">
        <w:rPr>
          <w:rFonts w:asciiTheme="minorHAnsi" w:hAnsiTheme="minorHAnsi" w:cstheme="minorHAnsi"/>
        </w:rPr>
        <w:t>szczeń w budynku dydaktycznym z</w:t>
      </w:r>
      <w:r w:rsidR="00250C6C">
        <w:rPr>
          <w:rFonts w:asciiTheme="minorHAnsi" w:hAnsiTheme="minorHAnsi" w:cstheme="minorHAnsi"/>
        </w:rPr>
        <w:t xml:space="preserve"> </w:t>
      </w:r>
      <w:r w:rsidR="009D15E5" w:rsidRPr="00FC15B9">
        <w:rPr>
          <w:rFonts w:asciiTheme="minorHAnsi" w:hAnsiTheme="minorHAnsi" w:cstheme="minorHAnsi"/>
        </w:rPr>
        <w:t xml:space="preserve">przeznaczeniem na funkcję administracyjno-biurową, budowie: dwóch budynków biura przepustek, budynku technicznego trafostacji </w:t>
      </w:r>
      <w:r w:rsidR="009D15E5">
        <w:rPr>
          <w:rFonts w:asciiTheme="minorHAnsi" w:hAnsiTheme="minorHAnsi" w:cstheme="minorHAnsi"/>
        </w:rPr>
        <w:t>i agregatów prądotwórczych oraz</w:t>
      </w:r>
      <w:r w:rsidR="00250C6C">
        <w:rPr>
          <w:rFonts w:asciiTheme="minorHAnsi" w:hAnsiTheme="minorHAnsi" w:cstheme="minorHAnsi"/>
        </w:rPr>
        <w:t xml:space="preserve"> </w:t>
      </w:r>
      <w:r w:rsidR="009D15E5" w:rsidRPr="00FC15B9">
        <w:rPr>
          <w:rFonts w:asciiTheme="minorHAnsi" w:hAnsiTheme="minorHAnsi" w:cstheme="minorHAnsi"/>
        </w:rPr>
        <w:t>kratownicowego masztu antenowego wraz z zagospodarowaniem terenu i niezbędną infrastrukturą techniczną</w:t>
      </w:r>
      <w:r w:rsidR="00AD4E2D">
        <w:rPr>
          <w:rFonts w:asciiTheme="minorHAnsi" w:hAnsiTheme="minorHAnsi" w:cstheme="minorHAnsi"/>
        </w:rPr>
        <w:t xml:space="preserve"> w </w:t>
      </w:r>
      <w:r w:rsidR="009D15E5">
        <w:rPr>
          <w:rFonts w:asciiTheme="minorHAnsi" w:hAnsiTheme="minorHAnsi" w:cstheme="minorHAnsi"/>
        </w:rPr>
        <w:t>Olsztynie, przy</w:t>
      </w:r>
      <w:r w:rsidR="009D15E5">
        <w:rPr>
          <w:rFonts w:ascii="Calibri" w:hAnsi="Calibri" w:cs="Calibri"/>
          <w:color w:val="000000"/>
        </w:rPr>
        <w:t xml:space="preserve"> ul. Artyleryjskiej 3F, na działkach nr 1/358 i 1/359 </w:t>
      </w:r>
      <w:r w:rsidR="007375D9">
        <w:rPr>
          <w:rFonts w:ascii="Calibri" w:hAnsi="Calibri" w:cs="Calibri"/>
          <w:color w:val="000000"/>
        </w:rPr>
        <w:t>w obrębie</w:t>
      </w:r>
      <w:r w:rsidR="00AD4E2D">
        <w:rPr>
          <w:rFonts w:ascii="Calibri" w:hAnsi="Calibri" w:cs="Calibri"/>
          <w:color w:val="000000"/>
        </w:rPr>
        <w:t xml:space="preserve"> geodezyjnym nr</w:t>
      </w:r>
      <w:r w:rsidR="007375D9">
        <w:rPr>
          <w:rFonts w:ascii="Calibri" w:hAnsi="Calibri" w:cs="Calibri"/>
          <w:color w:val="000000"/>
        </w:rPr>
        <w:t xml:space="preserve"> </w:t>
      </w:r>
      <w:r w:rsidR="009D15E5">
        <w:rPr>
          <w:rFonts w:ascii="Calibri" w:hAnsi="Calibri" w:cs="Calibri"/>
          <w:color w:val="000000"/>
        </w:rPr>
        <w:t>31</w:t>
      </w:r>
      <w:r w:rsidR="007375D9">
        <w:rPr>
          <w:rFonts w:ascii="Calibri" w:hAnsi="Calibri" w:cs="Calibri"/>
          <w:color w:val="000000"/>
        </w:rPr>
        <w:t>,</w:t>
      </w:r>
      <w:r w:rsidR="007375D9" w:rsidRPr="00E01CD1">
        <w:rPr>
          <w:rFonts w:ascii="Calibri" w:hAnsi="Calibri" w:cs="Calibri"/>
          <w:color w:val="000000"/>
        </w:rPr>
        <w:t xml:space="preserve"> województwo warmińsko-mazurskie</w:t>
      </w:r>
      <w:r w:rsidR="00A53454">
        <w:rPr>
          <w:rFonts w:ascii="Calibri" w:hAnsi="Calibri" w:cs="Calibri"/>
          <w:color w:val="000000"/>
        </w:rPr>
        <w:t>.</w:t>
      </w:r>
    </w:p>
    <w:p w:rsidR="0023040E" w:rsidRPr="0023040E" w:rsidRDefault="0023040E" w:rsidP="00AD4E2D">
      <w:pPr>
        <w:pStyle w:val="Tekstpodstawowywcity"/>
        <w:tabs>
          <w:tab w:val="left" w:pos="426"/>
        </w:tabs>
        <w:spacing w:afterLines="240" w:after="576" w:line="300" w:lineRule="auto"/>
        <w:ind w:left="-12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sz w:val="23"/>
          <w:szCs w:val="23"/>
        </w:rPr>
        <w:tab/>
      </w:r>
      <w:r w:rsidRPr="0023040E">
        <w:rPr>
          <w:rFonts w:asciiTheme="minorHAnsi" w:hAnsiTheme="minorHAnsi" w:cstheme="minorHAnsi"/>
        </w:rPr>
        <w:t>Przedmiotowa inwestycja usytuowana będzie na</w:t>
      </w:r>
      <w:r w:rsidR="00A53454">
        <w:rPr>
          <w:rFonts w:asciiTheme="minorHAnsi" w:hAnsiTheme="minorHAnsi" w:cstheme="minorHAnsi"/>
        </w:rPr>
        <w:t xml:space="preserve"> działkach ewidencyjnych stanowiących</w:t>
      </w:r>
      <w:r w:rsidRPr="0023040E">
        <w:rPr>
          <w:rFonts w:asciiTheme="minorHAnsi" w:hAnsiTheme="minorHAnsi" w:cstheme="minorHAnsi"/>
        </w:rPr>
        <w:t xml:space="preserve"> teren zamknięty.</w:t>
      </w:r>
    </w:p>
    <w:p w:rsidR="0023040E" w:rsidRPr="0023040E" w:rsidRDefault="0023040E" w:rsidP="00AD4E2D">
      <w:pPr>
        <w:pStyle w:val="Tekstpodstawowywcity"/>
        <w:tabs>
          <w:tab w:val="left" w:pos="426"/>
        </w:tabs>
        <w:spacing w:afterLines="240" w:after="576"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</w:t>
      </w:r>
      <w:r w:rsidR="00DC0BD1">
        <w:rPr>
          <w:rFonts w:asciiTheme="minorHAnsi" w:hAnsiTheme="minorHAnsi" w:cstheme="minorHAnsi"/>
        </w:rPr>
        <w:t xml:space="preserve">rawy i tym samym mogą składać w przedmiotowej </w:t>
      </w:r>
      <w:r w:rsidRPr="0023040E">
        <w:rPr>
          <w:rFonts w:asciiTheme="minorHAnsi" w:hAnsiTheme="minorHAnsi" w:cstheme="minorHAnsi"/>
        </w:rPr>
        <w:t>sprawie</w:t>
      </w:r>
      <w:r w:rsidR="00DC0BD1">
        <w:rPr>
          <w:rFonts w:asciiTheme="minorHAnsi" w:hAnsiTheme="minorHAnsi" w:cstheme="minorHAnsi"/>
        </w:rPr>
        <w:t xml:space="preserve"> wnioski dowodowe, uwagi </w:t>
      </w:r>
      <w:r w:rsidR="00250C6C">
        <w:rPr>
          <w:rFonts w:asciiTheme="minorHAnsi" w:hAnsiTheme="minorHAnsi" w:cstheme="minorHAnsi"/>
        </w:rPr>
        <w:t>i żądania, w terminie 7 dni od </w:t>
      </w:r>
      <w:r w:rsidRPr="0023040E">
        <w:rPr>
          <w:rFonts w:asciiTheme="minorHAnsi" w:hAnsiTheme="minorHAnsi" w:cstheme="minorHAnsi"/>
        </w:rPr>
        <w:t>dnia otrzymania niniejszego zawiadomienia.</w:t>
      </w:r>
    </w:p>
    <w:p w:rsidR="0023040E" w:rsidRPr="0023040E" w:rsidRDefault="0023040E" w:rsidP="00AD4E2D">
      <w:pPr>
        <w:pStyle w:val="WW-Tekstpodstawowywcity2"/>
        <w:spacing w:afterLines="240" w:after="576"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>korespo</w:t>
      </w:r>
      <w:r w:rsidR="00250C6C">
        <w:rPr>
          <w:rFonts w:asciiTheme="minorHAnsi" w:hAnsiTheme="minorHAnsi" w:cstheme="minorHAnsi"/>
          <w:color w:val="000000"/>
        </w:rPr>
        <w:t>ndencyjnie pocztą tradycyjną na </w:t>
      </w:r>
      <w:r w:rsidRPr="0023040E">
        <w:rPr>
          <w:rFonts w:asciiTheme="minorHAnsi" w:hAnsiTheme="minorHAnsi" w:cstheme="minorHAnsi"/>
          <w:color w:val="000000"/>
        </w:rPr>
        <w:t xml:space="preserve">adres: Warmińsko-Mazurski Urząd Wojewódzki w Olsztynie, Al. Marsz. J. Piłsudskiego 7/9, </w:t>
      </w:r>
      <w:r w:rsidRPr="0023040E">
        <w:rPr>
          <w:rFonts w:asciiTheme="minorHAnsi" w:hAnsiTheme="minorHAnsi" w:cstheme="minorHAnsi"/>
          <w:color w:val="000000"/>
        </w:rPr>
        <w:lastRenderedPageBreak/>
        <w:t xml:space="preserve">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Pr="0023040E">
        <w:rPr>
          <w:rFonts w:asciiTheme="minorHAnsi" w:hAnsiTheme="minorHAnsi" w:cstheme="minorHAnsi"/>
        </w:rPr>
        <w:t>https://obywatel.gov.pl/ePUAP.</w:t>
      </w:r>
    </w:p>
    <w:p w:rsidR="00AD4E2D" w:rsidRPr="002B4F3E" w:rsidRDefault="00AD4E2D" w:rsidP="00AD4E2D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2B4F3E">
        <w:rPr>
          <w:rFonts w:ascii="Times New Roman" w:hAnsi="Times New Roman"/>
          <w:kern w:val="1"/>
          <w:sz w:val="24"/>
          <w:szCs w:val="24"/>
          <w:lang w:eastAsia="hi-IN" w:bidi="hi-IN"/>
        </w:rPr>
        <w:t>Z up. WOJEWODY</w:t>
      </w:r>
    </w:p>
    <w:p w:rsidR="00AD4E2D" w:rsidRPr="002B4F3E" w:rsidRDefault="00AD4E2D" w:rsidP="00AD4E2D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2B4F3E">
        <w:rPr>
          <w:rFonts w:ascii="Times New Roman" w:hAnsi="Times New Roman"/>
          <w:kern w:val="1"/>
          <w:sz w:val="24"/>
          <w:szCs w:val="24"/>
          <w:lang w:eastAsia="hi-IN" w:bidi="hi-IN"/>
        </w:rPr>
        <w:t>WARMIŃSKO – MAZURSKIEGO</w:t>
      </w:r>
    </w:p>
    <w:p w:rsidR="00AD4E2D" w:rsidRPr="002B4F3E" w:rsidRDefault="00AD4E2D" w:rsidP="00AD4E2D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kern w:val="1"/>
          <w:sz w:val="24"/>
          <w:szCs w:val="24"/>
          <w:lang w:eastAsia="hi-IN" w:bidi="hi-IN"/>
        </w:rPr>
      </w:pPr>
      <w:r w:rsidRPr="002B4F3E">
        <w:rPr>
          <w:rFonts w:ascii="Times New Roman" w:hAnsi="Times New Roman"/>
          <w:b/>
          <w:i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2B4F3E">
        <w:rPr>
          <w:rFonts w:ascii="Times New Roman" w:hAnsi="Times New Roman"/>
          <w:b/>
          <w:i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AD4E2D" w:rsidRPr="002B4F3E" w:rsidRDefault="00AD4E2D" w:rsidP="00AD4E2D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2B4F3E">
        <w:rPr>
          <w:rFonts w:ascii="Times New Roman" w:hAnsi="Times New Roman"/>
          <w:kern w:val="1"/>
          <w:sz w:val="24"/>
          <w:szCs w:val="24"/>
          <w:lang w:eastAsia="hi-IN" w:bidi="hi-IN"/>
        </w:rPr>
        <w:t>Z-ca Dyrektora</w:t>
      </w:r>
    </w:p>
    <w:p w:rsidR="00AD4E2D" w:rsidRPr="002B4F3E" w:rsidRDefault="00AD4E2D" w:rsidP="00AD4E2D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2B4F3E">
        <w:rPr>
          <w:rFonts w:ascii="Times New Roman" w:hAnsi="Times New Roman"/>
          <w:kern w:val="1"/>
          <w:sz w:val="20"/>
          <w:szCs w:val="20"/>
          <w:lang w:eastAsia="hi-IN" w:bidi="hi-IN"/>
        </w:rPr>
        <w:t>Wydziału Infrastruktury i Nieruchomości</w:t>
      </w:r>
    </w:p>
    <w:p w:rsidR="00AD4E2D" w:rsidRPr="002B4F3E" w:rsidRDefault="00AD4E2D" w:rsidP="00AD4E2D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2B4F3E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90B5B" w:rsidRDefault="00C90B5B" w:rsidP="00AD4E2D">
      <w:pPr>
        <w:spacing w:afterLines="240" w:after="576" w:line="240" w:lineRule="auto"/>
        <w:ind w:left="4394"/>
        <w:rPr>
          <w:bCs/>
          <w:sz w:val="24"/>
          <w:szCs w:val="24"/>
        </w:rPr>
      </w:pPr>
    </w:p>
    <w:sectPr w:rsidR="00C90B5B" w:rsidSect="003D1E66">
      <w:headerReference w:type="default" r:id="rId8"/>
      <w:footerReference w:type="default" r:id="rId9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A9" w:rsidRDefault="008509A9" w:rsidP="0050388A">
      <w:pPr>
        <w:spacing w:after="0" w:line="240" w:lineRule="auto"/>
      </w:pPr>
      <w:r>
        <w:separator/>
      </w:r>
    </w:p>
  </w:endnote>
  <w:endnote w:type="continuationSeparator" w:id="0">
    <w:p w:rsidR="008509A9" w:rsidRDefault="008509A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C9D58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8509A9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55ECD"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92D49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A9" w:rsidRDefault="008509A9" w:rsidP="0050388A">
      <w:pPr>
        <w:spacing w:after="0" w:line="240" w:lineRule="auto"/>
      </w:pPr>
      <w:r>
        <w:separator/>
      </w:r>
    </w:p>
  </w:footnote>
  <w:footnote w:type="continuationSeparator" w:id="0">
    <w:p w:rsidR="008509A9" w:rsidRDefault="008509A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72BC4"/>
    <w:rsid w:val="00092D49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50C6C"/>
    <w:rsid w:val="002B653B"/>
    <w:rsid w:val="002E3B87"/>
    <w:rsid w:val="00380411"/>
    <w:rsid w:val="003856DF"/>
    <w:rsid w:val="00392632"/>
    <w:rsid w:val="003D1E66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C3F06"/>
    <w:rsid w:val="00613C15"/>
    <w:rsid w:val="00641BB8"/>
    <w:rsid w:val="006563A8"/>
    <w:rsid w:val="006A24DB"/>
    <w:rsid w:val="006D2640"/>
    <w:rsid w:val="007375D9"/>
    <w:rsid w:val="00754FF4"/>
    <w:rsid w:val="007C4BDF"/>
    <w:rsid w:val="00837B5C"/>
    <w:rsid w:val="008509A9"/>
    <w:rsid w:val="008C3B28"/>
    <w:rsid w:val="00910259"/>
    <w:rsid w:val="009223EE"/>
    <w:rsid w:val="009541D9"/>
    <w:rsid w:val="00972135"/>
    <w:rsid w:val="00976B63"/>
    <w:rsid w:val="009D15E5"/>
    <w:rsid w:val="009E5D75"/>
    <w:rsid w:val="009F0771"/>
    <w:rsid w:val="009F3980"/>
    <w:rsid w:val="00A5137F"/>
    <w:rsid w:val="00A53454"/>
    <w:rsid w:val="00AD4E2D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C0BD1"/>
    <w:rsid w:val="00DE7702"/>
    <w:rsid w:val="00E1109E"/>
    <w:rsid w:val="00E70ECB"/>
    <w:rsid w:val="00E92FF1"/>
    <w:rsid w:val="00EA26BD"/>
    <w:rsid w:val="00ED5E04"/>
    <w:rsid w:val="00EE3F56"/>
    <w:rsid w:val="00F15610"/>
    <w:rsid w:val="00F66A77"/>
    <w:rsid w:val="00F67BC7"/>
    <w:rsid w:val="00F75FB6"/>
    <w:rsid w:val="00FB1CB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CF0948-1D68-4128-AF69-5326D9E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part2.1BD82B5C.ABE716E4@uw.olszt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Sosińska</dc:creator>
  <cp:lastModifiedBy>Adriana Sosińska</cp:lastModifiedBy>
  <cp:revision>5</cp:revision>
  <cp:lastPrinted>2022-01-10T13:08:00Z</cp:lastPrinted>
  <dcterms:created xsi:type="dcterms:W3CDTF">2024-08-02T11:24:00Z</dcterms:created>
  <dcterms:modified xsi:type="dcterms:W3CDTF">2024-08-02T12:10:00Z</dcterms:modified>
</cp:coreProperties>
</file>