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4876523" w14:textId="77777777" w:rsidR="00621828" w:rsidRDefault="00621828" w:rsidP="0061688F">
      <w:pPr>
        <w:jc w:val="center"/>
        <w:rPr>
          <w:rFonts w:ascii="Cambria" w:hAnsi="Cambria" w:cs="Arial"/>
          <w:b/>
          <w:bCs/>
        </w:rPr>
      </w:pPr>
    </w:p>
    <w:p w14:paraId="7AD44FEA" w14:textId="77777777" w:rsidR="00621828" w:rsidRDefault="00621828" w:rsidP="00621828">
      <w:pPr>
        <w:jc w:val="both"/>
        <w:rPr>
          <w:rFonts w:ascii="Cambria" w:hAnsi="Cambria" w:cs="Arial"/>
          <w:b/>
          <w:bCs/>
        </w:rPr>
      </w:pPr>
    </w:p>
    <w:p w14:paraId="3F74CD96" w14:textId="4A004AEE" w:rsidR="00621828" w:rsidRDefault="00BD4DE8" w:rsidP="00621828">
      <w:pPr>
        <w:jc w:val="both"/>
        <w:rPr>
          <w:rFonts w:ascii="Cambria" w:hAnsi="Cambria" w:cs="Arial"/>
          <w:color w:val="FF0000"/>
        </w:rPr>
      </w:pPr>
      <w:hyperlink r:id="rId10" w:history="1">
        <w:r w:rsidRPr="0038415F">
          <w:rPr>
            <w:rStyle w:val="Hipercze"/>
            <w:rFonts w:ascii="Cambria" w:hAnsi="Cambria" w:cs="Arial"/>
          </w:rPr>
          <w:t>http://www.gov.pl/nadlesnictwo-grodziec/wykonywanie-uslug-z-zakresu-gospodarki-lesnej-na-terenie-nadlesnictwa-grodziec-w-roku-2022</w:t>
        </w:r>
      </w:hyperlink>
    </w:p>
    <w:p w14:paraId="26E1649F" w14:textId="77777777" w:rsidR="00BD4DE8" w:rsidRDefault="00BD4DE8" w:rsidP="00621828">
      <w:pPr>
        <w:jc w:val="both"/>
        <w:rPr>
          <w:rFonts w:ascii="Cambria" w:hAnsi="Cambria" w:cs="Arial"/>
          <w:color w:val="FF0000"/>
        </w:rPr>
      </w:pPr>
    </w:p>
    <w:p w14:paraId="4F242239" w14:textId="77777777" w:rsidR="00BD4DE8" w:rsidRDefault="00BD4DE8" w:rsidP="00621828">
      <w:pPr>
        <w:jc w:val="both"/>
        <w:rPr>
          <w:rFonts w:ascii="Cambria" w:hAnsi="Cambria" w:cs="Arial"/>
          <w:color w:val="FF0000"/>
        </w:rPr>
      </w:pPr>
    </w:p>
    <w:p w14:paraId="4B88A5EE" w14:textId="41EAC967" w:rsidR="00BD4DE8" w:rsidRDefault="00BD4DE8" w:rsidP="00BD4DE8">
      <w:pPr>
        <w:jc w:val="center"/>
        <w:rPr>
          <w:rFonts w:ascii="Cambria" w:hAnsi="Cambria" w:cs="Arial"/>
          <w:color w:val="FF0000"/>
        </w:rPr>
      </w:pPr>
      <w:r>
        <w:rPr>
          <w:rFonts w:ascii="Cambria" w:hAnsi="Cambria" w:cs="Arial"/>
          <w:color w:val="FF0000"/>
        </w:rPr>
        <w:t xml:space="preserve">LINK do strony postępowania w </w:t>
      </w:r>
      <w:proofErr w:type="spellStart"/>
      <w:r>
        <w:rPr>
          <w:rFonts w:ascii="Cambria" w:hAnsi="Cambria" w:cs="Arial"/>
          <w:color w:val="FF0000"/>
        </w:rPr>
        <w:t>Miniportalu</w:t>
      </w:r>
      <w:proofErr w:type="spellEnd"/>
      <w:r>
        <w:rPr>
          <w:rFonts w:ascii="Cambria" w:hAnsi="Cambria" w:cs="Arial"/>
          <w:color w:val="FF0000"/>
        </w:rPr>
        <w:t xml:space="preserve"> (potrzebne do złożenia oferty)</w:t>
      </w:r>
    </w:p>
    <w:p w14:paraId="35187559" w14:textId="608DD3AE" w:rsidR="00BD4DE8" w:rsidRDefault="00BD4DE8" w:rsidP="00BD4DE8">
      <w:pPr>
        <w:jc w:val="center"/>
        <w:rPr>
          <w:rFonts w:ascii="Cambria" w:hAnsi="Cambria"/>
          <w:b/>
          <w:sz w:val="24"/>
          <w:szCs w:val="24"/>
        </w:rPr>
      </w:pPr>
      <w:r w:rsidRPr="00BD4DE8">
        <w:rPr>
          <w:rFonts w:ascii="Cambria" w:hAnsi="Cambria"/>
          <w:b/>
          <w:sz w:val="24"/>
          <w:szCs w:val="24"/>
        </w:rPr>
        <w:t>https://miniportal.uzp.gov.pl/Postepowania/735dc047-59e1-438b-aeba-75a4e7ba07dd</w:t>
      </w:r>
    </w:p>
    <w:sectPr w:rsidR="00BD4DE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7DCB" w14:textId="77777777" w:rsidR="005B3C75" w:rsidRDefault="005B3C75">
      <w:pPr>
        <w:spacing w:after="0" w:line="240" w:lineRule="auto"/>
      </w:pPr>
      <w:r>
        <w:separator/>
      </w:r>
    </w:p>
  </w:endnote>
  <w:endnote w:type="continuationSeparator" w:id="0">
    <w:p w14:paraId="143C0D25" w14:textId="77777777" w:rsidR="005B3C75" w:rsidRDefault="005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F673" w14:textId="77777777" w:rsidR="005B3C75" w:rsidRDefault="005B3C75">
      <w:pPr>
        <w:spacing w:after="0" w:line="240" w:lineRule="auto"/>
      </w:pPr>
      <w:r>
        <w:separator/>
      </w:r>
    </w:p>
  </w:footnote>
  <w:footnote w:type="continuationSeparator" w:id="0">
    <w:p w14:paraId="39BFB906" w14:textId="77777777" w:rsidR="005B3C75" w:rsidRDefault="005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3ED9" w14:textId="77777777" w:rsidR="006B5674" w:rsidRPr="00B62D9A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37F0D05E" w14:textId="77777777" w:rsidR="006B5674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2C766F34" w14:textId="77777777" w:rsidR="006B5674" w:rsidRPr="00B62D9A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4FB8D" wp14:editId="2C832C03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F23D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5B3C75"/>
    <w:rsid w:val="0061688F"/>
    <w:rsid w:val="00621828"/>
    <w:rsid w:val="00661664"/>
    <w:rsid w:val="006827A2"/>
    <w:rsid w:val="006B5674"/>
    <w:rsid w:val="006D2C2D"/>
    <w:rsid w:val="00724CED"/>
    <w:rsid w:val="007714BC"/>
    <w:rsid w:val="00824503"/>
    <w:rsid w:val="008B2451"/>
    <w:rsid w:val="00A13EEF"/>
    <w:rsid w:val="00A70437"/>
    <w:rsid w:val="00B55DAD"/>
    <w:rsid w:val="00BD4DE8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BD4D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4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gov.pl/nadlesnictwo-grodziec/wykonywanie-uslug-z-zakresu-gospodarki-lesnej-na-terenie-nadlesnictwa-grodziec-w-roku-2022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FB71D-D579-42D5-BB81-9811CF119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BF6C1-70F7-4461-9409-DF7C1D7A4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C143FE68-82E9-4D3C-947A-0DBC4B1004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414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4</cp:revision>
  <dcterms:created xsi:type="dcterms:W3CDTF">2021-10-18T13:51:00Z</dcterms:created>
  <dcterms:modified xsi:type="dcterms:W3CDTF">2021-10-22T09:20:00Z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