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EBDF4" w14:textId="77777777" w:rsidR="00B56EDE" w:rsidRPr="004C7CD1" w:rsidRDefault="00CD719B">
      <w:pPr>
        <w:tabs>
          <w:tab w:val="left" w:pos="6096"/>
        </w:tabs>
        <w:jc w:val="right"/>
        <w:rPr>
          <w:rFonts w:ascii="Times New Roman" w:hAnsi="Times New Roman"/>
          <w:b/>
          <w:color w:val="auto"/>
          <w:sz w:val="22"/>
          <w:szCs w:val="22"/>
        </w:rPr>
      </w:pPr>
      <w:r w:rsidRPr="004C7CD1">
        <w:rPr>
          <w:rFonts w:ascii="Times New Roman" w:hAnsi="Times New Roman"/>
          <w:b/>
          <w:color w:val="auto"/>
          <w:sz w:val="22"/>
          <w:szCs w:val="22"/>
        </w:rPr>
        <w:t>____________________</w:t>
      </w:r>
    </w:p>
    <w:p w14:paraId="12CA107C" w14:textId="70B0ABEE" w:rsidR="00B56EDE" w:rsidRPr="004C7CD1" w:rsidRDefault="00CD719B">
      <w:pPr>
        <w:pStyle w:val="Akapitzlist"/>
        <w:tabs>
          <w:tab w:val="left" w:pos="6096"/>
        </w:tabs>
      </w:pPr>
      <w:r w:rsidRPr="004C7CD1">
        <w:rPr>
          <w:rFonts w:ascii="Times New Roman" w:hAnsi="Times New Roman"/>
          <w:i/>
        </w:rPr>
        <w:tab/>
      </w:r>
      <w:r w:rsidRPr="004C7CD1">
        <w:rPr>
          <w:rFonts w:ascii="Times New Roman" w:hAnsi="Times New Roman"/>
          <w:i/>
        </w:rPr>
        <w:tab/>
      </w:r>
      <w:r w:rsidRPr="004C7CD1">
        <w:rPr>
          <w:rFonts w:ascii="Times New Roman" w:hAnsi="Times New Roman"/>
          <w:i/>
        </w:rPr>
        <w:tab/>
      </w:r>
      <w:r w:rsidRPr="004C7CD1">
        <w:rPr>
          <w:rFonts w:ascii="Times New Roman" w:hAnsi="Times New Roman"/>
          <w:i/>
        </w:rPr>
        <w:tab/>
      </w:r>
      <w:r w:rsidR="00FB3F0A" w:rsidRPr="004C7CD1">
        <w:rPr>
          <w:rFonts w:ascii="Times New Roman" w:hAnsi="Times New Roman"/>
          <w:i/>
        </w:rPr>
        <w:t>D</w:t>
      </w:r>
      <w:r w:rsidRPr="004C7CD1">
        <w:rPr>
          <w:rFonts w:ascii="Times New Roman" w:hAnsi="Times New Roman"/>
          <w:i/>
        </w:rPr>
        <w:t>ata</w:t>
      </w:r>
      <w:r w:rsidR="00FB3F0A" w:rsidRPr="004C7CD1">
        <w:rPr>
          <w:rFonts w:ascii="Times New Roman" w:hAnsi="Times New Roman"/>
          <w:i/>
        </w:rPr>
        <w:t xml:space="preserve"> / </w:t>
      </w:r>
      <w:r w:rsidR="00463708" w:rsidRPr="004C7CD1">
        <w:rPr>
          <w:rFonts w:ascii="Times New Roman" w:hAnsi="Times New Roman"/>
          <w:i/>
        </w:rPr>
        <w:t>D</w:t>
      </w:r>
      <w:r w:rsidR="00FB3F0A" w:rsidRPr="004C7CD1">
        <w:rPr>
          <w:rFonts w:ascii="Times New Roman" w:hAnsi="Times New Roman"/>
          <w:i/>
        </w:rPr>
        <w:t>ate</w:t>
      </w:r>
    </w:p>
    <w:p w14:paraId="6CE72C87" w14:textId="77777777" w:rsidR="00B56EDE" w:rsidRPr="004C7CD1" w:rsidRDefault="00CD719B">
      <w:pPr>
        <w:pStyle w:val="Akapitzlist"/>
        <w:spacing w:line="240" w:lineRule="auto"/>
        <w:ind w:left="0"/>
        <w:rPr>
          <w:rFonts w:ascii="Times New Roman" w:hAnsi="Times New Roman"/>
          <w:b/>
        </w:rPr>
      </w:pPr>
      <w:r w:rsidRPr="004C7CD1">
        <w:rPr>
          <w:rFonts w:ascii="Times New Roman" w:hAnsi="Times New Roman"/>
          <w:b/>
        </w:rPr>
        <w:t>________________________</w:t>
      </w:r>
      <w:r w:rsidRPr="004C7CD1">
        <w:rPr>
          <w:rFonts w:ascii="Times New Roman" w:hAnsi="Times New Roman"/>
          <w:b/>
        </w:rPr>
        <w:tab/>
      </w:r>
    </w:p>
    <w:p w14:paraId="7BA41BD1" w14:textId="77777777" w:rsidR="00B56EDE" w:rsidRPr="004C7CD1" w:rsidRDefault="00B56EDE">
      <w:pPr>
        <w:pStyle w:val="Akapitzlist"/>
        <w:spacing w:line="240" w:lineRule="auto"/>
        <w:ind w:left="0"/>
        <w:rPr>
          <w:rFonts w:ascii="Times New Roman" w:hAnsi="Times New Roman"/>
          <w:b/>
        </w:rPr>
      </w:pPr>
    </w:p>
    <w:p w14:paraId="61CC2CF7" w14:textId="77777777" w:rsidR="00B56EDE" w:rsidRPr="004C7CD1" w:rsidRDefault="00CD719B">
      <w:pPr>
        <w:pStyle w:val="Akapitzlist"/>
        <w:spacing w:line="240" w:lineRule="auto"/>
        <w:ind w:left="0"/>
        <w:rPr>
          <w:rFonts w:ascii="Times New Roman" w:hAnsi="Times New Roman"/>
          <w:b/>
        </w:rPr>
      </w:pPr>
      <w:r w:rsidRPr="004C7CD1">
        <w:rPr>
          <w:rFonts w:ascii="Times New Roman" w:hAnsi="Times New Roman"/>
          <w:b/>
        </w:rPr>
        <w:t>________________________</w:t>
      </w:r>
    </w:p>
    <w:p w14:paraId="70E5EC4D" w14:textId="27C1C0A3" w:rsidR="00B56EDE" w:rsidRPr="004C7CD1" w:rsidRDefault="00CD719B">
      <w:pPr>
        <w:pStyle w:val="Akapitzlist"/>
        <w:spacing w:line="240" w:lineRule="auto"/>
        <w:ind w:left="0"/>
        <w:rPr>
          <w:rFonts w:ascii="Times New Roman" w:hAnsi="Times New Roman"/>
          <w:i/>
        </w:rPr>
      </w:pPr>
      <w:r w:rsidRPr="004C7CD1">
        <w:rPr>
          <w:rFonts w:ascii="Times New Roman" w:hAnsi="Times New Roman"/>
          <w:i/>
        </w:rPr>
        <w:t xml:space="preserve">nazwa i adres </w:t>
      </w:r>
      <w:r w:rsidR="00FB3F0A" w:rsidRPr="004C7CD1">
        <w:rPr>
          <w:rFonts w:ascii="Times New Roman" w:hAnsi="Times New Roman"/>
          <w:i/>
        </w:rPr>
        <w:t>Promotora Projektu</w:t>
      </w:r>
    </w:p>
    <w:p w14:paraId="3FA72761" w14:textId="77777777" w:rsidR="00FB3F0A" w:rsidRPr="00FB3F0A" w:rsidRDefault="00FB3F0A" w:rsidP="00FB3F0A">
      <w:pPr>
        <w:pStyle w:val="Akapitzlist"/>
        <w:spacing w:line="240" w:lineRule="auto"/>
        <w:ind w:left="0"/>
        <w:rPr>
          <w:rFonts w:ascii="Times New Roman" w:hAnsi="Times New Roman"/>
          <w:lang w:val="en-GB"/>
        </w:rPr>
      </w:pPr>
      <w:r w:rsidRPr="00FB3F0A">
        <w:rPr>
          <w:rFonts w:ascii="Times New Roman" w:hAnsi="Times New Roman"/>
          <w:lang w:val="en-GB"/>
        </w:rPr>
        <w:t xml:space="preserve">/ </w:t>
      </w:r>
      <w:r w:rsidRPr="00FB3F0A">
        <w:rPr>
          <w:rFonts w:ascii="Times New Roman" w:hAnsi="Times New Roman"/>
          <w:i/>
          <w:lang w:val="en-GB"/>
        </w:rPr>
        <w:t>name and address of the Project Promoter</w:t>
      </w:r>
    </w:p>
    <w:p w14:paraId="0A9E932D" w14:textId="77777777" w:rsidR="00B56EDE" w:rsidRPr="00FB3F0A" w:rsidRDefault="00B56EDE">
      <w:pPr>
        <w:pStyle w:val="Akapitzlist"/>
        <w:rPr>
          <w:rFonts w:ascii="Times New Roman" w:hAnsi="Times New Roman"/>
          <w:b/>
          <w:lang w:val="en-GB"/>
        </w:rPr>
      </w:pPr>
    </w:p>
    <w:tbl>
      <w:tblPr>
        <w:tblStyle w:val="Tabela-Siatka"/>
        <w:tblW w:w="0" w:type="auto"/>
        <w:tblInd w:w="-147" w:type="dxa"/>
        <w:tblLayout w:type="fixed"/>
        <w:tblLook w:val="04A0" w:firstRow="1" w:lastRow="0" w:firstColumn="1" w:lastColumn="0" w:noHBand="0" w:noVBand="1"/>
      </w:tblPr>
      <w:tblGrid>
        <w:gridCol w:w="4604"/>
        <w:gridCol w:w="4605"/>
      </w:tblGrid>
      <w:tr w:rsidR="00FB3F0A" w:rsidRPr="006A6063" w14:paraId="2A44F578" w14:textId="77777777" w:rsidTr="00FB3F0A">
        <w:tc>
          <w:tcPr>
            <w:tcW w:w="4604" w:type="dxa"/>
          </w:tcPr>
          <w:p w14:paraId="0080DE26" w14:textId="77777777" w:rsidR="00FB3F0A" w:rsidRPr="00463708" w:rsidRDefault="00FB3F0A" w:rsidP="006D79E5">
            <w:pPr>
              <w:pStyle w:val="Akapitzlist"/>
              <w:ind w:left="0"/>
              <w:jc w:val="center"/>
              <w:rPr>
                <w:rFonts w:ascii="Times New Roman" w:hAnsi="Times New Roman"/>
                <w:b/>
              </w:rPr>
            </w:pPr>
            <w:r w:rsidRPr="00463708">
              <w:rPr>
                <w:rFonts w:ascii="Times New Roman" w:hAnsi="Times New Roman"/>
                <w:b/>
              </w:rPr>
              <w:t>OŚWIADCZENIE</w:t>
            </w:r>
          </w:p>
          <w:p w14:paraId="6AD6FF24" w14:textId="77777777" w:rsidR="00FB3F0A" w:rsidRPr="00463708" w:rsidRDefault="00FB3F0A" w:rsidP="006D79E5">
            <w:pPr>
              <w:pStyle w:val="Akapitzlist"/>
              <w:ind w:left="0"/>
              <w:rPr>
                <w:rFonts w:ascii="Times New Roman" w:hAnsi="Times New Roman"/>
                <w:b/>
              </w:rPr>
            </w:pPr>
          </w:p>
          <w:p w14:paraId="5506EFC7" w14:textId="72F5CD0D" w:rsidR="00FB3F0A" w:rsidRDefault="00FB3F0A" w:rsidP="006D79E5">
            <w:pPr>
              <w:widowControl w:val="0"/>
              <w:jc w:val="both"/>
              <w:rPr>
                <w:rFonts w:ascii="Times New Roman" w:hAnsi="Times New Roman"/>
                <w:color w:val="auto"/>
                <w:sz w:val="22"/>
                <w:szCs w:val="22"/>
                <w:lang w:eastAsia="ar-SA"/>
              </w:rPr>
            </w:pPr>
            <w:r w:rsidRPr="00463708">
              <w:rPr>
                <w:rFonts w:ascii="Times New Roman" w:hAnsi="Times New Roman"/>
                <w:color w:val="auto"/>
                <w:sz w:val="22"/>
                <w:szCs w:val="22"/>
                <w:lang w:eastAsia="ar-SA"/>
              </w:rPr>
              <w:t xml:space="preserve">Będąc upoważnio/-ną/-nym do złożenia niniejszego oświadczenia, w imieniu Wnioskodawcy </w:t>
            </w:r>
            <w:r w:rsidR="00BD0633">
              <w:rPr>
                <w:rFonts w:ascii="Times New Roman" w:hAnsi="Times New Roman"/>
                <w:color w:val="auto"/>
                <w:sz w:val="22"/>
                <w:szCs w:val="22"/>
                <w:lang w:eastAsia="ar-SA"/>
              </w:rPr>
              <w:t>realizującego projekt</w:t>
            </w:r>
            <w:r w:rsidRPr="00463708">
              <w:rPr>
                <w:rFonts w:ascii="Times New Roman" w:hAnsi="Times New Roman"/>
                <w:color w:val="auto"/>
                <w:sz w:val="22"/>
                <w:szCs w:val="22"/>
                <w:lang w:eastAsia="ar-SA"/>
              </w:rPr>
              <w:t xml:space="preserve"> pt. „………………………………” (</w:t>
            </w:r>
            <w:r w:rsidRPr="00463708">
              <w:rPr>
                <w:rFonts w:ascii="Times New Roman" w:hAnsi="Times New Roman"/>
                <w:i/>
                <w:color w:val="auto"/>
                <w:sz w:val="22"/>
                <w:szCs w:val="22"/>
                <w:lang w:eastAsia="ar-SA"/>
              </w:rPr>
              <w:t xml:space="preserve">tytuł projektu) </w:t>
            </w:r>
            <w:r w:rsidRPr="00463708">
              <w:rPr>
                <w:rFonts w:ascii="Times New Roman" w:eastAsia="Times New Roman" w:hAnsi="Times New Roman"/>
                <w:color w:val="auto"/>
                <w:sz w:val="22"/>
                <w:szCs w:val="22"/>
                <w:lang w:eastAsia="ar-SA"/>
              </w:rPr>
              <w:t xml:space="preserve">w </w:t>
            </w:r>
            <w:r w:rsidR="002A774A">
              <w:rPr>
                <w:rFonts w:ascii="Times New Roman" w:eastAsia="Times New Roman" w:hAnsi="Times New Roman"/>
                <w:color w:val="auto"/>
                <w:sz w:val="22"/>
                <w:szCs w:val="22"/>
                <w:lang w:eastAsia="ar-SA"/>
              </w:rPr>
              <w:t xml:space="preserve">ramach </w:t>
            </w:r>
            <w:r w:rsidRPr="00463708">
              <w:rPr>
                <w:rFonts w:ascii="Times New Roman" w:eastAsia="Times New Roman" w:hAnsi="Times New Roman"/>
                <w:color w:val="auto"/>
                <w:sz w:val="22"/>
                <w:szCs w:val="22"/>
                <w:lang w:eastAsia="ar-SA"/>
              </w:rPr>
              <w:t>……………………………………… (</w:t>
            </w:r>
            <w:r w:rsidRPr="00463708">
              <w:rPr>
                <w:rFonts w:ascii="Times New Roman" w:eastAsia="Times New Roman" w:hAnsi="Times New Roman"/>
                <w:i/>
                <w:color w:val="auto"/>
                <w:sz w:val="22"/>
                <w:szCs w:val="22"/>
                <w:lang w:eastAsia="ar-SA"/>
              </w:rPr>
              <w:t>tytuł konkursu</w:t>
            </w:r>
            <w:r w:rsidRPr="00463708">
              <w:rPr>
                <w:rFonts w:ascii="Times New Roman" w:eastAsia="Times New Roman" w:hAnsi="Times New Roman"/>
                <w:color w:val="auto"/>
                <w:sz w:val="22"/>
                <w:szCs w:val="22"/>
                <w:lang w:eastAsia="ar-SA"/>
              </w:rPr>
              <w:t>)</w:t>
            </w:r>
            <w:r w:rsidRPr="00463708">
              <w:rPr>
                <w:rFonts w:ascii="Times New Roman" w:hAnsi="Times New Roman"/>
                <w:color w:val="auto"/>
                <w:sz w:val="22"/>
                <w:szCs w:val="22"/>
                <w:lang w:eastAsia="ar-SA"/>
              </w:rPr>
              <w:t>, oświadczam, że:</w:t>
            </w:r>
          </w:p>
          <w:p w14:paraId="37E7633D" w14:textId="77777777" w:rsidR="00BD0633" w:rsidRDefault="00BD0633" w:rsidP="006D79E5">
            <w:pPr>
              <w:widowControl w:val="0"/>
              <w:jc w:val="both"/>
              <w:rPr>
                <w:rFonts w:ascii="Times New Roman" w:hAnsi="Times New Roman"/>
                <w:sz w:val="22"/>
                <w:szCs w:val="22"/>
              </w:rPr>
            </w:pPr>
          </w:p>
          <w:p w14:paraId="7BAE22EA" w14:textId="635B12A6" w:rsidR="00BD0633" w:rsidRPr="00463708" w:rsidRDefault="00BD0633" w:rsidP="006D79E5">
            <w:pPr>
              <w:widowControl w:val="0"/>
              <w:jc w:val="both"/>
              <w:rPr>
                <w:rFonts w:ascii="Times New Roman" w:hAnsi="Times New Roman"/>
                <w:sz w:val="22"/>
                <w:szCs w:val="22"/>
              </w:rPr>
            </w:pPr>
            <w:r w:rsidRPr="00BD0633">
              <w:rPr>
                <w:rFonts w:ascii="Times New Roman" w:hAnsi="Times New Roman"/>
                <w:sz w:val="22"/>
                <w:szCs w:val="22"/>
              </w:rPr>
              <w:t>Wnioskodawca</w:t>
            </w:r>
          </w:p>
          <w:p w14:paraId="554145C0" w14:textId="77777777" w:rsidR="004C7CD1" w:rsidRPr="004C7CD1" w:rsidRDefault="00FB3F0A" w:rsidP="006D79E5">
            <w:pPr>
              <w:pStyle w:val="Akapitzlist"/>
              <w:jc w:val="both"/>
              <w:rPr>
                <w:rFonts w:ascii="Times New Roman" w:hAnsi="Times New Roman"/>
                <w:b/>
              </w:rPr>
            </w:pPr>
            <w:r w:rsidRPr="00463708">
              <w:rPr>
                <w:rFonts w:ascii="Times New Roman" w:hAnsi="Times New Roman"/>
                <w:b/>
              </w:rPr>
              <w:t xml:space="preserve"> </w:t>
            </w:r>
          </w:p>
          <w:p w14:paraId="062999A9" w14:textId="311DB8EF" w:rsidR="00FB3F0A" w:rsidRPr="004C7CD1" w:rsidRDefault="004C7CD1" w:rsidP="006D79E5">
            <w:pPr>
              <w:pStyle w:val="Akapitzlist"/>
              <w:ind w:left="0"/>
              <w:jc w:val="both"/>
              <w:rPr>
                <w:rFonts w:ascii="Times New Roman" w:hAnsi="Times New Roman"/>
              </w:rPr>
            </w:pPr>
            <w:r w:rsidRPr="002F5F8A">
              <w:rPr>
                <w:rFonts w:ascii="Times New Roman" w:eastAsia="Times New Roman" w:hAnsi="Times New Roman"/>
                <w:noProof/>
                <w:lang w:eastAsia="pl-PL"/>
              </w:rPr>
              <mc:AlternateContent>
                <mc:Choice Requires="wps">
                  <w:drawing>
                    <wp:anchor distT="0" distB="0" distL="114300" distR="114300" simplePos="0" relativeHeight="251659264" behindDoc="0" locked="0" layoutInCell="1" allowOverlap="1" wp14:anchorId="03ACAEA4" wp14:editId="0772CB94">
                      <wp:simplePos x="0" y="0"/>
                      <wp:positionH relativeFrom="column">
                        <wp:posOffset>-9525</wp:posOffset>
                      </wp:positionH>
                      <wp:positionV relativeFrom="paragraph">
                        <wp:posOffset>59055</wp:posOffset>
                      </wp:positionV>
                      <wp:extent cx="152400" cy="180975"/>
                      <wp:effectExtent l="0" t="0" r="19050" b="28575"/>
                      <wp:wrapSquare wrapText="bothSides"/>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7EDE7" id="Prostokąt 4" o:spid="_x0000_s1026" style="position:absolute;margin-left:-.75pt;margin-top:4.65pt;width:12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XUsJQIAADwEAAAOAAAAZHJzL2Uyb0RvYy54bWysU8GO0zAQvSPxD5bvNEnVstuo6WrVpQhp&#10;gUoLH+A6TmOt4zFjt2m582d82I6dbukCJ4QPlsczfn7zZmZ+c+gM2yv0GmzFi1HOmbISam23Ff/6&#10;ZfXmmjMfhK2FAasqflSe3yxev5r3rlRjaMHUChmBWF/2ruJtCK7MMi9b1Qk/AqcsORvATgQycZvV&#10;KHpC70w2zvO3WQ9YOwSpvKfbu8HJFwm/aZQMn5vGq8BMxYlbSDumfRP3bDEX5RaFa7U80RD/wKIT&#10;2tKnZ6g7EQTbof4DqtMSwUMTRhK6DJpGS5VyoGyK/LdsHlrhVMqFxPHuLJP/f7Dy036NTNcVn3Bm&#10;RUclWhPBAI8/fwQ2ifr0zpcU9uDWGDP07h7ko2cWlq2wW3WLCH2rRE2sihifvXgQDU9P2ab/CDXB&#10;i12AJNWhwS4CkgjskCpyPFdEHQKTdFlMx5Oc6ibJVVzns6tp+kGUz48d+vBeQcfioeJIBU/gYn/v&#10;QyQjyueQRB6MrlfamGTgdrM0yPaCmmOV1gndX4YZy/qKz6bjaUJ+4fOXEHlaf4PodKAuN7qr+PU5&#10;SJRRtXe2Tj0YhDbDmSgbe5IxKjdUYAP1kVREGFqYRo4OLeB3znpq34r7bzuBijPzwVIlZsVkEvs9&#10;GZPp1ZgMvPRsLj3CSoKqeOBsOC7DMCM7h3rb0k9Fyt3CLVWv0UnZWNmB1YkstWgS/DROcQYu7RT1&#10;a+gXTwAAAP//AwBQSwMEFAAGAAgAAAAhAJZAibrbAAAABgEAAA8AAABkcnMvZG93bnJldi54bWxM&#10;jkFPg0AQhe8m/ofNmHhrl0LUFhkao6mJx5ZevA0wAsrOEnZp0V/veqrHl/fyvS/bzqZXJx5dZwVh&#10;tYxAsVS27qRBOBa7xRqU8yQ19VYY4ZsdbPPrq4zS2p5lz6eDb1SAiEsJofV+SLV2VcuG3NIOLKH7&#10;sKMhH+LY6Hqkc4CbXsdRdK8NdRIeWhr4ueXq6zAZhLKLj/SzL14js9kl/m0uPqf3F8Tbm/npEZTn&#10;2V/G8Kcf1CEPTqWdpHaqR1is7sISYZOACnUch1giJA9r0Hmm/+vnvwAAAP//AwBQSwECLQAUAAYA&#10;CAAAACEAtoM4kv4AAADhAQAAEwAAAAAAAAAAAAAAAAAAAAAAW0NvbnRlbnRfVHlwZXNdLnhtbFBL&#10;AQItABQABgAIAAAAIQA4/SH/1gAAAJQBAAALAAAAAAAAAAAAAAAAAC8BAABfcmVscy8ucmVsc1BL&#10;AQItABQABgAIAAAAIQD3aXUsJQIAADwEAAAOAAAAAAAAAAAAAAAAAC4CAABkcnMvZTJvRG9jLnht&#10;bFBLAQItABQABgAIAAAAIQCWQIm62wAAAAYBAAAPAAAAAAAAAAAAAAAAAH8EAABkcnMvZG93bnJl&#10;di54bWxQSwUGAAAAAAQABADzAAAAhwUAAAAA&#10;">
                      <w10:wrap type="square"/>
                    </v:rect>
                  </w:pict>
                </mc:Fallback>
              </mc:AlternateContent>
            </w:r>
            <w:r w:rsidRPr="004C7CD1">
              <w:rPr>
                <w:rFonts w:ascii="Times New Roman" w:hAnsi="Times New Roman"/>
              </w:rPr>
              <w:t>uzyskał zgodę, pozytywną  opinię lub pozwolenie  (zezwolenie) właściwej komisji bioetycznej, etycznej lub właściwego organu na prowadzenie w ramach projektu badań obejmujących:</w:t>
            </w:r>
          </w:p>
          <w:p w14:paraId="452CB208" w14:textId="6CEBA002" w:rsidR="00DF75C8" w:rsidRDefault="00480E3E" w:rsidP="006D79E5">
            <w:pPr>
              <w:jc w:val="both"/>
              <w:rPr>
                <w:rFonts w:ascii="Times New Roman" w:hAnsi="Times New Roman"/>
                <w:sz w:val="22"/>
                <w:szCs w:val="22"/>
              </w:rPr>
            </w:pPr>
            <w:r>
              <w:rPr>
                <w:rFonts w:ascii="Times New Roman" w:hAnsi="Times New Roman"/>
                <w:sz w:val="22"/>
                <w:szCs w:val="22"/>
              </w:rPr>
              <w:t xml:space="preserve">- </w:t>
            </w:r>
            <w:r w:rsidR="00DF75C8" w:rsidRPr="00DF75C8">
              <w:rPr>
                <w:rFonts w:ascii="Times New Roman" w:hAnsi="Times New Roman"/>
                <w:sz w:val="22"/>
                <w:szCs w:val="22"/>
              </w:rPr>
              <w:t>badania wymagające eksperymentów medycznych w rozumieniu art. 21 ustawy z dnia 5 grudnia 1996 r. o zawodzie lekarza i lekarza dentysty (Dz. U. z 2019 r. poz. 537 ze zm.)</w:t>
            </w:r>
            <w:r w:rsidR="003663B9">
              <w:rPr>
                <w:rFonts w:ascii="Times New Roman" w:hAnsi="Times New Roman"/>
                <w:sz w:val="22"/>
                <w:szCs w:val="22"/>
              </w:rPr>
              <w:t>;</w:t>
            </w:r>
          </w:p>
          <w:p w14:paraId="386B0CBA" w14:textId="269F3E72" w:rsidR="00480E3E" w:rsidRDefault="00480E3E" w:rsidP="006D79E5">
            <w:pPr>
              <w:jc w:val="both"/>
              <w:rPr>
                <w:rFonts w:ascii="Times New Roman" w:hAnsi="Times New Roman"/>
                <w:sz w:val="22"/>
                <w:szCs w:val="22"/>
              </w:rPr>
            </w:pPr>
            <w:r>
              <w:rPr>
                <w:rFonts w:ascii="Times New Roman" w:hAnsi="Times New Roman"/>
                <w:sz w:val="22"/>
                <w:szCs w:val="22"/>
              </w:rPr>
              <w:t xml:space="preserve">- </w:t>
            </w:r>
            <w:r w:rsidRPr="00480E3E">
              <w:rPr>
                <w:rFonts w:ascii="Times New Roman" w:hAnsi="Times New Roman"/>
                <w:sz w:val="22"/>
                <w:szCs w:val="22"/>
              </w:rPr>
              <w:t xml:space="preserve">badania wymagające doświadczeń na zwierzętach, o których mowa w ustawie z dnia 15 stycznia 2015 r. o ochronie zwierząt wykorzystywanych do celów naukowych lub edukacyjnych (Dz. </w:t>
            </w:r>
            <w:r w:rsidR="003663B9">
              <w:rPr>
                <w:rFonts w:ascii="Times New Roman" w:hAnsi="Times New Roman"/>
                <w:sz w:val="22"/>
                <w:szCs w:val="22"/>
              </w:rPr>
              <w:t>U. z 2018 r. poz. 1207, ze zm.);</w:t>
            </w:r>
          </w:p>
          <w:p w14:paraId="462B53C3" w14:textId="56DAB0A4" w:rsidR="003663B9" w:rsidRDefault="003663B9" w:rsidP="006D79E5">
            <w:pPr>
              <w:jc w:val="both"/>
              <w:rPr>
                <w:rFonts w:ascii="Times New Roman" w:hAnsi="Times New Roman"/>
                <w:sz w:val="22"/>
                <w:szCs w:val="22"/>
              </w:rPr>
            </w:pPr>
            <w:r>
              <w:rPr>
                <w:rFonts w:ascii="Times New Roman" w:hAnsi="Times New Roman"/>
                <w:sz w:val="22"/>
                <w:szCs w:val="22"/>
              </w:rPr>
              <w:t xml:space="preserve">- </w:t>
            </w:r>
            <w:r w:rsidRPr="003663B9">
              <w:rPr>
                <w:rFonts w:ascii="Times New Roman" w:hAnsi="Times New Roman"/>
                <w:sz w:val="22"/>
                <w:szCs w:val="22"/>
              </w:rPr>
              <w:t>badania wymagające badań klinicznych w zakresie wyrobów medycznych, wyposażenia wyrobu medycznego lub aktywnych wyrobów medycznych do implantacji, o których mowa w ustawie z dnia 20 maja 2010 r. o wyrobach medycznych (Dz.</w:t>
            </w:r>
            <w:r>
              <w:rPr>
                <w:rFonts w:ascii="Times New Roman" w:hAnsi="Times New Roman"/>
                <w:sz w:val="22"/>
                <w:szCs w:val="22"/>
              </w:rPr>
              <w:t xml:space="preserve"> U. z 2019 r. poz. 175, ze zm.);</w:t>
            </w:r>
          </w:p>
          <w:p w14:paraId="1EB768A9" w14:textId="7F12024C" w:rsidR="003663B9" w:rsidRDefault="003663B9" w:rsidP="006D79E5">
            <w:pPr>
              <w:jc w:val="both"/>
              <w:rPr>
                <w:rFonts w:ascii="Times New Roman" w:hAnsi="Times New Roman"/>
                <w:sz w:val="22"/>
                <w:szCs w:val="22"/>
              </w:rPr>
            </w:pPr>
            <w:r>
              <w:rPr>
                <w:rFonts w:ascii="Times New Roman" w:hAnsi="Times New Roman"/>
                <w:sz w:val="22"/>
                <w:szCs w:val="22"/>
              </w:rPr>
              <w:t>- b</w:t>
            </w:r>
            <w:r w:rsidRPr="003663B9">
              <w:rPr>
                <w:rFonts w:ascii="Times New Roman" w:hAnsi="Times New Roman"/>
                <w:sz w:val="22"/>
                <w:szCs w:val="22"/>
              </w:rPr>
              <w:t>adania wymagające badań klinicznych produktów leczniczych, o których mowa w ustawie z dnia 6 września 2001 r. Prawo farmaceutyczne (Dz</w:t>
            </w:r>
            <w:r>
              <w:rPr>
                <w:rFonts w:ascii="Times New Roman" w:hAnsi="Times New Roman"/>
                <w:sz w:val="22"/>
                <w:szCs w:val="22"/>
              </w:rPr>
              <w:t>. U. z 2019 r. poz. 499);</w:t>
            </w:r>
          </w:p>
          <w:p w14:paraId="70EF2BAC" w14:textId="0E9CA8FB" w:rsidR="003663B9" w:rsidRDefault="003663B9" w:rsidP="006D79E5">
            <w:pPr>
              <w:jc w:val="both"/>
              <w:rPr>
                <w:rFonts w:ascii="Times New Roman" w:hAnsi="Times New Roman"/>
                <w:sz w:val="22"/>
                <w:szCs w:val="22"/>
              </w:rPr>
            </w:pPr>
            <w:r>
              <w:rPr>
                <w:rFonts w:ascii="Times New Roman" w:hAnsi="Times New Roman"/>
                <w:sz w:val="22"/>
                <w:szCs w:val="22"/>
              </w:rPr>
              <w:t xml:space="preserve">- </w:t>
            </w:r>
            <w:r w:rsidRPr="003663B9">
              <w:rPr>
                <w:rFonts w:ascii="Times New Roman" w:hAnsi="Times New Roman"/>
                <w:sz w:val="22"/>
                <w:szCs w:val="22"/>
              </w:rPr>
              <w:t>badania wymagane na podstawie przepisów o ochronie przyrody (w przypadku badań nad gatunkami roślin, zwierząt i grzybów objętych ochroną gatunkową lub</w:t>
            </w:r>
            <w:r>
              <w:rPr>
                <w:rFonts w:ascii="Times New Roman" w:hAnsi="Times New Roman"/>
                <w:sz w:val="22"/>
                <w:szCs w:val="22"/>
              </w:rPr>
              <w:t xml:space="preserve"> na obszarach objętych ochroną);</w:t>
            </w:r>
          </w:p>
          <w:p w14:paraId="2B0B5510" w14:textId="44217AD8" w:rsidR="00BD0633" w:rsidRPr="00DF75C8" w:rsidRDefault="00BD0633" w:rsidP="006D79E5">
            <w:pPr>
              <w:jc w:val="both"/>
              <w:rPr>
                <w:rFonts w:ascii="Times New Roman" w:hAnsi="Times New Roman"/>
                <w:sz w:val="22"/>
                <w:szCs w:val="22"/>
              </w:rPr>
            </w:pPr>
            <w:r>
              <w:rPr>
                <w:rFonts w:ascii="Times New Roman" w:hAnsi="Times New Roman"/>
                <w:sz w:val="22"/>
                <w:szCs w:val="22"/>
              </w:rPr>
              <w:lastRenderedPageBreak/>
              <w:t xml:space="preserve">- </w:t>
            </w:r>
            <w:r w:rsidRPr="00BD0633">
              <w:rPr>
                <w:rFonts w:ascii="Times New Roman" w:hAnsi="Times New Roman"/>
                <w:sz w:val="22"/>
                <w:szCs w:val="22"/>
              </w:rPr>
              <w:t>badania na podstawie przepisów o organizmach genetycznie zmodyfikowanych (w przypadku prowadzenia badań nad organizmami genetycznie zmodyfikowanymi lub z zastosowaniem takich organizmów).</w:t>
            </w:r>
          </w:p>
          <w:p w14:paraId="210F4043" w14:textId="3D284746" w:rsidR="00DF75C8" w:rsidRDefault="00DF75C8" w:rsidP="006D79E5">
            <w:pPr>
              <w:jc w:val="both"/>
              <w:rPr>
                <w:rFonts w:ascii="Times New Roman" w:hAnsi="Times New Roman"/>
              </w:rPr>
            </w:pPr>
          </w:p>
          <w:p w14:paraId="5E8F18B2" w14:textId="6FADE643" w:rsidR="00BD0633" w:rsidRPr="00990A09" w:rsidRDefault="00BD0633" w:rsidP="00990A09">
            <w:pPr>
              <w:pStyle w:val="Akapitzlist"/>
              <w:ind w:left="0"/>
              <w:jc w:val="both"/>
              <w:rPr>
                <w:rFonts w:ascii="Times New Roman" w:hAnsi="Times New Roman"/>
              </w:rPr>
            </w:pPr>
            <w:r w:rsidRPr="002F5F8A">
              <w:rPr>
                <w:rFonts w:ascii="Times New Roman" w:eastAsia="Times New Roman" w:hAnsi="Times New Roman"/>
                <w:noProof/>
                <w:lang w:eastAsia="pl-PL"/>
              </w:rPr>
              <mc:AlternateContent>
                <mc:Choice Requires="wps">
                  <w:drawing>
                    <wp:anchor distT="0" distB="0" distL="114300" distR="114300" simplePos="0" relativeHeight="251663360" behindDoc="0" locked="0" layoutInCell="1" allowOverlap="1" wp14:anchorId="4931A610" wp14:editId="10BC93CD">
                      <wp:simplePos x="0" y="0"/>
                      <wp:positionH relativeFrom="column">
                        <wp:posOffset>-9525</wp:posOffset>
                      </wp:positionH>
                      <wp:positionV relativeFrom="paragraph">
                        <wp:posOffset>59055</wp:posOffset>
                      </wp:positionV>
                      <wp:extent cx="152400" cy="180975"/>
                      <wp:effectExtent l="0" t="0" r="19050" b="28575"/>
                      <wp:wrapSquare wrapText="bothSides"/>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D368F" id="Prostokąt 2" o:spid="_x0000_s1026" style="position:absolute;margin-left:-.75pt;margin-top:4.65pt;width:12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kLJQIAADwEAAAOAAAAZHJzL2Uyb0RvYy54bWysU81uEzEQviPxDpbvZH+U0GbVTVW1FCEV&#10;qFR4AMfr3bXq9Zixk02482Y8WMfeNKTACeGD5fGMP3/zzczF5W4wbKvQa7A1L2Y5Z8pKaLTtav71&#10;y+2bc858ELYRBqyq+V55frl6/epidJUqoQfTKGQEYn01upr3Ibgqy7zs1SD8DJyy5GwBBxHIxC5r&#10;UIyEPpiszPO32QjYOASpvKfbm8nJVwm/bZUMn9vWq8BMzYlbSDumfR33bHUhqg6F67U80BD/wGIQ&#10;2tKnR6gbEQTboP4DatASwUMbZhKGDNpWS5VyoGyK/LdsHnrhVMqFxPHuKJP/f7Dy0/YemW5qXnJm&#10;xUAluieCAR5//gisjPqMzlcU9uDuMWbo3R3IR88sXPfCduoKEcZeiYZYFTE+e/EgGp6esvX4ERqC&#10;F5sASapdi0MEJBHYLlVkf6yI2gUm6bJYlPOc6ibJVZzny7NF+kFUz48d+vBewcDioeZIBU/gYnvn&#10;QyQjqueQRB6Mbm61McnAbn1tkG0FNcdtWgd0fxpmLBtrvlyUi4T8wudPIfK0/gYx6EBdbvRQ8/Nj&#10;kKiiau9sk3owCG2mM1E29iBjVG6qwBqaPamIMLUwjRwdesDvnI3UvjX33zYCFWfmg6VKLIv5PPZ7&#10;MuaLs5IMPPWsTz3CSoKqeeBsOl6HaUY2DnXX009Fyt3CFVWv1UnZWNmJ1YEstWgS/DBOcQZO7RT1&#10;a+hXTwAAAP//AwBQSwMEFAAGAAgAAAAhAJZAibrbAAAABgEAAA8AAABkcnMvZG93bnJldi54bWxM&#10;jkFPg0AQhe8m/ofNmHhrl0LUFhkao6mJx5ZevA0wAsrOEnZp0V/veqrHl/fyvS/bzqZXJx5dZwVh&#10;tYxAsVS27qRBOBa7xRqU8yQ19VYY4ZsdbPPrq4zS2p5lz6eDb1SAiEsJofV+SLV2VcuG3NIOLKH7&#10;sKMhH+LY6Hqkc4CbXsdRdK8NdRIeWhr4ueXq6zAZhLKLj/SzL14js9kl/m0uPqf3F8Tbm/npEZTn&#10;2V/G8Kcf1CEPTqWdpHaqR1is7sISYZOACnUch1giJA9r0Hmm/+vnvwAAAP//AwBQSwECLQAUAAYA&#10;CAAAACEAtoM4kv4AAADhAQAAEwAAAAAAAAAAAAAAAAAAAAAAW0NvbnRlbnRfVHlwZXNdLnhtbFBL&#10;AQItABQABgAIAAAAIQA4/SH/1gAAAJQBAAALAAAAAAAAAAAAAAAAAC8BAABfcmVscy8ucmVsc1BL&#10;AQItABQABgAIAAAAIQDBydkLJQIAADwEAAAOAAAAAAAAAAAAAAAAAC4CAABkcnMvZTJvRG9jLnht&#10;bFBLAQItABQABgAIAAAAIQCWQIm62wAAAAYBAAAPAAAAAAAAAAAAAAAAAH8EAABkcnMvZG93bnJl&#10;di54bWxQSwUGAAAAAAQABADzAAAAhwUAAAAA&#10;">
                      <w10:wrap type="square"/>
                    </v:rect>
                  </w:pict>
                </mc:Fallback>
              </mc:AlternateContent>
            </w:r>
            <w:r w:rsidRPr="00BD0633">
              <w:rPr>
                <w:rFonts w:ascii="Times New Roman" w:hAnsi="Times New Roman"/>
              </w:rPr>
              <w:t>zobowiązuje się, że przed rozpoczęciem badań w ramach projektu, uzyska stosowną zgodę, pozytywną opinię lub pozwolenie  (zezwolenie) właściwej komisji bioetycznej, etycznej lub właściwego organu, o których mowa powyżej.</w:t>
            </w:r>
          </w:p>
          <w:p w14:paraId="50DC2F0B" w14:textId="77777777" w:rsidR="00FB3F0A" w:rsidRPr="00463708" w:rsidRDefault="00FB3F0A" w:rsidP="006D79E5">
            <w:pPr>
              <w:jc w:val="both"/>
              <w:rPr>
                <w:rFonts w:ascii="Times New Roman" w:hAnsi="Times New Roman"/>
                <w:b/>
              </w:rPr>
            </w:pPr>
          </w:p>
        </w:tc>
        <w:tc>
          <w:tcPr>
            <w:tcW w:w="4605" w:type="dxa"/>
          </w:tcPr>
          <w:p w14:paraId="2A059815" w14:textId="77777777" w:rsidR="00FB3F0A" w:rsidRPr="006D79E5" w:rsidRDefault="00FB3F0A" w:rsidP="006D79E5">
            <w:pPr>
              <w:pStyle w:val="Akapitzlist"/>
              <w:ind w:left="0"/>
              <w:jc w:val="center"/>
              <w:rPr>
                <w:rFonts w:ascii="Times New Roman" w:hAnsi="Times New Roman"/>
                <w:b/>
                <w:lang w:val="en-GB"/>
              </w:rPr>
            </w:pPr>
            <w:r w:rsidRPr="006D79E5">
              <w:rPr>
                <w:rFonts w:ascii="Times New Roman" w:hAnsi="Times New Roman"/>
                <w:b/>
                <w:lang w:val="en-GB"/>
              </w:rPr>
              <w:lastRenderedPageBreak/>
              <w:t>DECLARATION</w:t>
            </w:r>
          </w:p>
          <w:p w14:paraId="33A8245D" w14:textId="77777777" w:rsidR="00FB3F0A" w:rsidRPr="006D79E5" w:rsidRDefault="00FB3F0A" w:rsidP="006D79E5">
            <w:pPr>
              <w:pStyle w:val="Akapitzlist"/>
              <w:ind w:left="0"/>
              <w:rPr>
                <w:rFonts w:ascii="Times New Roman" w:hAnsi="Times New Roman"/>
                <w:b/>
                <w:lang w:val="en-GB"/>
              </w:rPr>
            </w:pPr>
          </w:p>
          <w:p w14:paraId="5487C93E" w14:textId="724972F2" w:rsidR="00FB3F0A" w:rsidRPr="006D79E5" w:rsidRDefault="00FB3F0A" w:rsidP="006D79E5">
            <w:pPr>
              <w:widowControl w:val="0"/>
              <w:jc w:val="both"/>
              <w:rPr>
                <w:rFonts w:ascii="Times New Roman" w:hAnsi="Times New Roman"/>
                <w:color w:val="auto"/>
                <w:sz w:val="22"/>
                <w:szCs w:val="22"/>
                <w:lang w:val="en-GB"/>
              </w:rPr>
            </w:pPr>
            <w:r w:rsidRPr="006D79E5">
              <w:rPr>
                <w:rFonts w:ascii="Times New Roman" w:hAnsi="Times New Roman"/>
                <w:color w:val="auto"/>
                <w:sz w:val="22"/>
                <w:szCs w:val="22"/>
                <w:lang w:val="en-GB"/>
              </w:rPr>
              <w:t xml:space="preserve">As a person authorised to submit this declaration, on behalf of the Applicant </w:t>
            </w:r>
            <w:r w:rsidR="002A774A" w:rsidRPr="006D79E5">
              <w:rPr>
                <w:rFonts w:ascii="Times New Roman" w:hAnsi="Times New Roman"/>
                <w:color w:val="auto"/>
                <w:sz w:val="22"/>
                <w:szCs w:val="22"/>
                <w:lang w:val="en-GB"/>
              </w:rPr>
              <w:t>implementing</w:t>
            </w:r>
            <w:r w:rsidRPr="006D79E5">
              <w:rPr>
                <w:rFonts w:ascii="Times New Roman" w:hAnsi="Times New Roman"/>
                <w:color w:val="auto"/>
                <w:sz w:val="22"/>
                <w:szCs w:val="22"/>
                <w:lang w:val="en-GB"/>
              </w:rPr>
              <w:t xml:space="preserve"> the project “…………………………………” </w:t>
            </w:r>
            <w:r w:rsidRPr="006D79E5">
              <w:rPr>
                <w:rFonts w:ascii="Times New Roman" w:hAnsi="Times New Roman"/>
                <w:i/>
                <w:color w:val="auto"/>
                <w:sz w:val="22"/>
                <w:szCs w:val="22"/>
                <w:lang w:val="en-GB"/>
              </w:rPr>
              <w:t>(title of the project)</w:t>
            </w:r>
            <w:r w:rsidRPr="006D79E5">
              <w:rPr>
                <w:rFonts w:ascii="Times New Roman" w:hAnsi="Times New Roman"/>
                <w:color w:val="auto"/>
                <w:sz w:val="22"/>
                <w:szCs w:val="22"/>
                <w:lang w:val="en-GB"/>
              </w:rPr>
              <w:t xml:space="preserve"> in</w:t>
            </w:r>
            <w:r w:rsidR="002A774A" w:rsidRPr="006D79E5">
              <w:rPr>
                <w:rFonts w:ascii="Times New Roman" w:hAnsi="Times New Roman"/>
                <w:color w:val="auto"/>
                <w:sz w:val="22"/>
                <w:szCs w:val="22"/>
                <w:lang w:val="en-GB"/>
              </w:rPr>
              <w:t xml:space="preserve"> </w:t>
            </w:r>
            <w:r w:rsidRPr="006D79E5">
              <w:rPr>
                <w:rFonts w:ascii="Times New Roman" w:hAnsi="Times New Roman"/>
                <w:color w:val="auto"/>
                <w:sz w:val="22"/>
                <w:szCs w:val="22"/>
                <w:lang w:val="en-GB"/>
              </w:rPr>
              <w:t>…………………………………… (</w:t>
            </w:r>
            <w:r w:rsidRPr="006D79E5">
              <w:rPr>
                <w:rFonts w:ascii="Times New Roman" w:hAnsi="Times New Roman"/>
                <w:i/>
                <w:color w:val="auto"/>
                <w:sz w:val="22"/>
                <w:szCs w:val="22"/>
                <w:lang w:val="en-GB"/>
              </w:rPr>
              <w:t>Call name</w:t>
            </w:r>
            <w:r w:rsidRPr="006D79E5">
              <w:rPr>
                <w:rFonts w:ascii="Times New Roman" w:hAnsi="Times New Roman"/>
                <w:color w:val="auto"/>
                <w:sz w:val="22"/>
                <w:szCs w:val="22"/>
                <w:lang w:val="en-GB"/>
              </w:rPr>
              <w:t>), I hereby declare that:</w:t>
            </w:r>
          </w:p>
          <w:p w14:paraId="06CBB337" w14:textId="4FA6FDDA" w:rsidR="002A774A" w:rsidRPr="006D79E5" w:rsidRDefault="002A774A" w:rsidP="006D79E5">
            <w:pPr>
              <w:widowControl w:val="0"/>
              <w:jc w:val="both"/>
              <w:rPr>
                <w:rFonts w:ascii="Times New Roman" w:hAnsi="Times New Roman"/>
                <w:color w:val="auto"/>
                <w:sz w:val="22"/>
                <w:szCs w:val="22"/>
                <w:lang w:val="en-GB"/>
              </w:rPr>
            </w:pPr>
          </w:p>
          <w:p w14:paraId="546568DD" w14:textId="25F09856" w:rsidR="002A774A" w:rsidRPr="006D79E5" w:rsidRDefault="002A774A" w:rsidP="006D79E5">
            <w:pPr>
              <w:widowControl w:val="0"/>
              <w:jc w:val="both"/>
              <w:rPr>
                <w:rFonts w:ascii="Times New Roman" w:hAnsi="Times New Roman"/>
                <w:sz w:val="22"/>
                <w:szCs w:val="22"/>
                <w:lang w:val="en-GB"/>
              </w:rPr>
            </w:pPr>
            <w:r w:rsidRPr="006D79E5">
              <w:rPr>
                <w:rFonts w:ascii="Times New Roman" w:hAnsi="Times New Roman"/>
                <w:color w:val="auto"/>
                <w:sz w:val="22"/>
                <w:szCs w:val="22"/>
                <w:lang w:val="en-GB"/>
              </w:rPr>
              <w:t>the Applicant</w:t>
            </w:r>
          </w:p>
          <w:p w14:paraId="784037F8" w14:textId="77777777" w:rsidR="00FB3F0A" w:rsidRPr="006D79E5" w:rsidRDefault="00FB3F0A" w:rsidP="006D79E5">
            <w:pPr>
              <w:pStyle w:val="Akapitzlist"/>
              <w:ind w:left="0"/>
              <w:jc w:val="both"/>
              <w:rPr>
                <w:rFonts w:ascii="Times New Roman" w:hAnsi="Times New Roman"/>
                <w:lang w:val="en-GB"/>
              </w:rPr>
            </w:pPr>
            <w:r w:rsidRPr="006D79E5">
              <w:rPr>
                <w:rFonts w:ascii="Times New Roman" w:hAnsi="Times New Roman"/>
                <w:b/>
                <w:lang w:val="en-GB"/>
              </w:rPr>
              <w:t xml:space="preserve"> </w:t>
            </w:r>
          </w:p>
          <w:p w14:paraId="13D6FCB4" w14:textId="77777777" w:rsidR="002A774A" w:rsidRPr="006D79E5" w:rsidRDefault="002A774A" w:rsidP="006D79E5">
            <w:pPr>
              <w:pStyle w:val="Akapitzlist"/>
              <w:jc w:val="both"/>
              <w:rPr>
                <w:rFonts w:ascii="Times New Roman" w:hAnsi="Times New Roman"/>
                <w:b/>
              </w:rPr>
            </w:pPr>
          </w:p>
          <w:p w14:paraId="1E454939" w14:textId="25972E15" w:rsidR="006D79E5" w:rsidRPr="006D79E5" w:rsidRDefault="002A774A" w:rsidP="006D79E5">
            <w:pPr>
              <w:jc w:val="both"/>
              <w:rPr>
                <w:rFonts w:ascii="Times New Roman" w:hAnsi="Times New Roman"/>
                <w:color w:val="auto"/>
                <w:sz w:val="22"/>
                <w:szCs w:val="22"/>
                <w:lang w:val="en-GB"/>
              </w:rPr>
            </w:pPr>
            <w:r w:rsidRPr="006D79E5">
              <w:rPr>
                <w:rFonts w:ascii="Times New Roman" w:eastAsia="Times New Roman" w:hAnsi="Times New Roman"/>
                <w:noProof/>
                <w:sz w:val="22"/>
                <w:szCs w:val="22"/>
                <w:lang w:eastAsia="pl-PL"/>
              </w:rPr>
              <mc:AlternateContent>
                <mc:Choice Requires="wps">
                  <w:drawing>
                    <wp:anchor distT="0" distB="0" distL="114300" distR="114300" simplePos="0" relativeHeight="251665408" behindDoc="0" locked="0" layoutInCell="1" allowOverlap="1" wp14:anchorId="2AACDD32" wp14:editId="44AE87C1">
                      <wp:simplePos x="0" y="0"/>
                      <wp:positionH relativeFrom="column">
                        <wp:posOffset>-9525</wp:posOffset>
                      </wp:positionH>
                      <wp:positionV relativeFrom="paragraph">
                        <wp:posOffset>59055</wp:posOffset>
                      </wp:positionV>
                      <wp:extent cx="152400" cy="180975"/>
                      <wp:effectExtent l="0" t="0" r="19050" b="28575"/>
                      <wp:wrapSquare wrapText="bothSides"/>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B2CC4" id="Prostokąt 3" o:spid="_x0000_s1026" style="position:absolute;margin-left:-.75pt;margin-top:4.65pt;width:12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FJQIAADwEAAAOAAAAZHJzL2Uyb0RvYy54bWysU8FuEzEQvSPxD5bvZHfThLarbKoqJQip&#10;QKTCBzheb9aq12PGTjbhzp/1wxh705ACJ4QPlsczfn7zZmZ2s+8M2yn0GmzFi1HOmbISam03Ff/6&#10;ZfnmijMfhK2FAasqflCe38xfv5r1rlRjaMHUChmBWF/2ruJtCK7MMi9b1Qk/AqcsORvATgQycZPV&#10;KHpC70w2zvO3WQ9YOwSpvKfbu8HJ5wm/aZQMn5vGq8BMxYlbSDumfR33bD4T5QaFa7U80hD/wKIT&#10;2tKnJ6g7EQTbov4DqtMSwUMTRhK6DJpGS5VyoGyK/LdsHlrhVMqFxPHuJJP/f7Dy026FTNcVv+DM&#10;io5KtCKCAR6ffgR2EfXpnS8p7MGtMGbo3T3IR88sLFphN+oWEfpWiZpYFTE+e/EgGp6esnX/EWqC&#10;F9sASap9g10EJBHYPlXkcKqI2gcm6bKYjic51U2Sq7jKry+n6QdRPj926MN7BR2Lh4ojFTyBi929&#10;D5GMKJ9DEnkwul5qY5KBm/XCINsJao5lWkd0fx5mLOsrfj0dTxPyC58/h8jT+htEpwN1udFdxa9O&#10;QaKMqr2zderBILQZzkTZ2KOMUbmhAmuoD6QiwtDCNHJ0aAG/c9ZT+1bcf9sKVJyZD5YqcV1MJrHf&#10;kzGZXo7JwHPP+twjrCSoigfOhuMiDDOydag3Lf1UpNwt3FL1Gp2UjZUdWB3JUosmwY/jFGfg3E5R&#10;v4Z+/hMAAP//AwBQSwMEFAAGAAgAAAAhAJZAibrbAAAABgEAAA8AAABkcnMvZG93bnJldi54bWxM&#10;jkFPg0AQhe8m/ofNmHhrl0LUFhkao6mJx5ZevA0wAsrOEnZp0V/veqrHl/fyvS/bzqZXJx5dZwVh&#10;tYxAsVS27qRBOBa7xRqU8yQ19VYY4ZsdbPPrq4zS2p5lz6eDb1SAiEsJofV+SLV2VcuG3NIOLKH7&#10;sKMhH+LY6Hqkc4CbXsdRdK8NdRIeWhr4ueXq6zAZhLKLj/SzL14js9kl/m0uPqf3F8Tbm/npEZTn&#10;2V/G8Kcf1CEPTqWdpHaqR1is7sISYZOACnUch1giJA9r0Hmm/+vnvwAAAP//AwBQSwECLQAUAAYA&#10;CAAAACEAtoM4kv4AAADhAQAAEwAAAAAAAAAAAAAAAAAAAAAAW0NvbnRlbnRfVHlwZXNdLnhtbFBL&#10;AQItABQABgAIAAAAIQA4/SH/1gAAAJQBAAALAAAAAAAAAAAAAAAAAC8BAABfcmVscy8ucmVsc1BL&#10;AQItABQABgAIAAAAIQDI+WsFJQIAADwEAAAOAAAAAAAAAAAAAAAAAC4CAABkcnMvZTJvRG9jLnht&#10;bFBLAQItABQABgAIAAAAIQCWQIm62wAAAAYBAAAPAAAAAAAAAAAAAAAAAH8EAABkcnMvZG93bnJl&#10;di54bWxQSwUGAAAAAAQABADzAAAAhwUAAAAA&#10;">
                      <w10:wrap type="square"/>
                    </v:rect>
                  </w:pict>
                </mc:Fallback>
              </mc:AlternateContent>
            </w:r>
            <w:r w:rsidR="006D79E5" w:rsidRPr="006D79E5">
              <w:rPr>
                <w:rFonts w:ascii="Times New Roman" w:hAnsi="Times New Roman"/>
                <w:sz w:val="22"/>
                <w:szCs w:val="22"/>
                <w:lang w:val="en-GB"/>
              </w:rPr>
              <w:t xml:space="preserve">has </w:t>
            </w:r>
            <w:r w:rsidRPr="006D79E5">
              <w:rPr>
                <w:rFonts w:ascii="Times New Roman" w:hAnsi="Times New Roman"/>
                <w:sz w:val="22"/>
                <w:szCs w:val="22"/>
                <w:lang w:val="en-GB"/>
              </w:rPr>
              <w:t>obtained</w:t>
            </w:r>
            <w:r w:rsidR="006A6063">
              <w:rPr>
                <w:rFonts w:ascii="Times New Roman" w:hAnsi="Times New Roman"/>
                <w:sz w:val="22"/>
                <w:szCs w:val="22"/>
                <w:lang w:val="en-GB"/>
              </w:rPr>
              <w:t xml:space="preserve"> the</w:t>
            </w:r>
            <w:bookmarkStart w:id="0" w:name="_GoBack"/>
            <w:bookmarkEnd w:id="0"/>
            <w:r w:rsidRPr="006D79E5">
              <w:rPr>
                <w:rFonts w:ascii="Times New Roman" w:hAnsi="Times New Roman"/>
                <w:sz w:val="22"/>
                <w:szCs w:val="22"/>
                <w:lang w:val="en-GB"/>
              </w:rPr>
              <w:t xml:space="preserve"> </w:t>
            </w:r>
            <w:r w:rsidRPr="006D79E5">
              <w:rPr>
                <w:rFonts w:ascii="Times New Roman" w:hAnsi="Times New Roman"/>
                <w:color w:val="auto"/>
                <w:sz w:val="22"/>
                <w:szCs w:val="22"/>
                <w:lang w:val="en-GB"/>
              </w:rPr>
              <w:t xml:space="preserve">required consent, a positive assessment and/or permit (authorisation) of the relevant bioethical or ethical committee or the responsible body to carry out research within the project covering:  </w:t>
            </w:r>
          </w:p>
          <w:p w14:paraId="49E69AB3" w14:textId="0192734C" w:rsidR="00FB3F0A" w:rsidRPr="006D79E5" w:rsidRDefault="006D79E5" w:rsidP="006D79E5">
            <w:pPr>
              <w:jc w:val="both"/>
              <w:rPr>
                <w:rFonts w:ascii="Times New Roman" w:hAnsi="Times New Roman"/>
                <w:sz w:val="22"/>
                <w:szCs w:val="22"/>
                <w:lang w:val="en-GB"/>
              </w:rPr>
            </w:pPr>
            <w:r w:rsidRPr="006D79E5">
              <w:rPr>
                <w:rFonts w:ascii="Times New Roman" w:hAnsi="Times New Roman"/>
                <w:color w:val="auto"/>
                <w:sz w:val="22"/>
                <w:szCs w:val="22"/>
                <w:lang w:val="en-GB"/>
              </w:rPr>
              <w:t>-</w:t>
            </w:r>
            <w:r w:rsidRPr="006D79E5">
              <w:rPr>
                <w:rFonts w:ascii="Times New Roman" w:hAnsi="Times New Roman"/>
                <w:sz w:val="22"/>
                <w:szCs w:val="22"/>
                <w:lang w:val="en-GB"/>
              </w:rPr>
              <w:t xml:space="preserve"> research requiring medical experiments as defined in Article 21 of the Act of 5 December 1996 on the professions of physician and dentist (Journal of Laws of 2019, item 537, as amended); - research requiring experiments on animals as defined in the Act of 15 January 2015 on the protection of animals used for scientific or educational purposes (Journal of Laws of 2018, item 1207, as amended);</w:t>
            </w:r>
          </w:p>
          <w:p w14:paraId="6A5DE460" w14:textId="13917B4C" w:rsidR="006D79E5" w:rsidRDefault="006D79E5" w:rsidP="006D79E5">
            <w:pPr>
              <w:jc w:val="both"/>
              <w:rPr>
                <w:rFonts w:ascii="Times New Roman" w:hAnsi="Times New Roman"/>
                <w:sz w:val="22"/>
                <w:szCs w:val="22"/>
                <w:lang w:val="en-GB"/>
              </w:rPr>
            </w:pPr>
            <w:r w:rsidRPr="006D79E5">
              <w:rPr>
                <w:rFonts w:ascii="Times New Roman" w:hAnsi="Times New Roman"/>
                <w:sz w:val="22"/>
                <w:szCs w:val="22"/>
                <w:lang w:val="en-GB"/>
              </w:rPr>
              <w:t>- research requiring clinical trials of medicinal products, accessories for medical devices or active medical devices for implantation referred to in the Act of 20 May 2010 on medical devices (Journal of Laws of 2019, item 175, as amended);</w:t>
            </w:r>
          </w:p>
          <w:p w14:paraId="4F33C7E2" w14:textId="77777777" w:rsidR="006D79E5" w:rsidRPr="006D79E5" w:rsidRDefault="006D79E5" w:rsidP="006D79E5">
            <w:pPr>
              <w:jc w:val="both"/>
              <w:rPr>
                <w:rFonts w:ascii="Times New Roman" w:hAnsi="Times New Roman"/>
                <w:sz w:val="22"/>
                <w:szCs w:val="22"/>
                <w:lang w:val="en-GB"/>
              </w:rPr>
            </w:pPr>
          </w:p>
          <w:p w14:paraId="5D3197B7" w14:textId="116E1476" w:rsidR="006D79E5" w:rsidRPr="006D79E5" w:rsidRDefault="006D79E5" w:rsidP="006D79E5">
            <w:pPr>
              <w:jc w:val="both"/>
              <w:rPr>
                <w:rFonts w:ascii="Times New Roman" w:hAnsi="Times New Roman"/>
                <w:sz w:val="22"/>
                <w:szCs w:val="22"/>
                <w:lang w:val="en-GB"/>
              </w:rPr>
            </w:pPr>
            <w:r w:rsidRPr="006D79E5">
              <w:rPr>
                <w:rFonts w:ascii="Times New Roman" w:hAnsi="Times New Roman"/>
                <w:sz w:val="22"/>
                <w:szCs w:val="22"/>
                <w:lang w:val="en-GB"/>
              </w:rPr>
              <w:t>- research requiring clinical trials of medicinal products as defined in the Act of 6 September 2001 – the Pharmaceutical Law (Journal of Laws of 2019, item 499);</w:t>
            </w:r>
          </w:p>
          <w:p w14:paraId="47139F26" w14:textId="7B0A4EED" w:rsidR="006D79E5" w:rsidRPr="006D79E5" w:rsidRDefault="006D79E5" w:rsidP="006D79E5">
            <w:pPr>
              <w:jc w:val="both"/>
              <w:rPr>
                <w:rFonts w:ascii="Times New Roman" w:hAnsi="Times New Roman"/>
                <w:color w:val="262626"/>
                <w:sz w:val="22"/>
                <w:szCs w:val="22"/>
                <w:shd w:val="clear" w:color="auto" w:fill="FBFBFB"/>
                <w:lang w:val="en-GB"/>
              </w:rPr>
            </w:pPr>
            <w:r w:rsidRPr="006D79E5">
              <w:rPr>
                <w:rFonts w:ascii="Times New Roman" w:hAnsi="Times New Roman"/>
                <w:sz w:val="22"/>
                <w:szCs w:val="22"/>
                <w:lang w:val="en-GB"/>
              </w:rPr>
              <w:t>- r</w:t>
            </w:r>
            <w:r w:rsidRPr="006D79E5">
              <w:rPr>
                <w:rFonts w:ascii="Times New Roman" w:hAnsi="Times New Roman"/>
                <w:color w:val="262626"/>
                <w:sz w:val="22"/>
                <w:szCs w:val="22"/>
                <w:shd w:val="clear" w:color="auto" w:fill="FBFBFB"/>
                <w:lang w:val="en-GB"/>
              </w:rPr>
              <w:t>esearch required by environmental protection regulations (for research on species of plants, animals and fungi under protection or in protected areas)</w:t>
            </w:r>
            <w:r w:rsidRPr="006D79E5">
              <w:rPr>
                <w:rFonts w:ascii="Times New Roman" w:hAnsi="Times New Roman"/>
                <w:color w:val="262626"/>
                <w:sz w:val="22"/>
                <w:szCs w:val="22"/>
                <w:shd w:val="clear" w:color="auto" w:fill="FBFBFB"/>
                <w:lang w:val="en-GB"/>
              </w:rPr>
              <w:t>;</w:t>
            </w:r>
          </w:p>
          <w:p w14:paraId="5582CBFD" w14:textId="0DEE8340" w:rsidR="006D79E5" w:rsidRPr="006D79E5" w:rsidRDefault="006D79E5" w:rsidP="006D79E5">
            <w:pPr>
              <w:jc w:val="both"/>
              <w:rPr>
                <w:rFonts w:ascii="Times New Roman" w:hAnsi="Times New Roman"/>
                <w:sz w:val="22"/>
                <w:szCs w:val="22"/>
                <w:lang w:val="en-GB"/>
              </w:rPr>
            </w:pPr>
            <w:r w:rsidRPr="006D79E5">
              <w:rPr>
                <w:rFonts w:ascii="Times New Roman" w:hAnsi="Times New Roman"/>
                <w:color w:val="262626"/>
                <w:sz w:val="22"/>
                <w:szCs w:val="22"/>
                <w:shd w:val="clear" w:color="auto" w:fill="FBFBFB"/>
                <w:lang w:val="en-GB"/>
              </w:rPr>
              <w:lastRenderedPageBreak/>
              <w:t>- research pursuant to regulations referring to genetically modified organisms (for research on genetically modified organisms or using such organisms).</w:t>
            </w:r>
          </w:p>
          <w:p w14:paraId="3FBB6694" w14:textId="77777777" w:rsidR="006D79E5" w:rsidRDefault="006D79E5" w:rsidP="006D79E5">
            <w:pPr>
              <w:jc w:val="both"/>
              <w:rPr>
                <w:rFonts w:ascii="Times New Roman" w:hAnsi="Times New Roman"/>
                <w:b/>
                <w:sz w:val="22"/>
                <w:szCs w:val="22"/>
                <w:lang w:val="en-GB"/>
              </w:rPr>
            </w:pPr>
          </w:p>
          <w:p w14:paraId="04DBA94E" w14:textId="77777777" w:rsidR="006D79E5" w:rsidRDefault="006D79E5" w:rsidP="006D79E5">
            <w:pPr>
              <w:jc w:val="both"/>
              <w:rPr>
                <w:rFonts w:ascii="Times New Roman" w:hAnsi="Times New Roman"/>
              </w:rPr>
            </w:pPr>
          </w:p>
          <w:p w14:paraId="299F6D9A" w14:textId="76C4E8B8" w:rsidR="00990A09" w:rsidRPr="00990A09" w:rsidRDefault="006D79E5" w:rsidP="006D79E5">
            <w:pPr>
              <w:pStyle w:val="Akapitzlist"/>
              <w:ind w:left="0"/>
              <w:jc w:val="both"/>
              <w:rPr>
                <w:rFonts w:ascii="Times New Roman" w:hAnsi="Times New Roman"/>
                <w:lang w:val="en-GB"/>
              </w:rPr>
            </w:pPr>
            <w:r w:rsidRPr="002F5F8A">
              <w:rPr>
                <w:rFonts w:ascii="Times New Roman" w:eastAsia="Times New Roman" w:hAnsi="Times New Roman"/>
                <w:noProof/>
                <w:lang w:eastAsia="pl-PL"/>
              </w:rPr>
              <mc:AlternateContent>
                <mc:Choice Requires="wps">
                  <w:drawing>
                    <wp:anchor distT="0" distB="0" distL="114300" distR="114300" simplePos="0" relativeHeight="251667456" behindDoc="0" locked="0" layoutInCell="1" allowOverlap="1" wp14:anchorId="262197C9" wp14:editId="71C8CCF6">
                      <wp:simplePos x="0" y="0"/>
                      <wp:positionH relativeFrom="column">
                        <wp:posOffset>-9525</wp:posOffset>
                      </wp:positionH>
                      <wp:positionV relativeFrom="paragraph">
                        <wp:posOffset>59055</wp:posOffset>
                      </wp:positionV>
                      <wp:extent cx="152400" cy="180975"/>
                      <wp:effectExtent l="0" t="0" r="19050" b="28575"/>
                      <wp:wrapSquare wrapText="bothSides"/>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82CB3" id="Prostokąt 5" o:spid="_x0000_s1026" style="position:absolute;margin-left:-.75pt;margin-top:4.65pt;width:12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iJgIAADwEAAAOAAAAZHJzL2Uyb0RvYy54bWysU8GO0zAQvSPxD5bvNEnVstuo6WrVpQhp&#10;gUoLH+A6TmOt4zFjt2m582d82I6dbukCJ4QPlsczfn7zZmZ+c+gM2yv0GmzFi1HOmbISam23Ff/6&#10;ZfXmmjMfhK2FAasqflSe3yxev5r3rlRjaMHUChmBWF/2ruJtCK7MMi9b1Qk/AqcsORvATgQycZvV&#10;KHpC70w2zvO3WQ9YOwSpvKfbu8HJFwm/aZQMn5vGq8BMxYlbSDumfRP3bDEX5RaFa7U80RD/wKIT&#10;2tKnZ6g7EQTbof4DqtMSwUMTRhK6DJpGS5VyoGyK/LdsHlrhVMqFxPHuLJP/f7Dy036NTNcVn3Jm&#10;RUclWhPBAI8/fwQ2jfr0zpcU9uDWGDP07h7ko2cWlq2wW3WLCH2rRE2sihifvXgQDU9P2ab/CDXB&#10;i12AJNWhwS4CkgjskCpyPFdEHQKTdFlMx5Oc6ibJVVzns6vEKBPl82OHPrxX0LF4qDhSwRO42N/7&#10;EMmI8jkkkQej65U2Jhm43SwNsr2g5lillfhTjpdhxrK+4rPpeJqQX/j8JUSe1t8gOh2oy43uKn59&#10;DhJlVO2drVMPBqHNcCbKxp5kjMoNFdhAfSQVEYYWppGjQwv4nbOe2rfi/ttOoOLMfLBUiVkxmcR+&#10;T8ZkejUmAy89m0uPsJKgKh44G47LMMzIzqHetvRTkXK3cEvVa3RSNlZ2YHUiSy2aBD+NU5yBSztF&#10;/Rr6xRMAAAD//wMAUEsDBBQABgAIAAAAIQCWQIm62wAAAAYBAAAPAAAAZHJzL2Rvd25yZXYueG1s&#10;TI5BT4NAEIXvJv6HzZh4a5dC1BYZGqOpiceWXrwNMALKzhJ2adFf73qqx5f38r0v286mVyceXWcF&#10;YbWMQLFUtu6kQTgWu8UalPMkNfVWGOGbHWzz66uM0tqeZc+ng29UgIhLCaH1fki1dlXLhtzSDiyh&#10;+7CjIR/i2Oh6pHOAm17HUXSvDXUSHloa+Lnl6uswGYSyi4/0sy9eI7PZJf5tLj6n9xfE25v56RGU&#10;59lfxvCnH9QhD06lnaR2qkdYrO7CEmGTgAp1HIdYIiQPa9B5pv/r578AAAD//wMAUEsBAi0AFAAG&#10;AAgAAAAhALaDOJL+AAAA4QEAABMAAAAAAAAAAAAAAAAAAAAAAFtDb250ZW50X1R5cGVzXS54bWxQ&#10;SwECLQAUAAYACAAAACEAOP0h/9YAAACUAQAACwAAAAAAAAAAAAAAAAAvAQAAX3JlbHMvLnJlbHNQ&#10;SwECLQAUAAYACAAAACEA/lnHIiYCAAA8BAAADgAAAAAAAAAAAAAAAAAuAgAAZHJzL2Uyb0RvYy54&#10;bWxQSwECLQAUAAYACAAAACEAlkCJutsAAAAGAQAADwAAAAAAAAAAAAAAAACABAAAZHJzL2Rvd25y&#10;ZXYueG1sUEsFBgAAAAAEAAQA8wAAAIgFAAAAAA==&#10;">
                      <w10:wrap type="square"/>
                    </v:rect>
                  </w:pict>
                </mc:Fallback>
              </mc:AlternateContent>
            </w:r>
            <w:r w:rsidR="00990A09" w:rsidRPr="00990A09">
              <w:rPr>
                <w:rFonts w:ascii="Times New Roman" w:hAnsi="Times New Roman"/>
                <w:lang w:val="en-GB"/>
              </w:rPr>
              <w:t>commit</w:t>
            </w:r>
            <w:r w:rsidR="00990A09">
              <w:rPr>
                <w:rFonts w:ascii="Times New Roman" w:hAnsi="Times New Roman"/>
                <w:lang w:val="en-GB"/>
              </w:rPr>
              <w:t>s</w:t>
            </w:r>
            <w:r w:rsidR="00990A09" w:rsidRPr="00990A09">
              <w:rPr>
                <w:rFonts w:ascii="Times New Roman" w:hAnsi="Times New Roman"/>
                <w:lang w:val="en-GB"/>
              </w:rPr>
              <w:t xml:space="preserve"> themselves to obtain </w:t>
            </w:r>
            <w:r w:rsidR="006A6063">
              <w:rPr>
                <w:rFonts w:ascii="Times New Roman" w:hAnsi="Times New Roman"/>
                <w:lang w:val="en-GB"/>
              </w:rPr>
              <w:t xml:space="preserve">the </w:t>
            </w:r>
            <w:r w:rsidR="00990A09" w:rsidRPr="00990A09">
              <w:rPr>
                <w:rFonts w:ascii="Times New Roman" w:hAnsi="Times New Roman"/>
                <w:lang w:val="en-GB"/>
              </w:rPr>
              <w:t xml:space="preserve">required consent, a positive assessment and/or permit (authorisation) of the relevant bioethical or ethical committee or the responsible body </w:t>
            </w:r>
            <w:r w:rsidR="00990A09">
              <w:rPr>
                <w:rFonts w:ascii="Times New Roman" w:hAnsi="Times New Roman"/>
                <w:lang w:val="en-GB"/>
              </w:rPr>
              <w:t xml:space="preserve">before </w:t>
            </w:r>
            <w:r w:rsidR="00243E02">
              <w:rPr>
                <w:rFonts w:ascii="Times New Roman" w:hAnsi="Times New Roman"/>
                <w:lang w:val="en-GB"/>
              </w:rPr>
              <w:t xml:space="preserve">the </w:t>
            </w:r>
            <w:r w:rsidR="00990A09" w:rsidRPr="00990A09">
              <w:rPr>
                <w:rFonts w:ascii="Times New Roman" w:hAnsi="Times New Roman"/>
                <w:lang w:val="en-GB"/>
              </w:rPr>
              <w:t xml:space="preserve">commencement </w:t>
            </w:r>
            <w:r w:rsidR="00990A09">
              <w:rPr>
                <w:rFonts w:ascii="Times New Roman" w:hAnsi="Times New Roman"/>
                <w:lang w:val="en-GB"/>
              </w:rPr>
              <w:t xml:space="preserve">of </w:t>
            </w:r>
            <w:r w:rsidR="00990A09" w:rsidRPr="00990A09">
              <w:rPr>
                <w:rFonts w:ascii="Times New Roman" w:hAnsi="Times New Roman"/>
                <w:lang w:val="en-GB"/>
              </w:rPr>
              <w:t>research within the project</w:t>
            </w:r>
            <w:r w:rsidR="00990A09">
              <w:rPr>
                <w:rFonts w:ascii="Times New Roman" w:hAnsi="Times New Roman"/>
                <w:lang w:val="en-GB"/>
              </w:rPr>
              <w:t>.</w:t>
            </w:r>
          </w:p>
          <w:p w14:paraId="4689A9D4" w14:textId="68C31F36" w:rsidR="006D79E5" w:rsidRPr="006A6063" w:rsidRDefault="006D79E5" w:rsidP="00990A09">
            <w:pPr>
              <w:pStyle w:val="Akapitzlist"/>
              <w:ind w:left="0"/>
              <w:jc w:val="both"/>
              <w:rPr>
                <w:rFonts w:ascii="Times New Roman" w:hAnsi="Times New Roman"/>
                <w:b/>
                <w:lang w:val="en-GB"/>
              </w:rPr>
            </w:pPr>
          </w:p>
        </w:tc>
      </w:tr>
    </w:tbl>
    <w:p w14:paraId="3289D310" w14:textId="77777777" w:rsidR="00B56EDE" w:rsidRPr="006A6063" w:rsidRDefault="00B56EDE">
      <w:pPr>
        <w:pStyle w:val="Akapitzlist"/>
        <w:rPr>
          <w:rFonts w:ascii="Times New Roman" w:hAnsi="Times New Roman"/>
          <w:b/>
          <w:lang w:val="en-GB"/>
        </w:rPr>
      </w:pPr>
    </w:p>
    <w:p w14:paraId="6C72D7D0" w14:textId="77777777" w:rsidR="00B56EDE" w:rsidRDefault="00CD719B">
      <w:pPr>
        <w:pStyle w:val="Akapitzlist"/>
        <w:ind w:left="0"/>
        <w:jc w:val="right"/>
        <w:rPr>
          <w:rFonts w:ascii="Times New Roman" w:hAnsi="Times New Roman"/>
        </w:rPr>
      </w:pPr>
      <w:r>
        <w:rPr>
          <w:rFonts w:ascii="Times New Roman" w:hAnsi="Times New Roman"/>
        </w:rPr>
        <w:t>_____________________________________</w:t>
      </w:r>
    </w:p>
    <w:p w14:paraId="0CCE3FF3" w14:textId="77777777" w:rsidR="00B56EDE" w:rsidRPr="00463708" w:rsidRDefault="00CD719B">
      <w:pPr>
        <w:pStyle w:val="Akapitzlist"/>
        <w:ind w:left="0"/>
        <w:jc w:val="right"/>
        <w:rPr>
          <w:rFonts w:ascii="Times New Roman" w:hAnsi="Times New Roman"/>
        </w:rPr>
      </w:pPr>
      <w:r w:rsidRPr="00463708">
        <w:rPr>
          <w:rFonts w:ascii="Times New Roman" w:hAnsi="Times New Roman"/>
        </w:rPr>
        <w:t>pieczęć i podpis osoby/osób upoważnionej/</w:t>
      </w:r>
      <w:r w:rsidR="00FB3F0A" w:rsidRPr="00463708">
        <w:rPr>
          <w:rFonts w:ascii="Times New Roman" w:hAnsi="Times New Roman"/>
        </w:rPr>
        <w:t>nich</w:t>
      </w:r>
    </w:p>
    <w:p w14:paraId="5F780AA4" w14:textId="77777777" w:rsidR="00FB3F0A" w:rsidRPr="00463708" w:rsidRDefault="00FB3F0A" w:rsidP="00FB3F0A">
      <w:pPr>
        <w:pStyle w:val="Akapitzlist"/>
        <w:ind w:left="0"/>
        <w:jc w:val="right"/>
        <w:rPr>
          <w:rFonts w:ascii="Times New Roman" w:hAnsi="Times New Roman"/>
          <w:lang w:val="en-GB"/>
        </w:rPr>
      </w:pPr>
      <w:r w:rsidRPr="00463708">
        <w:rPr>
          <w:rFonts w:ascii="Times New Roman" w:hAnsi="Times New Roman"/>
          <w:lang w:val="en-GB"/>
        </w:rPr>
        <w:t>/ stamp and signature of authorised person(s)</w:t>
      </w:r>
    </w:p>
    <w:p w14:paraId="52886222" w14:textId="52AAF05E" w:rsidR="00B56EDE" w:rsidRPr="00FB3F0A" w:rsidRDefault="00B56EDE">
      <w:pPr>
        <w:rPr>
          <w:lang w:val="en-GB"/>
        </w:rPr>
      </w:pPr>
    </w:p>
    <w:sectPr w:rsidR="00B56EDE" w:rsidRPr="00FB3F0A">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C2912" w14:textId="77777777" w:rsidR="006105C4" w:rsidRDefault="006105C4">
      <w:pPr>
        <w:spacing w:after="0" w:line="240" w:lineRule="auto"/>
      </w:pPr>
      <w:r>
        <w:separator/>
      </w:r>
    </w:p>
  </w:endnote>
  <w:endnote w:type="continuationSeparator" w:id="0">
    <w:p w14:paraId="2FB1AD58" w14:textId="77777777" w:rsidR="006105C4" w:rsidRDefault="00610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E485C" w14:textId="77777777" w:rsidR="006105C4" w:rsidRDefault="006105C4">
      <w:pPr>
        <w:spacing w:after="0" w:line="240" w:lineRule="auto"/>
      </w:pPr>
      <w:r>
        <w:rPr>
          <w:color w:val="000000"/>
        </w:rPr>
        <w:separator/>
      </w:r>
    </w:p>
  </w:footnote>
  <w:footnote w:type="continuationSeparator" w:id="0">
    <w:p w14:paraId="251C5CD3" w14:textId="77777777" w:rsidR="006105C4" w:rsidRDefault="006105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720C"/>
    <w:multiLevelType w:val="multilevel"/>
    <w:tmpl w:val="1D92D1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1A3414"/>
    <w:multiLevelType w:val="multilevel"/>
    <w:tmpl w:val="1D92D1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F8B1B09"/>
    <w:multiLevelType w:val="hybridMultilevel"/>
    <w:tmpl w:val="79AA0CEC"/>
    <w:lvl w:ilvl="0" w:tplc="E98E8DE2">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EDE"/>
    <w:rsid w:val="001004B4"/>
    <w:rsid w:val="00243E02"/>
    <w:rsid w:val="002A774A"/>
    <w:rsid w:val="002B54BA"/>
    <w:rsid w:val="003663B9"/>
    <w:rsid w:val="00424BB9"/>
    <w:rsid w:val="00463708"/>
    <w:rsid w:val="00480E3E"/>
    <w:rsid w:val="004C7CD1"/>
    <w:rsid w:val="005E7E5A"/>
    <w:rsid w:val="006105C4"/>
    <w:rsid w:val="006A6063"/>
    <w:rsid w:val="006D79E5"/>
    <w:rsid w:val="008661C1"/>
    <w:rsid w:val="00990A09"/>
    <w:rsid w:val="009E4D8F"/>
    <w:rsid w:val="00AB06B4"/>
    <w:rsid w:val="00B56EDE"/>
    <w:rsid w:val="00BD0633"/>
    <w:rsid w:val="00BD5485"/>
    <w:rsid w:val="00CD719B"/>
    <w:rsid w:val="00CF2351"/>
    <w:rsid w:val="00DF75C8"/>
    <w:rsid w:val="00FB3F0A"/>
    <w:rsid w:val="00FD4A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2DBD"/>
  <w15:docId w15:val="{73D1BF35-04B9-439F-BE9F-C18FD1FD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rPr>
      <w:rFonts w:ascii="Verdana" w:hAnsi="Verdana"/>
      <w:color w:val="1B0F07"/>
      <w:sz w:val="30"/>
      <w:szCs w:val="3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pPr>
      <w:ind w:left="720"/>
    </w:pPr>
    <w:rPr>
      <w:rFonts w:ascii="Calibri" w:hAnsi="Calibri"/>
      <w:color w:val="auto"/>
      <w:sz w:val="22"/>
      <w:szCs w:val="22"/>
    </w:rPr>
  </w:style>
  <w:style w:type="paragraph" w:styleId="Tekstdymka">
    <w:name w:val="Balloon Text"/>
    <w:basedOn w:val="Normalny"/>
    <w:link w:val="TekstdymkaZnak"/>
    <w:uiPriority w:val="99"/>
    <w:semiHidden/>
    <w:unhideWhenUsed/>
    <w:rsid w:val="00FB3F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3F0A"/>
    <w:rPr>
      <w:rFonts w:ascii="Segoe UI" w:hAnsi="Segoe UI" w:cs="Segoe UI"/>
      <w:color w:val="1B0F07"/>
      <w:sz w:val="18"/>
      <w:szCs w:val="18"/>
    </w:rPr>
  </w:style>
  <w:style w:type="table" w:styleId="Tabela-Siatka">
    <w:name w:val="Table Grid"/>
    <w:basedOn w:val="Standardowy"/>
    <w:uiPriority w:val="59"/>
    <w:rsid w:val="00FB3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B3F0A"/>
    <w:rPr>
      <w:sz w:val="16"/>
      <w:szCs w:val="16"/>
    </w:rPr>
  </w:style>
  <w:style w:type="paragraph" w:styleId="Tekstkomentarza">
    <w:name w:val="annotation text"/>
    <w:basedOn w:val="Normalny"/>
    <w:link w:val="TekstkomentarzaZnak"/>
    <w:uiPriority w:val="99"/>
    <w:semiHidden/>
    <w:unhideWhenUsed/>
    <w:rsid w:val="00FB3F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B3F0A"/>
    <w:rPr>
      <w:rFonts w:ascii="Verdana" w:hAnsi="Verdana"/>
      <w:color w:val="1B0F07"/>
      <w:sz w:val="20"/>
      <w:szCs w:val="20"/>
    </w:rPr>
  </w:style>
  <w:style w:type="paragraph" w:styleId="Tematkomentarza">
    <w:name w:val="annotation subject"/>
    <w:basedOn w:val="Tekstkomentarza"/>
    <w:next w:val="Tekstkomentarza"/>
    <w:link w:val="TematkomentarzaZnak"/>
    <w:uiPriority w:val="99"/>
    <w:semiHidden/>
    <w:unhideWhenUsed/>
    <w:rsid w:val="00FB3F0A"/>
    <w:rPr>
      <w:b/>
      <w:bCs/>
    </w:rPr>
  </w:style>
  <w:style w:type="character" w:customStyle="1" w:styleId="TematkomentarzaZnak">
    <w:name w:val="Temat komentarza Znak"/>
    <w:basedOn w:val="TekstkomentarzaZnak"/>
    <w:link w:val="Tematkomentarza"/>
    <w:uiPriority w:val="99"/>
    <w:semiHidden/>
    <w:rsid w:val="00FB3F0A"/>
    <w:rPr>
      <w:rFonts w:ascii="Verdana" w:hAnsi="Verdana"/>
      <w:b/>
      <w:bCs/>
      <w:color w:val="1B0F07"/>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556</Words>
  <Characters>3341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Adrianna Pawlik</dc:creator>
  <cp:lastModifiedBy>Hanna Sroczyńska</cp:lastModifiedBy>
  <cp:revision>10</cp:revision>
  <dcterms:created xsi:type="dcterms:W3CDTF">2020-03-26T08:04:00Z</dcterms:created>
  <dcterms:modified xsi:type="dcterms:W3CDTF">2020-03-26T09:04:00Z</dcterms:modified>
</cp:coreProperties>
</file>