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6867" w14:textId="100D3FED" w:rsidR="004A1C6E" w:rsidRPr="00C742CA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0284E" w:rsidRPr="00C742CA">
        <w:rPr>
          <w:rFonts w:ascii="Arial" w:hAnsi="Arial" w:cs="Arial"/>
          <w:color w:val="000000" w:themeColor="text1"/>
          <w:sz w:val="22"/>
          <w:szCs w:val="22"/>
        </w:rPr>
        <w:t>Warszawa</w:t>
      </w:r>
      <w:r w:rsidR="008F5BB2" w:rsidRPr="00C742CA">
        <w:rPr>
          <w:rFonts w:ascii="Arial" w:hAnsi="Arial" w:cs="Arial"/>
          <w:color w:val="000000" w:themeColor="text1"/>
          <w:sz w:val="22"/>
          <w:szCs w:val="22"/>
        </w:rPr>
        <w:t>,</w:t>
      </w:r>
      <w:r w:rsidR="0058783B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24DC4" w:rsidRPr="00224DC4">
        <w:rPr>
          <w:rFonts w:ascii="Arial" w:hAnsi="Arial" w:cs="Arial"/>
          <w:color w:val="000000" w:themeColor="text1"/>
          <w:sz w:val="22"/>
          <w:szCs w:val="22"/>
        </w:rPr>
        <w:t>02.06.</w:t>
      </w:r>
      <w:r w:rsidR="008C0A62" w:rsidRPr="00224DC4">
        <w:rPr>
          <w:rFonts w:ascii="Arial" w:hAnsi="Arial" w:cs="Arial"/>
          <w:color w:val="000000" w:themeColor="text1"/>
          <w:sz w:val="22"/>
          <w:szCs w:val="22"/>
        </w:rPr>
        <w:t>20</w:t>
      </w:r>
      <w:r w:rsidR="00626C6D" w:rsidRPr="00224DC4">
        <w:rPr>
          <w:rFonts w:ascii="Arial" w:hAnsi="Arial" w:cs="Arial"/>
          <w:color w:val="000000" w:themeColor="text1"/>
          <w:sz w:val="22"/>
          <w:szCs w:val="22"/>
        </w:rPr>
        <w:t>2</w:t>
      </w:r>
      <w:r w:rsidR="009002A2" w:rsidRPr="00224DC4">
        <w:rPr>
          <w:rFonts w:ascii="Arial" w:hAnsi="Arial" w:cs="Arial"/>
          <w:color w:val="000000" w:themeColor="text1"/>
          <w:sz w:val="22"/>
          <w:szCs w:val="22"/>
        </w:rPr>
        <w:t>2</w:t>
      </w:r>
      <w:r w:rsidR="0040284E" w:rsidRPr="00224DC4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14:paraId="3612080B" w14:textId="692A596A" w:rsidR="004A1C6E" w:rsidRPr="00CA3CA4" w:rsidRDefault="004A1C6E" w:rsidP="00444EC2">
      <w:pPr>
        <w:pStyle w:val="Tytu"/>
        <w:rPr>
          <w:b/>
          <w:bCs/>
          <w:iCs/>
          <w:color w:val="00B0F0"/>
          <w:sz w:val="44"/>
          <w:szCs w:val="44"/>
        </w:rPr>
      </w:pPr>
      <w:r w:rsidRPr="00CA3CA4">
        <w:rPr>
          <w:b/>
          <w:bCs/>
          <w:color w:val="00B0F0"/>
          <w:sz w:val="44"/>
          <w:szCs w:val="44"/>
        </w:rPr>
        <w:t>OGŁOSZENIE</w:t>
      </w:r>
      <w:r w:rsidR="006020CE" w:rsidRPr="00CA3CA4">
        <w:rPr>
          <w:b/>
          <w:bCs/>
          <w:color w:val="00B0F0"/>
          <w:sz w:val="44"/>
          <w:szCs w:val="44"/>
        </w:rPr>
        <w:t xml:space="preserve"> </w:t>
      </w:r>
    </w:p>
    <w:p w14:paraId="388CD5F0" w14:textId="23646C28" w:rsidR="006E7780" w:rsidRPr="0054106F" w:rsidRDefault="00265504" w:rsidP="0054106F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42CA">
        <w:rPr>
          <w:rFonts w:ascii="Arial" w:hAnsi="Arial" w:cs="Arial"/>
          <w:color w:val="000000" w:themeColor="text1"/>
          <w:sz w:val="22"/>
          <w:szCs w:val="22"/>
        </w:rPr>
        <w:t>Minister Zdrowia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ogłasza </w:t>
      </w:r>
      <w:r w:rsidR="004A1C6E" w:rsidRPr="00C742CA">
        <w:rPr>
          <w:rFonts w:ascii="Arial" w:hAnsi="Arial" w:cs="Arial"/>
          <w:b/>
          <w:color w:val="000000" w:themeColor="text1"/>
          <w:sz w:val="22"/>
          <w:szCs w:val="22"/>
        </w:rPr>
        <w:t>konkurs ofert</w:t>
      </w:r>
      <w:r w:rsidR="005F1CD2" w:rsidRPr="00C742CA">
        <w:rPr>
          <w:rStyle w:val="Odwoanieprzypisudolnego"/>
          <w:rFonts w:ascii="Arial" w:hAnsi="Arial" w:cs="Arial"/>
          <w:b/>
          <w:color w:val="000000" w:themeColor="text1"/>
          <w:sz w:val="22"/>
          <w:szCs w:val="22"/>
        </w:rPr>
        <w:footnoteReference w:id="1"/>
      </w:r>
      <w:r w:rsidR="006E7780" w:rsidRPr="00C742C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bookmarkStart w:id="0" w:name="_Hlk99704219"/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>na wybór realizatorów</w:t>
      </w:r>
      <w:r w:rsidRPr="00C742CA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0A03" w:rsidRPr="00C742CA">
        <w:rPr>
          <w:rFonts w:ascii="Arial" w:hAnsi="Arial" w:cs="Arial"/>
          <w:color w:val="000000" w:themeColor="text1"/>
          <w:sz w:val="22"/>
          <w:szCs w:val="22"/>
        </w:rPr>
        <w:t>Narodowej Strategii Onkologicznej</w:t>
      </w:r>
      <w:r w:rsidR="004A1C6E" w:rsidRPr="00C742CA">
        <w:rPr>
          <w:rFonts w:ascii="Arial" w:hAnsi="Arial" w:cs="Arial"/>
          <w:color w:val="000000" w:themeColor="text1"/>
          <w:sz w:val="22"/>
          <w:szCs w:val="22"/>
        </w:rPr>
        <w:t xml:space="preserve"> pn</w:t>
      </w:r>
      <w:r w:rsidR="00E51D92" w:rsidRPr="00C742C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bookmarkStart w:id="1" w:name="_Hlk62733025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Doposażenie zakładów radioterapii</w:t>
      </w:r>
      <w:r w:rsidR="005662ED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B26E26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E7780" w:rsidRPr="00C742CA">
        <w:rPr>
          <w:rFonts w:ascii="Arial" w:hAnsi="Arial" w:cs="Arial"/>
          <w:color w:val="000000" w:themeColor="text1"/>
          <w:sz w:val="22"/>
          <w:szCs w:val="22"/>
        </w:rPr>
        <w:t>wymiana akceleratorów</w:t>
      </w:r>
      <w:r w:rsidR="00C20969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F94">
        <w:rPr>
          <w:rFonts w:ascii="Arial" w:hAnsi="Arial" w:cs="Arial"/>
          <w:color w:val="000000" w:themeColor="text1"/>
          <w:sz w:val="22"/>
          <w:szCs w:val="22"/>
        </w:rPr>
        <w:t>w 202</w:t>
      </w:r>
      <w:r w:rsidR="002518C5">
        <w:rPr>
          <w:rFonts w:ascii="Arial" w:hAnsi="Arial" w:cs="Arial"/>
          <w:color w:val="000000" w:themeColor="text1"/>
          <w:sz w:val="22"/>
          <w:szCs w:val="22"/>
        </w:rPr>
        <w:t>2</w:t>
      </w:r>
      <w:r w:rsidR="00A97974" w:rsidRPr="00C742C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End w:id="0"/>
      <w:bookmarkEnd w:id="1"/>
      <w:r w:rsidR="006E7780"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>(zwany dalej „konkursem”)</w:t>
      </w:r>
      <w:r w:rsidR="00021E3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0BDF38A5" w14:textId="64220BF1" w:rsidR="006E7780" w:rsidRPr="00C742CA" w:rsidRDefault="00444FE3" w:rsidP="00F27684">
      <w:pPr>
        <w:pStyle w:val="Nagwek2"/>
        <w:numPr>
          <w:ilvl w:val="0"/>
          <w:numId w:val="3"/>
        </w:numPr>
        <w:spacing w:before="120" w:after="120"/>
        <w:ind w:left="284" w:hanging="283"/>
        <w:rPr>
          <w:color w:val="000000" w:themeColor="text1"/>
          <w:sz w:val="24"/>
          <w:szCs w:val="24"/>
        </w:rPr>
      </w:pPr>
      <w:r w:rsidRPr="00444FE3">
        <w:rPr>
          <w:color w:val="000000" w:themeColor="text1"/>
          <w:sz w:val="24"/>
          <w:szCs w:val="24"/>
        </w:rPr>
        <w:t>OPIS PRZEDMIOTU KONKURSU</w:t>
      </w:r>
      <w:r w:rsidRPr="00444FE3" w:rsidDel="00444FE3">
        <w:rPr>
          <w:color w:val="000000" w:themeColor="text1"/>
          <w:sz w:val="24"/>
          <w:szCs w:val="24"/>
        </w:rPr>
        <w:t xml:space="preserve"> </w:t>
      </w:r>
    </w:p>
    <w:p w14:paraId="66AFBC95" w14:textId="1A286AE2" w:rsidR="006E7780" w:rsidRPr="00C742CA" w:rsidRDefault="006E7780" w:rsidP="006E7780">
      <w:pPr>
        <w:pStyle w:val="Tekstpodstawowy21"/>
        <w:spacing w:before="120"/>
        <w:rPr>
          <w:rFonts w:ascii="Arial" w:hAnsi="Arial" w:cs="Arial"/>
          <w:color w:val="000000" w:themeColor="text1"/>
          <w:sz w:val="22"/>
          <w:szCs w:val="22"/>
          <w:lang w:val="pl-PL" w:eastAsia="pl-PL"/>
        </w:rPr>
      </w:pP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Przedmiotem konkursu jest dążenie do zapewnieni</w:t>
      </w:r>
      <w:r w:rsidR="005662ED"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>a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 w:eastAsia="pl-PL"/>
        </w:rPr>
        <w:t xml:space="preserve"> lepszego dostępu do najnowszych osiągnięć technicznych i technologicznych w zakresie leczenia chorób nowotworowych poprzez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 w:eastAsia="pl-PL"/>
        </w:rPr>
        <w:t xml:space="preserve">wymianę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wyeksploatowanych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akceleratorów niskoenergetycznych i</w:t>
      </w:r>
      <w:r w:rsidR="004D7901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 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wysokoenergetycznych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(nie dotyczy aparatów do radioterapii śródoperacyjnej, noży gamma, noży cybernetycznych),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których wiek, liczony od momentu rozpoczęcia w danym podmiocie udzielania za ich pomocą świadczeń zdrowotnych do dnia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31.12.</w:t>
      </w:r>
      <w:r w:rsidR="00940260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2022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r.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, 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będzie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wynosi</w:t>
      </w:r>
      <w:r w:rsidR="00A97974"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ł</w:t>
      </w:r>
      <w:r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C493E" w:rsidRPr="00C742CA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co najmniej </w:t>
      </w:r>
      <w:r w:rsidRPr="00C742CA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>10 lat.</w:t>
      </w:r>
    </w:p>
    <w:p w14:paraId="604912F1" w14:textId="44FE5B12" w:rsidR="00CF623D" w:rsidRPr="005E3302" w:rsidRDefault="00CF623D" w:rsidP="00F27684">
      <w:pPr>
        <w:pStyle w:val="Nagwek2"/>
        <w:numPr>
          <w:ilvl w:val="0"/>
          <w:numId w:val="3"/>
        </w:numPr>
        <w:spacing w:before="120" w:after="120"/>
        <w:ind w:left="284" w:hanging="284"/>
        <w:rPr>
          <w:color w:val="000000" w:themeColor="text1"/>
          <w:sz w:val="24"/>
          <w:szCs w:val="24"/>
        </w:rPr>
      </w:pPr>
      <w:r w:rsidRPr="005E3302">
        <w:rPr>
          <w:color w:val="000000" w:themeColor="text1"/>
          <w:sz w:val="24"/>
          <w:szCs w:val="24"/>
        </w:rPr>
        <w:t xml:space="preserve">ZAKRES FINANSOWANIA </w:t>
      </w:r>
      <w:r w:rsidR="00F27684" w:rsidRPr="005E3302">
        <w:rPr>
          <w:color w:val="000000" w:themeColor="text1"/>
          <w:sz w:val="24"/>
          <w:szCs w:val="24"/>
        </w:rPr>
        <w:t>ZAKUPU SPRZĘTU</w:t>
      </w:r>
    </w:p>
    <w:p w14:paraId="1094C953" w14:textId="4E89AAA1" w:rsidR="006E7780" w:rsidRPr="005E3302" w:rsidRDefault="006E7780" w:rsidP="00CC3222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W ramach konkursu, Minister Zdrowia finansuje koszt zakupu sprzętu – akceleratorów,</w:t>
      </w:r>
      <w:r w:rsidRPr="005E3302">
        <w:rPr>
          <w:color w:val="000000" w:themeColor="text1"/>
          <w:szCs w:val="24"/>
        </w:rPr>
        <w:t xml:space="preserve"> </w:t>
      </w:r>
      <w:r w:rsidRPr="005E3302">
        <w:rPr>
          <w:rFonts w:ascii="Arial" w:eastAsia="Calibri" w:hAnsi="Arial" w:cs="Arial"/>
          <w:color w:val="000000" w:themeColor="text1"/>
          <w:sz w:val="22"/>
          <w:szCs w:val="24"/>
          <w:lang w:eastAsia="en-US"/>
        </w:rPr>
        <w:t>bez konieczności wnoszenia przez realizatora wkładu własnego</w:t>
      </w:r>
      <w:r w:rsidRPr="005E3302">
        <w:rPr>
          <w:rFonts w:ascii="Arial" w:hAnsi="Arial" w:cs="Arial"/>
          <w:color w:val="000000" w:themeColor="text1"/>
          <w:sz w:val="22"/>
          <w:szCs w:val="24"/>
        </w:rPr>
        <w:t xml:space="preserve">. Maksymalna kwota środków publicznych, o jakie może wnioskować Oferent celem zakupu ww. sprzętu to </w:t>
      </w:r>
      <w:r w:rsidR="00E96B83" w:rsidRPr="005E3302">
        <w:rPr>
          <w:rFonts w:ascii="Arial" w:hAnsi="Arial" w:cs="Arial"/>
          <w:color w:val="000000" w:themeColor="text1"/>
          <w:sz w:val="22"/>
          <w:szCs w:val="24"/>
        </w:rPr>
        <w:br/>
      </w:r>
      <w:r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8 500 000,00 zł / jeden akcelerator.</w:t>
      </w:r>
      <w:r w:rsidR="00CC3222" w:rsidRPr="005E3302">
        <w:rPr>
          <w:color w:val="000000" w:themeColor="text1"/>
        </w:rPr>
        <w:t xml:space="preserve"> 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CC3222" w:rsidRPr="00BD0CE7">
        <w:rPr>
          <w:rFonts w:ascii="Arial" w:hAnsi="Arial" w:cs="Arial"/>
          <w:color w:val="000000" w:themeColor="text1"/>
          <w:sz w:val="22"/>
          <w:szCs w:val="22"/>
        </w:rPr>
        <w:t>dofinansowanie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 xml:space="preserve"> zakupu </w:t>
      </w:r>
      <w:r w:rsidR="00CC3222" w:rsidRPr="005E3302">
        <w:rPr>
          <w:rFonts w:ascii="Arial" w:hAnsi="Arial" w:cs="Arial"/>
          <w:b/>
          <w:bCs/>
          <w:color w:val="000000" w:themeColor="text1"/>
          <w:sz w:val="22"/>
          <w:szCs w:val="22"/>
        </w:rPr>
        <w:t>jednego akceleratora,</w:t>
      </w:r>
      <w:r w:rsidR="00CC3222" w:rsidRPr="005E3302">
        <w:rPr>
          <w:color w:val="000000" w:themeColor="text1"/>
        </w:rPr>
        <w:t xml:space="preserve"> </w:t>
      </w:r>
      <w:r w:rsidR="00CC3222" w:rsidRPr="005E3302">
        <w:rPr>
          <w:rFonts w:ascii="Arial" w:hAnsi="Arial" w:cs="Arial"/>
          <w:color w:val="000000" w:themeColor="text1"/>
          <w:sz w:val="22"/>
          <w:szCs w:val="22"/>
        </w:rPr>
        <w:t>wyłącznie celem wymiany użytkowanego akceleratora.</w:t>
      </w:r>
    </w:p>
    <w:p w14:paraId="6067E2A0" w14:textId="3F8759CD" w:rsidR="005E3302" w:rsidRPr="003E224F" w:rsidRDefault="003E224F" w:rsidP="003E224F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r w:rsidRPr="003E224F">
        <w:rPr>
          <w:rFonts w:ascii="Arial" w:hAnsi="Arial" w:cs="Arial"/>
          <w:color w:val="000000" w:themeColor="text1"/>
          <w:sz w:val="22"/>
          <w:lang w:val="x-none"/>
        </w:rPr>
        <w:t>Wysokość przyznanych środków finansowych</w:t>
      </w:r>
      <w:r w:rsidRPr="003E224F">
        <w:rPr>
          <w:rFonts w:ascii="Arial" w:hAnsi="Arial" w:cs="Arial"/>
          <w:b/>
          <w:bCs/>
          <w:color w:val="000000" w:themeColor="text1"/>
          <w:sz w:val="22"/>
          <w:lang w:val="x-none"/>
        </w:rPr>
        <w:t xml:space="preserve"> </w:t>
      </w:r>
      <w:r w:rsidRPr="003E224F">
        <w:rPr>
          <w:rFonts w:ascii="Arial" w:hAnsi="Arial" w:cs="Arial"/>
          <w:b/>
          <w:bCs/>
          <w:color w:val="000000" w:themeColor="text1"/>
          <w:sz w:val="22"/>
          <w:u w:val="single"/>
          <w:lang w:val="x-none"/>
        </w:rPr>
        <w:t>może być niższa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 niż wnioskowana w ofercie konkursowej</w:t>
      </w:r>
      <w:r w:rsidRPr="003E224F">
        <w:rPr>
          <w:rFonts w:ascii="Arial" w:hAnsi="Arial" w:cs="Arial"/>
          <w:color w:val="000000" w:themeColor="text1"/>
          <w:sz w:val="22"/>
        </w:rPr>
        <w:t>, w zależności od kwoty wnioskowanego finansowania i liczby złożonych ofert</w:t>
      </w:r>
      <w:r w:rsidRPr="003E224F">
        <w:rPr>
          <w:rFonts w:ascii="Arial" w:hAnsi="Arial" w:cs="Arial"/>
          <w:color w:val="000000" w:themeColor="text1"/>
          <w:sz w:val="22"/>
          <w:lang w:val="x-none"/>
        </w:rPr>
        <w:t>.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087DB9BB" w14:textId="7F39C846" w:rsidR="006E7780" w:rsidRPr="005E3302" w:rsidRDefault="006E7780" w:rsidP="005E3302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</w:rPr>
      </w:pPr>
      <w:bookmarkStart w:id="2" w:name="_Hlk99963800"/>
      <w:r w:rsidRPr="005E3302">
        <w:rPr>
          <w:rFonts w:ascii="Arial" w:hAnsi="Arial" w:cs="Arial"/>
          <w:color w:val="000000" w:themeColor="text1"/>
          <w:sz w:val="22"/>
        </w:rPr>
        <w:t xml:space="preserve">Realizator wyłoniony w konkursie może dokonać zakupu sprzętu również z przekroczeniem </w:t>
      </w:r>
      <w:r w:rsidRPr="002A4356">
        <w:rPr>
          <w:rFonts w:ascii="Arial" w:hAnsi="Arial" w:cs="Arial"/>
          <w:color w:val="000000" w:themeColor="text1"/>
          <w:sz w:val="22"/>
        </w:rPr>
        <w:t xml:space="preserve">ceny jednostkowej </w:t>
      </w:r>
      <w:bookmarkEnd w:id="2"/>
      <w:r w:rsidRPr="002A4356">
        <w:rPr>
          <w:rFonts w:ascii="Arial" w:hAnsi="Arial" w:cs="Arial"/>
          <w:color w:val="000000" w:themeColor="text1"/>
          <w:sz w:val="22"/>
        </w:rPr>
        <w:t>wskazanej w ofercie konkursowej, z zastrzeżeniem, że łączna wartość dofinansowania zakupu sprzętu nie będzie przekraczać</w:t>
      </w:r>
      <w:r w:rsidR="004B3B0D" w:rsidRPr="002A4356">
        <w:rPr>
          <w:rFonts w:ascii="Arial" w:hAnsi="Arial" w:cs="Arial"/>
          <w:color w:val="000000" w:themeColor="text1"/>
          <w:sz w:val="22"/>
        </w:rPr>
        <w:t xml:space="preserve"> </w:t>
      </w:r>
      <w:r w:rsidRPr="002A4356">
        <w:rPr>
          <w:rFonts w:ascii="Arial" w:hAnsi="Arial" w:cs="Arial"/>
          <w:color w:val="000000" w:themeColor="text1"/>
          <w:sz w:val="22"/>
        </w:rPr>
        <w:t>kwoty przyznanej przez Ministra Zdrowia na realizację</w:t>
      </w:r>
      <w:r w:rsidRPr="005E3302">
        <w:rPr>
          <w:rFonts w:ascii="Arial" w:hAnsi="Arial" w:cs="Arial"/>
          <w:color w:val="000000" w:themeColor="text1"/>
          <w:sz w:val="22"/>
        </w:rPr>
        <w:t xml:space="preserve"> zadania.</w:t>
      </w:r>
    </w:p>
    <w:p w14:paraId="0DD9F3A0" w14:textId="4EA41130" w:rsidR="00452475" w:rsidRPr="00CC3222" w:rsidRDefault="00444FE3" w:rsidP="00F27684">
      <w:pPr>
        <w:pStyle w:val="Akapitzlist"/>
        <w:numPr>
          <w:ilvl w:val="0"/>
          <w:numId w:val="4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5E3302">
        <w:rPr>
          <w:rFonts w:ascii="Arial" w:hAnsi="Arial" w:cs="Arial"/>
          <w:color w:val="000000" w:themeColor="text1"/>
          <w:sz w:val="22"/>
        </w:rPr>
        <w:t>W ramach zadania nie są finansowane koszty dostawy, zainstalowania akceleratora, dostosowania infrastruktury, serwisowania zakupionego akceleratora oraz szkoleń w</w:t>
      </w:r>
      <w:r w:rsidR="008A5C69" w:rsidRPr="005E3302">
        <w:rPr>
          <w:rFonts w:ascii="Arial" w:hAnsi="Arial" w:cs="Arial"/>
          <w:color w:val="000000" w:themeColor="text1"/>
          <w:sz w:val="22"/>
        </w:rPr>
        <w:t> </w:t>
      </w:r>
      <w:r w:rsidRPr="005E3302">
        <w:rPr>
          <w:rFonts w:ascii="Arial" w:hAnsi="Arial" w:cs="Arial"/>
          <w:color w:val="000000" w:themeColor="text1"/>
          <w:sz w:val="22"/>
        </w:rPr>
        <w:t>zakresie obsługi sprzętu</w:t>
      </w:r>
      <w:r w:rsidRPr="002518C5">
        <w:rPr>
          <w:rFonts w:ascii="Arial" w:hAnsi="Arial" w:cs="Arial"/>
          <w:sz w:val="22"/>
        </w:rPr>
        <w:t>.</w:t>
      </w:r>
    </w:p>
    <w:p w14:paraId="6DDBCF03" w14:textId="395FE1C4" w:rsidR="004603AF" w:rsidRPr="00966715" w:rsidRDefault="004603AF" w:rsidP="00F27684">
      <w:pPr>
        <w:pStyle w:val="Nagwek2"/>
        <w:numPr>
          <w:ilvl w:val="0"/>
          <w:numId w:val="3"/>
        </w:numPr>
        <w:spacing w:before="120" w:after="120"/>
        <w:ind w:left="426" w:hanging="426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lastRenderedPageBreak/>
        <w:t>SPOSÓB SPORZĄDZENIA OFERTY I TERMIN</w:t>
      </w:r>
    </w:p>
    <w:p w14:paraId="44CAF9EA" w14:textId="7FEBB1B4" w:rsidR="00C47449" w:rsidRPr="005E3302" w:rsidRDefault="00B8271E" w:rsidP="00C47449">
      <w:pPr>
        <w:spacing w:before="240" w:after="120" w:line="360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B8271E">
        <w:rPr>
          <w:rFonts w:ascii="Arial" w:hAnsi="Arial" w:cs="Arial"/>
          <w:bCs/>
          <w:iCs/>
          <w:color w:val="000000" w:themeColor="text1"/>
          <w:sz w:val="22"/>
          <w:szCs w:val="22"/>
        </w:rPr>
        <w:t>Ofertę stanowi wniosek aplikacyjny wypełniony bezpośrednio na P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latformie </w:t>
      </w:r>
      <w:r w:rsidRPr="00B8271E">
        <w:rPr>
          <w:rFonts w:ascii="Arial" w:hAnsi="Arial" w:cs="Arial"/>
          <w:bCs/>
          <w:iCs/>
          <w:color w:val="000000" w:themeColor="text1"/>
          <w:sz w:val="22"/>
          <w:szCs w:val="22"/>
        </w:rPr>
        <w:t>O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bsługi </w:t>
      </w:r>
      <w:r w:rsidRPr="00B8271E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rojektów </w:t>
      </w:r>
      <w:r w:rsidRPr="00B8271E">
        <w:rPr>
          <w:rFonts w:ascii="Arial" w:hAnsi="Arial" w:cs="Arial"/>
          <w:bCs/>
          <w:iCs/>
          <w:color w:val="000000" w:themeColor="text1"/>
          <w:sz w:val="22"/>
          <w:szCs w:val="22"/>
        </w:rPr>
        <w:t>I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nwestycyjnych </w:t>
      </w:r>
      <w:r w:rsidRPr="00B8271E">
        <w:rPr>
          <w:rFonts w:ascii="Arial" w:hAnsi="Arial" w:cs="Arial"/>
          <w:bCs/>
          <w:iCs/>
          <w:color w:val="000000" w:themeColor="text1"/>
          <w:sz w:val="22"/>
          <w:szCs w:val="22"/>
        </w:rPr>
        <w:t>(dalej</w:t>
      </w:r>
      <w:r w:rsidR="000778E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zwanej również</w:t>
      </w:r>
      <w:r w:rsidRPr="00B8271E">
        <w:rPr>
          <w:rFonts w:ascii="Arial" w:hAnsi="Arial" w:cs="Arial"/>
          <w:bCs/>
          <w:iCs/>
          <w:color w:val="000000" w:themeColor="text1"/>
          <w:sz w:val="22"/>
          <w:szCs w:val="22"/>
        </w:rPr>
        <w:t>: „Platforma” lub „POPI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”)</w:t>
      </w:r>
      <w:r w:rsidR="009E5C3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oraz wymagane załączniki zgodne z treścią ogłoszenia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C73ED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C47449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>Ofertę składa się wyłącznie w formie elektronicznej za pośrednictwem Platformy Obsługi Projektów Inwestycyjnych – https://e-inwestycje.mz.gov.pl/ – w</w:t>
      </w:r>
      <w:r w:rsidR="008A5C69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> </w:t>
      </w:r>
      <w:r w:rsidR="00C47449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nieprzekraczalnym terminie </w:t>
      </w:r>
      <w:r w:rsidR="009A661D" w:rsidRPr="00224DC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do </w:t>
      </w:r>
      <w:r w:rsidR="00C47449" w:rsidRPr="00224DC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dnia </w:t>
      </w:r>
      <w:r w:rsidR="00224DC4" w:rsidRPr="00224DC4">
        <w:rPr>
          <w:rFonts w:ascii="Arial" w:hAnsi="Arial" w:cs="Arial"/>
          <w:b/>
          <w:iCs/>
          <w:color w:val="000000" w:themeColor="text1"/>
          <w:sz w:val="22"/>
          <w:szCs w:val="22"/>
        </w:rPr>
        <w:t>17.06.</w:t>
      </w:r>
      <w:r w:rsidR="00C47449" w:rsidRPr="00224DC4">
        <w:rPr>
          <w:rFonts w:ascii="Arial" w:hAnsi="Arial" w:cs="Arial"/>
          <w:b/>
          <w:iCs/>
          <w:color w:val="000000" w:themeColor="text1"/>
          <w:sz w:val="22"/>
          <w:szCs w:val="22"/>
        </w:rPr>
        <w:t>202</w:t>
      </w:r>
      <w:r w:rsidR="002F1F94" w:rsidRPr="00224DC4">
        <w:rPr>
          <w:rFonts w:ascii="Arial" w:hAnsi="Arial" w:cs="Arial"/>
          <w:b/>
          <w:iCs/>
          <w:color w:val="000000" w:themeColor="text1"/>
          <w:sz w:val="22"/>
          <w:szCs w:val="22"/>
        </w:rPr>
        <w:t>2</w:t>
      </w:r>
      <w:r w:rsidR="00C47449" w:rsidRPr="00224DC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r. do godz. </w:t>
      </w:r>
      <w:r w:rsidR="009A661D" w:rsidRPr="00224DC4">
        <w:rPr>
          <w:rFonts w:ascii="Arial" w:hAnsi="Arial" w:cs="Arial"/>
          <w:b/>
          <w:iCs/>
          <w:color w:val="000000" w:themeColor="text1"/>
          <w:sz w:val="22"/>
          <w:szCs w:val="22"/>
        </w:rPr>
        <w:t>16:00:00</w:t>
      </w:r>
      <w:r w:rsidR="009A661D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C47449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 zachowaniu terminu decyduje data zatwierdzenia </w:t>
      </w:r>
      <w:r w:rsidR="0025694F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przez oferenta </w:t>
      </w:r>
      <w:r w:rsidR="00C47449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oferty kwalifikowanym podpisem elektronicznym </w:t>
      </w:r>
      <w:r w:rsidR="00C83560">
        <w:rPr>
          <w:rFonts w:ascii="Arial" w:hAnsi="Arial" w:cs="Arial"/>
          <w:bCs/>
          <w:iCs/>
          <w:color w:val="000000" w:themeColor="text1"/>
          <w:sz w:val="22"/>
          <w:szCs w:val="22"/>
        </w:rPr>
        <w:t>na</w:t>
      </w:r>
      <w:r w:rsidR="008A5C69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> </w:t>
      </w:r>
      <w:r w:rsidR="00C47449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>Platformie Obsługi Projektów Inwestycyjnych.</w:t>
      </w:r>
      <w:r w:rsidR="00435C84" w:rsidRPr="004D00FB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</w:t>
      </w:r>
      <w:r w:rsidR="00435C84" w:rsidRPr="004D00FB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  podlegają odrzuceni</w:t>
      </w:r>
      <w:r w:rsidR="0075525A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8811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od przedmiotowej decyzji Ministra Zdrowia nie przysługuje wniosek o przywrócenie termin</w:t>
      </w:r>
      <w:r w:rsidR="005E0572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="00B211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z</w:t>
      </w:r>
      <w:r w:rsidR="0075525A">
        <w:rPr>
          <w:rFonts w:ascii="Arial" w:hAnsi="Arial" w:cs="Arial"/>
          <w:b/>
          <w:bCs/>
          <w:color w:val="000000" w:themeColor="text1"/>
          <w:sz w:val="22"/>
          <w:szCs w:val="22"/>
        </w:rPr>
        <w:t>ł</w:t>
      </w:r>
      <w:r w:rsidR="00B2113E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75525A">
        <w:rPr>
          <w:rFonts w:ascii="Arial" w:hAnsi="Arial" w:cs="Arial"/>
          <w:b/>
          <w:bCs/>
          <w:color w:val="000000" w:themeColor="text1"/>
          <w:sz w:val="22"/>
          <w:szCs w:val="22"/>
        </w:rPr>
        <w:t>ż</w:t>
      </w:r>
      <w:r w:rsidR="00B2113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enia oferty. </w:t>
      </w:r>
      <w:r w:rsidR="00C47449" w:rsidRPr="005E3302">
        <w:rPr>
          <w:rFonts w:ascii="Arial" w:hAnsi="Arial" w:cs="Arial"/>
          <w:bCs/>
          <w:iCs/>
          <w:color w:val="000000" w:themeColor="text1"/>
          <w:sz w:val="22"/>
          <w:szCs w:val="22"/>
        </w:rPr>
        <w:t>W przypadku wystąpienia problemów technicznych związanych z funkcjonowaniem Platformy należy niezwłocznie zgłosić ten fakt na dedykowany adres poczty elektronicznej wsparcie.techniczne.popi@cloudsonmars.com</w:t>
      </w:r>
    </w:p>
    <w:p w14:paraId="53C080A8" w14:textId="32C47FFD" w:rsidR="00450CF5" w:rsidRDefault="00C47449" w:rsidP="00A64E7D">
      <w:pPr>
        <w:spacing w:before="240" w:after="120" w:line="360" w:lineRule="auto"/>
        <w:jc w:val="both"/>
      </w:pPr>
      <w:r w:rsidRPr="005E3302">
        <w:rPr>
          <w:rFonts w:ascii="Arial" w:hAnsi="Arial" w:cs="Arial"/>
          <w:b/>
          <w:iCs/>
          <w:color w:val="000000" w:themeColor="text1"/>
          <w:sz w:val="22"/>
          <w:szCs w:val="22"/>
        </w:rPr>
        <w:t>W przypadku złożenia przez jednego oferenta więcej niż jednej oferty, przyjmuje się że Oferent złożył tylko jedną ofertę. Ocenie podlegać będzie ta, która została złożona jako pierwsza</w:t>
      </w:r>
      <w:r w:rsidR="00366E13">
        <w:rPr>
          <w:rFonts w:ascii="Arial" w:hAnsi="Arial" w:cs="Arial"/>
          <w:b/>
          <w:iCs/>
          <w:color w:val="000000" w:themeColor="text1"/>
          <w:sz w:val="22"/>
          <w:szCs w:val="22"/>
        </w:rPr>
        <w:t>,</w:t>
      </w:r>
      <w:r w:rsidRPr="005E3302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a pozostałe oferty nie będą podlegały ocenie.</w:t>
      </w:r>
      <w:r w:rsidR="0018739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187393" w:rsidRPr="00187393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Oferta złożona w wersji papierowej </w:t>
      </w:r>
      <w:r w:rsidR="00A75CDA">
        <w:rPr>
          <w:rFonts w:ascii="Arial" w:hAnsi="Arial" w:cs="Arial"/>
          <w:b/>
          <w:iCs/>
          <w:color w:val="000000" w:themeColor="text1"/>
          <w:sz w:val="22"/>
          <w:szCs w:val="22"/>
        </w:rPr>
        <w:t>lub</w:t>
      </w:r>
      <w:r w:rsidR="0067503C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w postaci elektronicznej przez </w:t>
      </w:r>
      <w:r w:rsidR="00760B97">
        <w:rPr>
          <w:rFonts w:ascii="Arial" w:hAnsi="Arial" w:cs="Arial"/>
          <w:b/>
          <w:iCs/>
          <w:color w:val="000000" w:themeColor="text1"/>
          <w:sz w:val="22"/>
          <w:szCs w:val="22"/>
        </w:rPr>
        <w:t>skrzynkę</w:t>
      </w:r>
      <w:r w:rsidR="0067503C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ePUAP </w:t>
      </w:r>
      <w:r w:rsidR="00760B97">
        <w:rPr>
          <w:rFonts w:ascii="Arial" w:hAnsi="Arial" w:cs="Arial"/>
          <w:b/>
          <w:iCs/>
          <w:color w:val="000000" w:themeColor="text1"/>
          <w:sz w:val="22"/>
          <w:szCs w:val="22"/>
        </w:rPr>
        <w:t>Ministerstwa</w:t>
      </w:r>
      <w:r w:rsidR="0067503C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760B97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Zdrowia </w:t>
      </w:r>
      <w:r w:rsidR="00187393" w:rsidRPr="00187393">
        <w:rPr>
          <w:rFonts w:ascii="Arial" w:hAnsi="Arial" w:cs="Arial"/>
          <w:b/>
          <w:iCs/>
          <w:color w:val="000000" w:themeColor="text1"/>
          <w:sz w:val="22"/>
          <w:szCs w:val="22"/>
        </w:rPr>
        <w:t>pozostanie bez rozpatrzenia.</w:t>
      </w:r>
      <w:r w:rsidR="00450CF5" w:rsidRPr="00450CF5">
        <w:t xml:space="preserve"> </w:t>
      </w:r>
    </w:p>
    <w:p w14:paraId="4068A276" w14:textId="197B85B0" w:rsidR="00450CF5" w:rsidRPr="00450CF5" w:rsidRDefault="00450CF5" w:rsidP="00A64E7D">
      <w:pPr>
        <w:spacing w:before="240" w:after="120" w:line="360" w:lineRule="auto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450CF5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Dostęp do POPI wymaga założenia konta i zalogowania się za pośrednictwem Profilu Zaufanego. Do złożenia wniosku aplikacyjnego konieczne jest posiadanie kwalifikowanego podpisu elektronicznego. </w:t>
      </w:r>
    </w:p>
    <w:p w14:paraId="0080DB66" w14:textId="44D1EBC0" w:rsidR="00450CF5" w:rsidRPr="00486A3A" w:rsidRDefault="00760B97" w:rsidP="00486A3A">
      <w:pPr>
        <w:spacing w:before="240" w:after="120"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5D7759">
        <w:rPr>
          <w:rFonts w:ascii="Arial" w:hAnsi="Arial" w:cs="Arial"/>
          <w:bCs/>
          <w:iCs/>
          <w:color w:val="000000" w:themeColor="text1"/>
          <w:sz w:val="22"/>
          <w:szCs w:val="22"/>
        </w:rPr>
        <w:t>Przystępując do konkursu Oferent zobowiązuje się do złożenia oferty i uzupełnienia braków formalnych za pośrednictwem POPI oraz do prowadzenia dalszej korespondencji elektronicznej dotyczącej postępowania konkursowego w formie i na zasadach wskazanych w niniejszym ogłoszeniu, tj. za pośrednictwem POPI</w:t>
      </w:r>
      <w:r w:rsidR="00366E13" w:rsidRPr="005D7759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C73ED1" w:rsidRPr="005D7759">
        <w:rPr>
          <w:bCs/>
        </w:rPr>
        <w:t xml:space="preserve"> </w:t>
      </w:r>
      <w:r w:rsidR="00C73ED1" w:rsidRPr="005D7759">
        <w:rPr>
          <w:rFonts w:ascii="Arial" w:hAnsi="Arial" w:cs="Arial"/>
          <w:bCs/>
          <w:iCs/>
          <w:color w:val="000000" w:themeColor="text1"/>
          <w:sz w:val="22"/>
          <w:szCs w:val="22"/>
        </w:rPr>
        <w:t>Więcej informacji o składaniu ofert poprzez Platformę Obsługi Projektów Inwestycyjnych (POPI) jest dostępnych na stronie platformy po wybraniu kafelka pt. Podręcznik</w:t>
      </w:r>
      <w:r w:rsidR="005011A3" w:rsidRPr="005D7759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  <w:r w:rsidR="00450CF5" w:rsidRPr="005D7759">
        <w:rPr>
          <w:bCs/>
        </w:rPr>
        <w:t xml:space="preserve"> </w:t>
      </w:r>
      <w:r w:rsidR="00450CF5" w:rsidRPr="005D7759">
        <w:rPr>
          <w:rFonts w:ascii="Arial" w:hAnsi="Arial" w:cs="Arial"/>
          <w:bCs/>
          <w:iCs/>
          <w:color w:val="000000" w:themeColor="text1"/>
          <w:sz w:val="22"/>
          <w:szCs w:val="22"/>
        </w:rPr>
        <w:t>Oferent będzie informowany o kolejnych etapach oceny oferty za pośrednictwem POPI. Dodatkowo wyniki konkursu ofert oraz wszelkie informacje na temat przebiegu konkursu zostaną podane do publicznej wiadomości na stronie internetowej Ministerstwa Zdrowia: https://www.gov.pl/web/zdrowie oraz na stronie podmiotowej Biuletynu Informacji Publicznej Ministerstwa Zdrowia – Oferent jest zobowiązany do bieżącego zapoznawania się z tymi informacjami</w:t>
      </w:r>
      <w:r w:rsidR="00230CB0">
        <w:rPr>
          <w:rFonts w:ascii="Arial" w:hAnsi="Arial" w:cs="Arial"/>
          <w:bCs/>
          <w:iCs/>
          <w:color w:val="000000" w:themeColor="text1"/>
          <w:sz w:val="22"/>
          <w:szCs w:val="22"/>
        </w:rPr>
        <w:t>.</w:t>
      </w:r>
    </w:p>
    <w:p w14:paraId="58AFB751" w14:textId="69EC8EF7" w:rsidR="00753208" w:rsidRPr="00966715" w:rsidRDefault="00387D76" w:rsidP="00F27684">
      <w:pPr>
        <w:pStyle w:val="Nagwek2"/>
        <w:numPr>
          <w:ilvl w:val="0"/>
          <w:numId w:val="3"/>
        </w:numPr>
        <w:tabs>
          <w:tab w:val="left" w:pos="426"/>
        </w:tabs>
        <w:spacing w:before="120"/>
        <w:ind w:left="709" w:hanging="709"/>
        <w:rPr>
          <w:color w:val="000000" w:themeColor="text1"/>
          <w:sz w:val="24"/>
          <w:szCs w:val="24"/>
        </w:rPr>
      </w:pPr>
      <w:r w:rsidRPr="00966715">
        <w:rPr>
          <w:color w:val="000000" w:themeColor="text1"/>
          <w:sz w:val="24"/>
          <w:szCs w:val="24"/>
        </w:rPr>
        <w:lastRenderedPageBreak/>
        <w:t>WYMAGA</w:t>
      </w:r>
      <w:r w:rsidR="00C05AE2" w:rsidRPr="00966715">
        <w:rPr>
          <w:color w:val="000000" w:themeColor="text1"/>
          <w:sz w:val="24"/>
          <w:szCs w:val="24"/>
        </w:rPr>
        <w:t>nia</w:t>
      </w:r>
      <w:r w:rsidRPr="00966715">
        <w:rPr>
          <w:color w:val="000000" w:themeColor="text1"/>
          <w:sz w:val="24"/>
          <w:szCs w:val="24"/>
        </w:rPr>
        <w:t xml:space="preserve"> </w:t>
      </w:r>
      <w:r w:rsidR="00C05AE2" w:rsidRPr="00966715">
        <w:rPr>
          <w:color w:val="000000" w:themeColor="text1"/>
          <w:sz w:val="24"/>
          <w:szCs w:val="24"/>
        </w:rPr>
        <w:t>PROGOWe</w:t>
      </w:r>
    </w:p>
    <w:p w14:paraId="7BBCCABE" w14:textId="4092BE0B" w:rsidR="00F02AEC" w:rsidRPr="002518C5" w:rsidRDefault="00B64C0E" w:rsidP="00F527DF">
      <w:pPr>
        <w:spacing w:before="120" w:after="120" w:line="360" w:lineRule="auto"/>
        <w:jc w:val="both"/>
        <w:rPr>
          <w:rFonts w:ascii="Arial" w:hAnsi="Arial" w:cs="Arial"/>
          <w:color w:val="00B050"/>
          <w:sz w:val="22"/>
          <w:szCs w:val="22"/>
          <w:lang w:eastAsia="en-US"/>
        </w:rPr>
      </w:pPr>
      <w:r w:rsidRPr="00325558">
        <w:rPr>
          <w:rFonts w:ascii="Arial" w:hAnsi="Arial" w:cs="Arial"/>
          <w:color w:val="000000" w:themeColor="text1"/>
          <w:sz w:val="22"/>
          <w:szCs w:val="22"/>
        </w:rPr>
        <w:t>Realizatorem</w:t>
      </w:r>
      <w:r w:rsidRPr="00325558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325558">
        <w:rPr>
          <w:rFonts w:ascii="Arial" w:hAnsi="Arial" w:cs="Arial"/>
          <w:color w:val="000000" w:themeColor="text1"/>
          <w:sz w:val="22"/>
          <w:szCs w:val="22"/>
        </w:rPr>
        <w:t xml:space="preserve"> zadania</w:t>
      </w:r>
      <w:r w:rsidRPr="00966715">
        <w:rPr>
          <w:rFonts w:ascii="Arial" w:hAnsi="Arial" w:cs="Arial"/>
          <w:color w:val="000000" w:themeColor="text1"/>
          <w:sz w:val="22"/>
          <w:szCs w:val="22"/>
        </w:rPr>
        <w:t xml:space="preserve"> może zostać podmiot leczniczy</w:t>
      </w:r>
      <w:r w:rsidR="00F03A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posiada</w:t>
      </w:r>
      <w:r w:rsidR="00F03A58">
        <w:rPr>
          <w:rFonts w:ascii="Arial" w:hAnsi="Arial" w:cs="Arial"/>
          <w:color w:val="000000" w:themeColor="text1"/>
          <w:sz w:val="22"/>
          <w:szCs w:val="22"/>
          <w:lang w:eastAsia="en-US"/>
        </w:rPr>
        <w:t>jący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akcelerator do wymiany,</w:t>
      </w:r>
      <w:r w:rsidRPr="00966715">
        <w:rPr>
          <w:color w:val="000000" w:themeColor="text1"/>
        </w:rPr>
        <w:t xml:space="preserve">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którego wiek, liczony od momentu rozpoczęcia w danym podmiocie udzielania za jego pomocą świadczeń zdrowotnych do dnia </w:t>
      </w:r>
      <w:r w:rsidR="009E3563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31.12.</w:t>
      </w:r>
      <w:r w:rsidR="00940260" w:rsidRPr="00F527DF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2022 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r.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będzie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wynosi</w:t>
      </w:r>
      <w:r w:rsidR="009E3563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ł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C493E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>co najmniej</w:t>
      </w:r>
      <w:r w:rsidR="00951725"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667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10 lat (wg daty dziennej). </w:t>
      </w:r>
    </w:p>
    <w:p w14:paraId="09CFB39C" w14:textId="18B50F3F" w:rsidR="00860C34" w:rsidRPr="007F6ADE" w:rsidRDefault="00387D76" w:rsidP="006E7780">
      <w:pPr>
        <w:pStyle w:val="Nagwek2"/>
        <w:rPr>
          <w:color w:val="000000" w:themeColor="text1"/>
          <w:sz w:val="24"/>
          <w:szCs w:val="24"/>
        </w:rPr>
      </w:pPr>
      <w:r w:rsidRPr="007F6ADE">
        <w:rPr>
          <w:color w:val="000000" w:themeColor="text1"/>
          <w:sz w:val="24"/>
          <w:szCs w:val="24"/>
        </w:rPr>
        <w:t>V. WYMAGA</w:t>
      </w:r>
      <w:r w:rsidR="00C05AE2" w:rsidRPr="007F6ADE">
        <w:rPr>
          <w:color w:val="000000" w:themeColor="text1"/>
          <w:sz w:val="24"/>
          <w:szCs w:val="24"/>
        </w:rPr>
        <w:t>nia</w:t>
      </w:r>
      <w:r w:rsidRPr="007F6ADE">
        <w:rPr>
          <w:color w:val="000000" w:themeColor="text1"/>
          <w:sz w:val="24"/>
          <w:szCs w:val="24"/>
        </w:rPr>
        <w:t xml:space="preserve"> FORMALN</w:t>
      </w:r>
      <w:r w:rsidR="00C05AE2" w:rsidRPr="007F6ADE">
        <w:rPr>
          <w:color w:val="000000" w:themeColor="text1"/>
          <w:sz w:val="24"/>
          <w:szCs w:val="24"/>
        </w:rPr>
        <w:t>e</w:t>
      </w:r>
    </w:p>
    <w:p w14:paraId="03D5DD66" w14:textId="77777777" w:rsidR="00AA2102" w:rsidRPr="005E3302" w:rsidRDefault="00AA2102" w:rsidP="00AA2102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5E330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Prawidłowo uzupełniony formularz, zamieszczony na Platformie Obsługi Projektów Inwestycyjnych (POPI), </w:t>
      </w:r>
      <w:r w:rsidRPr="005E3302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>zatwierdzony</w:t>
      </w:r>
      <w:r w:rsidRPr="005E330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kwalifikowanym podpisem elektronicznym przez osobę reprezentującą podmiot zgodnie z właściwym rejestrem bądź pełnomocnictwem.</w:t>
      </w:r>
    </w:p>
    <w:p w14:paraId="57565085" w14:textId="6AB45941" w:rsidR="00E86C06" w:rsidRDefault="00AA2102" w:rsidP="00CB4E3C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5E330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Uzupełniając formularz Oferent zobowiązany jest do uzupełnienia następujących informacji:</w:t>
      </w:r>
    </w:p>
    <w:p w14:paraId="0863F474" w14:textId="7DA5A921" w:rsidR="00E86C06" w:rsidRDefault="00AA2102" w:rsidP="0054106F">
      <w:pPr>
        <w:suppressAutoHyphens/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>. Dane identyfikujące Oferenta, w tym</w:t>
      </w:r>
      <w:r w:rsidRPr="00E86C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:</w:t>
      </w:r>
      <w:r w:rsidR="00E86C06" w:rsidRPr="00E86C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</w:p>
    <w:p w14:paraId="331C18E4" w14:textId="33ED652D" w:rsidR="0054106F" w:rsidRPr="00F527DF" w:rsidRDefault="00AA2102" w:rsidP="0054106F">
      <w:pPr>
        <w:suppressAutoHyphens/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</w:t>
      </w:r>
      <w:r w:rsidR="002518C5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pełna nazwa i adres podmiotu</w:t>
      </w:r>
      <w:r w:rsidR="0088118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w tym adres do korespondencji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</w:t>
      </w:r>
      <w:r w:rsidR="0088118E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pozostałe 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dane kontaktowe (adres e-mail oraz </w:t>
      </w:r>
      <w:r w:rsidRPr="00CB4E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adres skrzynki ePUAP 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przypisane do podmiotu);</w:t>
      </w:r>
    </w:p>
    <w:p w14:paraId="49F80576" w14:textId="129587B0" w:rsidR="002518C5" w:rsidRPr="00F527DF" w:rsidRDefault="002518C5" w:rsidP="0054106F">
      <w:pPr>
        <w:suppressAutoHyphens/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b</w:t>
      </w:r>
      <w:r w:rsidR="00E829D8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numer KRS</w:t>
      </w:r>
      <w:r w:rsidR="00D76B98" w:rsidRPr="002E3D48">
        <w:rPr>
          <w:color w:val="000000" w:themeColor="text1"/>
        </w:rPr>
        <w:t xml:space="preserve"> </w:t>
      </w:r>
      <w:r w:rsidRP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lub innego dokumentu rejestrowego potwierdzającego status prawny Oferenta;</w:t>
      </w:r>
      <w:r w:rsidR="00230CB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73025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(</w:t>
      </w:r>
      <w:r w:rsidR="0074533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</w:t>
      </w:r>
      <w:r w:rsidR="002E3D48" w:rsidRP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przypadku podmiotów, o których mowa w art. 36 i art. 49 ustawy z dnia 20 sierpnia 1997 r. o Krajowym Rejestrze Sądowym (Dz. U. z 20</w:t>
      </w:r>
      <w:r w:rsidR="0074533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21</w:t>
      </w:r>
      <w:r w:rsidR="002E3D48" w:rsidRP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r. poz. </w:t>
      </w:r>
      <w:r w:rsidR="0074533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112, z późn. zm.</w:t>
      </w:r>
      <w:r w:rsidR="002E3D48" w:rsidRP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), </w:t>
      </w:r>
      <w:r w:rsid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należy  dołączyć </w:t>
      </w:r>
      <w:r w:rsidR="002E3D48" w:rsidRP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aktualny odpis z Krajowego Rejestru Sądowego zawierający dane zgodne ze stanem faktycznym i prawnym na dzień sporządzania oferty</w:t>
      </w:r>
      <w:r w:rsid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a </w:t>
      </w:r>
      <w:r w:rsidR="002E3D48" w:rsidRP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 przypadku przedsiębiorców będących osobami fizycznymi, oświadczenie o uzyskaniu wpisu w Centralnej Ewidencji i Informacji o Działalności Gospodarczej albo o dacie złożenia wniosku o wpis do Centralnej Ewidencji i Informacji o Działalności Gospodarczej</w:t>
      </w:r>
      <w:r w:rsidR="002E3D4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="001644C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55D7EF3C" w14:textId="66682CA7" w:rsidR="002518C5" w:rsidRPr="00F527DF" w:rsidRDefault="00AA2102" w:rsidP="00FA48C5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c</w:t>
      </w:r>
      <w:r w:rsidR="00E829D8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numer księgi rejestrowej w Rejestrze Podmiotów Wykonujących Działalność Leczniczą</w:t>
      </w:r>
      <w:r w:rsidR="002518C5" w:rsidRPr="00F527DF">
        <w:rPr>
          <w:rStyle w:val="Odwoanieprzypisudolnego"/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footnoteReference w:id="3"/>
      </w:r>
      <w:r w:rsidR="008A5C69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69C295DE" w14:textId="7D73D016" w:rsidR="00675825" w:rsidRPr="00F527DF" w:rsidRDefault="00675825" w:rsidP="00FA48C5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</w:t>
      </w:r>
      <w:r w:rsidR="00E829D8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F527DF">
        <w:rPr>
          <w:color w:val="000000" w:themeColor="text1"/>
        </w:rPr>
        <w:t xml:space="preserve"> </w:t>
      </w:r>
      <w:r w:rsidR="00D76B98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</w:t>
      </w: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azwa banku i numer konta bankowego oferenta, na które mają zostać przekazane środki z tytułu realizacji zadania</w:t>
      </w:r>
      <w:r w:rsidR="008A5C69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5FD0FAFD" w14:textId="33D84CAE" w:rsidR="00FA48C5" w:rsidRPr="00F527DF" w:rsidRDefault="00675825" w:rsidP="00FA48C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</w:t>
      </w:r>
      <w:r w:rsidR="00E829D8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="00FA48C5" w:rsidRPr="00F527D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FA48C5" w:rsidRPr="00F527DF">
        <w:rPr>
          <w:rFonts w:ascii="Arial" w:hAnsi="Arial" w:cs="Arial"/>
          <w:color w:val="000000" w:themeColor="text1"/>
          <w:sz w:val="22"/>
          <w:szCs w:val="22"/>
        </w:rPr>
        <w:t>osoba odpowiedzialna za udzielanie informacji w zakresie złożonej oferty wraz z danymi kontaktowymi tej osoby (numer telefonu, adres e-mail)</w:t>
      </w:r>
      <w:r w:rsidR="008A5C69" w:rsidRPr="00F527D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2A48AF5" w14:textId="0D8313B4" w:rsidR="0015182B" w:rsidRPr="00F527DF" w:rsidRDefault="0015182B" w:rsidP="00FA48C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lastRenderedPageBreak/>
        <w:t>f)</w:t>
      </w:r>
      <w:r w:rsidR="00621C95">
        <w:rPr>
          <w:rFonts w:ascii="Arial" w:hAnsi="Arial" w:cs="Arial"/>
          <w:color w:val="000000" w:themeColor="text1"/>
          <w:sz w:val="22"/>
          <w:szCs w:val="22"/>
        </w:rPr>
        <w:t xml:space="preserve"> załącz</w:t>
      </w:r>
      <w:r w:rsidR="00315DE4">
        <w:rPr>
          <w:rFonts w:ascii="Arial" w:hAnsi="Arial" w:cs="Arial"/>
          <w:color w:val="000000" w:themeColor="text1"/>
          <w:sz w:val="22"/>
          <w:szCs w:val="22"/>
        </w:rPr>
        <w:t>enie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1C95">
        <w:rPr>
          <w:rFonts w:ascii="Arial" w:hAnsi="Arial" w:cs="Arial"/>
          <w:color w:val="000000" w:themeColor="text1"/>
          <w:sz w:val="22"/>
          <w:szCs w:val="22"/>
        </w:rPr>
        <w:t>do formularza pełnomocnictw</w:t>
      </w:r>
      <w:r w:rsidR="0074533B">
        <w:rPr>
          <w:rFonts w:ascii="Arial" w:hAnsi="Arial" w:cs="Arial"/>
          <w:color w:val="000000" w:themeColor="text1"/>
          <w:sz w:val="22"/>
          <w:szCs w:val="22"/>
        </w:rPr>
        <w:t>a</w:t>
      </w:r>
      <w:r w:rsidR="00621C95" w:rsidRPr="00F527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5BC0" w:rsidRPr="00F527DF">
        <w:rPr>
          <w:rFonts w:ascii="Arial" w:hAnsi="Arial" w:cs="Arial"/>
          <w:color w:val="000000" w:themeColor="text1"/>
          <w:sz w:val="22"/>
          <w:szCs w:val="22"/>
        </w:rPr>
        <w:t xml:space="preserve">(jeżeli dotyczy) 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>do złożenia oferty i podpisywania dokumentów w imieniu oferenta, w tym do podpisywania oświadczeń i załączników, o ile nie wynika ono z innych dokumentów złożonych przez oferenta.</w:t>
      </w:r>
      <w:r w:rsidR="005011A3">
        <w:rPr>
          <w:rFonts w:ascii="Arial" w:hAnsi="Arial" w:cs="Arial"/>
          <w:color w:val="000000" w:themeColor="text1"/>
          <w:sz w:val="22"/>
          <w:szCs w:val="22"/>
        </w:rPr>
        <w:t xml:space="preserve"> Pełnomocnictwo powinno być złożone w postaci pliku pdf i opatrzone </w:t>
      </w:r>
      <w:r w:rsidR="004A7DB3">
        <w:rPr>
          <w:rFonts w:ascii="Arial" w:hAnsi="Arial" w:cs="Arial"/>
          <w:color w:val="000000" w:themeColor="text1"/>
          <w:sz w:val="22"/>
          <w:szCs w:val="22"/>
        </w:rPr>
        <w:t xml:space="preserve">kwalifikowanym </w:t>
      </w:r>
      <w:r w:rsidR="005011A3">
        <w:rPr>
          <w:rFonts w:ascii="Arial" w:hAnsi="Arial" w:cs="Arial"/>
          <w:color w:val="000000" w:themeColor="text1"/>
          <w:sz w:val="22"/>
          <w:szCs w:val="22"/>
        </w:rPr>
        <w:t>podpisem elektronicznym</w:t>
      </w:r>
      <w:r w:rsidR="004A7DB3">
        <w:rPr>
          <w:rFonts w:ascii="Arial" w:hAnsi="Arial" w:cs="Arial"/>
          <w:color w:val="000000" w:themeColor="text1"/>
          <w:sz w:val="22"/>
          <w:szCs w:val="22"/>
        </w:rPr>
        <w:t xml:space="preserve"> weryfikowanym za pomocą ważnego certyfikatu</w:t>
      </w:r>
      <w:r w:rsidR="005011A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464740F" w14:textId="52371DD0" w:rsidR="0053268A" w:rsidRPr="00F527DF" w:rsidRDefault="0053268A" w:rsidP="00FA48C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F527DF" w:rsidRPr="00F527D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Plan rzeczowo-finansowy wraz z harmonogramem realizacji zadania, 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>wymagający podania następujących danych:</w:t>
      </w:r>
    </w:p>
    <w:p w14:paraId="6AA7B9F7" w14:textId="21E0D7FE" w:rsidR="0053268A" w:rsidRPr="00F527DF" w:rsidRDefault="0053268A" w:rsidP="00FA48C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t>a</w:t>
      </w:r>
      <w:r w:rsidR="0015182B" w:rsidRPr="00F527DF">
        <w:rPr>
          <w:rFonts w:ascii="Arial" w:hAnsi="Arial" w:cs="Arial"/>
          <w:color w:val="000000" w:themeColor="text1"/>
          <w:sz w:val="22"/>
          <w:szCs w:val="22"/>
        </w:rPr>
        <w:t>)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 xml:space="preserve"> rodzaj akceleratora</w:t>
      </w:r>
      <w:r w:rsidR="00B6789B" w:rsidRPr="00F527D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DEC4201" w14:textId="49CB0051" w:rsidR="0053268A" w:rsidRPr="00F527DF" w:rsidRDefault="0053268A" w:rsidP="00FA48C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t>b</w:t>
      </w:r>
      <w:r w:rsidR="0015182B" w:rsidRPr="00F527DF">
        <w:rPr>
          <w:rFonts w:ascii="Arial" w:hAnsi="Arial" w:cs="Arial"/>
          <w:color w:val="000000" w:themeColor="text1"/>
          <w:sz w:val="22"/>
          <w:szCs w:val="22"/>
        </w:rPr>
        <w:t>)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 xml:space="preserve"> szacunkowa cena jednostkowa</w:t>
      </w:r>
      <w:r w:rsidR="00B6789B" w:rsidRPr="00F527D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59B09BD" w14:textId="0BD8037D" w:rsidR="0053268A" w:rsidRPr="00F527DF" w:rsidRDefault="0053268A" w:rsidP="00FA48C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t>c</w:t>
      </w:r>
      <w:r w:rsidR="0015182B" w:rsidRPr="00F527DF">
        <w:rPr>
          <w:rFonts w:ascii="Arial" w:hAnsi="Arial" w:cs="Arial"/>
          <w:color w:val="000000" w:themeColor="text1"/>
          <w:sz w:val="22"/>
          <w:szCs w:val="22"/>
        </w:rPr>
        <w:t>)</w:t>
      </w:r>
      <w:r w:rsidRPr="00F527DF">
        <w:rPr>
          <w:color w:val="000000" w:themeColor="text1"/>
        </w:rPr>
        <w:t xml:space="preserve">  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>wnioskowana kwota na realizację przedmiotu konkursu w roku 2022</w:t>
      </w:r>
      <w:r w:rsidR="00B6789B" w:rsidRPr="00F527DF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450B1D9" w14:textId="68FC89BC" w:rsidR="0053268A" w:rsidRPr="00F527DF" w:rsidRDefault="0053268A" w:rsidP="00FA48C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t>d</w:t>
      </w:r>
      <w:r w:rsidR="0015182B" w:rsidRPr="00F527DF">
        <w:rPr>
          <w:rFonts w:ascii="Arial" w:hAnsi="Arial" w:cs="Arial"/>
          <w:color w:val="000000" w:themeColor="text1"/>
          <w:sz w:val="22"/>
          <w:szCs w:val="22"/>
        </w:rPr>
        <w:t>)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 xml:space="preserve"> ewentualne uwagi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E61FF4F" w14:textId="213ED65E" w:rsidR="00C176D1" w:rsidRDefault="00F527DF" w:rsidP="00C176D1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t>d) h</w:t>
      </w:r>
      <w:r w:rsidR="00F823FF" w:rsidRPr="00F527DF">
        <w:rPr>
          <w:rFonts w:ascii="Arial" w:hAnsi="Arial" w:cs="Arial"/>
          <w:color w:val="000000" w:themeColor="text1"/>
          <w:sz w:val="22"/>
          <w:szCs w:val="22"/>
        </w:rPr>
        <w:t xml:space="preserve">armonogram, określający zobowiązanie się Oferenta do zachowania </w:t>
      </w:r>
      <w:r w:rsidR="00B16238">
        <w:rPr>
          <w:rFonts w:ascii="Arial" w:hAnsi="Arial" w:cs="Arial"/>
          <w:color w:val="000000" w:themeColor="text1"/>
          <w:sz w:val="22"/>
          <w:szCs w:val="22"/>
        </w:rPr>
        <w:t>niżej wymienionych</w:t>
      </w:r>
      <w:r w:rsidR="00F823FF" w:rsidRPr="00F527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4DCC">
        <w:rPr>
          <w:rFonts w:ascii="Arial" w:hAnsi="Arial" w:cs="Arial"/>
          <w:color w:val="000000" w:themeColor="text1"/>
          <w:sz w:val="22"/>
          <w:szCs w:val="22"/>
        </w:rPr>
        <w:t>t</w:t>
      </w:r>
      <w:r w:rsidR="00F823FF" w:rsidRPr="00F527DF">
        <w:rPr>
          <w:rFonts w:ascii="Arial" w:hAnsi="Arial" w:cs="Arial"/>
          <w:color w:val="000000" w:themeColor="text1"/>
          <w:sz w:val="22"/>
          <w:szCs w:val="22"/>
        </w:rPr>
        <w:t>erminów</w:t>
      </w:r>
      <w:r w:rsidR="00714DC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AD4490C" w14:textId="4F5FDE98" w:rsidR="00F527DF" w:rsidRPr="00C176D1" w:rsidRDefault="00C176D1" w:rsidP="00C176D1">
      <w:pPr>
        <w:suppressAutoHyphens/>
        <w:spacing w:before="120" w:after="0" w:line="360" w:lineRule="auto"/>
        <w:ind w:left="426"/>
        <w:jc w:val="both"/>
        <w:rPr>
          <w:rFonts w:ascii="Arial" w:hAnsi="Arial" w:cs="Arial"/>
          <w:color w:val="00B050"/>
          <w:sz w:val="22"/>
          <w:szCs w:val="22"/>
        </w:rPr>
      </w:pPr>
      <w:r w:rsidRPr="00C176D1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823FF" w:rsidRPr="00C176D1">
        <w:rPr>
          <w:rFonts w:ascii="Arial" w:hAnsi="Arial" w:cs="Arial"/>
          <w:b/>
          <w:bCs/>
          <w:color w:val="000000" w:themeColor="text1"/>
          <w:sz w:val="22"/>
          <w:szCs w:val="22"/>
        </w:rPr>
        <w:t>termin</w:t>
      </w:r>
      <w:r w:rsidR="00F823FF" w:rsidRPr="00F527D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zakupu sprzętu: </w:t>
      </w:r>
      <w:r w:rsidR="006C5074" w:rsidRPr="00F527D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 </w:t>
      </w:r>
      <w:r w:rsidR="00534E22">
        <w:rPr>
          <w:rFonts w:ascii="Arial" w:hAnsi="Arial" w:cs="Arial"/>
          <w:b/>
          <w:bCs/>
          <w:color w:val="000000" w:themeColor="text1"/>
          <w:sz w:val="22"/>
          <w:szCs w:val="22"/>
        </w:rPr>
        <w:t>30</w:t>
      </w:r>
      <w:r w:rsidR="00EF40B3" w:rsidRPr="00F527DF">
        <w:rPr>
          <w:rFonts w:ascii="Arial" w:hAnsi="Arial" w:cs="Arial"/>
          <w:b/>
          <w:bCs/>
          <w:color w:val="000000" w:themeColor="text1"/>
          <w:sz w:val="22"/>
          <w:szCs w:val="22"/>
        </w:rPr>
        <w:t>.11.</w:t>
      </w:r>
      <w:r w:rsidR="00F823FF" w:rsidRPr="00F527DF">
        <w:rPr>
          <w:rFonts w:ascii="Arial" w:hAnsi="Arial" w:cs="Arial"/>
          <w:b/>
          <w:bCs/>
          <w:color w:val="000000" w:themeColor="text1"/>
          <w:sz w:val="22"/>
          <w:szCs w:val="22"/>
        </w:rPr>
        <w:t>2022</w:t>
      </w:r>
      <w:r w:rsidR="0024556C">
        <w:rPr>
          <w:rFonts w:ascii="Arial" w:hAnsi="Arial" w:cs="Arial"/>
          <w:b/>
          <w:bCs/>
          <w:color w:val="000000" w:themeColor="text1"/>
          <w:sz w:val="22"/>
          <w:szCs w:val="22"/>
        </w:rPr>
        <w:t>*</w:t>
      </w:r>
      <w:r w:rsidR="00F823FF" w:rsidRPr="00F527D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  <w:r w:rsidR="006C5074" w:rsidRPr="00F527D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6297130" w14:textId="6A32F566" w:rsidR="00840972" w:rsidRPr="00F527DF" w:rsidRDefault="00F527DF" w:rsidP="00F527DF">
      <w:pPr>
        <w:suppressAutoHyphens/>
        <w:spacing w:before="120" w:after="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27DF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840972" w:rsidRPr="00F527DF">
        <w:rPr>
          <w:rFonts w:ascii="Arial" w:hAnsi="Arial" w:cs="Arial"/>
          <w:color w:val="000000" w:themeColor="text1"/>
          <w:sz w:val="22"/>
          <w:szCs w:val="22"/>
        </w:rPr>
        <w:t>*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 xml:space="preserve">(do tej daty wymagane </w:t>
      </w:r>
      <w:r w:rsidR="00840972" w:rsidRPr="00F527DF">
        <w:rPr>
          <w:rFonts w:ascii="Arial" w:hAnsi="Arial" w:cs="Arial"/>
          <w:color w:val="000000" w:themeColor="text1"/>
          <w:sz w:val="22"/>
          <w:szCs w:val="22"/>
        </w:rPr>
        <w:t xml:space="preserve">złożenie dokumentów </w:t>
      </w:r>
      <w:r w:rsidR="009F6A35">
        <w:rPr>
          <w:rFonts w:ascii="Arial" w:hAnsi="Arial" w:cs="Arial"/>
          <w:color w:val="000000" w:themeColor="text1"/>
          <w:sz w:val="22"/>
          <w:szCs w:val="22"/>
        </w:rPr>
        <w:t>rozliczeniowych zgodnie</w:t>
      </w:r>
      <w:r w:rsidR="00840972" w:rsidRPr="00F527DF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="009F6A35">
        <w:rPr>
          <w:rFonts w:ascii="Arial" w:hAnsi="Arial" w:cs="Arial"/>
          <w:color w:val="000000" w:themeColor="text1"/>
          <w:sz w:val="22"/>
          <w:szCs w:val="22"/>
        </w:rPr>
        <w:t xml:space="preserve">umową – </w:t>
      </w:r>
      <w:r w:rsidR="00840972" w:rsidRPr="00F527DF">
        <w:rPr>
          <w:rFonts w:ascii="Arial" w:hAnsi="Arial" w:cs="Arial"/>
          <w:color w:val="000000" w:themeColor="text1"/>
          <w:sz w:val="22"/>
          <w:szCs w:val="22"/>
        </w:rPr>
        <w:t>zał</w:t>
      </w:r>
      <w:r w:rsidR="009F6A35">
        <w:rPr>
          <w:rFonts w:ascii="Arial" w:hAnsi="Arial" w:cs="Arial"/>
          <w:color w:val="000000" w:themeColor="text1"/>
          <w:sz w:val="22"/>
          <w:szCs w:val="22"/>
        </w:rPr>
        <w:t>.</w:t>
      </w:r>
      <w:r w:rsidR="000D17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53CA">
        <w:rPr>
          <w:rFonts w:ascii="Arial" w:hAnsi="Arial" w:cs="Arial"/>
          <w:color w:val="000000" w:themeColor="text1"/>
          <w:sz w:val="22"/>
          <w:szCs w:val="22"/>
        </w:rPr>
        <w:t>nr</w:t>
      </w:r>
      <w:r w:rsidR="000D17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6A35">
        <w:rPr>
          <w:rFonts w:ascii="Arial" w:hAnsi="Arial" w:cs="Arial"/>
          <w:color w:val="000000" w:themeColor="text1"/>
          <w:sz w:val="22"/>
          <w:szCs w:val="22"/>
        </w:rPr>
        <w:t>1</w:t>
      </w:r>
      <w:r w:rsidR="00840972" w:rsidRPr="00F527DF">
        <w:rPr>
          <w:rFonts w:ascii="Arial" w:hAnsi="Arial" w:cs="Arial"/>
          <w:color w:val="000000" w:themeColor="text1"/>
          <w:sz w:val="22"/>
          <w:szCs w:val="22"/>
        </w:rPr>
        <w:t xml:space="preserve"> do ogłoszenia</w:t>
      </w:r>
      <w:r w:rsidRPr="00F527DF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63FC48D" w14:textId="4BEB2E33" w:rsidR="00B4440F" w:rsidRPr="00F823FF" w:rsidRDefault="00C176D1" w:rsidP="00C176D1">
      <w:pPr>
        <w:suppressAutoHyphens/>
        <w:spacing w:before="120" w:after="0" w:line="360" w:lineRule="auto"/>
        <w:ind w:left="426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 </w:t>
      </w:r>
      <w:r w:rsidR="002455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</w:t>
      </w:r>
      <w:r w:rsidR="0027370B">
        <w:rPr>
          <w:rFonts w:ascii="Arial" w:hAnsi="Arial" w:cs="Arial"/>
          <w:b/>
          <w:bCs/>
          <w:color w:val="000000" w:themeColor="text1"/>
          <w:sz w:val="22"/>
          <w:szCs w:val="22"/>
        </w:rPr>
        <w:t>płatności</w:t>
      </w:r>
      <w:r w:rsidR="00771F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4440F" w:rsidRPr="002455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dostawcy za zakupiony sprzęt: </w:t>
      </w:r>
      <w:r w:rsidR="00F527DF" w:rsidRPr="0024556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 </w:t>
      </w:r>
      <w:r w:rsidR="00B4440F" w:rsidRPr="00B4167A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337825" w:rsidRPr="00B4167A">
        <w:rPr>
          <w:rFonts w:ascii="Arial" w:hAnsi="Arial" w:cs="Arial"/>
          <w:b/>
          <w:bCs/>
          <w:color w:val="000000" w:themeColor="text1"/>
          <w:sz w:val="22"/>
          <w:szCs w:val="22"/>
        </w:rPr>
        <w:t>0</w:t>
      </w:r>
      <w:r w:rsidR="00B4440F" w:rsidRPr="00B4167A">
        <w:rPr>
          <w:rFonts w:ascii="Arial" w:hAnsi="Arial" w:cs="Arial"/>
          <w:b/>
          <w:bCs/>
          <w:color w:val="000000" w:themeColor="text1"/>
          <w:sz w:val="22"/>
          <w:szCs w:val="22"/>
        </w:rPr>
        <w:t>.12.202</w:t>
      </w:r>
      <w:r w:rsidR="00840972" w:rsidRPr="00B4167A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B4440F" w:rsidRPr="00B416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</w:t>
      </w:r>
      <w:r w:rsidR="00B4440F" w:rsidRPr="00B4167A">
        <w:rPr>
          <w:rFonts w:ascii="Arial" w:hAnsi="Arial" w:cs="Arial"/>
          <w:color w:val="00B050"/>
          <w:sz w:val="22"/>
          <w:szCs w:val="22"/>
        </w:rPr>
        <w:t>.</w:t>
      </w:r>
    </w:p>
    <w:p w14:paraId="58D99D91" w14:textId="6FBEAC62" w:rsidR="00F823FF" w:rsidRPr="0024556C" w:rsidRDefault="00C176D1" w:rsidP="00C176D1">
      <w:pPr>
        <w:suppressAutoHyphens/>
        <w:spacing w:before="120" w:after="0" w:line="360" w:lineRule="auto"/>
        <w:ind w:left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-</w:t>
      </w:r>
      <w:r w:rsidR="00E829D8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823FF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termin</w:t>
      </w:r>
      <w:r w:rsidR="00F823FF" w:rsidRPr="005B0AAE">
        <w:rPr>
          <w:b/>
          <w:bCs/>
          <w:color w:val="000000" w:themeColor="text1"/>
        </w:rPr>
        <w:t xml:space="preserve"> </w:t>
      </w:r>
      <w:r w:rsidR="00F823FF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rozpoczęci</w:t>
      </w:r>
      <w:r w:rsidR="00955E82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F823FF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udzielania świadczeń</w:t>
      </w:r>
      <w:r w:rsidR="00955E82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 zakupionym </w:t>
      </w:r>
      <w:r w:rsidR="00C1055C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sprzęcie</w:t>
      </w:r>
      <w:r w:rsidR="00F823FF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8C0265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później niż </w:t>
      </w:r>
      <w:r w:rsidR="006C5074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30.06.</w:t>
      </w:r>
      <w:r w:rsidR="00F823FF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6C5074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27370B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</w:t>
      </w:r>
      <w:r w:rsidR="00B6789B" w:rsidRPr="005B0AAE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0DC3E2E3" w14:textId="7962CBC5" w:rsidR="00F823FF" w:rsidRPr="008E09DC" w:rsidRDefault="00F823FF" w:rsidP="00F823FF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4.</w:t>
      </w:r>
      <w:r w:rsidRPr="008E09DC">
        <w:rPr>
          <w:color w:val="000000" w:themeColor="text1"/>
        </w:rPr>
        <w:t xml:space="preserve"> </w:t>
      </w:r>
      <w:r w:rsidRPr="008E09DC">
        <w:rPr>
          <w:rFonts w:ascii="Arial" w:hAnsi="Arial" w:cs="Arial"/>
          <w:color w:val="000000" w:themeColor="text1"/>
          <w:sz w:val="22"/>
          <w:szCs w:val="22"/>
          <w:u w:val="single"/>
        </w:rPr>
        <w:t>Informacja dotycząca prowadzonej działalności</w:t>
      </w:r>
      <w:r w:rsidR="008E09DC" w:rsidRPr="008E09DC">
        <w:rPr>
          <w:rFonts w:ascii="Arial" w:hAnsi="Arial" w:cs="Arial"/>
          <w:color w:val="000000" w:themeColor="text1"/>
          <w:sz w:val="22"/>
          <w:szCs w:val="22"/>
        </w:rPr>
        <w:t>, wymagająca podania następujący danych:</w:t>
      </w:r>
    </w:p>
    <w:p w14:paraId="0F648C82" w14:textId="59B8CC5C" w:rsidR="00D90B9D" w:rsidRPr="008E09DC" w:rsidRDefault="005E3302" w:rsidP="00F823FF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a</w:t>
      </w:r>
      <w:r w:rsidR="00C27FC4">
        <w:rPr>
          <w:rFonts w:ascii="Arial" w:hAnsi="Arial" w:cs="Arial"/>
          <w:color w:val="000000" w:themeColor="text1"/>
          <w:sz w:val="22"/>
          <w:szCs w:val="22"/>
        </w:rPr>
        <w:t>)</w:t>
      </w:r>
      <w:r w:rsidR="00D90B9D" w:rsidRPr="008E09DC">
        <w:rPr>
          <w:color w:val="000000" w:themeColor="text1"/>
        </w:rPr>
        <w:t xml:space="preserve"> </w:t>
      </w:r>
      <w:r w:rsidR="00D90B9D" w:rsidRPr="008E09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4F35" w:rsidRPr="008E09DC">
        <w:rPr>
          <w:rFonts w:ascii="Arial" w:hAnsi="Arial" w:cs="Arial"/>
          <w:color w:val="000000" w:themeColor="text1"/>
          <w:sz w:val="22"/>
          <w:szCs w:val="22"/>
        </w:rPr>
        <w:t>Informacja o i</w:t>
      </w:r>
      <w:r w:rsidR="00D90B9D" w:rsidRPr="008E09DC">
        <w:rPr>
          <w:rFonts w:ascii="Arial" w:hAnsi="Arial" w:cs="Arial"/>
          <w:color w:val="000000" w:themeColor="text1"/>
          <w:sz w:val="22"/>
          <w:szCs w:val="22"/>
        </w:rPr>
        <w:t>nfrastruktur</w:t>
      </w:r>
      <w:r w:rsidR="00184F35" w:rsidRPr="008E09DC">
        <w:rPr>
          <w:rFonts w:ascii="Arial" w:hAnsi="Arial" w:cs="Arial"/>
          <w:color w:val="000000" w:themeColor="text1"/>
          <w:sz w:val="22"/>
          <w:szCs w:val="22"/>
        </w:rPr>
        <w:t>ze</w:t>
      </w:r>
      <w:r w:rsidR="00D90B9D" w:rsidRPr="008E09DC">
        <w:rPr>
          <w:rFonts w:ascii="Arial" w:hAnsi="Arial" w:cs="Arial"/>
          <w:color w:val="000000" w:themeColor="text1"/>
          <w:sz w:val="22"/>
          <w:szCs w:val="22"/>
        </w:rPr>
        <w:t xml:space="preserve"> oferenta </w:t>
      </w:r>
    </w:p>
    <w:p w14:paraId="2D2C23E0" w14:textId="5DB87C48" w:rsidR="00C176D1" w:rsidRPr="008E09DC" w:rsidRDefault="00D90B9D" w:rsidP="00F823FF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98414392"/>
      <w:r w:rsidRPr="008E09DC">
        <w:rPr>
          <w:rFonts w:ascii="Arial" w:hAnsi="Arial" w:cs="Arial"/>
          <w:color w:val="000000" w:themeColor="text1"/>
          <w:sz w:val="22"/>
          <w:szCs w:val="22"/>
        </w:rPr>
        <w:t>-</w:t>
      </w:r>
      <w:r w:rsidRPr="008E09DC">
        <w:rPr>
          <w:color w:val="000000" w:themeColor="text1"/>
        </w:rPr>
        <w:t xml:space="preserve"> </w:t>
      </w:r>
      <w:r w:rsidRPr="008E09DC">
        <w:rPr>
          <w:rFonts w:ascii="Arial" w:hAnsi="Arial" w:cs="Arial"/>
          <w:color w:val="000000" w:themeColor="text1"/>
          <w:sz w:val="22"/>
          <w:szCs w:val="22"/>
        </w:rPr>
        <w:t>posiadany sprzęt medyczny i aparatura</w:t>
      </w:r>
      <w:r w:rsidR="00184F35" w:rsidRPr="008E09DC">
        <w:rPr>
          <w:rFonts w:ascii="Arial" w:hAnsi="Arial" w:cs="Arial"/>
          <w:color w:val="000000" w:themeColor="text1"/>
          <w:sz w:val="22"/>
          <w:szCs w:val="22"/>
        </w:rPr>
        <w:t xml:space="preserve">, z </w:t>
      </w:r>
      <w:r w:rsidR="008E09DC" w:rsidRPr="008E09DC">
        <w:rPr>
          <w:rFonts w:ascii="Arial" w:hAnsi="Arial" w:cs="Arial"/>
          <w:color w:val="000000" w:themeColor="text1"/>
          <w:sz w:val="22"/>
          <w:szCs w:val="22"/>
        </w:rPr>
        <w:t>uwzględnieniem</w:t>
      </w:r>
      <w:r w:rsidR="00794EB2">
        <w:rPr>
          <w:rFonts w:ascii="Arial" w:hAnsi="Arial" w:cs="Arial"/>
          <w:color w:val="000000" w:themeColor="text1"/>
          <w:sz w:val="22"/>
          <w:szCs w:val="22"/>
        </w:rPr>
        <w:t>:</w:t>
      </w:r>
      <w:r w:rsidR="001C6F3A" w:rsidRPr="008E09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D7D7D74" w14:textId="3B3CD6D3" w:rsidR="009C63D5" w:rsidRDefault="00C176D1" w:rsidP="009C63D5">
      <w:pPr>
        <w:pStyle w:val="Akapitzlist"/>
        <w:numPr>
          <w:ilvl w:val="0"/>
          <w:numId w:val="9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nazw</w:t>
      </w:r>
      <w:r w:rsidR="00184F35" w:rsidRPr="008E09DC">
        <w:rPr>
          <w:rFonts w:ascii="Arial" w:hAnsi="Arial" w:cs="Arial"/>
          <w:color w:val="000000" w:themeColor="text1"/>
          <w:sz w:val="22"/>
          <w:szCs w:val="22"/>
        </w:rPr>
        <w:t>y</w:t>
      </w:r>
      <w:r w:rsidRPr="008E09DC">
        <w:rPr>
          <w:rFonts w:ascii="Arial" w:hAnsi="Arial" w:cs="Arial"/>
          <w:color w:val="000000" w:themeColor="text1"/>
          <w:sz w:val="22"/>
          <w:szCs w:val="22"/>
        </w:rPr>
        <w:t xml:space="preserve"> sprzętu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E0E5E88" w14:textId="280A3B37" w:rsidR="00771F29" w:rsidRPr="009C63D5" w:rsidRDefault="00C176D1" w:rsidP="009C63D5">
      <w:pPr>
        <w:pStyle w:val="Akapitzlist"/>
        <w:numPr>
          <w:ilvl w:val="0"/>
          <w:numId w:val="9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63D5">
        <w:rPr>
          <w:rFonts w:ascii="Arial" w:hAnsi="Arial" w:cs="Arial"/>
          <w:color w:val="000000" w:themeColor="text1"/>
          <w:sz w:val="22"/>
          <w:szCs w:val="22"/>
        </w:rPr>
        <w:t>liczb</w:t>
      </w:r>
      <w:r w:rsidR="00184F35" w:rsidRPr="009C63D5">
        <w:rPr>
          <w:rFonts w:ascii="Arial" w:hAnsi="Arial" w:cs="Arial"/>
          <w:color w:val="000000" w:themeColor="text1"/>
          <w:sz w:val="22"/>
          <w:szCs w:val="22"/>
        </w:rPr>
        <w:t>y</w:t>
      </w:r>
      <w:r w:rsidRPr="009C63D5">
        <w:rPr>
          <w:rFonts w:ascii="Arial" w:hAnsi="Arial" w:cs="Arial"/>
          <w:color w:val="000000" w:themeColor="text1"/>
          <w:sz w:val="22"/>
          <w:szCs w:val="22"/>
        </w:rPr>
        <w:t xml:space="preserve"> sztuk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;</w:t>
      </w:r>
      <w:r w:rsidR="007039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0537F24" w14:textId="2B8E694D" w:rsidR="009C63D5" w:rsidRDefault="00C176D1" w:rsidP="005011A3">
      <w:pPr>
        <w:pStyle w:val="Akapitzlist"/>
        <w:numPr>
          <w:ilvl w:val="0"/>
          <w:numId w:val="9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63D5">
        <w:rPr>
          <w:rFonts w:ascii="Arial" w:hAnsi="Arial" w:cs="Arial"/>
          <w:color w:val="000000" w:themeColor="text1"/>
          <w:sz w:val="22"/>
          <w:szCs w:val="22"/>
        </w:rPr>
        <w:t xml:space="preserve">daty rozpoczęcia udzielania </w:t>
      </w:r>
      <w:r w:rsidR="00572E02" w:rsidRPr="009C63D5">
        <w:rPr>
          <w:rFonts w:ascii="Arial" w:hAnsi="Arial" w:cs="Arial"/>
          <w:color w:val="000000" w:themeColor="text1"/>
          <w:sz w:val="22"/>
          <w:szCs w:val="22"/>
        </w:rPr>
        <w:t xml:space="preserve">świadczeń </w:t>
      </w:r>
      <w:r w:rsidR="008E5961" w:rsidRPr="009C63D5">
        <w:rPr>
          <w:rFonts w:ascii="Arial" w:hAnsi="Arial" w:cs="Arial"/>
          <w:color w:val="000000" w:themeColor="text1"/>
          <w:sz w:val="22"/>
          <w:szCs w:val="22"/>
        </w:rPr>
        <w:t xml:space="preserve">radioterapeutycznych </w:t>
      </w:r>
      <w:r w:rsidRPr="009C63D5">
        <w:rPr>
          <w:rFonts w:ascii="Arial" w:hAnsi="Arial" w:cs="Arial"/>
          <w:color w:val="000000" w:themeColor="text1"/>
          <w:sz w:val="22"/>
          <w:szCs w:val="22"/>
        </w:rPr>
        <w:t>w ośrodku</w:t>
      </w:r>
      <w:r w:rsidR="00B843BB" w:rsidRPr="009C63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6290" w:rsidRPr="007A6290">
        <w:rPr>
          <w:rFonts w:ascii="Arial" w:hAnsi="Arial" w:cs="Arial"/>
          <w:color w:val="000000" w:themeColor="text1"/>
          <w:sz w:val="22"/>
          <w:szCs w:val="22"/>
        </w:rPr>
        <w:t>(</w:t>
      </w:r>
      <w:r w:rsidR="008E5961" w:rsidRPr="009C63D5">
        <w:rPr>
          <w:rFonts w:ascii="Arial" w:hAnsi="Arial" w:cs="Arial"/>
          <w:color w:val="000000" w:themeColor="text1"/>
          <w:sz w:val="22"/>
          <w:szCs w:val="22"/>
        </w:rPr>
        <w:t>data dzienna</w:t>
      </w:r>
      <w:r w:rsidR="008E5961" w:rsidRPr="005011A3">
        <w:rPr>
          <w:rFonts w:ascii="Arial" w:hAnsi="Arial" w:cs="Arial"/>
          <w:color w:val="000000" w:themeColor="text1"/>
          <w:sz w:val="22"/>
          <w:szCs w:val="22"/>
        </w:rPr>
        <w:t xml:space="preserve"> dla każdego akceleratora</w:t>
      </w:r>
      <w:r w:rsidR="007A6290">
        <w:rPr>
          <w:rFonts w:ascii="Arial" w:hAnsi="Arial" w:cs="Arial"/>
          <w:color w:val="000000" w:themeColor="text1"/>
          <w:sz w:val="22"/>
          <w:szCs w:val="22"/>
        </w:rPr>
        <w:t>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04B2CD9" w14:textId="2FC33EF8" w:rsidR="001C6F3A" w:rsidRPr="009C63D5" w:rsidRDefault="001C6F3A" w:rsidP="009C63D5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63D5">
        <w:rPr>
          <w:rFonts w:ascii="Arial" w:hAnsi="Arial" w:cs="Arial"/>
          <w:color w:val="000000" w:themeColor="text1"/>
          <w:sz w:val="22"/>
          <w:szCs w:val="22"/>
        </w:rPr>
        <w:t>-</w:t>
      </w:r>
      <w:r w:rsidRPr="009C63D5">
        <w:rPr>
          <w:color w:val="000000" w:themeColor="text1"/>
        </w:rPr>
        <w:t xml:space="preserve"> </w:t>
      </w:r>
      <w:bookmarkStart w:id="4" w:name="_Hlk98411200"/>
      <w:r w:rsidRPr="009C63D5">
        <w:rPr>
          <w:rFonts w:ascii="Arial" w:hAnsi="Arial" w:cs="Arial"/>
          <w:color w:val="000000" w:themeColor="text1"/>
          <w:sz w:val="22"/>
          <w:szCs w:val="22"/>
        </w:rPr>
        <w:t>akcelerator dedykowany do wymiany z uwzględnieniem:</w:t>
      </w:r>
      <w:bookmarkEnd w:id="4"/>
    </w:p>
    <w:p w14:paraId="14343942" w14:textId="3A8ED1F0" w:rsidR="00D90B9D" w:rsidRPr="008E09DC" w:rsidRDefault="001C6F3A" w:rsidP="00F27684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nazwy sprzętu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DD175C7" w14:textId="1418B530" w:rsidR="001C6F3A" w:rsidRPr="008E09DC" w:rsidRDefault="001C6F3A" w:rsidP="00F27684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nazwy wytwórcy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5A463CA" w14:textId="12EBB37A" w:rsidR="001C6F3A" w:rsidRPr="008E09DC" w:rsidRDefault="001C6F3A" w:rsidP="00F27684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adresu lokalizacji zainstalowania akceleratora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341C362" w14:textId="5B38FE05" w:rsidR="001C6F3A" w:rsidRPr="008E09DC" w:rsidRDefault="001C6F3A" w:rsidP="00F27684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lastRenderedPageBreak/>
        <w:t>daty rozpoczęcia udzielania świadczeń zdrowotnych przy użyciu akceleratora w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E09DC">
        <w:rPr>
          <w:rFonts w:ascii="Arial" w:hAnsi="Arial" w:cs="Arial"/>
          <w:color w:val="000000" w:themeColor="text1"/>
          <w:sz w:val="22"/>
          <w:szCs w:val="22"/>
        </w:rPr>
        <w:t>ośrodku (dzień-miesiąc-rok)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68FFC32" w14:textId="3475EE58" w:rsidR="001C6F3A" w:rsidRPr="008E09DC" w:rsidRDefault="001C6F3A" w:rsidP="00F27684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średniej liczby godzin pracy akceleratora tygodniowo (uwzględniając 7 dni w tygodniu) w 2021 r.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6A288D0" w14:textId="351387C6" w:rsidR="001C6F3A" w:rsidRPr="008E09DC" w:rsidRDefault="002F4C87" w:rsidP="00F27684">
      <w:pPr>
        <w:pStyle w:val="Akapitzlist"/>
        <w:numPr>
          <w:ilvl w:val="0"/>
          <w:numId w:val="7"/>
        </w:num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4C87">
        <w:rPr>
          <w:rFonts w:ascii="Arial" w:hAnsi="Arial" w:cs="Arial"/>
          <w:color w:val="000000" w:themeColor="text1"/>
          <w:sz w:val="22"/>
          <w:szCs w:val="22"/>
        </w:rPr>
        <w:t>całkowitej</w:t>
      </w:r>
      <w:r w:rsidRPr="008E09DC">
        <w:rPr>
          <w:rFonts w:ascii="Arial" w:hAnsi="Arial" w:cs="Arial"/>
          <w:color w:val="000000" w:themeColor="text1"/>
          <w:sz w:val="22"/>
          <w:szCs w:val="22"/>
        </w:rPr>
        <w:t xml:space="preserve"> liczby</w:t>
      </w:r>
      <w:r w:rsidR="001C6F3A" w:rsidRPr="008E09DC">
        <w:rPr>
          <w:rFonts w:ascii="Arial" w:hAnsi="Arial" w:cs="Arial"/>
          <w:color w:val="000000" w:themeColor="text1"/>
          <w:sz w:val="22"/>
          <w:szCs w:val="22"/>
        </w:rPr>
        <w:t xml:space="preserve"> godzin ekspozycji (tzw. beam on hours) akceleratora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2DF0B7D" w14:textId="3043C1A2" w:rsidR="001C6F3A" w:rsidRPr="008E09DC" w:rsidRDefault="00C176D1" w:rsidP="001C6F3A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>b</w:t>
      </w:r>
      <w:r w:rsidR="00C27FC4">
        <w:rPr>
          <w:rFonts w:ascii="Arial" w:hAnsi="Arial" w:cs="Arial"/>
          <w:color w:val="000000" w:themeColor="text1"/>
          <w:sz w:val="22"/>
          <w:szCs w:val="22"/>
        </w:rPr>
        <w:t>)</w:t>
      </w:r>
      <w:r w:rsidR="001C6F3A" w:rsidRPr="008E09DC">
        <w:rPr>
          <w:color w:val="000000" w:themeColor="text1"/>
        </w:rPr>
        <w:t xml:space="preserve"> </w:t>
      </w:r>
      <w:r w:rsidR="001C6F3A" w:rsidRPr="008E09DC">
        <w:rPr>
          <w:rFonts w:ascii="Arial" w:hAnsi="Arial" w:cs="Arial"/>
          <w:color w:val="000000" w:themeColor="text1"/>
          <w:sz w:val="22"/>
          <w:szCs w:val="22"/>
        </w:rPr>
        <w:t>Informacja o realizacji świadczeń radioterapeutycznych w ramach umowy o udzielanie świadczeń opieki zdrowotnej finansowanych ze środków publicznych zawartej z płatnikiem publicznym, z uwzględnieniem:</w:t>
      </w:r>
    </w:p>
    <w:p w14:paraId="7068F74A" w14:textId="4AC3F7D7" w:rsidR="001C6F3A" w:rsidRPr="002F4C87" w:rsidRDefault="001C6F3A" w:rsidP="001C6F3A">
      <w:pPr>
        <w:suppressAutoHyphens/>
        <w:spacing w:before="120" w:after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09DC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="00A62A89" w:rsidRPr="008E09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l</w:t>
      </w:r>
      <w:r w:rsidRPr="008E09DC">
        <w:rPr>
          <w:rFonts w:ascii="Arial" w:hAnsi="Arial" w:cs="Arial"/>
          <w:color w:val="000000" w:themeColor="text1"/>
          <w:sz w:val="22"/>
          <w:szCs w:val="22"/>
        </w:rPr>
        <w:t>iczby procedur napromieniania w ramach lecznictwa stacjonarnego i ambulatoryjnego z</w:t>
      </w:r>
      <w:r w:rsidR="00B6789B" w:rsidRPr="008E09D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E09DC">
        <w:rPr>
          <w:rFonts w:ascii="Arial" w:hAnsi="Arial" w:cs="Arial"/>
          <w:color w:val="000000" w:themeColor="text1"/>
          <w:sz w:val="22"/>
          <w:szCs w:val="22"/>
        </w:rPr>
        <w:t>podziałem na lata 2019-</w:t>
      </w:r>
      <w:r w:rsidRPr="00584EFA">
        <w:rPr>
          <w:rFonts w:ascii="Arial" w:hAnsi="Arial" w:cs="Arial"/>
          <w:color w:val="000000" w:themeColor="text1"/>
          <w:sz w:val="22"/>
          <w:szCs w:val="22"/>
        </w:rPr>
        <w:t>2021</w:t>
      </w:r>
      <w:r w:rsidR="00920332" w:rsidRPr="009203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6B21" w:rsidRPr="00584EFA">
        <w:rPr>
          <w:rFonts w:ascii="Arial" w:hAnsi="Arial" w:cs="Arial"/>
          <w:color w:val="000000" w:themeColor="text1"/>
          <w:sz w:val="22"/>
          <w:szCs w:val="22"/>
        </w:rPr>
        <w:t>(UWAGA</w:t>
      </w:r>
      <w:r w:rsidR="00AA6B21" w:rsidRPr="002F4C87">
        <w:rPr>
          <w:rFonts w:ascii="Arial" w:hAnsi="Arial" w:cs="Arial"/>
          <w:color w:val="000000" w:themeColor="text1"/>
          <w:sz w:val="22"/>
          <w:szCs w:val="22"/>
        </w:rPr>
        <w:t>: liczba procedur zostanie określona na podstawie danych z NFZ)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3"/>
    <w:p w14:paraId="431EE5FF" w14:textId="2F75F5C5" w:rsidR="00675825" w:rsidRPr="008E09DC" w:rsidRDefault="00F823FF" w:rsidP="00FA48C5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E09D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5</w:t>
      </w:r>
      <w:r w:rsidR="000F1D90" w:rsidRPr="008E09D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  <w:r w:rsidR="000F1D90" w:rsidRPr="008E09DC">
        <w:rPr>
          <w:color w:val="000000" w:themeColor="text1"/>
        </w:rPr>
        <w:t xml:space="preserve"> </w:t>
      </w:r>
      <w:r w:rsidR="005B0AAE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>Zatwierdzenie</w:t>
      </w:r>
      <w:r w:rsidR="0051001A" w:rsidRPr="008E09DC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="00FC1CDD" w:rsidRPr="00FC1CDD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 xml:space="preserve">przez formularz POPI </w:t>
      </w:r>
      <w:r w:rsidR="0051001A" w:rsidRPr="008E09DC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>oświadczeń</w:t>
      </w:r>
      <w:r w:rsidR="00674F38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 xml:space="preserve"> </w:t>
      </w:r>
      <w:r w:rsidR="00FC1CDD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zh-CN"/>
        </w:rPr>
        <w:t>o następującej treści</w:t>
      </w:r>
      <w:r w:rsidR="000F1D90" w:rsidRPr="008E09D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:</w:t>
      </w:r>
    </w:p>
    <w:p w14:paraId="3C393865" w14:textId="6719015F" w:rsidR="00FC1CDD" w:rsidRDefault="00AB3AA8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</w:t>
      </w:r>
      <w:r w:rsidR="007B02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="007B0206" w:rsidRPr="007B0206">
        <w:t xml:space="preserve"> </w:t>
      </w:r>
      <w:r w:rsidR="007B0206" w:rsidRPr="007B02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Dysponuję infrastrukturą odpowiadającą wymogom prowadzenia zakładów radioterapii zgodną z ustawą z dnia 29 listopada 2000 r. - Prawo atomowe (t.j. Dz. U. z 2021 r. poz. 1941.) wraz z aktami wykonawczymi do ustawy, w miejscu, w którym będzie zainstalowany akcelerator</w:t>
      </w:r>
      <w:r w:rsidR="00674F3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64CB485D" w14:textId="057D7390" w:rsidR="007B0206" w:rsidRDefault="007B0206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b)</w:t>
      </w:r>
      <w:r w:rsidRPr="007B0206">
        <w:t xml:space="preserve"> </w:t>
      </w:r>
      <w:r w:rsidRPr="007B02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Dysponuję kadrą specjalistyczną zgodnie z wymogami Rozporządzenia Ministra Zdrowia z dnia 14 października 2021 r. w sprawie minimalnych wymagań dla jednostek ochrony zdrowia prowadzących działalność związaną z narażeniem w celach medycznych, polegającą na udzielaniu świadczeń zdrowotnych z zakresu radioterapii i leczenia za pomocą produktów radiofarmaceutycznych (Dz. U. z 2021 r. poz. 1890) w miejscu, w którym będzie zainstalowany akcelerator</w:t>
      </w:r>
      <w:r w:rsidR="00674F3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3534D6DB" w14:textId="7C35CF1C" w:rsidR="007B0206" w:rsidRDefault="007B0206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c)</w:t>
      </w:r>
      <w:r w:rsidRPr="007B0206">
        <w:t xml:space="preserve"> </w:t>
      </w:r>
      <w:r w:rsidRPr="007B02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Stosuję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7B02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procedury kontroli jakości radioterapii (tj. kontroli jakości oraz audytów wewnętrznych i zewnętrznych) zgodnie z obowiązującymi przepisami, w miejscu, w którym będzie zainstalowany akcelerator;</w:t>
      </w:r>
    </w:p>
    <w:p w14:paraId="0D7524E8" w14:textId="1307F85C" w:rsidR="007B0206" w:rsidRDefault="007B0206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d) </w:t>
      </w:r>
      <w:r w:rsidRPr="007B0206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Udzielam  świadczeń w trybie hospitalizacji/hospitalizacji planowej, hospitalizacji jednego dnia z zakresu: onkologii klinicznej lub onkologii i hematologii dziecięcej oraz chirurgii lub chirurgii onkologicznej lub chirurgii dziecięcej na podstawie kontraktu z NFZ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(należy podać nr kontraktu z NFZ)</w:t>
      </w:r>
      <w:r w:rsidR="000D17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4034BDF7" w14:textId="4ED9705C" w:rsidR="007B0206" w:rsidRDefault="007B0206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e</w:t>
      </w:r>
      <w:r w:rsidRPr="00E871B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) </w:t>
      </w:r>
      <w:r w:rsidRPr="001D015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Posiadam aktualną umowę ubezpieczenia odpowiedzialno</w:t>
      </w:r>
      <w:r w:rsidRPr="00E871B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ści cywilnej ze wskazaniem okresu, na jaki umowa została zawarta oraz informacji o terminie opłacenia składki (w przypadku jednostek opłacających składkę w ratach – informację o opłaceniu rat);</w:t>
      </w:r>
    </w:p>
    <w:p w14:paraId="06B84F12" w14:textId="50AB0E91" w:rsidR="001D624F" w:rsidRDefault="001D624F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lastRenderedPageBreak/>
        <w:t>f)</w:t>
      </w:r>
      <w:r w:rsidRPr="001D624F">
        <w:t xml:space="preserve"> </w:t>
      </w:r>
      <w:r w:rsidR="00C7756F" w:rsidRPr="00C7756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Informacje zawarte w ofercie stanowią tajemnicę przedsiębiorcy w rozumieniu art. 11 ust. 2 ustawy z dnia 16 kwietnia 1993 r. o zwalczaniu nieuczciwej konkurencji (Dz. U. z 2020 r. poz. 1913, z późn. zm.) oraz art. 5 ust. 2 ustawy z dnia 6 września 2001 r. o dostępie do informacji publicznej (Dz. U. z 2022 r. poz. 902) i podlegają wyłączeniu od udostępniania innym podmiotom</w:t>
      </w:r>
      <w:r w:rsidR="000D17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28408364" w14:textId="33CF9CEA" w:rsidR="001D624F" w:rsidRDefault="001D624F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g)</w:t>
      </w:r>
      <w:r w:rsidRPr="001D624F">
        <w:t xml:space="preserve"> </w:t>
      </w:r>
      <w:r w:rsidRPr="001D624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Posiadam przychody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/nie posiadam przychodów</w:t>
      </w:r>
      <w:r w:rsidRPr="001D624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 innych źródeł na realizację zadań tego samego rodzaju, co zadanie stanowiące przedmiot konkursu,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(</w:t>
      </w:r>
      <w:r w:rsidRPr="001D624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uwzględniające również działalność spółek względem oferenta dominujących lub zależnych w rozumieniu art. 4 pkt 14 i pkt 15 ustawy z dnia 29 lipca 2005 r. o ofercie publicznej i warunkach wprowadzenia instrumentów finansowych do zorganizowanego systemu obrotu oraz o spółkach publicznych (</w:t>
      </w:r>
      <w:r w:rsidR="009E182B" w:rsidRPr="009E182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Dz. U. z 2021 r. poz. 1983 oraz 2140</w:t>
      </w:r>
      <w:r w:rsidR="009E182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="000D175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0CB94E85" w14:textId="100C3FFA" w:rsidR="0092329F" w:rsidRDefault="0092329F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h)</w:t>
      </w:r>
      <w:r w:rsidRPr="0092329F">
        <w:t xml:space="preserve"> </w:t>
      </w:r>
      <w:r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Oświadczam, że w ciągu 45 dni od rozpoczęcia udzielania świadczeń zdrowotnych na podstawie umowy o udzielanie świadczeń opieki zdrowotnej finansowanych ze środków publicznych zawartej z płatnikiem publicznym za pomocą zakupionego akceleratora, wycofam z użytkowania akcelerator wskazany w ofercie konkursowej do wymiany (za jego pomocą nie będą udzielane świadczenia zdrowotne dla pacjentów również przez inne podmioty);</w:t>
      </w:r>
    </w:p>
    <w:p w14:paraId="40FF0B33" w14:textId="1016DE6B" w:rsidR="0092329F" w:rsidRDefault="0092329F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i)</w:t>
      </w:r>
      <w:r w:rsidRPr="0092329F">
        <w:t xml:space="preserve"> </w:t>
      </w:r>
      <w:r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 przypadku wyłonienia podmiotu, który reprezentuję, na realizatora zadania pn. „Doposażenie zakładów radioterapii” w ramach Narodowej Strategii Onkologicznej, zakupiony sprzęt nie będzie stanowił przedmiotu dofinansowania w ramach środków europejskich;</w:t>
      </w:r>
    </w:p>
    <w:p w14:paraId="1A176CA4" w14:textId="77777777" w:rsidR="0092329F" w:rsidRDefault="0092329F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j)</w:t>
      </w:r>
      <w:r w:rsidRPr="0092329F">
        <w:t xml:space="preserve"> </w:t>
      </w:r>
      <w:r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Podmiot leczniczy, który reprezentuję został zakwalifikowany do systemu podstawowego szpitalnego zabezpieczenia świadczeń opieki zdrowotnej w zakresie profili onkologicznych lub posiada obowiązującą umowę o udzielanie świadczeń opieki zdrowotnej finansowanych ze środków publicznych na świadczenia w zakresie radioterapii;</w:t>
      </w:r>
    </w:p>
    <w:p w14:paraId="33D3AE65" w14:textId="3A173392" w:rsidR="0092329F" w:rsidRDefault="009E182B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k</w:t>
      </w:r>
      <w:r w:rsid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="00534E22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92329F"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Zapoznałem/zapoznałam się z treścią ogłoszenia i </w:t>
      </w:r>
      <w:r w:rsidR="00AB3AA8"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załącznik</w:t>
      </w:r>
      <w:r w:rsidR="00AB3AA8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a</w:t>
      </w:r>
      <w:r w:rsidR="00AB3AA8"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92329F"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 ogłoszenia oraz oświadczam, że zadanie będzie realizowane zgodnie z ogłoszeniem</w:t>
      </w:r>
      <w:r w:rsidR="00754E6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;</w:t>
      </w:r>
    </w:p>
    <w:p w14:paraId="495A7F04" w14:textId="3CC2AA60" w:rsidR="007B0206" w:rsidRPr="007A6290" w:rsidRDefault="009E182B" w:rsidP="007A6290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l</w:t>
      </w:r>
      <w:r w:rsid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="0092329F" w:rsidRPr="0092329F">
        <w:t xml:space="preserve"> </w:t>
      </w:r>
      <w:r w:rsidR="0092329F"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Złożona Oferta stanowi oświadczenie woli Oferenta, zaś informacje dotyczące Oferenta zawarte w Ofercie oraz dokumentach do niej załączonych, są zgodne ze stanem faktycznym i prawnym. Jestem świadom odpowiedzialności karnej za złożenie fałszywych oświadczeń. Odpowiedzialność karną za poświadczenie nieprawdy przewiduje art. </w:t>
      </w:r>
      <w:r w:rsidR="00362C9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233 ust. 6 </w:t>
      </w:r>
      <w:r w:rsidR="0092329F"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ustawy z dnia 6 czerwca 1997 r. – Kodeks karny (</w:t>
      </w:r>
      <w:r w:rsidRPr="009E182B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Dz.U. z 2021 r. poz. 2345</w:t>
      </w:r>
      <w:r w:rsidR="00B14863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2447</w:t>
      </w:r>
      <w:r w:rsidR="0092329F" w:rsidRPr="0092329F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="00754E6D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.</w:t>
      </w:r>
    </w:p>
    <w:p w14:paraId="7E879726" w14:textId="404BCFCB" w:rsidR="00A3697F" w:rsidRPr="003A0DF8" w:rsidRDefault="00F27684" w:rsidP="00F27684">
      <w:pPr>
        <w:pStyle w:val="Nagwek2"/>
        <w:spacing w:before="120"/>
        <w:rPr>
          <w:color w:val="000000" w:themeColor="text1"/>
          <w:sz w:val="24"/>
          <w:szCs w:val="24"/>
        </w:rPr>
      </w:pPr>
      <w:r w:rsidRPr="003A0DF8">
        <w:rPr>
          <w:color w:val="000000" w:themeColor="text1"/>
          <w:sz w:val="24"/>
          <w:szCs w:val="24"/>
        </w:rPr>
        <w:t>VI.</w:t>
      </w:r>
      <w:r w:rsidR="0083076F" w:rsidRPr="003A0DF8">
        <w:rPr>
          <w:color w:val="000000" w:themeColor="text1"/>
          <w:sz w:val="24"/>
          <w:szCs w:val="24"/>
        </w:rPr>
        <w:t>SPOSÓB OCENY OFERT</w:t>
      </w:r>
    </w:p>
    <w:p w14:paraId="04A4FE2F" w14:textId="490F1CC7" w:rsidR="005B18F6" w:rsidRDefault="00007C6E" w:rsidP="00007C6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Oferty będą rozpatrywane zgodnie z zarządzeniem Ministra Zdrowia z dnia 25 kwietnia 2018 r. w sprawie prowadzenia prac nad opracowaniem i realizacją programów polityki zdrowotnej </w:t>
      </w:r>
      <w:r w:rsidRPr="00E829D8">
        <w:rPr>
          <w:rFonts w:ascii="Arial" w:hAnsi="Arial" w:cs="Arial"/>
          <w:sz w:val="22"/>
          <w:szCs w:val="22"/>
        </w:rPr>
        <w:lastRenderedPageBreak/>
        <w:t>oraz wyłaniania realizatorów innych programów realizowanych przez ministra właściwego do spraw zdrowia (Dz. Urz. Min. Zdrow. poz. 30</w:t>
      </w:r>
      <w:r w:rsidR="00974FD9">
        <w:rPr>
          <w:rFonts w:ascii="Arial" w:hAnsi="Arial" w:cs="Arial"/>
          <w:sz w:val="22"/>
          <w:szCs w:val="22"/>
        </w:rPr>
        <w:t>,</w:t>
      </w:r>
      <w:r w:rsidRPr="00E829D8">
        <w:rPr>
          <w:rFonts w:ascii="Arial" w:hAnsi="Arial" w:cs="Arial"/>
          <w:sz w:val="22"/>
          <w:szCs w:val="22"/>
        </w:rPr>
        <w:t xml:space="preserve"> z późn. zm.). </w:t>
      </w:r>
    </w:p>
    <w:p w14:paraId="6E7E162B" w14:textId="5FDEE285" w:rsidR="00007C6E" w:rsidRPr="00E829D8" w:rsidRDefault="00007C6E" w:rsidP="00007C6E">
      <w:pPr>
        <w:spacing w:before="120" w:line="360" w:lineRule="auto"/>
        <w:jc w:val="both"/>
        <w:rPr>
          <w:rFonts w:ascii="Arial" w:hAnsi="Arial" w:cs="Arial"/>
        </w:rPr>
      </w:pPr>
      <w:r w:rsidRPr="00E829D8">
        <w:rPr>
          <w:rFonts w:ascii="Arial" w:hAnsi="Arial" w:cs="Arial"/>
          <w:sz w:val="22"/>
          <w:szCs w:val="22"/>
        </w:rPr>
        <w:t>Etapy oceny ofert:</w:t>
      </w:r>
    </w:p>
    <w:p w14:paraId="762559F1" w14:textId="6DDD045A" w:rsidR="00007C6E" w:rsidRPr="00E829D8" w:rsidRDefault="00007C6E" w:rsidP="00F27684">
      <w:pPr>
        <w:pStyle w:val="Akapitzlist"/>
        <w:numPr>
          <w:ilvl w:val="0"/>
          <w:numId w:val="1"/>
        </w:numPr>
        <w:spacing w:before="120" w:line="360" w:lineRule="auto"/>
        <w:ind w:left="425" w:hanging="283"/>
        <w:jc w:val="both"/>
        <w:rPr>
          <w:rFonts w:ascii="Arial" w:hAnsi="Arial" w:cs="Arial"/>
          <w:sz w:val="22"/>
          <w:szCs w:val="22"/>
        </w:rPr>
      </w:pPr>
      <w:r w:rsidRPr="00E829D8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E829D8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="00F44D0A">
        <w:rPr>
          <w:rFonts w:ascii="Arial" w:hAnsi="Arial" w:cs="Arial"/>
          <w:b/>
          <w:bCs/>
          <w:sz w:val="22"/>
          <w:szCs w:val="22"/>
        </w:rPr>
        <w:t>,</w:t>
      </w:r>
      <w:r w:rsidR="00F44D0A" w:rsidRPr="00F44D0A"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określonego w punkcie III niniejszego ogłoszenia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E829D8">
        <w:rPr>
          <w:rFonts w:ascii="Arial" w:hAnsi="Arial" w:cs="Arial"/>
          <w:sz w:val="22"/>
          <w:szCs w:val="22"/>
        </w:rPr>
        <w:t>Oferty złożone po upływie ww. terminu nie podlegają ocenie i zostają odrzucone (od odrzucenia ofert nie przysługuje wniosek o przywrócenie terminu do złożenia oferty)</w:t>
      </w:r>
      <w:r w:rsidR="00096224" w:rsidRPr="00E829D8">
        <w:rPr>
          <w:rFonts w:ascii="Arial" w:hAnsi="Arial" w:cs="Arial"/>
          <w:sz w:val="22"/>
          <w:szCs w:val="22"/>
        </w:rPr>
        <w:t>.</w:t>
      </w:r>
    </w:p>
    <w:p w14:paraId="11F8692A" w14:textId="181FF218" w:rsidR="00007C6E" w:rsidRPr="003A0DF8" w:rsidRDefault="00007C6E" w:rsidP="00007C6E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drugiej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spełnianie wymagań progowych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punkcie IV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>. Oferty niespełniające warunków progowych podlegają odrzuceniu.</w:t>
      </w:r>
    </w:p>
    <w:p w14:paraId="67BD2488" w14:textId="02BA8855" w:rsidR="007A6290" w:rsidRDefault="00007C6E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W trzeciej kolejności oceniane jest </w:t>
      </w:r>
      <w:r w:rsidRPr="003A0DF8">
        <w:rPr>
          <w:rFonts w:ascii="Arial" w:hAnsi="Arial" w:cs="Arial"/>
          <w:b/>
          <w:bCs/>
          <w:color w:val="000000" w:themeColor="text1"/>
          <w:sz w:val="22"/>
          <w:szCs w:val="22"/>
        </w:rPr>
        <w:t>spełnienie wymagań formalnych</w:t>
      </w:r>
      <w:r w:rsidR="00F44D0A" w:rsidRPr="003A0DF8">
        <w:rPr>
          <w:color w:val="000000" w:themeColor="text1"/>
        </w:rPr>
        <w:t xml:space="preserve">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opisanych w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 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 xml:space="preserve">punkcie </w:t>
      </w:r>
      <w:r w:rsidR="00B2113E">
        <w:rPr>
          <w:rFonts w:ascii="Arial" w:hAnsi="Arial" w:cs="Arial"/>
          <w:color w:val="000000" w:themeColor="text1"/>
          <w:sz w:val="22"/>
          <w:szCs w:val="22"/>
        </w:rPr>
        <w:t xml:space="preserve">III i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V</w:t>
      </w:r>
      <w:r w:rsidRPr="003A0DF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Weryfikacji w szczególności będzie podlegać poprawność wypełnienia poszczególnych pól formularza</w:t>
      </w:r>
      <w:r w:rsidR="00EA6A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694" w:rsidRPr="000B2694">
        <w:rPr>
          <w:rFonts w:ascii="Arial" w:hAnsi="Arial" w:cs="Arial"/>
          <w:color w:val="000000" w:themeColor="text1"/>
          <w:sz w:val="22"/>
          <w:szCs w:val="22"/>
        </w:rPr>
        <w:t>na Platformie Obsługi Projektów Inwestycyjnych</w:t>
      </w:r>
      <w:r w:rsidR="000B26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2694" w:rsidRPr="003A0DF8">
        <w:rPr>
          <w:rFonts w:ascii="Arial" w:hAnsi="Arial" w:cs="Arial"/>
          <w:color w:val="000000" w:themeColor="text1"/>
          <w:sz w:val="22"/>
          <w:szCs w:val="22"/>
        </w:rPr>
        <w:t>(dostępn</w:t>
      </w:r>
      <w:r w:rsidR="00974FD9">
        <w:rPr>
          <w:rFonts w:ascii="Arial" w:hAnsi="Arial" w:cs="Arial"/>
          <w:color w:val="000000" w:themeColor="text1"/>
          <w:sz w:val="22"/>
          <w:szCs w:val="22"/>
        </w:rPr>
        <w:t>a</w:t>
      </w:r>
      <w:r w:rsidR="000B2694" w:rsidRPr="003A0DF8">
        <w:rPr>
          <w:rFonts w:ascii="Arial" w:hAnsi="Arial" w:cs="Arial"/>
          <w:color w:val="000000" w:themeColor="text1"/>
          <w:sz w:val="22"/>
          <w:szCs w:val="22"/>
        </w:rPr>
        <w:t xml:space="preserve"> na stronie https://e-inwestycje.mz.gov.pl/)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>, przez co rozumie się prawidłowe uzupełnienie wszystkich wymaganych pól oraz pozytywna weryfikacja podpisu osoby składającej ofertę, poprzez sprawdzenie czy oferta została podpisana przez osobę upoważnioną/ osoby upoważnione do reprezentacji Oferenta (zgodnie z właściwym rejestrem)</w:t>
      </w:r>
      <w:r w:rsidR="00974FD9">
        <w:rPr>
          <w:rFonts w:ascii="Arial" w:hAnsi="Arial" w:cs="Arial"/>
          <w:color w:val="000000" w:themeColor="text1"/>
          <w:sz w:val="22"/>
          <w:szCs w:val="22"/>
        </w:rPr>
        <w:t>,</w:t>
      </w:r>
      <w:r w:rsidR="00F44D0A" w:rsidRPr="003A0DF8">
        <w:rPr>
          <w:rFonts w:ascii="Arial" w:hAnsi="Arial" w:cs="Arial"/>
          <w:color w:val="000000" w:themeColor="text1"/>
          <w:sz w:val="22"/>
          <w:szCs w:val="22"/>
        </w:rPr>
        <w:t xml:space="preserve"> czy przez osobę działającą/ osoby działające na podstawie udzielonego pełnomocnictwa.</w:t>
      </w:r>
    </w:p>
    <w:p w14:paraId="178714C6" w14:textId="21CBD7C5" w:rsidR="007A6290" w:rsidRPr="007A6290" w:rsidRDefault="00F27684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W przypadku niespełniania wymagań formalnych, Oferent może uzupełnić stwierdzone braki formalne w terminie 5 dni roboczych od dnia opublikowania na stronie internetowej Ministerstwa Zdrowia listy ofert niespełniających warunków formalnych, która zawiera informację o wskazanym trybie oraz terminie uzupełnienia braków formalnych oferty. </w:t>
      </w:r>
      <w:r w:rsidRPr="00E63A25">
        <w:rPr>
          <w:rFonts w:ascii="Arial" w:hAnsi="Arial" w:cs="Arial"/>
          <w:b/>
          <w:bCs/>
          <w:color w:val="000000" w:themeColor="text1"/>
          <w:sz w:val="22"/>
          <w:szCs w:val="22"/>
        </w:rPr>
        <w:t>Braki formalne należy uzupełnić w taki sam sposób, w jaki składana była oferta</w:t>
      </w:r>
      <w:r w:rsidRPr="00E63A25">
        <w:rPr>
          <w:rFonts w:ascii="Arial" w:hAnsi="Arial" w:cs="Arial"/>
          <w:color w:val="000000" w:themeColor="text1"/>
          <w:sz w:val="22"/>
          <w:szCs w:val="22"/>
        </w:rPr>
        <w:t xml:space="preserve"> – wyłącznie elektronicznie poprzez Platformę Obsługi Projektów Inwestycyjnych 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(dostępną na stronie https://e-inwestycje.mz.gov.pl/). Złożenie uzupełnienia braków formalnych po upływie wskazanego terminu skutkuje odrzuceniem oferty. O zachowaniu terminu decyduje data zatwierdzenia uzupełnienia </w:t>
      </w:r>
      <w:r w:rsidR="005730CC" w:rsidRPr="007A6290">
        <w:rPr>
          <w:rFonts w:ascii="Arial" w:hAnsi="Arial" w:cs="Arial"/>
          <w:color w:val="000000" w:themeColor="text1"/>
          <w:sz w:val="22"/>
          <w:szCs w:val="22"/>
        </w:rPr>
        <w:t xml:space="preserve">braków 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 xml:space="preserve">kwalifikowanym podpisem elektronicznym </w:t>
      </w:r>
      <w:r w:rsidR="000D045A">
        <w:rPr>
          <w:rFonts w:ascii="Arial" w:hAnsi="Arial" w:cs="Arial"/>
          <w:color w:val="000000" w:themeColor="text1"/>
          <w:sz w:val="22"/>
          <w:szCs w:val="22"/>
        </w:rPr>
        <w:t>na</w:t>
      </w:r>
      <w:r w:rsidR="00007407" w:rsidRPr="007A6290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A6290">
        <w:rPr>
          <w:rFonts w:ascii="Arial" w:hAnsi="Arial" w:cs="Arial"/>
          <w:color w:val="000000" w:themeColor="text1"/>
          <w:sz w:val="22"/>
          <w:szCs w:val="22"/>
        </w:rPr>
        <w:t>Platformie.</w:t>
      </w:r>
      <w:r w:rsidR="009E7CED" w:rsidRPr="007A6290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5242EC"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Informacja o przesunięciu terminu składania ofert, </w:t>
      </w:r>
      <w:r w:rsidR="005242EC" w:rsidRPr="00316CB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terminu uzupełnienia braków formalnych</w:t>
      </w:r>
      <w:r w:rsidR="005242EC" w:rsidRP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albo unieważnieniu konkursu ofert, jest zamieszczana na stronie internetowej urzędu obsługującego ministra właściwego do spraw zdrowia i na stronie podmiotowej Biuletynu Informacji Publicznej</w:t>
      </w:r>
      <w:r w:rsidR="001644CB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.</w:t>
      </w:r>
      <w:r w:rsidR="005242EC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</w:t>
      </w:r>
    </w:p>
    <w:p w14:paraId="1392212A" w14:textId="04F9D92B" w:rsidR="00F27684" w:rsidRPr="00325558" w:rsidRDefault="00007C6E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5558">
        <w:rPr>
          <w:rFonts w:ascii="Arial" w:hAnsi="Arial" w:cs="Arial"/>
          <w:b/>
          <w:bCs/>
          <w:sz w:val="22"/>
          <w:szCs w:val="22"/>
        </w:rPr>
        <w:t>Oferty, które spełniają warunki progowe oraz formalne (również te, w których braki formalne zostały uzupełnione prawidłowo) podlegają dalszej ocenie pod względem merytorycznym</w:t>
      </w:r>
      <w:r w:rsidRPr="00325558">
        <w:rPr>
          <w:rFonts w:ascii="Arial" w:hAnsi="Arial" w:cs="Arial"/>
          <w:sz w:val="22"/>
          <w:szCs w:val="22"/>
        </w:rPr>
        <w:t>. Punkty dla oferentów będą przyznawane w oparciu o kryteria oceny ofert</w:t>
      </w:r>
      <w:r w:rsidR="00F27684" w:rsidRPr="00325558">
        <w:t xml:space="preserve"> </w:t>
      </w:r>
      <w:r w:rsidR="00F27684" w:rsidRPr="00325558">
        <w:rPr>
          <w:rFonts w:ascii="Arial" w:hAnsi="Arial" w:cs="Arial"/>
          <w:sz w:val="22"/>
          <w:szCs w:val="22"/>
        </w:rPr>
        <w:t>opisane w punkcie VII niniejszego ogłoszenia</w:t>
      </w:r>
      <w:r w:rsidRPr="00325558">
        <w:rPr>
          <w:rFonts w:ascii="Arial" w:hAnsi="Arial" w:cs="Arial"/>
          <w:sz w:val="22"/>
          <w:szCs w:val="22"/>
        </w:rPr>
        <w:t xml:space="preserve">. </w:t>
      </w:r>
    </w:p>
    <w:p w14:paraId="3E9DFA92" w14:textId="24216B1F" w:rsidR="007A6290" w:rsidRPr="007A6290" w:rsidRDefault="00F27684" w:rsidP="007A6290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DF8">
        <w:rPr>
          <w:rFonts w:ascii="Arial" w:hAnsi="Arial" w:cs="Arial"/>
          <w:color w:val="000000" w:themeColor="text1"/>
          <w:sz w:val="22"/>
          <w:szCs w:val="22"/>
        </w:rPr>
        <w:lastRenderedPageBreak/>
        <w:t>W przypadku wystąpienia niejasności w zakresie treści złożonej oferty, Oferent może zostać wezwany do złożenia wyjaśnień w terminie wskazanym w tym wezwaniu – wezwanie jest wysyłane przy wykorzystaniu wskazanych w ofercie danych kontaktowych (adres e-mail/ePUAP). Wyjaśnienia należy przekazać elektronicznie za pośrednictwem Platformy Obsługi Projektów Inwestycyjnych</w:t>
      </w:r>
      <w:r w:rsidR="00007407" w:rsidRPr="003A0D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A3B67E" w14:textId="66A062D3" w:rsidR="00B142BE" w:rsidRPr="001A5EDA" w:rsidRDefault="00491D8C" w:rsidP="00F27684">
      <w:pPr>
        <w:pStyle w:val="Nagwek2"/>
        <w:numPr>
          <w:ilvl w:val="0"/>
          <w:numId w:val="8"/>
        </w:numPr>
        <w:spacing w:before="0" w:after="120"/>
        <w:ind w:left="0" w:firstLine="0"/>
        <w:rPr>
          <w:color w:val="000000" w:themeColor="text1"/>
          <w:sz w:val="24"/>
          <w:szCs w:val="24"/>
        </w:rPr>
      </w:pPr>
      <w:r w:rsidRPr="001A5EDA">
        <w:rPr>
          <w:color w:val="000000" w:themeColor="text1"/>
          <w:sz w:val="24"/>
          <w:szCs w:val="24"/>
        </w:rPr>
        <w:t>KRYTERIA OCENY OFERT</w:t>
      </w:r>
    </w:p>
    <w:p w14:paraId="7DB086F8" w14:textId="5875E879" w:rsidR="0093233B" w:rsidRPr="006947E2" w:rsidRDefault="00004F91" w:rsidP="00F27684">
      <w:pPr>
        <w:numPr>
          <w:ilvl w:val="0"/>
          <w:numId w:val="5"/>
        </w:numPr>
        <w:suppressAutoHyphens/>
        <w:spacing w:before="60" w:after="0" w:line="360" w:lineRule="auto"/>
        <w:jc w:val="both"/>
        <w:rPr>
          <w:color w:val="000000" w:themeColor="text1"/>
        </w:rPr>
      </w:pPr>
      <w:bookmarkStart w:id="5" w:name="_Hlk104968465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mieszkańców województwa właściwego dla siedziby oferenta, przypadająca na 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 akcelerator w danym województwie według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>danych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Konsultanta krajowego w dziedzinie radioterapii onkologicznej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na temat stanu radioterapii w Polsce za </w:t>
      </w:r>
      <w:r w:rsidR="00A64CAB" w:rsidRPr="006947E2">
        <w:rPr>
          <w:rFonts w:ascii="Arial" w:hAnsi="Arial" w:cs="Arial"/>
          <w:color w:val="000000" w:themeColor="text1"/>
          <w:sz w:val="22"/>
          <w:szCs w:val="22"/>
        </w:rPr>
        <w:t xml:space="preserve">2021 </w:t>
      </w:r>
      <w:r w:rsidR="0093233B" w:rsidRPr="006947E2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  <w:bookmarkEnd w:id="5"/>
      <w:r w:rsidRPr="006947E2">
        <w:rPr>
          <w:rFonts w:ascii="Arial" w:hAnsi="Arial" w:cs="Arial"/>
          <w:color w:val="000000" w:themeColor="text1"/>
          <w:sz w:val="22"/>
          <w:szCs w:val="22"/>
        </w:rPr>
        <w:t>(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1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– 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22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 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pkt)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0C9418" w14:textId="3E644A3E" w:rsidR="00004F91" w:rsidRPr="006947E2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lat pracy akceleratora wymagającego wymiany, liczona od momentu rozpoczęcia eksploatacji w danym podmiocie leczniczym do dnia </w:t>
      </w:r>
      <w:r w:rsidR="00C45009" w:rsidRPr="006947E2">
        <w:rPr>
          <w:rFonts w:ascii="Arial" w:hAnsi="Arial" w:cs="Arial"/>
          <w:color w:val="000000" w:themeColor="text1"/>
          <w:sz w:val="22"/>
          <w:szCs w:val="22"/>
        </w:rPr>
        <w:t>31.12.</w:t>
      </w:r>
      <w:r w:rsidR="00A64CAB" w:rsidRPr="006947E2">
        <w:rPr>
          <w:rFonts w:ascii="Arial" w:hAnsi="Arial" w:cs="Arial"/>
          <w:color w:val="000000" w:themeColor="text1"/>
          <w:sz w:val="22"/>
          <w:szCs w:val="22"/>
        </w:rPr>
        <w:t xml:space="preserve">2022 </w:t>
      </w:r>
      <w:r w:rsidR="00C45009" w:rsidRPr="006947E2">
        <w:rPr>
          <w:rFonts w:ascii="Arial" w:hAnsi="Arial" w:cs="Arial"/>
          <w:color w:val="000000" w:themeColor="text1"/>
          <w:sz w:val="22"/>
          <w:szCs w:val="22"/>
        </w:rPr>
        <w:t>r.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(10 - 50 pkt)</w:t>
      </w:r>
      <w:r w:rsidR="001644CB">
        <w:rPr>
          <w:rFonts w:ascii="Arial" w:hAnsi="Arial" w:cs="Arial"/>
          <w:color w:val="000000" w:themeColor="text1"/>
          <w:sz w:val="22"/>
          <w:szCs w:val="22"/>
        </w:rPr>
        <w:t>.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C9A4A1E" w14:textId="646295D8" w:rsidR="00004F91" w:rsidRPr="006947E2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godzin ekspozycji (tzw. beam-on hours) dla akceleratora wymagającego wymiany 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(1 - 22 pkt)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1A1BDE" w14:textId="67DB424E" w:rsidR="00004F91" w:rsidRPr="006947E2" w:rsidRDefault="00004F91" w:rsidP="00F27684">
      <w:pPr>
        <w:numPr>
          <w:ilvl w:val="0"/>
          <w:numId w:val="5"/>
        </w:numPr>
        <w:suppressAutoHyphens/>
        <w:spacing w:before="0" w:after="0" w:line="360" w:lineRule="auto"/>
        <w:jc w:val="both"/>
      </w:pPr>
      <w:r w:rsidRPr="006947E2">
        <w:rPr>
          <w:rFonts w:ascii="Arial" w:hAnsi="Arial" w:cs="Arial"/>
          <w:sz w:val="22"/>
          <w:szCs w:val="22"/>
        </w:rPr>
        <w:t>Liczba wykonanych procedur napromieniania w ramach lecznictwa stacjonarnego i ambulatoryjnego łącznie w latach 20</w:t>
      </w:r>
      <w:r w:rsidR="00B95A4E" w:rsidRPr="006947E2">
        <w:rPr>
          <w:rFonts w:ascii="Arial" w:hAnsi="Arial" w:cs="Arial"/>
          <w:sz w:val="22"/>
          <w:szCs w:val="22"/>
        </w:rPr>
        <w:t>19</w:t>
      </w:r>
      <w:r w:rsidR="00C45009" w:rsidRPr="006947E2">
        <w:rPr>
          <w:rFonts w:ascii="Arial" w:hAnsi="Arial" w:cs="Arial"/>
          <w:sz w:val="22"/>
          <w:szCs w:val="22"/>
        </w:rPr>
        <w:t xml:space="preserve"> – </w:t>
      </w:r>
      <w:r w:rsidRPr="006947E2">
        <w:rPr>
          <w:rFonts w:ascii="Arial" w:hAnsi="Arial" w:cs="Arial"/>
          <w:sz w:val="22"/>
          <w:szCs w:val="22"/>
        </w:rPr>
        <w:t>20</w:t>
      </w:r>
      <w:r w:rsidR="00C75A89" w:rsidRPr="006947E2">
        <w:rPr>
          <w:rFonts w:ascii="Arial" w:hAnsi="Arial" w:cs="Arial"/>
          <w:sz w:val="22"/>
          <w:szCs w:val="22"/>
        </w:rPr>
        <w:t>2</w:t>
      </w:r>
      <w:r w:rsidR="00B95A4E" w:rsidRPr="006947E2">
        <w:rPr>
          <w:rFonts w:ascii="Arial" w:hAnsi="Arial" w:cs="Arial"/>
          <w:sz w:val="22"/>
          <w:szCs w:val="22"/>
        </w:rPr>
        <w:t>1</w:t>
      </w:r>
      <w:r w:rsidRPr="006947E2">
        <w:rPr>
          <w:rFonts w:ascii="Arial" w:hAnsi="Arial" w:cs="Arial"/>
          <w:sz w:val="22"/>
          <w:szCs w:val="22"/>
        </w:rPr>
        <w:t xml:space="preserve"> </w:t>
      </w:r>
      <w:bookmarkStart w:id="6" w:name="_Hlk98411700"/>
      <w:r w:rsidR="009F61C4" w:rsidRPr="006947E2">
        <w:rPr>
          <w:rFonts w:ascii="Arial" w:hAnsi="Arial" w:cs="Arial"/>
          <w:sz w:val="22"/>
          <w:szCs w:val="22"/>
        </w:rPr>
        <w:t xml:space="preserve">określona na podstawie danych z NFZ </w:t>
      </w:r>
      <w:r w:rsidR="003F439E" w:rsidRPr="006947E2">
        <w:rPr>
          <w:rFonts w:ascii="Arial" w:hAnsi="Arial" w:cs="Arial"/>
          <w:sz w:val="22"/>
          <w:szCs w:val="22"/>
        </w:rPr>
        <w:t xml:space="preserve">             </w:t>
      </w:r>
      <w:bookmarkEnd w:id="6"/>
      <w:r w:rsidR="003F439E" w:rsidRPr="006947E2">
        <w:rPr>
          <w:rFonts w:ascii="Arial" w:hAnsi="Arial" w:cs="Arial"/>
          <w:sz w:val="22"/>
          <w:szCs w:val="22"/>
        </w:rPr>
        <w:t>(5 - 25 pkt)</w:t>
      </w:r>
      <w:r w:rsidRPr="006947E2">
        <w:rPr>
          <w:rFonts w:ascii="Arial" w:hAnsi="Arial" w:cs="Arial"/>
          <w:sz w:val="22"/>
          <w:szCs w:val="22"/>
        </w:rPr>
        <w:t>.</w:t>
      </w:r>
      <w:r w:rsidR="009002A2" w:rsidRPr="006947E2">
        <w:rPr>
          <w:rFonts w:ascii="Arial" w:hAnsi="Arial" w:cs="Arial"/>
          <w:sz w:val="22"/>
          <w:szCs w:val="22"/>
        </w:rPr>
        <w:t xml:space="preserve"> </w:t>
      </w:r>
    </w:p>
    <w:p w14:paraId="0740976D" w14:textId="38F5FC3B" w:rsidR="00004F91" w:rsidRPr="006947E2" w:rsidRDefault="00004F91" w:rsidP="003F439E">
      <w:pPr>
        <w:numPr>
          <w:ilvl w:val="0"/>
          <w:numId w:val="5"/>
        </w:numPr>
        <w:suppressAutoHyphens/>
        <w:spacing w:before="0" w:after="0" w:line="360" w:lineRule="auto"/>
        <w:jc w:val="both"/>
        <w:rPr>
          <w:color w:val="000000" w:themeColor="text1"/>
        </w:rPr>
      </w:pP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Średnia </w:t>
      </w:r>
      <w:bookmarkStart w:id="7" w:name="_Hlk34316244"/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liczba godzin pracy tygodniowo (uwzględniając 7 dni w tygodniu) w </w:t>
      </w:r>
      <w:r w:rsidR="00A64CAB" w:rsidRPr="006947E2">
        <w:rPr>
          <w:rFonts w:ascii="Arial" w:hAnsi="Arial" w:cs="Arial"/>
          <w:color w:val="000000" w:themeColor="text1"/>
          <w:sz w:val="22"/>
          <w:szCs w:val="22"/>
        </w:rPr>
        <w:t>202</w:t>
      </w:r>
      <w:r w:rsidR="006E30F8" w:rsidRPr="006947E2">
        <w:rPr>
          <w:rFonts w:ascii="Arial" w:hAnsi="Arial" w:cs="Arial"/>
          <w:color w:val="000000" w:themeColor="text1"/>
          <w:sz w:val="22"/>
          <w:szCs w:val="22"/>
        </w:rPr>
        <w:t>1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r. akceleratora wymagającego wymiany </w:t>
      </w:r>
      <w:bookmarkEnd w:id="7"/>
      <w:r w:rsidRPr="006947E2">
        <w:rPr>
          <w:rFonts w:ascii="Arial" w:hAnsi="Arial" w:cs="Arial"/>
          <w:color w:val="000000" w:themeColor="text1"/>
          <w:sz w:val="22"/>
          <w:szCs w:val="22"/>
        </w:rPr>
        <w:t>(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>5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3F439E" w:rsidRPr="006947E2">
        <w:rPr>
          <w:rFonts w:ascii="Arial" w:hAnsi="Arial" w:cs="Arial"/>
          <w:color w:val="000000" w:themeColor="text1"/>
          <w:sz w:val="22"/>
          <w:szCs w:val="22"/>
        </w:rPr>
        <w:t xml:space="preserve">15 </w:t>
      </w:r>
      <w:r w:rsidRPr="006947E2">
        <w:rPr>
          <w:rFonts w:ascii="Arial" w:hAnsi="Arial" w:cs="Arial"/>
          <w:color w:val="000000" w:themeColor="text1"/>
          <w:sz w:val="22"/>
          <w:szCs w:val="22"/>
        </w:rPr>
        <w:t>pkt.).</w:t>
      </w:r>
    </w:p>
    <w:p w14:paraId="5F4C28DE" w14:textId="3A184AD2" w:rsidR="00004F91" w:rsidRPr="00F27684" w:rsidRDefault="00F27684" w:rsidP="00004F91">
      <w:pPr>
        <w:pStyle w:val="Nagwek2"/>
        <w:spacing w:before="0" w:after="120"/>
        <w:rPr>
          <w:color w:val="000000" w:themeColor="text1"/>
          <w:sz w:val="24"/>
          <w:szCs w:val="24"/>
        </w:rPr>
      </w:pPr>
      <w:r w:rsidRPr="00F27684">
        <w:rPr>
          <w:color w:val="000000" w:themeColor="text1"/>
          <w:sz w:val="24"/>
          <w:szCs w:val="24"/>
        </w:rPr>
        <w:t>VIII</w:t>
      </w:r>
      <w:r w:rsidR="00491D8C" w:rsidRPr="00F27684">
        <w:rPr>
          <w:color w:val="000000" w:themeColor="text1"/>
          <w:sz w:val="24"/>
          <w:szCs w:val="24"/>
        </w:rPr>
        <w:t>. KRYTERIA PODZIAŁU ŚRODKÓW FINANSOWYCH</w:t>
      </w:r>
      <w:bookmarkStart w:id="8" w:name="_Hlk60146905"/>
    </w:p>
    <w:p w14:paraId="4DA4C659" w14:textId="77777777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contextualSpacing/>
        <w:rPr>
          <w:color w:val="000000" w:themeColor="text1"/>
        </w:rPr>
      </w:pP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punktów wynikająca z oceny ofert. </w:t>
      </w:r>
    </w:p>
    <w:p w14:paraId="455A1CE6" w14:textId="4964E0CC" w:rsidR="00004F91" w:rsidRPr="00F27684" w:rsidRDefault="00004F91" w:rsidP="00F27684">
      <w:pPr>
        <w:numPr>
          <w:ilvl w:val="0"/>
          <w:numId w:val="6"/>
        </w:numPr>
        <w:suppressAutoHyphens/>
        <w:spacing w:before="120" w:after="120" w:line="360" w:lineRule="auto"/>
        <w:ind w:left="357" w:hanging="357"/>
        <w:jc w:val="both"/>
        <w:rPr>
          <w:color w:val="000000" w:themeColor="text1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Zaplanowane środki finansowe na realizację zadania w </w:t>
      </w:r>
      <w:r w:rsidR="00A64CAB" w:rsidRPr="00F27684">
        <w:rPr>
          <w:rFonts w:ascii="Arial" w:hAnsi="Arial" w:cs="Arial"/>
          <w:color w:val="000000" w:themeColor="text1"/>
          <w:sz w:val="22"/>
          <w:szCs w:val="22"/>
        </w:rPr>
        <w:t xml:space="preserve">2022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r.</w:t>
      </w:r>
    </w:p>
    <w:p w14:paraId="39980736" w14:textId="0FF7A413" w:rsidR="004F3751" w:rsidRPr="00486A3A" w:rsidRDefault="00004F91" w:rsidP="00004F91">
      <w:pPr>
        <w:spacing w:before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W przypadku uzyskania przez różnych oferentów jednakowej liczby punktów, kryterium rozstrzygającym będzie </w:t>
      </w: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 xml:space="preserve">liczba godzin ekspozycji akceleratora, 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wymagającego wymiany, </w:t>
      </w:r>
      <w:r w:rsidRPr="00F27684">
        <w:rPr>
          <w:rFonts w:ascii="Arial" w:hAnsi="Arial" w:cs="Arial"/>
          <w:bCs/>
          <w:color w:val="000000" w:themeColor="text1"/>
          <w:sz w:val="22"/>
          <w:szCs w:val="22"/>
        </w:rPr>
        <w:t>a następnie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 xml:space="preserve"> liczba mieszkańców województwa właściwego dla siedziby oferenta przypadająca na </w:t>
      </w:r>
      <w:r w:rsidR="00FD2028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F27684">
        <w:rPr>
          <w:rFonts w:ascii="Arial" w:hAnsi="Arial" w:cs="Arial"/>
          <w:color w:val="000000" w:themeColor="text1"/>
          <w:sz w:val="22"/>
          <w:szCs w:val="22"/>
        </w:rPr>
        <w:t> akcelerator w danym województwie.</w:t>
      </w:r>
    </w:p>
    <w:p w14:paraId="0D00BA80" w14:textId="5613A6EA" w:rsidR="00B142BE" w:rsidRPr="00B91DA8" w:rsidRDefault="00F27684" w:rsidP="00004F91">
      <w:pPr>
        <w:pStyle w:val="Nagwek2"/>
        <w:spacing w:before="0" w:after="120"/>
        <w:rPr>
          <w:sz w:val="24"/>
          <w:szCs w:val="24"/>
        </w:rPr>
      </w:pPr>
      <w:r>
        <w:rPr>
          <w:sz w:val="24"/>
          <w:szCs w:val="24"/>
        </w:rPr>
        <w:t>I</w:t>
      </w:r>
      <w:r w:rsidR="00B142BE" w:rsidRPr="00B91DA8">
        <w:rPr>
          <w:sz w:val="24"/>
          <w:szCs w:val="24"/>
        </w:rPr>
        <w:t xml:space="preserve">X. </w:t>
      </w:r>
      <w:r w:rsidR="00C05AE2" w:rsidRPr="00B91DA8">
        <w:rPr>
          <w:sz w:val="24"/>
          <w:szCs w:val="24"/>
        </w:rPr>
        <w:t>uwagi</w:t>
      </w:r>
    </w:p>
    <w:bookmarkEnd w:id="8"/>
    <w:p w14:paraId="3901E0E3" w14:textId="6FE0E005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Zastrzega się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, iż w przypadku dużej liczby oferentów, nie wszyscy oferenci, którzy spełnili wymagania</w:t>
      </w:r>
      <w:r w:rsidR="00802D5A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progowe,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formalne i merytoryczne, mogą zostać uwzględnieni przy podziale środków finansowych przeznaczonych na realizację przedmiotowego zadania.</w:t>
      </w:r>
      <w:r w:rsidR="00FE08CD" w:rsidRPr="00FE08CD">
        <w:t xml:space="preserve"> </w:t>
      </w:r>
      <w:r w:rsidR="00FE08CD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W przypadku braku możliwości przekazania środków publicznych wszystkim Oferentom spełniającym kryteria określone w ogłoszeniu zostanie utworzona lista rezerwowa, z której – w przypadku przyznania dodatkowego finansowania zadania</w:t>
      </w:r>
      <w:r w:rsidR="00914B90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 2022</w:t>
      </w:r>
      <w:r w:rsidR="001644CB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r.</w:t>
      </w:r>
      <w:r w:rsidR="00FE08CD"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za zgodą ministra </w:t>
      </w:r>
      <w:r w:rsidR="00FE08CD" w:rsidRPr="00827479">
        <w:rPr>
          <w:rFonts w:ascii="Arial" w:eastAsia="Times New Roman" w:hAnsi="Arial" w:cs="Arial"/>
          <w:sz w:val="22"/>
          <w:szCs w:val="22"/>
          <w:lang w:val="x-none" w:eastAsia="zh-CN"/>
        </w:rPr>
        <w:lastRenderedPageBreak/>
        <w:t>właściwego do spraw zdrowia – zostaną wyłonieni kolejni realizatorzy. Informacja o wyłonieniu kolejnych realizatorów zostanie przekazana indywidualnie wybranym podmiotom.</w:t>
      </w:r>
    </w:p>
    <w:p w14:paraId="181D28BA" w14:textId="3BE01150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lang w:val="x-none" w:eastAsia="zh-CN"/>
        </w:rPr>
      </w:pPr>
      <w:r w:rsidRPr="00827479">
        <w:rPr>
          <w:rFonts w:ascii="Arial" w:eastAsia="Times New Roman" w:hAnsi="Arial" w:cs="Arial"/>
          <w:b/>
          <w:bCs/>
          <w:sz w:val="22"/>
          <w:szCs w:val="22"/>
          <w:lang w:val="x-none" w:eastAsia="zh-CN"/>
        </w:rPr>
        <w:t>Wysokość przyznanych środków finansowych może być niższa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 niż wnioskowana w ofercie konkursowej</w:t>
      </w:r>
      <w:r w:rsidR="00AC32F4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 zależności od kwoty wnioskowanego finansowania i liczby złożonych ofert</w:t>
      </w:r>
      <w:r w:rsidR="00AC32F4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.</w:t>
      </w:r>
    </w:p>
    <w:p w14:paraId="31B02D41" w14:textId="091157B1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zh-CN"/>
        </w:rPr>
      </w:pP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 xml:space="preserve">Zakupiony </w:t>
      </w:r>
      <w:r w:rsidR="00AF36E4" w:rsidRPr="00827479">
        <w:rPr>
          <w:rFonts w:ascii="Arial" w:eastAsia="Times New Roman" w:hAnsi="Arial" w:cs="Arial"/>
          <w:sz w:val="22"/>
          <w:szCs w:val="22"/>
          <w:lang w:eastAsia="zh-CN"/>
        </w:rPr>
        <w:t>sprzęt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val="x-none" w:eastAsia="zh-CN"/>
        </w:rPr>
        <w:t>może być wykorzystywany wyłącznie do udzielania świadczeń opieki zdrowotnej na podstawie umowy o udzielanie świadczeń opieki zdrowotnej finansowanych ze środków publicznych zawartej przez realizatora z publicznym płatnikiem.</w:t>
      </w:r>
    </w:p>
    <w:p w14:paraId="4EC4ED9B" w14:textId="7603F920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Oferent wyłoniony na realizatora zadania zobowiązany będzie do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uruchomienia sprzętu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zakupionego ze środków przekazanych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przez Ministra Zdrowia (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zawartej z Oferentem umowy na realizację Narodowej Strategii Onkologicznej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oraz do rozpoczęcia udzielania na zakupionym sprzęcie świadczeń zdrowotnych, na podstawie umowy o udzielanie świadczeń opieki zdrowotnej finansowanych ze środków publicznych w zakresie radioterapii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zawartej z publicznym płatnikiem,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 terminie nie później niż do dnia </w:t>
      </w:r>
      <w:r w:rsidR="00CA2435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30</w:t>
      </w:r>
      <w:r w:rsidR="00584EFA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 </w:t>
      </w:r>
      <w:r w:rsidR="00CA2435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czerwca </w:t>
      </w:r>
      <w:r w:rsidR="00A64CAB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2023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r. </w:t>
      </w:r>
    </w:p>
    <w:p w14:paraId="73DC28B9" w14:textId="6ED6F3FB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Nierozpoczęcie udzielania na zakupionym sprzęcie świadczeń zdrowotnych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(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 podstawie umowy o udzielanie świadczeń opieki zdrowotnej finansowanych ze środków publicznych w zakresie radioterapii zawartej z publicznym płatnikiem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w terminie do dnia </w:t>
      </w:r>
      <w:r w:rsidR="00AF36E4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3</w:t>
      </w:r>
      <w:r w:rsidR="00BF018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0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F018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czerwc</w:t>
      </w:r>
      <w:r w:rsidR="00AF36E4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a </w:t>
      </w:r>
      <w:r w:rsidR="00A64CAB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2023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r. będzie skutkowało koniecznością zwrotu całości otrzymanych 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od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Minist</w:t>
      </w:r>
      <w:r w:rsidR="004D1856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ra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 środków finansowych na zakup danego sprzętu.</w:t>
      </w:r>
    </w:p>
    <w:p w14:paraId="26DB649E" w14:textId="77777777" w:rsidR="00827479" w:rsidRPr="00827479" w:rsidRDefault="00D53D76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Oferent dokona zakupu sprzętu w trybie ustawy z dnia 11 września 2019 r. – Prawo zamówień publicznych (tj. Dz. U. z 2021 r.</w:t>
      </w:r>
      <w:r w:rsidR="007C0E5C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poz. 1129. z późn zm.) w przypadku gdy ww. ustawa znajduje zastosowanie. W przypadku gdy ww. ustawa nie znajduje zastosowania, Realizator </w:t>
      </w:r>
      <w:bookmarkStart w:id="9" w:name="_Hlk101273040"/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trybie zapytania ofertowego </w:t>
      </w:r>
      <w:bookmarkEnd w:id="9"/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zwróci się do minimum 2 dostawców, w celu uzyskania informacji na temat warunków zakupu i dostawy sprzętu. </w:t>
      </w:r>
    </w:p>
    <w:p w14:paraId="5E28A63C" w14:textId="0E9C8D0A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Realizator zadania wybrany w postępowaniu konkursowym zobowiązany będzie do złożenia  Minist</w:t>
      </w:r>
      <w:r w:rsidR="002A281E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rowi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Zdrowia,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w terminie do dnia </w:t>
      </w:r>
      <w:r w:rsidR="00534E22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30 </w:t>
      </w:r>
      <w:r w:rsidR="00DC5EA8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listopada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64CAB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2022 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>r.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, rozliczenia stanowiącego podstawę przekazania środków publicznych, wraz z uwierzytelnionymi przez kierownika jednostki lub głównego księgowego Realizatora kserokopiami oryginałów faktur VAT za zakupiony sprzęt, potwierdzonymi pod względem merytorycznym i formalno-rachunkowym przez Realizatora, wraz z kserokopią protokołu zdawczo-odbiorczego z</w:t>
      </w:r>
      <w:r w:rsidR="001C65BA"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 </w:t>
      </w:r>
      <w:r w:rsidRPr="00827479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dostawy i odbioru sprzętu, potwierdzonymi przez kierownika jednostki lub głównego księgowego Realizatora za zgodność z oryginałem, a także oświadczenie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, że dofinansowanie ze środków Ministra Zdrowia nie obejmuje kosztów dostawy,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lastRenderedPageBreak/>
        <w:t xml:space="preserve">zainstalowania sprzętu, dostosowania infrastruktury, serwisowania sprzętu i przeszkolenia personelu w zakresie obsługi sprzętu. </w:t>
      </w:r>
    </w:p>
    <w:p w14:paraId="587E3140" w14:textId="28D364DB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Realizator zadania zobowiązany będzie do </w:t>
      </w:r>
      <w:r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zapłaty za zakup sprzętu do dnia </w:t>
      </w:r>
      <w:r w:rsidR="00015C4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30</w:t>
      </w:r>
      <w:r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grudnia </w:t>
      </w:r>
      <w:r w:rsidR="00A64CAB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202</w:t>
      </w:r>
      <w:r w:rsidR="00007407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2</w:t>
      </w:r>
      <w:r w:rsidR="00A64CAB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r.,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wykonawcy wyłonionemu w</w:t>
      </w:r>
      <w:r w:rsidR="008F6DD4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drodze postępowania o udzielenie zamówienia publicznego</w:t>
      </w:r>
      <w:r w:rsidR="008753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/</w:t>
      </w:r>
      <w:r w:rsidR="00875391">
        <w:t xml:space="preserve"> </w:t>
      </w:r>
      <w:r w:rsidR="00536011" w:rsidRPr="00827479">
        <w:rPr>
          <w:rFonts w:ascii="Arial" w:eastAsia="Times New Roman" w:hAnsi="Arial" w:cs="Arial"/>
          <w:sz w:val="22"/>
          <w:szCs w:val="22"/>
          <w:lang w:eastAsia="zh-CN"/>
        </w:rPr>
        <w:t>w trybie zapytania ofertowego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>, co najmniej w wysokości środków stanowiących dofinansowanie Ministra Zdrowia przekazanych na podstawie zawartej z Oferentem umowy na realizację Narodowej Strategii Onkologicznej na zakup sprzętu.</w:t>
      </w:r>
      <w:r w:rsidR="002A281E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</w:p>
    <w:p w14:paraId="7C343BD6" w14:textId="0AB728A2" w:rsidR="00004F91" w:rsidRPr="00827479" w:rsidRDefault="0056457D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>Realizator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zadania zobowiązany będzie, </w:t>
      </w:r>
      <w:r w:rsidR="00004F91" w:rsidRPr="00827479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w ciągu 45 dni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od rozpoczęcia udzielania świadczeń zdrowotnych 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(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>na podstawie umowy o udzielanie świadczeń opieki zdrowotnej finansowanych ze środków publicznych zawartej z publicznym płatnikiem</w:t>
      </w:r>
      <w:r w:rsidR="00FE543D" w:rsidRPr="00827479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="00004F91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za pomocą zakupionego akceleratora, do wycofania z użytkowania (nie będą za jego pomocą udzielane świadczenia zdrowotne dla pacjentów zarówno przez oferenta, jak i inne podmioty) akceleratora wskazanego w ofercie konkursowej do wymiany.</w:t>
      </w:r>
    </w:p>
    <w:p w14:paraId="7AE88DE7" w14:textId="77777777" w:rsidR="00004F9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>Niewycofanie z użytkowania akceleratora wskazanego do wymiany będzie skutkowało koniecznością zwrotu całości otrzymanych na podstawie umowy środków finansowych na zakup danego sprzętu.</w:t>
      </w:r>
    </w:p>
    <w:p w14:paraId="1B2F2B27" w14:textId="21F0390D" w:rsidR="008A5243" w:rsidRPr="00827479" w:rsidRDefault="00004F91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Akcelerator dofinansowany przez Ministra Zdrowia w ramach zadania Narodowej Strategii Onkologicznej pn.: </w:t>
      </w:r>
      <w:r w:rsidR="00B83A7D" w:rsidRPr="00827479"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="00B83A7D" w:rsidRPr="00827479">
        <w:rPr>
          <w:rFonts w:ascii="Arial" w:hAnsi="Arial" w:cs="Arial"/>
          <w:b/>
          <w:bCs/>
          <w:sz w:val="22"/>
          <w:szCs w:val="22"/>
        </w:rPr>
        <w:t xml:space="preserve">Doposażenie zakładów radioterapii” </w:t>
      </w:r>
      <w:r w:rsidR="00AB5FB1" w:rsidRPr="00827479">
        <w:rPr>
          <w:rFonts w:ascii="Arial" w:hAnsi="Arial" w:cs="Arial"/>
          <w:sz w:val="22"/>
          <w:szCs w:val="22"/>
        </w:rPr>
        <w:t>–</w:t>
      </w:r>
      <w:r w:rsidR="00B83A7D" w:rsidRPr="00827479">
        <w:rPr>
          <w:rFonts w:ascii="Arial" w:hAnsi="Arial" w:cs="Arial"/>
          <w:b/>
          <w:bCs/>
          <w:sz w:val="22"/>
          <w:szCs w:val="22"/>
        </w:rPr>
        <w:t xml:space="preserve"> </w:t>
      </w:r>
      <w:r w:rsidR="00B83A7D" w:rsidRPr="00827479">
        <w:rPr>
          <w:rFonts w:ascii="Arial" w:hAnsi="Arial" w:cs="Arial"/>
          <w:sz w:val="22"/>
          <w:szCs w:val="22"/>
        </w:rPr>
        <w:t xml:space="preserve">wymiana akceleratorów </w:t>
      </w:r>
      <w:r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nie może jednocześnie być przedmiotem dofinansowania ze środków europejskich. </w:t>
      </w:r>
    </w:p>
    <w:p w14:paraId="4698DF36" w14:textId="66F732F8" w:rsidR="00004F91" w:rsidRPr="00827479" w:rsidRDefault="007C0E5C" w:rsidP="0082747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  <w:r w:rsidRPr="00827479">
        <w:rPr>
          <w:rFonts w:ascii="Arial" w:eastAsia="Times New Roman" w:hAnsi="Arial" w:cs="Arial"/>
          <w:sz w:val="22"/>
          <w:szCs w:val="22"/>
          <w:lang w:eastAsia="zh-CN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3173ED2A" w14:textId="37AF6C76" w:rsidR="00B83A7D" w:rsidRPr="00827479" w:rsidRDefault="00AF7927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</w:rPr>
      </w:pP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 xml:space="preserve">Po </w:t>
      </w:r>
      <w:r w:rsidR="00967C99"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>pierwszym posiedzeni</w:t>
      </w:r>
      <w:r w:rsidRPr="00827479">
        <w:rPr>
          <w:rFonts w:ascii="Arial" w:eastAsia="Times New Roman" w:hAnsi="Arial" w:cs="Arial"/>
          <w:noProof/>
          <w:sz w:val="22"/>
          <w:szCs w:val="22"/>
          <w:lang w:eastAsia="zh-CN"/>
        </w:rPr>
        <w:t>u</w:t>
      </w:r>
      <w:r w:rsidR="00D750E7" w:rsidRPr="00827479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komisji konkursowej,</w:t>
      </w:r>
      <w:r w:rsidR="007A629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 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</w:t>
      </w:r>
      <w:r w:rsidR="00404051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>w zakładce dotyczącej przedmiotowego konkursu ofert</w:t>
      </w:r>
      <w:r w:rsidR="007A6290" w:rsidRPr="00827479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i na stronie podmiotowej Biuletynu Informacji Publicznej</w:t>
      </w:r>
      <w:r w:rsidR="00004F91" w:rsidRPr="00827479">
        <w:rPr>
          <w:rFonts w:ascii="Arial" w:eastAsia="Times New Roman" w:hAnsi="Arial" w:cs="Arial"/>
          <w:sz w:val="22"/>
          <w:szCs w:val="22"/>
          <w:lang w:val="x-none" w:eastAsia="zh-CN"/>
        </w:rPr>
        <w:t>, zamieszczona zostanie informacja o liście ofert, które wpłynęły w ramach postępowania</w:t>
      </w:r>
      <w:bookmarkStart w:id="10" w:name="_Hlk62733156"/>
      <w:r w:rsidR="008C7F01" w:rsidRPr="00827479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bookmarkEnd w:id="10"/>
    <w:p w14:paraId="0FBD807F" w14:textId="17C96996" w:rsidR="00404051" w:rsidRPr="00827479" w:rsidRDefault="00004F91" w:rsidP="00827479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</w:pP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Zastrzega się możliwość przesunięcia terminu składania ofert lub terminu uzupełnienia braków formalnych, odwołania konkursu lub unieważnienia konkursu</w:t>
      </w:r>
      <w:r w:rsidR="00C31863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bez podania przyczyny</w:t>
      </w:r>
      <w:bookmarkStart w:id="11" w:name="_Hlk99971908"/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. Informacja o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 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 xml:space="preserve">przesunięciu terminu składania ofert, uzupełnienia braków formalnych, odwołaniu konkursu lub unieważnieniu konkursu jest </w:t>
      </w:r>
      <w:r w:rsidR="00D750E7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umieszczana </w:t>
      </w:r>
      <w:r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  <w:lang w:val="x-none"/>
        </w:rPr>
        <w:t>na stronie internetowej urzędu obsługującego ministra właściwego do spraw zdrowia</w:t>
      </w:r>
      <w:r w:rsidR="00D8173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 xml:space="preserve"> i </w:t>
      </w:r>
      <w:bookmarkStart w:id="12" w:name="_Hlk99702076"/>
      <w:r w:rsidR="00D81730" w:rsidRPr="00827479"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  <w:t>na stronie podmiotowej Biuletynu Informacji Publicznej.</w:t>
      </w:r>
      <w:bookmarkEnd w:id="11"/>
      <w:bookmarkEnd w:id="12"/>
    </w:p>
    <w:p w14:paraId="3B6B84E1" w14:textId="74A9C717" w:rsidR="00E74CC6" w:rsidRPr="00F75CD7" w:rsidRDefault="00E74CC6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szCs w:val="18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Ogłaszający zamieści na stronie internetowej urzędu obsługującego ministra właściwego do spraw zdrowia</w:t>
      </w:r>
      <w:r w:rsidR="00D81730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i </w:t>
      </w:r>
      <w:r w:rsidR="00D81730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na 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 listę ofert złożonych po upływie terminu określonego w ogłoszeniu, listę ofert niespełniających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lastRenderedPageBreak/>
        <w:t>wymagań progowych, listę ofert spełniających warunki formalne oraz listę ofert niespełniających warunków formalnych ze wskazaniem braków formalnych oraz informacją o:</w:t>
      </w:r>
    </w:p>
    <w:p w14:paraId="26D57A0A" w14:textId="7C9A9B03" w:rsidR="00E74CC6" w:rsidRPr="00E0348E" w:rsidRDefault="00E74CC6" w:rsidP="00F75CD7">
      <w:pPr>
        <w:pStyle w:val="Akapitzlist"/>
        <w:numPr>
          <w:ilvl w:val="7"/>
          <w:numId w:val="18"/>
        </w:numPr>
        <w:suppressAutoHyphens/>
        <w:spacing w:before="120"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</w:pPr>
      <w:r w:rsidRPr="00E0348E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terminie 5 dni roboczych od dnia ukazania się listy ofert niespełniających warunków formalnych, w którym Oferent może uzupełnić braki formalne, poprzez przekazanie uzupełnienia oferty za pośrednictwem Platformy Obsługi Projektów Inwestycyjnych, o której mowa w punkcie III. Bieg terminu rozpoczyna się od dnia następującego po dniu ukazania się listy ofert niespełniających warunków formalnych;</w:t>
      </w:r>
    </w:p>
    <w:p w14:paraId="232BDA36" w14:textId="75480C5A" w:rsidR="00404051" w:rsidRPr="00540C23" w:rsidRDefault="00E74CC6" w:rsidP="00F75CD7">
      <w:pPr>
        <w:pStyle w:val="Akapitzlist"/>
        <w:numPr>
          <w:ilvl w:val="7"/>
          <w:numId w:val="18"/>
        </w:numPr>
        <w:suppressAutoHyphens/>
        <w:spacing w:before="120" w:after="0" w:line="360" w:lineRule="auto"/>
        <w:ind w:left="851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540C23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>o zachowaniu terminu decyduje dzień wpływu uzupełnienia braków formalnych do urzędu obsługującego ministra właściwego do spraw zdrowia, rozumiany jako data zatwierdzenia uzupełnienia kwalifikowanym podpisem elektronicznym w Platformie Obsługi Projektów Inwestycyjnych. W przypadku niedotrzymania przez oferenta tego terminu złożona oferta podlega odrzuceniu, od które</w:t>
      </w:r>
      <w:r w:rsidR="00005B0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j to decyzji Ministra </w:t>
      </w:r>
      <w:r w:rsidR="00316CB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Zdrowia</w:t>
      </w:r>
      <w:r w:rsidRPr="00540C23">
        <w:rPr>
          <w:rFonts w:ascii="Arial" w:eastAsia="Times New Roman" w:hAnsi="Arial" w:cs="Arial"/>
          <w:color w:val="000000" w:themeColor="text1"/>
          <w:sz w:val="22"/>
          <w:szCs w:val="18"/>
          <w:lang w:val="x-none" w:eastAsia="zh-CN"/>
        </w:rPr>
        <w:t xml:space="preserve"> nie przysługuje odwołanie</w:t>
      </w:r>
      <w:r w:rsidR="00007407" w:rsidRPr="00540C23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.</w:t>
      </w:r>
    </w:p>
    <w:p w14:paraId="09ABA77D" w14:textId="665420C3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zadania oraz przyznaną kwotę środków publicznych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.</w:t>
      </w:r>
    </w:p>
    <w:p w14:paraId="2E2B318C" w14:textId="0D3A0ED5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Zakończenie konkursu ofert następuje w terminie 7 dni od dnia ogłoszenia o wynikach konkursu ofert na stronie internetowej urzędu obsługującego ministra właściwego do spraw zdrowia i </w:t>
      </w:r>
      <w:r w:rsidR="008D3443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na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stronie podmiotowej Biuletynu Informacji Publicznej</w:t>
      </w:r>
      <w:r w:rsidRPr="00F75CD7">
        <w:rPr>
          <w:rFonts w:ascii="Arial" w:eastAsia="Times New Roman" w:hAnsi="Arial" w:cs="Arial"/>
          <w:color w:val="000000" w:themeColor="text1"/>
          <w:lang w:val="x-none"/>
        </w:rPr>
        <w:t>.</w:t>
      </w:r>
    </w:p>
    <w:p w14:paraId="3CD4F15C" w14:textId="26CEBE1B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Oferent może wnieść do Komisji odwołanie, w formie pisemnej</w:t>
      </w:r>
      <w:r w:rsidR="00121817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 xml:space="preserve"> (dokument elektroniczny podpisany kwalifikowanym podpisem elektronicznym),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w terminie 5 dni roboczych od dnia ogłoszenia o wynikach konkursu ofert. </w:t>
      </w:r>
      <w:r w:rsidR="00253660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O zachowaniu terminu wniesienia odwołania decyduje dzień jego wniesienia za pośrednictwem Platformy Obsługi Projektów Inwestycyjnych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lastRenderedPageBreak/>
        <w:t>właściwego do spraw zdrowia i stronie podmiotowej Biuletynu Informacji Publicznej ogłoszenie o ostatecznym rozstrzygnięciu konkursu.</w:t>
      </w:r>
    </w:p>
    <w:p w14:paraId="192CCC13" w14:textId="77777777" w:rsidR="0040405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/>
        </w:rPr>
        <w:t>Przystąpienie do postępowania konkursowego nie jest uwarunkowane wpłaceniem/zabezpieczeniem wadium przez oferenta.</w:t>
      </w:r>
    </w:p>
    <w:p w14:paraId="60642974" w14:textId="4CD09B48" w:rsidR="00325814" w:rsidRPr="00F75CD7" w:rsidRDefault="00E41838" w:rsidP="00F75CD7">
      <w:pPr>
        <w:pStyle w:val="Akapitzlist"/>
        <w:numPr>
          <w:ilvl w:val="0"/>
          <w:numId w:val="18"/>
        </w:numPr>
        <w:suppressAutoHyphens/>
        <w:spacing w:before="12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Wyjaśnienia w zakresie treści ogłoszenia o konkursie ofert, będą udzielane na wnios</w:t>
      </w:r>
      <w:r w:rsidR="0099596B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ek 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jednostki/Oferenta. Wniosek, o którym mowa powyżej, powinien zostać przesłany drogą elektroniczną na adres poczty: </w:t>
      </w:r>
      <w:r w:rsidR="00920332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dep-dl@mz.gov.pl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 xml:space="preserve"> w formie pliku z rozszerzeniem „.pdf” podpisanego kwalifikowanym podpisem elektronicznym w formacie PAdES przez osobę upoważnioną do złożenia oferty</w:t>
      </w:r>
      <w:r w:rsidRPr="00F75CD7">
        <w:rPr>
          <w:color w:val="000000" w:themeColor="text1"/>
        </w:rPr>
        <w:t xml:space="preserve"> </w:t>
      </w:r>
      <w:r w:rsidRPr="00F75CD7">
        <w:rPr>
          <w:rFonts w:ascii="Arial" w:eastAsia="Times New Roman" w:hAnsi="Arial" w:cs="Arial"/>
          <w:color w:val="000000" w:themeColor="text1"/>
          <w:sz w:val="22"/>
          <w:szCs w:val="22"/>
          <w:lang w:val="x-none" w:eastAsia="zh-CN"/>
        </w:rPr>
        <w:t>w imieniu Oferenta. We wniosku powinien być zawarty numer telefonu kontaktowego do osoby właściwej w sprawie udzielenia uzupełniających wyjaśnień. Odpowiedź na wniosek może zostać udzielona drogą elektroniczną w formie wiadomości elektronicznej e-mail lub telefonicznie na wskazany numer kontaktowy we wniosku.</w:t>
      </w:r>
      <w:bookmarkStart w:id="13" w:name="_Hlk101359581"/>
      <w:r w:rsidR="00FD4494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</w:t>
      </w:r>
      <w:r w:rsidR="00B4167A" w:rsidRPr="00F75CD7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Dodatkowe wyjaśnienia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udzielane będą w dni robocze w godzinach 10.00-12.00 pod numerami telefonu 880-340-014 </w:t>
      </w:r>
      <w:r w:rsidR="002A6CB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lub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882</w:t>
      </w:r>
      <w:r w:rsidR="002A6CB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358</w:t>
      </w:r>
      <w:r w:rsidR="002A6CB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-</w:t>
      </w:r>
      <w:r w:rsidR="00325814"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851</w:t>
      </w:r>
      <w:r w:rsidR="002A6CB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 xml:space="preserve"> lub </w:t>
      </w:r>
      <w:r w:rsidR="002A6CBB" w:rsidRPr="002A6CBB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882 358 873</w:t>
      </w:r>
    </w:p>
    <w:p w14:paraId="6B817DA5" w14:textId="0FBA2020" w:rsidR="007C49E8" w:rsidRPr="00F75CD7" w:rsidRDefault="007C49E8" w:rsidP="00F75CD7">
      <w:pPr>
        <w:pStyle w:val="Akapitzlist"/>
        <w:numPr>
          <w:ilvl w:val="0"/>
          <w:numId w:val="18"/>
        </w:numPr>
        <w:spacing w:before="0" w:line="360" w:lineRule="auto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  <w:t>Zastrzega się możliwość sprostowania treści ogłoszenia o konkursie</w:t>
      </w:r>
    </w:p>
    <w:bookmarkEnd w:id="13"/>
    <w:p w14:paraId="194B822A" w14:textId="5698EA75" w:rsidR="00004F91" w:rsidRPr="00F75CD7" w:rsidRDefault="00004F91" w:rsidP="00F75CD7">
      <w:pPr>
        <w:pStyle w:val="Akapitzlist"/>
        <w:numPr>
          <w:ilvl w:val="0"/>
          <w:numId w:val="18"/>
        </w:numPr>
        <w:suppressAutoHyphens/>
        <w:spacing w:before="0" w:after="0" w:line="360" w:lineRule="auto"/>
        <w:jc w:val="both"/>
        <w:rPr>
          <w:rFonts w:ascii="Arial" w:eastAsia="Times New Roman" w:hAnsi="Arial" w:cs="Arial"/>
          <w:color w:val="000000" w:themeColor="text1"/>
          <w:sz w:val="22"/>
          <w:szCs w:val="18"/>
          <w:lang w:eastAsia="zh-CN"/>
        </w:rPr>
      </w:pPr>
      <w:r w:rsidRPr="00F75CD7">
        <w:rPr>
          <w:rFonts w:ascii="Arial" w:eastAsia="Times New Roman" w:hAnsi="Arial" w:cs="Arial"/>
          <w:b/>
          <w:color w:val="000000" w:themeColor="text1"/>
          <w:sz w:val="22"/>
          <w:szCs w:val="18"/>
          <w:lang w:val="x-none"/>
        </w:rPr>
        <w:t xml:space="preserve">Załącznik nr </w:t>
      </w:r>
      <w:r w:rsidR="00A62A89" w:rsidRPr="00F75CD7">
        <w:rPr>
          <w:rFonts w:ascii="Arial" w:eastAsia="Times New Roman" w:hAnsi="Arial" w:cs="Arial"/>
          <w:b/>
          <w:color w:val="000000" w:themeColor="text1"/>
          <w:sz w:val="22"/>
          <w:szCs w:val="18"/>
        </w:rPr>
        <w:t>1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do ogłoszenia stanowi informacj</w:t>
      </w:r>
      <w:r w:rsidR="00F46C34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a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o ogólnych warunkach umowy</w:t>
      </w:r>
      <w:r w:rsidR="0074160B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,</w:t>
      </w:r>
      <w:r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 jaka zostanie zawarta z wybranymi w konkursie realizatorami zadania.</w:t>
      </w:r>
      <w:r w:rsidR="00A62A89" w:rsidRPr="00F75CD7">
        <w:rPr>
          <w:color w:val="000000" w:themeColor="text1"/>
        </w:rPr>
        <w:t xml:space="preserve">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Zapisy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o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gólnych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w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 xml:space="preserve">arunków 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</w:rPr>
        <w:t>u</w:t>
      </w:r>
      <w:r w:rsidR="00A62A89" w:rsidRPr="00F75CD7">
        <w:rPr>
          <w:rFonts w:ascii="Arial" w:eastAsia="Times New Roman" w:hAnsi="Arial" w:cs="Arial"/>
          <w:color w:val="000000" w:themeColor="text1"/>
          <w:sz w:val="22"/>
          <w:szCs w:val="18"/>
          <w:lang w:val="x-none"/>
        </w:rPr>
        <w:t>mowy nie podlegają negocjacji.</w:t>
      </w:r>
    </w:p>
    <w:p w14:paraId="7A527743" w14:textId="76FC3898" w:rsidR="0030720D" w:rsidRPr="00F75CD7" w:rsidRDefault="0030720D" w:rsidP="00F75CD7">
      <w:pPr>
        <w:spacing w:before="0" w:after="120"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x-none"/>
        </w:rPr>
      </w:pPr>
    </w:p>
    <w:sectPr w:rsidR="0030720D" w:rsidRPr="00F75CD7" w:rsidSect="00BF650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827E" w14:textId="77777777" w:rsidR="006C7E1F" w:rsidRDefault="006C7E1F" w:rsidP="00FD155E">
      <w:r>
        <w:separator/>
      </w:r>
    </w:p>
  </w:endnote>
  <w:endnote w:type="continuationSeparator" w:id="0">
    <w:p w14:paraId="276778A3" w14:textId="77777777" w:rsidR="006C7E1F" w:rsidRDefault="006C7E1F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2CDE86B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EE">
          <w:rPr>
            <w:noProof/>
          </w:rPr>
          <w:t>10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164C" w14:textId="77777777" w:rsidR="006C7E1F" w:rsidRDefault="006C7E1F" w:rsidP="00FD155E">
      <w:r>
        <w:separator/>
      </w:r>
    </w:p>
  </w:footnote>
  <w:footnote w:type="continuationSeparator" w:id="0">
    <w:p w14:paraId="266FCD43" w14:textId="77777777" w:rsidR="006C7E1F" w:rsidRDefault="006C7E1F" w:rsidP="00FD155E">
      <w:r>
        <w:continuationSeparator/>
      </w:r>
    </w:p>
  </w:footnote>
  <w:footnote w:id="1">
    <w:p w14:paraId="63C4E55B" w14:textId="0D0AF0DA" w:rsidR="005F1CD2" w:rsidRPr="008A5C69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6"/>
          <w:szCs w:val="16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</w:t>
      </w:r>
      <w:r w:rsidRPr="008A5C69">
        <w:rPr>
          <w:rFonts w:ascii="Arial" w:hAnsi="Arial" w:cs="Arial"/>
          <w:sz w:val="16"/>
          <w:szCs w:val="16"/>
        </w:rPr>
        <w:t>Na podstawie uchwały nr 10 Rady Ministrów z dnia 4 lutego 2020 r. w sprawie ustanowienia programu wieloletniego pod nazwą „Narodowa Strategia Onkologiczna” na lata 2020-2030 (M.P. z 2020 r. poz. 189</w:t>
      </w:r>
      <w:r w:rsidR="004B3B0D">
        <w:rPr>
          <w:rFonts w:ascii="Arial" w:hAnsi="Arial" w:cs="Arial"/>
          <w:sz w:val="16"/>
          <w:szCs w:val="16"/>
        </w:rPr>
        <w:t>, z późn. zm.</w:t>
      </w:r>
      <w:r w:rsidRPr="008A5C69">
        <w:rPr>
          <w:rFonts w:ascii="Arial" w:hAnsi="Arial" w:cs="Arial"/>
          <w:sz w:val="16"/>
          <w:szCs w:val="16"/>
        </w:rPr>
        <w:t>)</w:t>
      </w:r>
      <w:r w:rsidR="005B3B8D" w:rsidRPr="008A5C69">
        <w:rPr>
          <w:rFonts w:ascii="Arial" w:hAnsi="Arial" w:cs="Arial"/>
          <w:sz w:val="16"/>
          <w:szCs w:val="16"/>
        </w:rPr>
        <w:t>.</w:t>
      </w:r>
    </w:p>
  </w:footnote>
  <w:footnote w:id="2">
    <w:p w14:paraId="2E0594E8" w14:textId="77777777" w:rsidR="00B64C0E" w:rsidRPr="00C2283B" w:rsidRDefault="00B64C0E" w:rsidP="00B64C0E">
      <w:pPr>
        <w:pStyle w:val="Tekstprzypisudolnego"/>
        <w:rPr>
          <w:rFonts w:ascii="Arial" w:hAnsi="Arial" w:cs="Arial"/>
          <w:sz w:val="18"/>
          <w:szCs w:val="18"/>
        </w:rPr>
      </w:pPr>
      <w:r w:rsidRPr="001D24B1">
        <w:rPr>
          <w:sz w:val="16"/>
          <w:szCs w:val="16"/>
        </w:rPr>
        <w:footnoteRef/>
      </w:r>
      <w:r w:rsidRPr="001D24B1">
        <w:rPr>
          <w:rFonts w:ascii="Arial" w:hAnsi="Arial" w:cs="Arial"/>
          <w:sz w:val="16"/>
          <w:szCs w:val="16"/>
        </w:rPr>
        <w:t xml:space="preserve"> </w:t>
      </w:r>
      <w:r w:rsidRPr="00AC055A">
        <w:rPr>
          <w:rFonts w:ascii="Arial" w:hAnsi="Arial" w:cs="Arial"/>
          <w:sz w:val="14"/>
          <w:szCs w:val="14"/>
        </w:rPr>
        <w:t>Przez realizatora należy rozumieć podmiot, który został wyłoniony w postępowaniu konkursowym, zawarł umowę na realizację zadania oraz otrzymał środki publiczne na realizację zadania.</w:t>
      </w:r>
    </w:p>
  </w:footnote>
  <w:footnote w:id="3">
    <w:p w14:paraId="0735487F" w14:textId="169E0A04" w:rsidR="002518C5" w:rsidRPr="00B6789B" w:rsidRDefault="002518C5">
      <w:pPr>
        <w:pStyle w:val="Tekstprzypisudolnego"/>
        <w:rPr>
          <w:sz w:val="16"/>
          <w:szCs w:val="16"/>
        </w:rPr>
      </w:pPr>
      <w:r w:rsidRPr="00B6789B">
        <w:rPr>
          <w:rStyle w:val="Odwoanieprzypisudolnego"/>
          <w:sz w:val="16"/>
          <w:szCs w:val="16"/>
        </w:rPr>
        <w:footnoteRef/>
      </w:r>
      <w:r w:rsidRPr="00B6789B">
        <w:rPr>
          <w:sz w:val="16"/>
          <w:szCs w:val="16"/>
        </w:rPr>
        <w:t xml:space="preserve"> w przypadku podmiotów wykonujących działalność leczniczą, numer wpisu w rejestrze podmiotów wykonujących działalność leczniczą, o którym mowa w art. 100 ustawy z dnia 15 kwietnia 2011 r. o działalności leczniczej (Dz. U. z 2020 r. poz. 295, z późn. zm.), zaś w przypadku, o którym mowa w art. 104 tej ustawy,</w:t>
      </w:r>
      <w:r w:rsidR="00621C95">
        <w:rPr>
          <w:sz w:val="16"/>
          <w:szCs w:val="16"/>
        </w:rPr>
        <w:t xml:space="preserve"> </w:t>
      </w:r>
      <w:r w:rsidR="00621C95" w:rsidRPr="009F30E4">
        <w:rPr>
          <w:sz w:val="16"/>
          <w:szCs w:val="16"/>
        </w:rPr>
        <w:t>należy załączyć</w:t>
      </w:r>
      <w:r w:rsidRPr="009F30E4">
        <w:rPr>
          <w:sz w:val="16"/>
          <w:szCs w:val="16"/>
        </w:rPr>
        <w:t xml:space="preserve"> kopi</w:t>
      </w:r>
      <w:r w:rsidR="00621C95" w:rsidRPr="009F30E4">
        <w:rPr>
          <w:sz w:val="16"/>
          <w:szCs w:val="16"/>
        </w:rPr>
        <w:t>ę</w:t>
      </w:r>
      <w:r w:rsidRPr="00B6789B">
        <w:rPr>
          <w:sz w:val="16"/>
          <w:szCs w:val="16"/>
        </w:rPr>
        <w:t xml:space="preserve"> zawiadomienia, o którym mowa w tym przepisie, uwierzytelniona przez osobę albo osoby uprawnione do reprezentacji oferenta, radcę prawnego albo adwokata</w:t>
      </w:r>
      <w:r w:rsidR="00B6789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i w:val="0"/>
        <w:color w:val="auto"/>
        <w:sz w:val="22"/>
        <w:szCs w:val="22"/>
        <w:lang w:val="pl-P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bCs/>
        <w:sz w:val="22"/>
        <w:szCs w:val="22"/>
      </w:rPr>
    </w:lvl>
  </w:abstractNum>
  <w:abstractNum w:abstractNumId="7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377BE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0D28BE"/>
    <w:multiLevelType w:val="hybridMultilevel"/>
    <w:tmpl w:val="8C563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A20B6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1BE6491"/>
    <w:multiLevelType w:val="hybridMultilevel"/>
    <w:tmpl w:val="98AE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54996"/>
    <w:multiLevelType w:val="hybridMultilevel"/>
    <w:tmpl w:val="64D83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4AB"/>
    <w:multiLevelType w:val="multilevel"/>
    <w:tmpl w:val="BAA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B2F59"/>
    <w:multiLevelType w:val="hybridMultilevel"/>
    <w:tmpl w:val="2A02DF06"/>
    <w:lvl w:ilvl="0" w:tplc="AB266CD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FB2F21"/>
    <w:multiLevelType w:val="hybridMultilevel"/>
    <w:tmpl w:val="22E03504"/>
    <w:lvl w:ilvl="0" w:tplc="F81018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1EC6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6604C9"/>
    <w:multiLevelType w:val="hybridMultilevel"/>
    <w:tmpl w:val="556E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696B"/>
    <w:multiLevelType w:val="hybridMultilevel"/>
    <w:tmpl w:val="FEC0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74193"/>
    <w:multiLevelType w:val="multilevel"/>
    <w:tmpl w:val="A7C4B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3F0EFF"/>
    <w:multiLevelType w:val="hybridMultilevel"/>
    <w:tmpl w:val="0FCAF9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AB44D5B"/>
    <w:multiLevelType w:val="hybridMultilevel"/>
    <w:tmpl w:val="9B6CEB34"/>
    <w:lvl w:ilvl="0" w:tplc="967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436DF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543E9B"/>
    <w:multiLevelType w:val="hybridMultilevel"/>
    <w:tmpl w:val="E990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6911752">
    <w:abstractNumId w:val="7"/>
  </w:num>
  <w:num w:numId="2" w16cid:durableId="1063681645">
    <w:abstractNumId w:val="25"/>
  </w:num>
  <w:num w:numId="3" w16cid:durableId="55007160">
    <w:abstractNumId w:val="21"/>
  </w:num>
  <w:num w:numId="4" w16cid:durableId="494103368">
    <w:abstractNumId w:val="17"/>
  </w:num>
  <w:num w:numId="5" w16cid:durableId="2108580426">
    <w:abstractNumId w:val="0"/>
  </w:num>
  <w:num w:numId="6" w16cid:durableId="1325669157">
    <w:abstractNumId w:val="6"/>
  </w:num>
  <w:num w:numId="7" w16cid:durableId="1845897664">
    <w:abstractNumId w:val="18"/>
  </w:num>
  <w:num w:numId="8" w16cid:durableId="133718789">
    <w:abstractNumId w:val="15"/>
  </w:num>
  <w:num w:numId="9" w16cid:durableId="840848556">
    <w:abstractNumId w:val="9"/>
  </w:num>
  <w:num w:numId="10" w16cid:durableId="849834866">
    <w:abstractNumId w:val="14"/>
  </w:num>
  <w:num w:numId="11" w16cid:durableId="1020426840">
    <w:abstractNumId w:val="22"/>
  </w:num>
  <w:num w:numId="12" w16cid:durableId="1725522529">
    <w:abstractNumId w:val="20"/>
  </w:num>
  <w:num w:numId="13" w16cid:durableId="1039890741">
    <w:abstractNumId w:val="12"/>
  </w:num>
  <w:num w:numId="14" w16cid:durableId="539099920">
    <w:abstractNumId w:val="11"/>
  </w:num>
  <w:num w:numId="15" w16cid:durableId="671569389">
    <w:abstractNumId w:val="8"/>
  </w:num>
  <w:num w:numId="16" w16cid:durableId="1502544374">
    <w:abstractNumId w:val="13"/>
  </w:num>
  <w:num w:numId="17" w16cid:durableId="1394354120">
    <w:abstractNumId w:val="23"/>
  </w:num>
  <w:num w:numId="18" w16cid:durableId="735394337">
    <w:abstractNumId w:val="16"/>
  </w:num>
  <w:num w:numId="19" w16cid:durableId="1628316197">
    <w:abstractNumId w:val="10"/>
  </w:num>
  <w:num w:numId="20" w16cid:durableId="49912527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4F91"/>
    <w:rsid w:val="00005452"/>
    <w:rsid w:val="00005B07"/>
    <w:rsid w:val="00006304"/>
    <w:rsid w:val="0000679C"/>
    <w:rsid w:val="00007407"/>
    <w:rsid w:val="000076AC"/>
    <w:rsid w:val="00007BA2"/>
    <w:rsid w:val="00007C6E"/>
    <w:rsid w:val="00010AE1"/>
    <w:rsid w:val="00010C3E"/>
    <w:rsid w:val="00011C15"/>
    <w:rsid w:val="000145F3"/>
    <w:rsid w:val="00014DAA"/>
    <w:rsid w:val="00014F86"/>
    <w:rsid w:val="00015C41"/>
    <w:rsid w:val="00020DD7"/>
    <w:rsid w:val="00021E36"/>
    <w:rsid w:val="00023E97"/>
    <w:rsid w:val="00024817"/>
    <w:rsid w:val="00024C9D"/>
    <w:rsid w:val="000263D6"/>
    <w:rsid w:val="000267EF"/>
    <w:rsid w:val="00034067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46EF1"/>
    <w:rsid w:val="000474F2"/>
    <w:rsid w:val="00051D0F"/>
    <w:rsid w:val="0005299B"/>
    <w:rsid w:val="00052E01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4CE0"/>
    <w:rsid w:val="00075E2E"/>
    <w:rsid w:val="000764E4"/>
    <w:rsid w:val="00076833"/>
    <w:rsid w:val="00077188"/>
    <w:rsid w:val="000778E1"/>
    <w:rsid w:val="000810FC"/>
    <w:rsid w:val="00081C55"/>
    <w:rsid w:val="00081EEC"/>
    <w:rsid w:val="00083C5A"/>
    <w:rsid w:val="00084A92"/>
    <w:rsid w:val="0008560F"/>
    <w:rsid w:val="000859F0"/>
    <w:rsid w:val="0008747C"/>
    <w:rsid w:val="0009013B"/>
    <w:rsid w:val="00090E73"/>
    <w:rsid w:val="000928C3"/>
    <w:rsid w:val="00092F8C"/>
    <w:rsid w:val="00093364"/>
    <w:rsid w:val="000938CA"/>
    <w:rsid w:val="00095F7E"/>
    <w:rsid w:val="00096224"/>
    <w:rsid w:val="00097DFC"/>
    <w:rsid w:val="000A27B1"/>
    <w:rsid w:val="000A32EA"/>
    <w:rsid w:val="000A3538"/>
    <w:rsid w:val="000A3AD7"/>
    <w:rsid w:val="000A3F83"/>
    <w:rsid w:val="000A5A28"/>
    <w:rsid w:val="000A66D7"/>
    <w:rsid w:val="000A6DB7"/>
    <w:rsid w:val="000B0112"/>
    <w:rsid w:val="000B087D"/>
    <w:rsid w:val="000B1127"/>
    <w:rsid w:val="000B1B3E"/>
    <w:rsid w:val="000B2694"/>
    <w:rsid w:val="000B355A"/>
    <w:rsid w:val="000B35D1"/>
    <w:rsid w:val="000B4C82"/>
    <w:rsid w:val="000B7309"/>
    <w:rsid w:val="000C0F3D"/>
    <w:rsid w:val="000C1017"/>
    <w:rsid w:val="000C14F6"/>
    <w:rsid w:val="000C20DF"/>
    <w:rsid w:val="000C47D9"/>
    <w:rsid w:val="000C4B00"/>
    <w:rsid w:val="000C5BD3"/>
    <w:rsid w:val="000C5DCF"/>
    <w:rsid w:val="000C7588"/>
    <w:rsid w:val="000D045A"/>
    <w:rsid w:val="000D1752"/>
    <w:rsid w:val="000D1983"/>
    <w:rsid w:val="000D3C41"/>
    <w:rsid w:val="000D4D65"/>
    <w:rsid w:val="000D6296"/>
    <w:rsid w:val="000D7A43"/>
    <w:rsid w:val="000E046D"/>
    <w:rsid w:val="000E1E69"/>
    <w:rsid w:val="000E2B06"/>
    <w:rsid w:val="000E4D05"/>
    <w:rsid w:val="000E550B"/>
    <w:rsid w:val="000E595B"/>
    <w:rsid w:val="000E678B"/>
    <w:rsid w:val="000F05F0"/>
    <w:rsid w:val="000F16D8"/>
    <w:rsid w:val="000F1D90"/>
    <w:rsid w:val="000F1F06"/>
    <w:rsid w:val="000F371B"/>
    <w:rsid w:val="000F3C86"/>
    <w:rsid w:val="000F5563"/>
    <w:rsid w:val="000F6E6F"/>
    <w:rsid w:val="001006B2"/>
    <w:rsid w:val="001010DD"/>
    <w:rsid w:val="00101429"/>
    <w:rsid w:val="001015FE"/>
    <w:rsid w:val="00102DEC"/>
    <w:rsid w:val="0010353D"/>
    <w:rsid w:val="001041BE"/>
    <w:rsid w:val="0010573A"/>
    <w:rsid w:val="00105FE1"/>
    <w:rsid w:val="00107AA8"/>
    <w:rsid w:val="00110335"/>
    <w:rsid w:val="00112EF5"/>
    <w:rsid w:val="001135ED"/>
    <w:rsid w:val="00115278"/>
    <w:rsid w:val="001160F7"/>
    <w:rsid w:val="00117399"/>
    <w:rsid w:val="00121817"/>
    <w:rsid w:val="00121F8C"/>
    <w:rsid w:val="00122BE8"/>
    <w:rsid w:val="001240D4"/>
    <w:rsid w:val="001257E5"/>
    <w:rsid w:val="001269CB"/>
    <w:rsid w:val="00126B9F"/>
    <w:rsid w:val="001273F0"/>
    <w:rsid w:val="00130DD8"/>
    <w:rsid w:val="001325CA"/>
    <w:rsid w:val="001336C6"/>
    <w:rsid w:val="00133D50"/>
    <w:rsid w:val="00137BAE"/>
    <w:rsid w:val="001402E7"/>
    <w:rsid w:val="001421A9"/>
    <w:rsid w:val="00143677"/>
    <w:rsid w:val="00143948"/>
    <w:rsid w:val="001448A8"/>
    <w:rsid w:val="00144A14"/>
    <w:rsid w:val="00146290"/>
    <w:rsid w:val="001473DB"/>
    <w:rsid w:val="00150A5B"/>
    <w:rsid w:val="0015182B"/>
    <w:rsid w:val="00151BC7"/>
    <w:rsid w:val="00152081"/>
    <w:rsid w:val="00152866"/>
    <w:rsid w:val="00152A75"/>
    <w:rsid w:val="00153E25"/>
    <w:rsid w:val="001553DF"/>
    <w:rsid w:val="0015648C"/>
    <w:rsid w:val="001575E2"/>
    <w:rsid w:val="00157DCD"/>
    <w:rsid w:val="001644CB"/>
    <w:rsid w:val="0016468E"/>
    <w:rsid w:val="0016530D"/>
    <w:rsid w:val="00166E21"/>
    <w:rsid w:val="00166EBF"/>
    <w:rsid w:val="0016703F"/>
    <w:rsid w:val="00167585"/>
    <w:rsid w:val="001707FD"/>
    <w:rsid w:val="001713C0"/>
    <w:rsid w:val="00171D68"/>
    <w:rsid w:val="00172794"/>
    <w:rsid w:val="00173108"/>
    <w:rsid w:val="0017418D"/>
    <w:rsid w:val="00174613"/>
    <w:rsid w:val="00175051"/>
    <w:rsid w:val="00176B9F"/>
    <w:rsid w:val="00181316"/>
    <w:rsid w:val="00181F99"/>
    <w:rsid w:val="00183F25"/>
    <w:rsid w:val="001848B0"/>
    <w:rsid w:val="00184A19"/>
    <w:rsid w:val="00184F35"/>
    <w:rsid w:val="001852C4"/>
    <w:rsid w:val="0018545F"/>
    <w:rsid w:val="00186270"/>
    <w:rsid w:val="00186BAD"/>
    <w:rsid w:val="0018711C"/>
    <w:rsid w:val="0018733B"/>
    <w:rsid w:val="00187393"/>
    <w:rsid w:val="00187499"/>
    <w:rsid w:val="00190261"/>
    <w:rsid w:val="00190D5A"/>
    <w:rsid w:val="0019114E"/>
    <w:rsid w:val="0019180D"/>
    <w:rsid w:val="0019376A"/>
    <w:rsid w:val="00194BC4"/>
    <w:rsid w:val="001963A2"/>
    <w:rsid w:val="001A0A1B"/>
    <w:rsid w:val="001A0EC5"/>
    <w:rsid w:val="001A5EDA"/>
    <w:rsid w:val="001A63B2"/>
    <w:rsid w:val="001A6F8F"/>
    <w:rsid w:val="001A7595"/>
    <w:rsid w:val="001B111E"/>
    <w:rsid w:val="001B12FC"/>
    <w:rsid w:val="001B240F"/>
    <w:rsid w:val="001B30B1"/>
    <w:rsid w:val="001B3D70"/>
    <w:rsid w:val="001B5C87"/>
    <w:rsid w:val="001B6979"/>
    <w:rsid w:val="001B7EE3"/>
    <w:rsid w:val="001C01F3"/>
    <w:rsid w:val="001C0275"/>
    <w:rsid w:val="001C0290"/>
    <w:rsid w:val="001C227F"/>
    <w:rsid w:val="001C2B23"/>
    <w:rsid w:val="001C4F75"/>
    <w:rsid w:val="001C58F1"/>
    <w:rsid w:val="001C5F5D"/>
    <w:rsid w:val="001C65BA"/>
    <w:rsid w:val="001C6BA8"/>
    <w:rsid w:val="001C6F3A"/>
    <w:rsid w:val="001C7A53"/>
    <w:rsid w:val="001D0150"/>
    <w:rsid w:val="001D20EB"/>
    <w:rsid w:val="001D2168"/>
    <w:rsid w:val="001D24B1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24F"/>
    <w:rsid w:val="001D6BB7"/>
    <w:rsid w:val="001E0057"/>
    <w:rsid w:val="001E172E"/>
    <w:rsid w:val="001E1A74"/>
    <w:rsid w:val="001E2229"/>
    <w:rsid w:val="001E4D79"/>
    <w:rsid w:val="001E559F"/>
    <w:rsid w:val="001E6178"/>
    <w:rsid w:val="001E7AA8"/>
    <w:rsid w:val="001F0061"/>
    <w:rsid w:val="001F1064"/>
    <w:rsid w:val="001F1B84"/>
    <w:rsid w:val="001F2211"/>
    <w:rsid w:val="001F2BE3"/>
    <w:rsid w:val="001F33DB"/>
    <w:rsid w:val="001F41DF"/>
    <w:rsid w:val="001F4B36"/>
    <w:rsid w:val="0020021A"/>
    <w:rsid w:val="00200F10"/>
    <w:rsid w:val="0020204B"/>
    <w:rsid w:val="00202B67"/>
    <w:rsid w:val="00202FEA"/>
    <w:rsid w:val="00203EF9"/>
    <w:rsid w:val="00205056"/>
    <w:rsid w:val="00205655"/>
    <w:rsid w:val="002074FE"/>
    <w:rsid w:val="00207943"/>
    <w:rsid w:val="00207B55"/>
    <w:rsid w:val="00211653"/>
    <w:rsid w:val="00212882"/>
    <w:rsid w:val="00213525"/>
    <w:rsid w:val="00214110"/>
    <w:rsid w:val="00215181"/>
    <w:rsid w:val="002166FE"/>
    <w:rsid w:val="00217C2D"/>
    <w:rsid w:val="0022076B"/>
    <w:rsid w:val="00220FB1"/>
    <w:rsid w:val="00223235"/>
    <w:rsid w:val="00224112"/>
    <w:rsid w:val="00224213"/>
    <w:rsid w:val="00224DC4"/>
    <w:rsid w:val="00227F2F"/>
    <w:rsid w:val="00230165"/>
    <w:rsid w:val="002302D8"/>
    <w:rsid w:val="00230B0A"/>
    <w:rsid w:val="00230CB0"/>
    <w:rsid w:val="00230F61"/>
    <w:rsid w:val="00231B0E"/>
    <w:rsid w:val="0023221D"/>
    <w:rsid w:val="0023336F"/>
    <w:rsid w:val="00233B8A"/>
    <w:rsid w:val="00233DC3"/>
    <w:rsid w:val="002340F8"/>
    <w:rsid w:val="00234D59"/>
    <w:rsid w:val="00237A1E"/>
    <w:rsid w:val="00241847"/>
    <w:rsid w:val="002422B1"/>
    <w:rsid w:val="0024284F"/>
    <w:rsid w:val="00242903"/>
    <w:rsid w:val="0024556C"/>
    <w:rsid w:val="002459D7"/>
    <w:rsid w:val="00247340"/>
    <w:rsid w:val="0024791E"/>
    <w:rsid w:val="00250139"/>
    <w:rsid w:val="00251105"/>
    <w:rsid w:val="0025132C"/>
    <w:rsid w:val="002518C5"/>
    <w:rsid w:val="00251DBD"/>
    <w:rsid w:val="00252730"/>
    <w:rsid w:val="00253660"/>
    <w:rsid w:val="002568B1"/>
    <w:rsid w:val="0025694F"/>
    <w:rsid w:val="00256E70"/>
    <w:rsid w:val="002574D9"/>
    <w:rsid w:val="00257578"/>
    <w:rsid w:val="00262E94"/>
    <w:rsid w:val="002647EE"/>
    <w:rsid w:val="00265504"/>
    <w:rsid w:val="00266E22"/>
    <w:rsid w:val="002671A2"/>
    <w:rsid w:val="002674FC"/>
    <w:rsid w:val="00270344"/>
    <w:rsid w:val="00271088"/>
    <w:rsid w:val="0027370B"/>
    <w:rsid w:val="00276E30"/>
    <w:rsid w:val="002778CE"/>
    <w:rsid w:val="0028192E"/>
    <w:rsid w:val="0028203D"/>
    <w:rsid w:val="0028211B"/>
    <w:rsid w:val="00282853"/>
    <w:rsid w:val="00285ED1"/>
    <w:rsid w:val="00286292"/>
    <w:rsid w:val="002866B4"/>
    <w:rsid w:val="002866CD"/>
    <w:rsid w:val="00290DF9"/>
    <w:rsid w:val="0029133D"/>
    <w:rsid w:val="00293D4B"/>
    <w:rsid w:val="00294587"/>
    <w:rsid w:val="002958F7"/>
    <w:rsid w:val="00295A88"/>
    <w:rsid w:val="00295D83"/>
    <w:rsid w:val="00295EB0"/>
    <w:rsid w:val="00295F1D"/>
    <w:rsid w:val="002A21DA"/>
    <w:rsid w:val="002A281E"/>
    <w:rsid w:val="002A3D0A"/>
    <w:rsid w:val="002A4356"/>
    <w:rsid w:val="002A50B1"/>
    <w:rsid w:val="002A55FD"/>
    <w:rsid w:val="002A657B"/>
    <w:rsid w:val="002A67F6"/>
    <w:rsid w:val="002A6973"/>
    <w:rsid w:val="002A6CBB"/>
    <w:rsid w:val="002B0820"/>
    <w:rsid w:val="002B20A5"/>
    <w:rsid w:val="002B2641"/>
    <w:rsid w:val="002B2C34"/>
    <w:rsid w:val="002B32BC"/>
    <w:rsid w:val="002B3AA2"/>
    <w:rsid w:val="002B4C56"/>
    <w:rsid w:val="002B59B2"/>
    <w:rsid w:val="002B7A97"/>
    <w:rsid w:val="002B7B59"/>
    <w:rsid w:val="002C212E"/>
    <w:rsid w:val="002C2589"/>
    <w:rsid w:val="002C2E7E"/>
    <w:rsid w:val="002C2EC9"/>
    <w:rsid w:val="002C35D5"/>
    <w:rsid w:val="002C37A0"/>
    <w:rsid w:val="002C38A5"/>
    <w:rsid w:val="002C3DF7"/>
    <w:rsid w:val="002D04B6"/>
    <w:rsid w:val="002D08C9"/>
    <w:rsid w:val="002D37CC"/>
    <w:rsid w:val="002D3805"/>
    <w:rsid w:val="002D3ED7"/>
    <w:rsid w:val="002D4303"/>
    <w:rsid w:val="002D4A94"/>
    <w:rsid w:val="002D6876"/>
    <w:rsid w:val="002D6DF3"/>
    <w:rsid w:val="002D7AE1"/>
    <w:rsid w:val="002E00BD"/>
    <w:rsid w:val="002E0135"/>
    <w:rsid w:val="002E1BE6"/>
    <w:rsid w:val="002E202D"/>
    <w:rsid w:val="002E294A"/>
    <w:rsid w:val="002E3840"/>
    <w:rsid w:val="002E3B08"/>
    <w:rsid w:val="002E3D48"/>
    <w:rsid w:val="002E3E3F"/>
    <w:rsid w:val="002E3F29"/>
    <w:rsid w:val="002E4982"/>
    <w:rsid w:val="002E5462"/>
    <w:rsid w:val="002E7884"/>
    <w:rsid w:val="002F0531"/>
    <w:rsid w:val="002F1C34"/>
    <w:rsid w:val="002F1F94"/>
    <w:rsid w:val="002F249D"/>
    <w:rsid w:val="002F34F3"/>
    <w:rsid w:val="002F4C87"/>
    <w:rsid w:val="002F57AE"/>
    <w:rsid w:val="002F5D49"/>
    <w:rsid w:val="002F63B7"/>
    <w:rsid w:val="003004D7"/>
    <w:rsid w:val="003012B3"/>
    <w:rsid w:val="00301600"/>
    <w:rsid w:val="00302C6B"/>
    <w:rsid w:val="00303320"/>
    <w:rsid w:val="003040C8"/>
    <w:rsid w:val="0030469B"/>
    <w:rsid w:val="0030668E"/>
    <w:rsid w:val="00306CC6"/>
    <w:rsid w:val="0030720D"/>
    <w:rsid w:val="00307A7D"/>
    <w:rsid w:val="003109A8"/>
    <w:rsid w:val="003109C9"/>
    <w:rsid w:val="00310C38"/>
    <w:rsid w:val="00312562"/>
    <w:rsid w:val="003129A8"/>
    <w:rsid w:val="00313AB3"/>
    <w:rsid w:val="00314E56"/>
    <w:rsid w:val="00315025"/>
    <w:rsid w:val="00315DE4"/>
    <w:rsid w:val="0031693A"/>
    <w:rsid w:val="00316CBB"/>
    <w:rsid w:val="00320391"/>
    <w:rsid w:val="003208B0"/>
    <w:rsid w:val="00320A03"/>
    <w:rsid w:val="00322AB5"/>
    <w:rsid w:val="00322B1F"/>
    <w:rsid w:val="003241D2"/>
    <w:rsid w:val="00325305"/>
    <w:rsid w:val="00325558"/>
    <w:rsid w:val="00325814"/>
    <w:rsid w:val="003266F9"/>
    <w:rsid w:val="00326F42"/>
    <w:rsid w:val="003300D2"/>
    <w:rsid w:val="00330690"/>
    <w:rsid w:val="00332F33"/>
    <w:rsid w:val="00334368"/>
    <w:rsid w:val="00334729"/>
    <w:rsid w:val="00335422"/>
    <w:rsid w:val="00335C46"/>
    <w:rsid w:val="00336DD4"/>
    <w:rsid w:val="00337346"/>
    <w:rsid w:val="00337738"/>
    <w:rsid w:val="00337825"/>
    <w:rsid w:val="0034057F"/>
    <w:rsid w:val="00341581"/>
    <w:rsid w:val="003444AE"/>
    <w:rsid w:val="00344E84"/>
    <w:rsid w:val="00344F8D"/>
    <w:rsid w:val="003458A1"/>
    <w:rsid w:val="00346D43"/>
    <w:rsid w:val="00350CB7"/>
    <w:rsid w:val="00353419"/>
    <w:rsid w:val="003538B1"/>
    <w:rsid w:val="00353FC4"/>
    <w:rsid w:val="003542CB"/>
    <w:rsid w:val="00355030"/>
    <w:rsid w:val="00356235"/>
    <w:rsid w:val="003608BC"/>
    <w:rsid w:val="00360B8A"/>
    <w:rsid w:val="003610B2"/>
    <w:rsid w:val="00362C97"/>
    <w:rsid w:val="00366E13"/>
    <w:rsid w:val="003705D7"/>
    <w:rsid w:val="0037107C"/>
    <w:rsid w:val="00375C6B"/>
    <w:rsid w:val="003775B0"/>
    <w:rsid w:val="00382824"/>
    <w:rsid w:val="003835E5"/>
    <w:rsid w:val="00383B7F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0DF8"/>
    <w:rsid w:val="003A1ED5"/>
    <w:rsid w:val="003A2701"/>
    <w:rsid w:val="003A2732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B76C3"/>
    <w:rsid w:val="003B7E7D"/>
    <w:rsid w:val="003C1AF6"/>
    <w:rsid w:val="003C1F44"/>
    <w:rsid w:val="003C2306"/>
    <w:rsid w:val="003C34CB"/>
    <w:rsid w:val="003C4BFC"/>
    <w:rsid w:val="003C546B"/>
    <w:rsid w:val="003C6472"/>
    <w:rsid w:val="003D01DC"/>
    <w:rsid w:val="003D2748"/>
    <w:rsid w:val="003D36E4"/>
    <w:rsid w:val="003D4147"/>
    <w:rsid w:val="003E10F6"/>
    <w:rsid w:val="003E1931"/>
    <w:rsid w:val="003E224F"/>
    <w:rsid w:val="003E2593"/>
    <w:rsid w:val="003E499D"/>
    <w:rsid w:val="003E4C6A"/>
    <w:rsid w:val="003E5E6D"/>
    <w:rsid w:val="003E6BC1"/>
    <w:rsid w:val="003F019F"/>
    <w:rsid w:val="003F2F52"/>
    <w:rsid w:val="003F374C"/>
    <w:rsid w:val="003F439E"/>
    <w:rsid w:val="003F62A5"/>
    <w:rsid w:val="00400F44"/>
    <w:rsid w:val="00400FBC"/>
    <w:rsid w:val="004015B2"/>
    <w:rsid w:val="0040254E"/>
    <w:rsid w:val="0040284E"/>
    <w:rsid w:val="00402C1F"/>
    <w:rsid w:val="00404051"/>
    <w:rsid w:val="00404C29"/>
    <w:rsid w:val="00404DE2"/>
    <w:rsid w:val="004055A5"/>
    <w:rsid w:val="004074FC"/>
    <w:rsid w:val="00407ED0"/>
    <w:rsid w:val="00410381"/>
    <w:rsid w:val="00411C7A"/>
    <w:rsid w:val="00413781"/>
    <w:rsid w:val="00413A1B"/>
    <w:rsid w:val="0041523B"/>
    <w:rsid w:val="004158C9"/>
    <w:rsid w:val="004166E2"/>
    <w:rsid w:val="00417D87"/>
    <w:rsid w:val="004217E5"/>
    <w:rsid w:val="0042205C"/>
    <w:rsid w:val="00423D91"/>
    <w:rsid w:val="00424109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5C84"/>
    <w:rsid w:val="0043700D"/>
    <w:rsid w:val="00437EDA"/>
    <w:rsid w:val="004415AC"/>
    <w:rsid w:val="004421E6"/>
    <w:rsid w:val="0044307E"/>
    <w:rsid w:val="0044361F"/>
    <w:rsid w:val="004448E9"/>
    <w:rsid w:val="00444D32"/>
    <w:rsid w:val="00444EC2"/>
    <w:rsid w:val="00444FE3"/>
    <w:rsid w:val="00450CF5"/>
    <w:rsid w:val="00452475"/>
    <w:rsid w:val="004547C5"/>
    <w:rsid w:val="00454B23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4521"/>
    <w:rsid w:val="0048458B"/>
    <w:rsid w:val="004845F0"/>
    <w:rsid w:val="00486A3A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9743A"/>
    <w:rsid w:val="004A02E4"/>
    <w:rsid w:val="004A03F0"/>
    <w:rsid w:val="004A131D"/>
    <w:rsid w:val="004A1985"/>
    <w:rsid w:val="004A1C6E"/>
    <w:rsid w:val="004A2A94"/>
    <w:rsid w:val="004A2E25"/>
    <w:rsid w:val="004A3207"/>
    <w:rsid w:val="004A6485"/>
    <w:rsid w:val="004A64C2"/>
    <w:rsid w:val="004A68B8"/>
    <w:rsid w:val="004A7DB3"/>
    <w:rsid w:val="004B0DB9"/>
    <w:rsid w:val="004B231A"/>
    <w:rsid w:val="004B2B84"/>
    <w:rsid w:val="004B343F"/>
    <w:rsid w:val="004B3B0D"/>
    <w:rsid w:val="004B3D95"/>
    <w:rsid w:val="004B581F"/>
    <w:rsid w:val="004B5FBB"/>
    <w:rsid w:val="004B7222"/>
    <w:rsid w:val="004C0606"/>
    <w:rsid w:val="004C0F25"/>
    <w:rsid w:val="004C1702"/>
    <w:rsid w:val="004C30E5"/>
    <w:rsid w:val="004C3AA4"/>
    <w:rsid w:val="004C45A9"/>
    <w:rsid w:val="004C5973"/>
    <w:rsid w:val="004C69A1"/>
    <w:rsid w:val="004C717F"/>
    <w:rsid w:val="004D00FB"/>
    <w:rsid w:val="004D036E"/>
    <w:rsid w:val="004D1856"/>
    <w:rsid w:val="004D2541"/>
    <w:rsid w:val="004D354C"/>
    <w:rsid w:val="004D4235"/>
    <w:rsid w:val="004D7901"/>
    <w:rsid w:val="004E0641"/>
    <w:rsid w:val="004E087E"/>
    <w:rsid w:val="004E31F6"/>
    <w:rsid w:val="004E3760"/>
    <w:rsid w:val="004E5012"/>
    <w:rsid w:val="004E5984"/>
    <w:rsid w:val="004E5F70"/>
    <w:rsid w:val="004F1A86"/>
    <w:rsid w:val="004F3751"/>
    <w:rsid w:val="004F3AA0"/>
    <w:rsid w:val="004F3B34"/>
    <w:rsid w:val="004F3FC9"/>
    <w:rsid w:val="004F423D"/>
    <w:rsid w:val="004F45EE"/>
    <w:rsid w:val="004F6204"/>
    <w:rsid w:val="004F66AB"/>
    <w:rsid w:val="004F6D74"/>
    <w:rsid w:val="004F7958"/>
    <w:rsid w:val="005011A3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001A"/>
    <w:rsid w:val="005116F2"/>
    <w:rsid w:val="005119DC"/>
    <w:rsid w:val="005120A8"/>
    <w:rsid w:val="005149AC"/>
    <w:rsid w:val="00515F2D"/>
    <w:rsid w:val="00515FEF"/>
    <w:rsid w:val="005202FE"/>
    <w:rsid w:val="00520625"/>
    <w:rsid w:val="00520DBE"/>
    <w:rsid w:val="00523CFD"/>
    <w:rsid w:val="005242EC"/>
    <w:rsid w:val="00524E14"/>
    <w:rsid w:val="00524FB7"/>
    <w:rsid w:val="0052546C"/>
    <w:rsid w:val="00525E25"/>
    <w:rsid w:val="00527661"/>
    <w:rsid w:val="005300B7"/>
    <w:rsid w:val="00530C1D"/>
    <w:rsid w:val="00532300"/>
    <w:rsid w:val="0053268A"/>
    <w:rsid w:val="0053303E"/>
    <w:rsid w:val="005344EC"/>
    <w:rsid w:val="00534E22"/>
    <w:rsid w:val="00535213"/>
    <w:rsid w:val="00536011"/>
    <w:rsid w:val="00536566"/>
    <w:rsid w:val="00537726"/>
    <w:rsid w:val="0054006D"/>
    <w:rsid w:val="00540C23"/>
    <w:rsid w:val="0054106F"/>
    <w:rsid w:val="00541B7E"/>
    <w:rsid w:val="00543355"/>
    <w:rsid w:val="005459F0"/>
    <w:rsid w:val="00545BD6"/>
    <w:rsid w:val="00545E5E"/>
    <w:rsid w:val="00547B01"/>
    <w:rsid w:val="00550D35"/>
    <w:rsid w:val="005517CD"/>
    <w:rsid w:val="00551D54"/>
    <w:rsid w:val="00553BB5"/>
    <w:rsid w:val="00557198"/>
    <w:rsid w:val="00561E56"/>
    <w:rsid w:val="0056213A"/>
    <w:rsid w:val="0056249B"/>
    <w:rsid w:val="00563634"/>
    <w:rsid w:val="0056457D"/>
    <w:rsid w:val="00564B29"/>
    <w:rsid w:val="005662ED"/>
    <w:rsid w:val="00566F9F"/>
    <w:rsid w:val="00570E9D"/>
    <w:rsid w:val="00570FC2"/>
    <w:rsid w:val="00571B6E"/>
    <w:rsid w:val="0057231E"/>
    <w:rsid w:val="00572B34"/>
    <w:rsid w:val="00572E02"/>
    <w:rsid w:val="005730CC"/>
    <w:rsid w:val="00573851"/>
    <w:rsid w:val="00573E9B"/>
    <w:rsid w:val="00574AD5"/>
    <w:rsid w:val="005753E0"/>
    <w:rsid w:val="00575B0E"/>
    <w:rsid w:val="005777D6"/>
    <w:rsid w:val="005778B3"/>
    <w:rsid w:val="005801D0"/>
    <w:rsid w:val="00581C65"/>
    <w:rsid w:val="00581FD1"/>
    <w:rsid w:val="00582FB3"/>
    <w:rsid w:val="00583B3B"/>
    <w:rsid w:val="00584BF7"/>
    <w:rsid w:val="00584EFA"/>
    <w:rsid w:val="00586570"/>
    <w:rsid w:val="005875AC"/>
    <w:rsid w:val="0058783B"/>
    <w:rsid w:val="00590283"/>
    <w:rsid w:val="00590FFC"/>
    <w:rsid w:val="0059139B"/>
    <w:rsid w:val="005920B0"/>
    <w:rsid w:val="0059405D"/>
    <w:rsid w:val="005940AA"/>
    <w:rsid w:val="00594291"/>
    <w:rsid w:val="00594748"/>
    <w:rsid w:val="005970EC"/>
    <w:rsid w:val="00597C9D"/>
    <w:rsid w:val="005A1CA0"/>
    <w:rsid w:val="005A6DD3"/>
    <w:rsid w:val="005B001B"/>
    <w:rsid w:val="005B055F"/>
    <w:rsid w:val="005B05D7"/>
    <w:rsid w:val="005B0AAE"/>
    <w:rsid w:val="005B18F6"/>
    <w:rsid w:val="005B1957"/>
    <w:rsid w:val="005B2814"/>
    <w:rsid w:val="005B3165"/>
    <w:rsid w:val="005B3B8D"/>
    <w:rsid w:val="005B42F7"/>
    <w:rsid w:val="005B46F9"/>
    <w:rsid w:val="005B4AE5"/>
    <w:rsid w:val="005B53E6"/>
    <w:rsid w:val="005B710E"/>
    <w:rsid w:val="005B717D"/>
    <w:rsid w:val="005C009F"/>
    <w:rsid w:val="005C08BF"/>
    <w:rsid w:val="005C09EA"/>
    <w:rsid w:val="005C0E50"/>
    <w:rsid w:val="005C158E"/>
    <w:rsid w:val="005C1F77"/>
    <w:rsid w:val="005C354D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6D9D"/>
    <w:rsid w:val="005D7759"/>
    <w:rsid w:val="005D7ABC"/>
    <w:rsid w:val="005E00D7"/>
    <w:rsid w:val="005E0572"/>
    <w:rsid w:val="005E0B3B"/>
    <w:rsid w:val="005E1A24"/>
    <w:rsid w:val="005E3302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634C"/>
    <w:rsid w:val="005F63F8"/>
    <w:rsid w:val="005F6F3B"/>
    <w:rsid w:val="005F7C5B"/>
    <w:rsid w:val="00600839"/>
    <w:rsid w:val="006015C7"/>
    <w:rsid w:val="00601CBF"/>
    <w:rsid w:val="006020CE"/>
    <w:rsid w:val="00602271"/>
    <w:rsid w:val="006022C4"/>
    <w:rsid w:val="00607EDA"/>
    <w:rsid w:val="00610020"/>
    <w:rsid w:val="006104F2"/>
    <w:rsid w:val="00610D70"/>
    <w:rsid w:val="00611BF7"/>
    <w:rsid w:val="00611F34"/>
    <w:rsid w:val="006142D2"/>
    <w:rsid w:val="0061547F"/>
    <w:rsid w:val="00616A2F"/>
    <w:rsid w:val="00621C95"/>
    <w:rsid w:val="006221F2"/>
    <w:rsid w:val="006235BD"/>
    <w:rsid w:val="006237C5"/>
    <w:rsid w:val="0062420B"/>
    <w:rsid w:val="00624256"/>
    <w:rsid w:val="006243CC"/>
    <w:rsid w:val="00625A48"/>
    <w:rsid w:val="00625C7D"/>
    <w:rsid w:val="006264A0"/>
    <w:rsid w:val="00626B3B"/>
    <w:rsid w:val="00626C6D"/>
    <w:rsid w:val="00627B31"/>
    <w:rsid w:val="0063045D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40E16"/>
    <w:rsid w:val="0064371C"/>
    <w:rsid w:val="00645953"/>
    <w:rsid w:val="00646AC7"/>
    <w:rsid w:val="0065074E"/>
    <w:rsid w:val="00651B4C"/>
    <w:rsid w:val="00653790"/>
    <w:rsid w:val="006538FA"/>
    <w:rsid w:val="00654962"/>
    <w:rsid w:val="00655560"/>
    <w:rsid w:val="006578AB"/>
    <w:rsid w:val="00657CF6"/>
    <w:rsid w:val="00657E76"/>
    <w:rsid w:val="0066151A"/>
    <w:rsid w:val="00661B6D"/>
    <w:rsid w:val="00662763"/>
    <w:rsid w:val="0066356E"/>
    <w:rsid w:val="006651AA"/>
    <w:rsid w:val="006656F8"/>
    <w:rsid w:val="00670487"/>
    <w:rsid w:val="00671007"/>
    <w:rsid w:val="00671395"/>
    <w:rsid w:val="00671B95"/>
    <w:rsid w:val="00671EB5"/>
    <w:rsid w:val="00672372"/>
    <w:rsid w:val="0067495A"/>
    <w:rsid w:val="00674F38"/>
    <w:rsid w:val="0067503C"/>
    <w:rsid w:val="0067527D"/>
    <w:rsid w:val="00675825"/>
    <w:rsid w:val="00675E74"/>
    <w:rsid w:val="00676B9F"/>
    <w:rsid w:val="00680443"/>
    <w:rsid w:val="006811DA"/>
    <w:rsid w:val="00681D85"/>
    <w:rsid w:val="0068287D"/>
    <w:rsid w:val="00684924"/>
    <w:rsid w:val="006947E2"/>
    <w:rsid w:val="006A1924"/>
    <w:rsid w:val="006B0343"/>
    <w:rsid w:val="006B066C"/>
    <w:rsid w:val="006B23AA"/>
    <w:rsid w:val="006B2A46"/>
    <w:rsid w:val="006B2D0F"/>
    <w:rsid w:val="006B3DD0"/>
    <w:rsid w:val="006B44F4"/>
    <w:rsid w:val="006B6931"/>
    <w:rsid w:val="006B6A18"/>
    <w:rsid w:val="006B7529"/>
    <w:rsid w:val="006B7795"/>
    <w:rsid w:val="006B7860"/>
    <w:rsid w:val="006C1A09"/>
    <w:rsid w:val="006C5074"/>
    <w:rsid w:val="006C5836"/>
    <w:rsid w:val="006C7E1F"/>
    <w:rsid w:val="006D149F"/>
    <w:rsid w:val="006D14DD"/>
    <w:rsid w:val="006D1B77"/>
    <w:rsid w:val="006D464E"/>
    <w:rsid w:val="006D6ADD"/>
    <w:rsid w:val="006E1574"/>
    <w:rsid w:val="006E25DA"/>
    <w:rsid w:val="006E2795"/>
    <w:rsid w:val="006E29D8"/>
    <w:rsid w:val="006E2F7F"/>
    <w:rsid w:val="006E30F8"/>
    <w:rsid w:val="006E34D3"/>
    <w:rsid w:val="006E35F2"/>
    <w:rsid w:val="006E39AC"/>
    <w:rsid w:val="006E430D"/>
    <w:rsid w:val="006E5211"/>
    <w:rsid w:val="006E634C"/>
    <w:rsid w:val="006E6788"/>
    <w:rsid w:val="006E7780"/>
    <w:rsid w:val="006F092C"/>
    <w:rsid w:val="006F1F56"/>
    <w:rsid w:val="006F20E0"/>
    <w:rsid w:val="006F2DDC"/>
    <w:rsid w:val="006F3B8C"/>
    <w:rsid w:val="006F50E4"/>
    <w:rsid w:val="006F51C9"/>
    <w:rsid w:val="0070120E"/>
    <w:rsid w:val="007018D2"/>
    <w:rsid w:val="007024FE"/>
    <w:rsid w:val="00703989"/>
    <w:rsid w:val="007049A7"/>
    <w:rsid w:val="007054A7"/>
    <w:rsid w:val="00706443"/>
    <w:rsid w:val="00706D49"/>
    <w:rsid w:val="0071022B"/>
    <w:rsid w:val="00710EED"/>
    <w:rsid w:val="0071171B"/>
    <w:rsid w:val="00712023"/>
    <w:rsid w:val="0071276C"/>
    <w:rsid w:val="0071328C"/>
    <w:rsid w:val="00713965"/>
    <w:rsid w:val="00713B48"/>
    <w:rsid w:val="00714DCC"/>
    <w:rsid w:val="00715186"/>
    <w:rsid w:val="00715302"/>
    <w:rsid w:val="007166A2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414"/>
    <w:rsid w:val="007268A9"/>
    <w:rsid w:val="007278B4"/>
    <w:rsid w:val="00727A37"/>
    <w:rsid w:val="0073025F"/>
    <w:rsid w:val="00730CE7"/>
    <w:rsid w:val="00731A01"/>
    <w:rsid w:val="00731D34"/>
    <w:rsid w:val="0073329E"/>
    <w:rsid w:val="0073353A"/>
    <w:rsid w:val="00733FDB"/>
    <w:rsid w:val="0073446C"/>
    <w:rsid w:val="00735D63"/>
    <w:rsid w:val="00736CFF"/>
    <w:rsid w:val="00737180"/>
    <w:rsid w:val="00737261"/>
    <w:rsid w:val="00737908"/>
    <w:rsid w:val="007379AC"/>
    <w:rsid w:val="00740668"/>
    <w:rsid w:val="0074160B"/>
    <w:rsid w:val="007429B6"/>
    <w:rsid w:val="00742A94"/>
    <w:rsid w:val="007438D3"/>
    <w:rsid w:val="0074533B"/>
    <w:rsid w:val="00746C24"/>
    <w:rsid w:val="00747E77"/>
    <w:rsid w:val="00747F77"/>
    <w:rsid w:val="00750741"/>
    <w:rsid w:val="00750EB2"/>
    <w:rsid w:val="00753208"/>
    <w:rsid w:val="00753D0B"/>
    <w:rsid w:val="00754E6D"/>
    <w:rsid w:val="0075500C"/>
    <w:rsid w:val="0075525A"/>
    <w:rsid w:val="00756F78"/>
    <w:rsid w:val="00760B97"/>
    <w:rsid w:val="00761AAD"/>
    <w:rsid w:val="00761D56"/>
    <w:rsid w:val="00761E9F"/>
    <w:rsid w:val="00762BAF"/>
    <w:rsid w:val="0076590F"/>
    <w:rsid w:val="00765B94"/>
    <w:rsid w:val="00767CED"/>
    <w:rsid w:val="00770054"/>
    <w:rsid w:val="00770214"/>
    <w:rsid w:val="0077091F"/>
    <w:rsid w:val="00771B3F"/>
    <w:rsid w:val="00771F29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2A95"/>
    <w:rsid w:val="00785638"/>
    <w:rsid w:val="00785D70"/>
    <w:rsid w:val="00791282"/>
    <w:rsid w:val="00791ECD"/>
    <w:rsid w:val="00792801"/>
    <w:rsid w:val="00792DF7"/>
    <w:rsid w:val="00794035"/>
    <w:rsid w:val="00794345"/>
    <w:rsid w:val="00794706"/>
    <w:rsid w:val="00794EB2"/>
    <w:rsid w:val="00795492"/>
    <w:rsid w:val="007957C7"/>
    <w:rsid w:val="00796124"/>
    <w:rsid w:val="007A0B3E"/>
    <w:rsid w:val="007A0BFC"/>
    <w:rsid w:val="007A0EF9"/>
    <w:rsid w:val="007A1C3B"/>
    <w:rsid w:val="007A4212"/>
    <w:rsid w:val="007A5455"/>
    <w:rsid w:val="007A6290"/>
    <w:rsid w:val="007A62CC"/>
    <w:rsid w:val="007A75B0"/>
    <w:rsid w:val="007B003C"/>
    <w:rsid w:val="007B0206"/>
    <w:rsid w:val="007B0973"/>
    <w:rsid w:val="007B0E1D"/>
    <w:rsid w:val="007B23C9"/>
    <w:rsid w:val="007B4198"/>
    <w:rsid w:val="007B55E9"/>
    <w:rsid w:val="007B626D"/>
    <w:rsid w:val="007B724E"/>
    <w:rsid w:val="007B74B9"/>
    <w:rsid w:val="007B7D28"/>
    <w:rsid w:val="007C0E5C"/>
    <w:rsid w:val="007C2876"/>
    <w:rsid w:val="007C2B6A"/>
    <w:rsid w:val="007C321D"/>
    <w:rsid w:val="007C377A"/>
    <w:rsid w:val="007C424C"/>
    <w:rsid w:val="007C44F0"/>
    <w:rsid w:val="007C45E9"/>
    <w:rsid w:val="007C49E8"/>
    <w:rsid w:val="007C5F74"/>
    <w:rsid w:val="007C6B7F"/>
    <w:rsid w:val="007D13FF"/>
    <w:rsid w:val="007D22C5"/>
    <w:rsid w:val="007D233D"/>
    <w:rsid w:val="007D249E"/>
    <w:rsid w:val="007D442D"/>
    <w:rsid w:val="007D6ECB"/>
    <w:rsid w:val="007D6F1B"/>
    <w:rsid w:val="007E04D8"/>
    <w:rsid w:val="007E0C86"/>
    <w:rsid w:val="007E0F67"/>
    <w:rsid w:val="007E12EF"/>
    <w:rsid w:val="007E1DD7"/>
    <w:rsid w:val="007E1E32"/>
    <w:rsid w:val="007E25E5"/>
    <w:rsid w:val="007E3391"/>
    <w:rsid w:val="007E4747"/>
    <w:rsid w:val="007E4FF6"/>
    <w:rsid w:val="007E6174"/>
    <w:rsid w:val="007E6B82"/>
    <w:rsid w:val="007E7A4C"/>
    <w:rsid w:val="007F13C0"/>
    <w:rsid w:val="007F4235"/>
    <w:rsid w:val="007F4B82"/>
    <w:rsid w:val="007F54BA"/>
    <w:rsid w:val="007F622C"/>
    <w:rsid w:val="007F6897"/>
    <w:rsid w:val="007F6ADE"/>
    <w:rsid w:val="007F7A05"/>
    <w:rsid w:val="008010DF"/>
    <w:rsid w:val="008021B4"/>
    <w:rsid w:val="00802D5A"/>
    <w:rsid w:val="00810798"/>
    <w:rsid w:val="00810D1F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27479"/>
    <w:rsid w:val="0083076F"/>
    <w:rsid w:val="00832C27"/>
    <w:rsid w:val="008330CC"/>
    <w:rsid w:val="0083338B"/>
    <w:rsid w:val="00833F66"/>
    <w:rsid w:val="0083588E"/>
    <w:rsid w:val="00835E0D"/>
    <w:rsid w:val="008360AB"/>
    <w:rsid w:val="00837EE4"/>
    <w:rsid w:val="00840972"/>
    <w:rsid w:val="00841B3E"/>
    <w:rsid w:val="00842341"/>
    <w:rsid w:val="00844520"/>
    <w:rsid w:val="00844C7E"/>
    <w:rsid w:val="00845035"/>
    <w:rsid w:val="00847F06"/>
    <w:rsid w:val="00852287"/>
    <w:rsid w:val="008525C9"/>
    <w:rsid w:val="00853AAC"/>
    <w:rsid w:val="00853BDF"/>
    <w:rsid w:val="00853F68"/>
    <w:rsid w:val="00853F7B"/>
    <w:rsid w:val="00854878"/>
    <w:rsid w:val="00855D66"/>
    <w:rsid w:val="00856688"/>
    <w:rsid w:val="008566F8"/>
    <w:rsid w:val="008575C5"/>
    <w:rsid w:val="008605CD"/>
    <w:rsid w:val="00860BF1"/>
    <w:rsid w:val="00860C34"/>
    <w:rsid w:val="008629E1"/>
    <w:rsid w:val="00864735"/>
    <w:rsid w:val="00864854"/>
    <w:rsid w:val="008659DB"/>
    <w:rsid w:val="00870263"/>
    <w:rsid w:val="00870452"/>
    <w:rsid w:val="008728AF"/>
    <w:rsid w:val="00873604"/>
    <w:rsid w:val="0087374E"/>
    <w:rsid w:val="00873787"/>
    <w:rsid w:val="0087398C"/>
    <w:rsid w:val="00875391"/>
    <w:rsid w:val="00875761"/>
    <w:rsid w:val="008760D0"/>
    <w:rsid w:val="00877274"/>
    <w:rsid w:val="0087741D"/>
    <w:rsid w:val="00877934"/>
    <w:rsid w:val="008803B9"/>
    <w:rsid w:val="0088118E"/>
    <w:rsid w:val="0088244D"/>
    <w:rsid w:val="00883ECE"/>
    <w:rsid w:val="00884A2F"/>
    <w:rsid w:val="00885DA4"/>
    <w:rsid w:val="00886F38"/>
    <w:rsid w:val="008900E5"/>
    <w:rsid w:val="00890B9C"/>
    <w:rsid w:val="00891F7F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3804"/>
    <w:rsid w:val="008A402C"/>
    <w:rsid w:val="008A5243"/>
    <w:rsid w:val="008A5C69"/>
    <w:rsid w:val="008A6D84"/>
    <w:rsid w:val="008A760E"/>
    <w:rsid w:val="008B0755"/>
    <w:rsid w:val="008B1473"/>
    <w:rsid w:val="008B4B5E"/>
    <w:rsid w:val="008B52FD"/>
    <w:rsid w:val="008B5722"/>
    <w:rsid w:val="008B604E"/>
    <w:rsid w:val="008B6129"/>
    <w:rsid w:val="008B61EE"/>
    <w:rsid w:val="008B7BB4"/>
    <w:rsid w:val="008C0265"/>
    <w:rsid w:val="008C0A62"/>
    <w:rsid w:val="008C2574"/>
    <w:rsid w:val="008C535A"/>
    <w:rsid w:val="008C54C0"/>
    <w:rsid w:val="008C55B4"/>
    <w:rsid w:val="008C7E05"/>
    <w:rsid w:val="008C7F01"/>
    <w:rsid w:val="008D27E9"/>
    <w:rsid w:val="008D28F6"/>
    <w:rsid w:val="008D3443"/>
    <w:rsid w:val="008D37F1"/>
    <w:rsid w:val="008D58BB"/>
    <w:rsid w:val="008D6C18"/>
    <w:rsid w:val="008D7123"/>
    <w:rsid w:val="008E0279"/>
    <w:rsid w:val="008E09DC"/>
    <w:rsid w:val="008E2F9E"/>
    <w:rsid w:val="008E32DA"/>
    <w:rsid w:val="008E3AD4"/>
    <w:rsid w:val="008E3FF8"/>
    <w:rsid w:val="008E4118"/>
    <w:rsid w:val="008E51A4"/>
    <w:rsid w:val="008E54FF"/>
    <w:rsid w:val="008E5589"/>
    <w:rsid w:val="008E5961"/>
    <w:rsid w:val="008E61EC"/>
    <w:rsid w:val="008F03AA"/>
    <w:rsid w:val="008F1A20"/>
    <w:rsid w:val="008F1B91"/>
    <w:rsid w:val="008F3C55"/>
    <w:rsid w:val="008F3F68"/>
    <w:rsid w:val="008F5628"/>
    <w:rsid w:val="008F5AD3"/>
    <w:rsid w:val="008F5BB2"/>
    <w:rsid w:val="008F62A0"/>
    <w:rsid w:val="008F6DD4"/>
    <w:rsid w:val="008F74A7"/>
    <w:rsid w:val="009002A2"/>
    <w:rsid w:val="0090079F"/>
    <w:rsid w:val="00900C86"/>
    <w:rsid w:val="009036CF"/>
    <w:rsid w:val="009038F0"/>
    <w:rsid w:val="00903945"/>
    <w:rsid w:val="00904219"/>
    <w:rsid w:val="009068C5"/>
    <w:rsid w:val="009102F6"/>
    <w:rsid w:val="0091065B"/>
    <w:rsid w:val="00911AAF"/>
    <w:rsid w:val="00912128"/>
    <w:rsid w:val="009127D4"/>
    <w:rsid w:val="00912BA9"/>
    <w:rsid w:val="00913426"/>
    <w:rsid w:val="009135AC"/>
    <w:rsid w:val="00914B90"/>
    <w:rsid w:val="00914D5F"/>
    <w:rsid w:val="00915F41"/>
    <w:rsid w:val="00915F58"/>
    <w:rsid w:val="009174AD"/>
    <w:rsid w:val="00920332"/>
    <w:rsid w:val="009206A4"/>
    <w:rsid w:val="00921931"/>
    <w:rsid w:val="0092329F"/>
    <w:rsid w:val="00923544"/>
    <w:rsid w:val="00925061"/>
    <w:rsid w:val="009263E1"/>
    <w:rsid w:val="00927291"/>
    <w:rsid w:val="00927535"/>
    <w:rsid w:val="00927DE5"/>
    <w:rsid w:val="009322B8"/>
    <w:rsid w:val="0093233B"/>
    <w:rsid w:val="009338D9"/>
    <w:rsid w:val="009338E6"/>
    <w:rsid w:val="00935CB1"/>
    <w:rsid w:val="0093667B"/>
    <w:rsid w:val="00936E6A"/>
    <w:rsid w:val="00937098"/>
    <w:rsid w:val="00940260"/>
    <w:rsid w:val="00942068"/>
    <w:rsid w:val="00943388"/>
    <w:rsid w:val="009441C7"/>
    <w:rsid w:val="00944D80"/>
    <w:rsid w:val="0094574C"/>
    <w:rsid w:val="00946876"/>
    <w:rsid w:val="009469D5"/>
    <w:rsid w:val="00946C51"/>
    <w:rsid w:val="00947219"/>
    <w:rsid w:val="00950913"/>
    <w:rsid w:val="00950DAE"/>
    <w:rsid w:val="00951725"/>
    <w:rsid w:val="00951790"/>
    <w:rsid w:val="00952FD5"/>
    <w:rsid w:val="00954181"/>
    <w:rsid w:val="009546EF"/>
    <w:rsid w:val="00955E82"/>
    <w:rsid w:val="0095626B"/>
    <w:rsid w:val="0095693B"/>
    <w:rsid w:val="00957882"/>
    <w:rsid w:val="00957F3C"/>
    <w:rsid w:val="0096124F"/>
    <w:rsid w:val="00962E1F"/>
    <w:rsid w:val="00963C19"/>
    <w:rsid w:val="00965234"/>
    <w:rsid w:val="00965851"/>
    <w:rsid w:val="00965DA2"/>
    <w:rsid w:val="00966715"/>
    <w:rsid w:val="00966923"/>
    <w:rsid w:val="009670F1"/>
    <w:rsid w:val="0096731D"/>
    <w:rsid w:val="00967C99"/>
    <w:rsid w:val="00971E37"/>
    <w:rsid w:val="0097237C"/>
    <w:rsid w:val="00972BA4"/>
    <w:rsid w:val="00973197"/>
    <w:rsid w:val="00973257"/>
    <w:rsid w:val="00973BC8"/>
    <w:rsid w:val="00973C8D"/>
    <w:rsid w:val="00974FD9"/>
    <w:rsid w:val="0097576F"/>
    <w:rsid w:val="00976547"/>
    <w:rsid w:val="0097692E"/>
    <w:rsid w:val="009772A9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7F7"/>
    <w:rsid w:val="00995572"/>
    <w:rsid w:val="0099596B"/>
    <w:rsid w:val="00996CA8"/>
    <w:rsid w:val="0099768F"/>
    <w:rsid w:val="00997DCB"/>
    <w:rsid w:val="009A144E"/>
    <w:rsid w:val="009A4724"/>
    <w:rsid w:val="009A4BCB"/>
    <w:rsid w:val="009A52C9"/>
    <w:rsid w:val="009A5982"/>
    <w:rsid w:val="009A661D"/>
    <w:rsid w:val="009A6EDB"/>
    <w:rsid w:val="009A72EF"/>
    <w:rsid w:val="009A7C2F"/>
    <w:rsid w:val="009B054A"/>
    <w:rsid w:val="009B1149"/>
    <w:rsid w:val="009B2A41"/>
    <w:rsid w:val="009B72C9"/>
    <w:rsid w:val="009C15F0"/>
    <w:rsid w:val="009C167E"/>
    <w:rsid w:val="009C332B"/>
    <w:rsid w:val="009C396E"/>
    <w:rsid w:val="009C493E"/>
    <w:rsid w:val="009C4A66"/>
    <w:rsid w:val="009C5058"/>
    <w:rsid w:val="009C5283"/>
    <w:rsid w:val="009C63D5"/>
    <w:rsid w:val="009C7F10"/>
    <w:rsid w:val="009C7F40"/>
    <w:rsid w:val="009D0366"/>
    <w:rsid w:val="009D12DD"/>
    <w:rsid w:val="009D1811"/>
    <w:rsid w:val="009D1F5C"/>
    <w:rsid w:val="009D2C51"/>
    <w:rsid w:val="009D3358"/>
    <w:rsid w:val="009D342A"/>
    <w:rsid w:val="009D37C1"/>
    <w:rsid w:val="009D5FA6"/>
    <w:rsid w:val="009D641F"/>
    <w:rsid w:val="009D65F8"/>
    <w:rsid w:val="009D7D73"/>
    <w:rsid w:val="009E182B"/>
    <w:rsid w:val="009E3563"/>
    <w:rsid w:val="009E5A12"/>
    <w:rsid w:val="009E5ABB"/>
    <w:rsid w:val="009E5C3B"/>
    <w:rsid w:val="009E7781"/>
    <w:rsid w:val="009E7CED"/>
    <w:rsid w:val="009F1231"/>
    <w:rsid w:val="009F1C10"/>
    <w:rsid w:val="009F2166"/>
    <w:rsid w:val="009F256F"/>
    <w:rsid w:val="009F30E4"/>
    <w:rsid w:val="009F438A"/>
    <w:rsid w:val="009F54C5"/>
    <w:rsid w:val="009F61C4"/>
    <w:rsid w:val="009F6791"/>
    <w:rsid w:val="009F6A35"/>
    <w:rsid w:val="009F781D"/>
    <w:rsid w:val="009F7E4D"/>
    <w:rsid w:val="00A0074F"/>
    <w:rsid w:val="00A056D0"/>
    <w:rsid w:val="00A057C4"/>
    <w:rsid w:val="00A07489"/>
    <w:rsid w:val="00A07758"/>
    <w:rsid w:val="00A07B3E"/>
    <w:rsid w:val="00A10570"/>
    <w:rsid w:val="00A1274B"/>
    <w:rsid w:val="00A13380"/>
    <w:rsid w:val="00A135A3"/>
    <w:rsid w:val="00A13FDB"/>
    <w:rsid w:val="00A152B0"/>
    <w:rsid w:val="00A15537"/>
    <w:rsid w:val="00A16389"/>
    <w:rsid w:val="00A1780D"/>
    <w:rsid w:val="00A17CF2"/>
    <w:rsid w:val="00A20853"/>
    <w:rsid w:val="00A20E3A"/>
    <w:rsid w:val="00A24072"/>
    <w:rsid w:val="00A25BC0"/>
    <w:rsid w:val="00A2603A"/>
    <w:rsid w:val="00A26C1D"/>
    <w:rsid w:val="00A324F6"/>
    <w:rsid w:val="00A32801"/>
    <w:rsid w:val="00A33BAA"/>
    <w:rsid w:val="00A355B9"/>
    <w:rsid w:val="00A35636"/>
    <w:rsid w:val="00A36227"/>
    <w:rsid w:val="00A3697F"/>
    <w:rsid w:val="00A36E68"/>
    <w:rsid w:val="00A36F2A"/>
    <w:rsid w:val="00A41738"/>
    <w:rsid w:val="00A420EA"/>
    <w:rsid w:val="00A42374"/>
    <w:rsid w:val="00A444E8"/>
    <w:rsid w:val="00A453E9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2A89"/>
    <w:rsid w:val="00A6411E"/>
    <w:rsid w:val="00A64B27"/>
    <w:rsid w:val="00A64CAB"/>
    <w:rsid w:val="00A64CEF"/>
    <w:rsid w:val="00A64E7D"/>
    <w:rsid w:val="00A64EDA"/>
    <w:rsid w:val="00A6719C"/>
    <w:rsid w:val="00A675DA"/>
    <w:rsid w:val="00A70031"/>
    <w:rsid w:val="00A718D4"/>
    <w:rsid w:val="00A721F2"/>
    <w:rsid w:val="00A7390C"/>
    <w:rsid w:val="00A74312"/>
    <w:rsid w:val="00A75B17"/>
    <w:rsid w:val="00A75CDA"/>
    <w:rsid w:val="00A75E53"/>
    <w:rsid w:val="00A76E42"/>
    <w:rsid w:val="00A8027C"/>
    <w:rsid w:val="00A80E41"/>
    <w:rsid w:val="00A82870"/>
    <w:rsid w:val="00A8407A"/>
    <w:rsid w:val="00A84961"/>
    <w:rsid w:val="00A87A21"/>
    <w:rsid w:val="00A91BE9"/>
    <w:rsid w:val="00A928C1"/>
    <w:rsid w:val="00A937E2"/>
    <w:rsid w:val="00A948A4"/>
    <w:rsid w:val="00A953BD"/>
    <w:rsid w:val="00A955CC"/>
    <w:rsid w:val="00A97776"/>
    <w:rsid w:val="00A97974"/>
    <w:rsid w:val="00A97CE7"/>
    <w:rsid w:val="00AA0A5B"/>
    <w:rsid w:val="00AA1839"/>
    <w:rsid w:val="00AA1A19"/>
    <w:rsid w:val="00AA2102"/>
    <w:rsid w:val="00AA2A63"/>
    <w:rsid w:val="00AA3808"/>
    <w:rsid w:val="00AA3C70"/>
    <w:rsid w:val="00AA5101"/>
    <w:rsid w:val="00AA590E"/>
    <w:rsid w:val="00AA5A6D"/>
    <w:rsid w:val="00AA6B21"/>
    <w:rsid w:val="00AB0623"/>
    <w:rsid w:val="00AB1498"/>
    <w:rsid w:val="00AB2044"/>
    <w:rsid w:val="00AB256A"/>
    <w:rsid w:val="00AB2988"/>
    <w:rsid w:val="00AB324D"/>
    <w:rsid w:val="00AB33C9"/>
    <w:rsid w:val="00AB3AA8"/>
    <w:rsid w:val="00AB4AFD"/>
    <w:rsid w:val="00AB56AC"/>
    <w:rsid w:val="00AB5DCB"/>
    <w:rsid w:val="00AB5EE2"/>
    <w:rsid w:val="00AB5FB1"/>
    <w:rsid w:val="00AB6B7D"/>
    <w:rsid w:val="00AB6C1A"/>
    <w:rsid w:val="00AB7A8B"/>
    <w:rsid w:val="00AC055A"/>
    <w:rsid w:val="00AC152B"/>
    <w:rsid w:val="00AC32F4"/>
    <w:rsid w:val="00AC41F6"/>
    <w:rsid w:val="00AC5E25"/>
    <w:rsid w:val="00AC745E"/>
    <w:rsid w:val="00AD02A1"/>
    <w:rsid w:val="00AD0CC4"/>
    <w:rsid w:val="00AD1CED"/>
    <w:rsid w:val="00AD23DE"/>
    <w:rsid w:val="00AD268F"/>
    <w:rsid w:val="00AD2BF8"/>
    <w:rsid w:val="00AD6A1D"/>
    <w:rsid w:val="00AD7EDA"/>
    <w:rsid w:val="00AE11D4"/>
    <w:rsid w:val="00AE1DBD"/>
    <w:rsid w:val="00AE2A76"/>
    <w:rsid w:val="00AE3AAA"/>
    <w:rsid w:val="00AE3BDB"/>
    <w:rsid w:val="00AE5054"/>
    <w:rsid w:val="00AE5603"/>
    <w:rsid w:val="00AE7F61"/>
    <w:rsid w:val="00AF02FF"/>
    <w:rsid w:val="00AF0788"/>
    <w:rsid w:val="00AF177A"/>
    <w:rsid w:val="00AF1AC6"/>
    <w:rsid w:val="00AF1F88"/>
    <w:rsid w:val="00AF36E4"/>
    <w:rsid w:val="00AF41A9"/>
    <w:rsid w:val="00AF549B"/>
    <w:rsid w:val="00AF5A6D"/>
    <w:rsid w:val="00AF61D7"/>
    <w:rsid w:val="00AF645E"/>
    <w:rsid w:val="00AF7000"/>
    <w:rsid w:val="00AF7208"/>
    <w:rsid w:val="00AF7927"/>
    <w:rsid w:val="00AF7BF5"/>
    <w:rsid w:val="00B00611"/>
    <w:rsid w:val="00B0275D"/>
    <w:rsid w:val="00B02ABF"/>
    <w:rsid w:val="00B044B7"/>
    <w:rsid w:val="00B04C70"/>
    <w:rsid w:val="00B0538C"/>
    <w:rsid w:val="00B059D9"/>
    <w:rsid w:val="00B064C5"/>
    <w:rsid w:val="00B127C5"/>
    <w:rsid w:val="00B12AA8"/>
    <w:rsid w:val="00B13F1D"/>
    <w:rsid w:val="00B142BE"/>
    <w:rsid w:val="00B14396"/>
    <w:rsid w:val="00B14863"/>
    <w:rsid w:val="00B15879"/>
    <w:rsid w:val="00B15DD0"/>
    <w:rsid w:val="00B16238"/>
    <w:rsid w:val="00B16DC4"/>
    <w:rsid w:val="00B2113E"/>
    <w:rsid w:val="00B224BB"/>
    <w:rsid w:val="00B23660"/>
    <w:rsid w:val="00B2417B"/>
    <w:rsid w:val="00B26E26"/>
    <w:rsid w:val="00B2750B"/>
    <w:rsid w:val="00B30F2E"/>
    <w:rsid w:val="00B31659"/>
    <w:rsid w:val="00B31773"/>
    <w:rsid w:val="00B31C3C"/>
    <w:rsid w:val="00B3223D"/>
    <w:rsid w:val="00B339AD"/>
    <w:rsid w:val="00B36266"/>
    <w:rsid w:val="00B36F7B"/>
    <w:rsid w:val="00B40850"/>
    <w:rsid w:val="00B41536"/>
    <w:rsid w:val="00B4167A"/>
    <w:rsid w:val="00B43D24"/>
    <w:rsid w:val="00B44279"/>
    <w:rsid w:val="00B4440F"/>
    <w:rsid w:val="00B44E53"/>
    <w:rsid w:val="00B456CD"/>
    <w:rsid w:val="00B5182E"/>
    <w:rsid w:val="00B518EE"/>
    <w:rsid w:val="00B53917"/>
    <w:rsid w:val="00B541D5"/>
    <w:rsid w:val="00B5669F"/>
    <w:rsid w:val="00B56726"/>
    <w:rsid w:val="00B57B63"/>
    <w:rsid w:val="00B57DA4"/>
    <w:rsid w:val="00B6056C"/>
    <w:rsid w:val="00B605C8"/>
    <w:rsid w:val="00B60937"/>
    <w:rsid w:val="00B61415"/>
    <w:rsid w:val="00B61589"/>
    <w:rsid w:val="00B61961"/>
    <w:rsid w:val="00B6321B"/>
    <w:rsid w:val="00B643D7"/>
    <w:rsid w:val="00B647C4"/>
    <w:rsid w:val="00B64C0E"/>
    <w:rsid w:val="00B64C68"/>
    <w:rsid w:val="00B6653F"/>
    <w:rsid w:val="00B6686E"/>
    <w:rsid w:val="00B6789B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1216"/>
    <w:rsid w:val="00B8271E"/>
    <w:rsid w:val="00B82D66"/>
    <w:rsid w:val="00B83A7D"/>
    <w:rsid w:val="00B843BB"/>
    <w:rsid w:val="00B853AA"/>
    <w:rsid w:val="00B919F4"/>
    <w:rsid w:val="00B91DA8"/>
    <w:rsid w:val="00B92965"/>
    <w:rsid w:val="00B92A16"/>
    <w:rsid w:val="00B92AFA"/>
    <w:rsid w:val="00B94C10"/>
    <w:rsid w:val="00B95A4E"/>
    <w:rsid w:val="00B9620F"/>
    <w:rsid w:val="00B96612"/>
    <w:rsid w:val="00B9682C"/>
    <w:rsid w:val="00B974F6"/>
    <w:rsid w:val="00BA145B"/>
    <w:rsid w:val="00BA226D"/>
    <w:rsid w:val="00BA3641"/>
    <w:rsid w:val="00BA4259"/>
    <w:rsid w:val="00BA4380"/>
    <w:rsid w:val="00BA50FD"/>
    <w:rsid w:val="00BA543B"/>
    <w:rsid w:val="00BA55BD"/>
    <w:rsid w:val="00BA5C5C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4A35"/>
    <w:rsid w:val="00BC5192"/>
    <w:rsid w:val="00BC622A"/>
    <w:rsid w:val="00BC704F"/>
    <w:rsid w:val="00BC7609"/>
    <w:rsid w:val="00BD0144"/>
    <w:rsid w:val="00BD0CE7"/>
    <w:rsid w:val="00BD1E34"/>
    <w:rsid w:val="00BD2B66"/>
    <w:rsid w:val="00BD3C62"/>
    <w:rsid w:val="00BD48F6"/>
    <w:rsid w:val="00BD53F6"/>
    <w:rsid w:val="00BD5933"/>
    <w:rsid w:val="00BD5EC3"/>
    <w:rsid w:val="00BD667A"/>
    <w:rsid w:val="00BD721F"/>
    <w:rsid w:val="00BE0981"/>
    <w:rsid w:val="00BE0B0F"/>
    <w:rsid w:val="00BE2BA5"/>
    <w:rsid w:val="00BE3A6D"/>
    <w:rsid w:val="00BE3F66"/>
    <w:rsid w:val="00BE59AE"/>
    <w:rsid w:val="00BE7209"/>
    <w:rsid w:val="00BF0186"/>
    <w:rsid w:val="00BF0A88"/>
    <w:rsid w:val="00BF1755"/>
    <w:rsid w:val="00BF2C44"/>
    <w:rsid w:val="00BF4648"/>
    <w:rsid w:val="00BF6506"/>
    <w:rsid w:val="00BF6A74"/>
    <w:rsid w:val="00BF6B74"/>
    <w:rsid w:val="00BF7761"/>
    <w:rsid w:val="00BF7A5F"/>
    <w:rsid w:val="00C003D2"/>
    <w:rsid w:val="00C00FE1"/>
    <w:rsid w:val="00C026C3"/>
    <w:rsid w:val="00C02C90"/>
    <w:rsid w:val="00C02EA0"/>
    <w:rsid w:val="00C0318F"/>
    <w:rsid w:val="00C03844"/>
    <w:rsid w:val="00C0397E"/>
    <w:rsid w:val="00C03FBD"/>
    <w:rsid w:val="00C0408E"/>
    <w:rsid w:val="00C05AE2"/>
    <w:rsid w:val="00C078AD"/>
    <w:rsid w:val="00C1055C"/>
    <w:rsid w:val="00C10B13"/>
    <w:rsid w:val="00C13068"/>
    <w:rsid w:val="00C130F9"/>
    <w:rsid w:val="00C13241"/>
    <w:rsid w:val="00C14370"/>
    <w:rsid w:val="00C159E1"/>
    <w:rsid w:val="00C16D58"/>
    <w:rsid w:val="00C16ECF"/>
    <w:rsid w:val="00C17348"/>
    <w:rsid w:val="00C176D1"/>
    <w:rsid w:val="00C20712"/>
    <w:rsid w:val="00C20969"/>
    <w:rsid w:val="00C215AC"/>
    <w:rsid w:val="00C23D98"/>
    <w:rsid w:val="00C25A0A"/>
    <w:rsid w:val="00C278A1"/>
    <w:rsid w:val="00C27FC4"/>
    <w:rsid w:val="00C3050A"/>
    <w:rsid w:val="00C31003"/>
    <w:rsid w:val="00C313F6"/>
    <w:rsid w:val="00C31863"/>
    <w:rsid w:val="00C32F7B"/>
    <w:rsid w:val="00C3337B"/>
    <w:rsid w:val="00C33AFF"/>
    <w:rsid w:val="00C34D31"/>
    <w:rsid w:val="00C355B0"/>
    <w:rsid w:val="00C3586C"/>
    <w:rsid w:val="00C35C1F"/>
    <w:rsid w:val="00C37DE4"/>
    <w:rsid w:val="00C40571"/>
    <w:rsid w:val="00C41167"/>
    <w:rsid w:val="00C414C5"/>
    <w:rsid w:val="00C42689"/>
    <w:rsid w:val="00C42C31"/>
    <w:rsid w:val="00C43F33"/>
    <w:rsid w:val="00C44434"/>
    <w:rsid w:val="00C45009"/>
    <w:rsid w:val="00C45685"/>
    <w:rsid w:val="00C45EA7"/>
    <w:rsid w:val="00C46DB1"/>
    <w:rsid w:val="00C47449"/>
    <w:rsid w:val="00C50699"/>
    <w:rsid w:val="00C51ABD"/>
    <w:rsid w:val="00C51D04"/>
    <w:rsid w:val="00C53548"/>
    <w:rsid w:val="00C5441A"/>
    <w:rsid w:val="00C56827"/>
    <w:rsid w:val="00C57718"/>
    <w:rsid w:val="00C602D6"/>
    <w:rsid w:val="00C60CC5"/>
    <w:rsid w:val="00C61949"/>
    <w:rsid w:val="00C63F2B"/>
    <w:rsid w:val="00C640FE"/>
    <w:rsid w:val="00C644D1"/>
    <w:rsid w:val="00C649E6"/>
    <w:rsid w:val="00C72C1F"/>
    <w:rsid w:val="00C73ED1"/>
    <w:rsid w:val="00C742CA"/>
    <w:rsid w:val="00C75011"/>
    <w:rsid w:val="00C750A0"/>
    <w:rsid w:val="00C75A89"/>
    <w:rsid w:val="00C7756F"/>
    <w:rsid w:val="00C81508"/>
    <w:rsid w:val="00C83560"/>
    <w:rsid w:val="00C867FD"/>
    <w:rsid w:val="00C86A27"/>
    <w:rsid w:val="00C873F6"/>
    <w:rsid w:val="00C87A14"/>
    <w:rsid w:val="00C90146"/>
    <w:rsid w:val="00C936EA"/>
    <w:rsid w:val="00C93BDE"/>
    <w:rsid w:val="00C961FC"/>
    <w:rsid w:val="00C961FE"/>
    <w:rsid w:val="00C97E00"/>
    <w:rsid w:val="00CA165F"/>
    <w:rsid w:val="00CA189D"/>
    <w:rsid w:val="00CA2435"/>
    <w:rsid w:val="00CA3CA4"/>
    <w:rsid w:val="00CA4311"/>
    <w:rsid w:val="00CA53CE"/>
    <w:rsid w:val="00CA62F6"/>
    <w:rsid w:val="00CA70AA"/>
    <w:rsid w:val="00CA7A4B"/>
    <w:rsid w:val="00CB0578"/>
    <w:rsid w:val="00CB11C4"/>
    <w:rsid w:val="00CB127D"/>
    <w:rsid w:val="00CB1307"/>
    <w:rsid w:val="00CB1C1F"/>
    <w:rsid w:val="00CB45B9"/>
    <w:rsid w:val="00CB4E3C"/>
    <w:rsid w:val="00CB55AF"/>
    <w:rsid w:val="00CB5CAB"/>
    <w:rsid w:val="00CB7F1A"/>
    <w:rsid w:val="00CC0182"/>
    <w:rsid w:val="00CC0D0A"/>
    <w:rsid w:val="00CC1416"/>
    <w:rsid w:val="00CC256E"/>
    <w:rsid w:val="00CC2CAE"/>
    <w:rsid w:val="00CC3222"/>
    <w:rsid w:val="00CC4235"/>
    <w:rsid w:val="00CC48C0"/>
    <w:rsid w:val="00CD0DE2"/>
    <w:rsid w:val="00CD1E4F"/>
    <w:rsid w:val="00CD32E1"/>
    <w:rsid w:val="00CD41D2"/>
    <w:rsid w:val="00CD4338"/>
    <w:rsid w:val="00CD4503"/>
    <w:rsid w:val="00CD579D"/>
    <w:rsid w:val="00CD7B4E"/>
    <w:rsid w:val="00CE419E"/>
    <w:rsid w:val="00CE546F"/>
    <w:rsid w:val="00CE6041"/>
    <w:rsid w:val="00CE708A"/>
    <w:rsid w:val="00CE7A2C"/>
    <w:rsid w:val="00CE7BAD"/>
    <w:rsid w:val="00CE7D87"/>
    <w:rsid w:val="00CF0E48"/>
    <w:rsid w:val="00CF182F"/>
    <w:rsid w:val="00CF2B8C"/>
    <w:rsid w:val="00CF337D"/>
    <w:rsid w:val="00CF5598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400"/>
    <w:rsid w:val="00D11C9E"/>
    <w:rsid w:val="00D1291F"/>
    <w:rsid w:val="00D13683"/>
    <w:rsid w:val="00D149FD"/>
    <w:rsid w:val="00D14E12"/>
    <w:rsid w:val="00D14EF4"/>
    <w:rsid w:val="00D152F5"/>
    <w:rsid w:val="00D1531E"/>
    <w:rsid w:val="00D157D8"/>
    <w:rsid w:val="00D15CA6"/>
    <w:rsid w:val="00D16009"/>
    <w:rsid w:val="00D16054"/>
    <w:rsid w:val="00D20483"/>
    <w:rsid w:val="00D20914"/>
    <w:rsid w:val="00D21C47"/>
    <w:rsid w:val="00D24CB8"/>
    <w:rsid w:val="00D2518F"/>
    <w:rsid w:val="00D25494"/>
    <w:rsid w:val="00D2754E"/>
    <w:rsid w:val="00D330BA"/>
    <w:rsid w:val="00D3312B"/>
    <w:rsid w:val="00D33CF3"/>
    <w:rsid w:val="00D34BDD"/>
    <w:rsid w:val="00D3514F"/>
    <w:rsid w:val="00D35B68"/>
    <w:rsid w:val="00D37E03"/>
    <w:rsid w:val="00D429AE"/>
    <w:rsid w:val="00D42AAD"/>
    <w:rsid w:val="00D43866"/>
    <w:rsid w:val="00D43CA9"/>
    <w:rsid w:val="00D43FDA"/>
    <w:rsid w:val="00D470FC"/>
    <w:rsid w:val="00D50594"/>
    <w:rsid w:val="00D50A99"/>
    <w:rsid w:val="00D53D76"/>
    <w:rsid w:val="00D5427B"/>
    <w:rsid w:val="00D55E3E"/>
    <w:rsid w:val="00D55EBB"/>
    <w:rsid w:val="00D56CE1"/>
    <w:rsid w:val="00D60A5E"/>
    <w:rsid w:val="00D61507"/>
    <w:rsid w:val="00D61F43"/>
    <w:rsid w:val="00D64591"/>
    <w:rsid w:val="00D649C6"/>
    <w:rsid w:val="00D660AE"/>
    <w:rsid w:val="00D662A2"/>
    <w:rsid w:val="00D66BCD"/>
    <w:rsid w:val="00D677D3"/>
    <w:rsid w:val="00D7005B"/>
    <w:rsid w:val="00D72686"/>
    <w:rsid w:val="00D7408C"/>
    <w:rsid w:val="00D74C0A"/>
    <w:rsid w:val="00D750E7"/>
    <w:rsid w:val="00D75A7B"/>
    <w:rsid w:val="00D76B98"/>
    <w:rsid w:val="00D76C18"/>
    <w:rsid w:val="00D76E6B"/>
    <w:rsid w:val="00D76E89"/>
    <w:rsid w:val="00D772F2"/>
    <w:rsid w:val="00D77CED"/>
    <w:rsid w:val="00D81474"/>
    <w:rsid w:val="00D81730"/>
    <w:rsid w:val="00D82227"/>
    <w:rsid w:val="00D842A5"/>
    <w:rsid w:val="00D868CE"/>
    <w:rsid w:val="00D873C0"/>
    <w:rsid w:val="00D90B9D"/>
    <w:rsid w:val="00D91F29"/>
    <w:rsid w:val="00D91F5C"/>
    <w:rsid w:val="00D92234"/>
    <w:rsid w:val="00D956C5"/>
    <w:rsid w:val="00D95A93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4A51"/>
    <w:rsid w:val="00DA7DE1"/>
    <w:rsid w:val="00DB0A41"/>
    <w:rsid w:val="00DB171D"/>
    <w:rsid w:val="00DB5707"/>
    <w:rsid w:val="00DB65B2"/>
    <w:rsid w:val="00DB6FE8"/>
    <w:rsid w:val="00DB74E4"/>
    <w:rsid w:val="00DC1E7F"/>
    <w:rsid w:val="00DC27CA"/>
    <w:rsid w:val="00DC2C9D"/>
    <w:rsid w:val="00DC4324"/>
    <w:rsid w:val="00DC4826"/>
    <w:rsid w:val="00DC5EA8"/>
    <w:rsid w:val="00DC6057"/>
    <w:rsid w:val="00DC73DE"/>
    <w:rsid w:val="00DC7C32"/>
    <w:rsid w:val="00DD0838"/>
    <w:rsid w:val="00DD0D03"/>
    <w:rsid w:val="00DD1DAF"/>
    <w:rsid w:val="00DD51C6"/>
    <w:rsid w:val="00DD73B0"/>
    <w:rsid w:val="00DD7859"/>
    <w:rsid w:val="00DD7ABE"/>
    <w:rsid w:val="00DE2486"/>
    <w:rsid w:val="00DE3CC8"/>
    <w:rsid w:val="00DE5AD0"/>
    <w:rsid w:val="00DF1615"/>
    <w:rsid w:val="00DF1B49"/>
    <w:rsid w:val="00DF1CC3"/>
    <w:rsid w:val="00DF223F"/>
    <w:rsid w:val="00DF255B"/>
    <w:rsid w:val="00DF2C1D"/>
    <w:rsid w:val="00DF2CC0"/>
    <w:rsid w:val="00DF3E8D"/>
    <w:rsid w:val="00DF52BE"/>
    <w:rsid w:val="00DF54F0"/>
    <w:rsid w:val="00DF7539"/>
    <w:rsid w:val="00E00A78"/>
    <w:rsid w:val="00E00ED8"/>
    <w:rsid w:val="00E01D39"/>
    <w:rsid w:val="00E0247E"/>
    <w:rsid w:val="00E02623"/>
    <w:rsid w:val="00E02F30"/>
    <w:rsid w:val="00E0348E"/>
    <w:rsid w:val="00E03935"/>
    <w:rsid w:val="00E05008"/>
    <w:rsid w:val="00E0677D"/>
    <w:rsid w:val="00E06CDC"/>
    <w:rsid w:val="00E07066"/>
    <w:rsid w:val="00E07A69"/>
    <w:rsid w:val="00E1016D"/>
    <w:rsid w:val="00E1033D"/>
    <w:rsid w:val="00E1472A"/>
    <w:rsid w:val="00E15F53"/>
    <w:rsid w:val="00E17A3B"/>
    <w:rsid w:val="00E20065"/>
    <w:rsid w:val="00E229B6"/>
    <w:rsid w:val="00E2347F"/>
    <w:rsid w:val="00E23974"/>
    <w:rsid w:val="00E244FA"/>
    <w:rsid w:val="00E24A8A"/>
    <w:rsid w:val="00E255AA"/>
    <w:rsid w:val="00E26AF3"/>
    <w:rsid w:val="00E278BF"/>
    <w:rsid w:val="00E30C89"/>
    <w:rsid w:val="00E31C37"/>
    <w:rsid w:val="00E33A4B"/>
    <w:rsid w:val="00E34B5D"/>
    <w:rsid w:val="00E34D16"/>
    <w:rsid w:val="00E40942"/>
    <w:rsid w:val="00E40EF9"/>
    <w:rsid w:val="00E41838"/>
    <w:rsid w:val="00E43322"/>
    <w:rsid w:val="00E4662F"/>
    <w:rsid w:val="00E46B4C"/>
    <w:rsid w:val="00E51D92"/>
    <w:rsid w:val="00E52B64"/>
    <w:rsid w:val="00E553CA"/>
    <w:rsid w:val="00E56013"/>
    <w:rsid w:val="00E56F1A"/>
    <w:rsid w:val="00E57254"/>
    <w:rsid w:val="00E57455"/>
    <w:rsid w:val="00E57490"/>
    <w:rsid w:val="00E605FA"/>
    <w:rsid w:val="00E60731"/>
    <w:rsid w:val="00E60F0A"/>
    <w:rsid w:val="00E61C4C"/>
    <w:rsid w:val="00E61E4A"/>
    <w:rsid w:val="00E62450"/>
    <w:rsid w:val="00E62A4C"/>
    <w:rsid w:val="00E63A25"/>
    <w:rsid w:val="00E63D2B"/>
    <w:rsid w:val="00E64265"/>
    <w:rsid w:val="00E64BF1"/>
    <w:rsid w:val="00E651F2"/>
    <w:rsid w:val="00E652A8"/>
    <w:rsid w:val="00E66DAF"/>
    <w:rsid w:val="00E71244"/>
    <w:rsid w:val="00E71A5A"/>
    <w:rsid w:val="00E74A12"/>
    <w:rsid w:val="00E74CC6"/>
    <w:rsid w:val="00E753FE"/>
    <w:rsid w:val="00E7589E"/>
    <w:rsid w:val="00E75D4C"/>
    <w:rsid w:val="00E75F7B"/>
    <w:rsid w:val="00E814D7"/>
    <w:rsid w:val="00E829D8"/>
    <w:rsid w:val="00E83049"/>
    <w:rsid w:val="00E869A9"/>
    <w:rsid w:val="00E86C06"/>
    <w:rsid w:val="00E871B9"/>
    <w:rsid w:val="00E871EE"/>
    <w:rsid w:val="00E87306"/>
    <w:rsid w:val="00E90581"/>
    <w:rsid w:val="00E9351E"/>
    <w:rsid w:val="00E9491A"/>
    <w:rsid w:val="00E94B1B"/>
    <w:rsid w:val="00E95226"/>
    <w:rsid w:val="00E9592E"/>
    <w:rsid w:val="00E95AD4"/>
    <w:rsid w:val="00E96B83"/>
    <w:rsid w:val="00E97711"/>
    <w:rsid w:val="00EA0E11"/>
    <w:rsid w:val="00EA1758"/>
    <w:rsid w:val="00EA2692"/>
    <w:rsid w:val="00EA3402"/>
    <w:rsid w:val="00EA38B0"/>
    <w:rsid w:val="00EA3AA0"/>
    <w:rsid w:val="00EA463B"/>
    <w:rsid w:val="00EA4C4B"/>
    <w:rsid w:val="00EA56A2"/>
    <w:rsid w:val="00EA6AD4"/>
    <w:rsid w:val="00EB3178"/>
    <w:rsid w:val="00EB4338"/>
    <w:rsid w:val="00EB57A1"/>
    <w:rsid w:val="00EB57AA"/>
    <w:rsid w:val="00EB6F1B"/>
    <w:rsid w:val="00EC159F"/>
    <w:rsid w:val="00EC2B79"/>
    <w:rsid w:val="00EC3079"/>
    <w:rsid w:val="00EC3B8D"/>
    <w:rsid w:val="00EC4130"/>
    <w:rsid w:val="00EC44B7"/>
    <w:rsid w:val="00EC6755"/>
    <w:rsid w:val="00ED225D"/>
    <w:rsid w:val="00ED3FC1"/>
    <w:rsid w:val="00ED43DA"/>
    <w:rsid w:val="00ED5D30"/>
    <w:rsid w:val="00ED5DF2"/>
    <w:rsid w:val="00ED6344"/>
    <w:rsid w:val="00ED7ADA"/>
    <w:rsid w:val="00EE0D19"/>
    <w:rsid w:val="00EE27E8"/>
    <w:rsid w:val="00EE3D87"/>
    <w:rsid w:val="00EE4FA2"/>
    <w:rsid w:val="00EE6BA6"/>
    <w:rsid w:val="00EE74AA"/>
    <w:rsid w:val="00EF0369"/>
    <w:rsid w:val="00EF40B3"/>
    <w:rsid w:val="00EF4B0B"/>
    <w:rsid w:val="00EF52C9"/>
    <w:rsid w:val="00EF6118"/>
    <w:rsid w:val="00F00A43"/>
    <w:rsid w:val="00F0117E"/>
    <w:rsid w:val="00F02AEC"/>
    <w:rsid w:val="00F03A58"/>
    <w:rsid w:val="00F040CC"/>
    <w:rsid w:val="00F043C2"/>
    <w:rsid w:val="00F05744"/>
    <w:rsid w:val="00F05D7D"/>
    <w:rsid w:val="00F0660C"/>
    <w:rsid w:val="00F132AD"/>
    <w:rsid w:val="00F13670"/>
    <w:rsid w:val="00F1403F"/>
    <w:rsid w:val="00F14442"/>
    <w:rsid w:val="00F152D1"/>
    <w:rsid w:val="00F16999"/>
    <w:rsid w:val="00F16CF4"/>
    <w:rsid w:val="00F210B1"/>
    <w:rsid w:val="00F227DB"/>
    <w:rsid w:val="00F22E20"/>
    <w:rsid w:val="00F24826"/>
    <w:rsid w:val="00F2609C"/>
    <w:rsid w:val="00F262D8"/>
    <w:rsid w:val="00F27684"/>
    <w:rsid w:val="00F3348A"/>
    <w:rsid w:val="00F35B65"/>
    <w:rsid w:val="00F365C7"/>
    <w:rsid w:val="00F36F8C"/>
    <w:rsid w:val="00F4099C"/>
    <w:rsid w:val="00F41F1A"/>
    <w:rsid w:val="00F42146"/>
    <w:rsid w:val="00F4470B"/>
    <w:rsid w:val="00F44B6F"/>
    <w:rsid w:val="00F44C19"/>
    <w:rsid w:val="00F44D0A"/>
    <w:rsid w:val="00F44FF0"/>
    <w:rsid w:val="00F45F93"/>
    <w:rsid w:val="00F46C34"/>
    <w:rsid w:val="00F506D4"/>
    <w:rsid w:val="00F527DF"/>
    <w:rsid w:val="00F52C30"/>
    <w:rsid w:val="00F53BB0"/>
    <w:rsid w:val="00F53E07"/>
    <w:rsid w:val="00F549DB"/>
    <w:rsid w:val="00F54F40"/>
    <w:rsid w:val="00F555DA"/>
    <w:rsid w:val="00F559EB"/>
    <w:rsid w:val="00F574FF"/>
    <w:rsid w:val="00F57A71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5CD7"/>
    <w:rsid w:val="00F77550"/>
    <w:rsid w:val="00F77CC3"/>
    <w:rsid w:val="00F77FBB"/>
    <w:rsid w:val="00F80C9A"/>
    <w:rsid w:val="00F823FF"/>
    <w:rsid w:val="00F82779"/>
    <w:rsid w:val="00F8315E"/>
    <w:rsid w:val="00F831D8"/>
    <w:rsid w:val="00F847AC"/>
    <w:rsid w:val="00F84C71"/>
    <w:rsid w:val="00F86D1D"/>
    <w:rsid w:val="00F87108"/>
    <w:rsid w:val="00F91FBC"/>
    <w:rsid w:val="00F91FCE"/>
    <w:rsid w:val="00F92E9B"/>
    <w:rsid w:val="00F93CBF"/>
    <w:rsid w:val="00F93E64"/>
    <w:rsid w:val="00F9465A"/>
    <w:rsid w:val="00F94C0F"/>
    <w:rsid w:val="00F94DFB"/>
    <w:rsid w:val="00F958EC"/>
    <w:rsid w:val="00F95D7F"/>
    <w:rsid w:val="00F968B3"/>
    <w:rsid w:val="00FA221C"/>
    <w:rsid w:val="00FA2D7E"/>
    <w:rsid w:val="00FA34F1"/>
    <w:rsid w:val="00FA48C5"/>
    <w:rsid w:val="00FA554C"/>
    <w:rsid w:val="00FA6711"/>
    <w:rsid w:val="00FA74D0"/>
    <w:rsid w:val="00FA7C02"/>
    <w:rsid w:val="00FB1BB2"/>
    <w:rsid w:val="00FB390D"/>
    <w:rsid w:val="00FB515B"/>
    <w:rsid w:val="00FB56EE"/>
    <w:rsid w:val="00FB5EDE"/>
    <w:rsid w:val="00FB6028"/>
    <w:rsid w:val="00FB638A"/>
    <w:rsid w:val="00FB6AB4"/>
    <w:rsid w:val="00FB7583"/>
    <w:rsid w:val="00FB7D44"/>
    <w:rsid w:val="00FC1CDD"/>
    <w:rsid w:val="00FC21C0"/>
    <w:rsid w:val="00FC34FF"/>
    <w:rsid w:val="00FC3D04"/>
    <w:rsid w:val="00FC3DAC"/>
    <w:rsid w:val="00FC44F6"/>
    <w:rsid w:val="00FC4945"/>
    <w:rsid w:val="00FC4A04"/>
    <w:rsid w:val="00FC5853"/>
    <w:rsid w:val="00FC597A"/>
    <w:rsid w:val="00FC5C48"/>
    <w:rsid w:val="00FD07B7"/>
    <w:rsid w:val="00FD155E"/>
    <w:rsid w:val="00FD1569"/>
    <w:rsid w:val="00FD1EBB"/>
    <w:rsid w:val="00FD2028"/>
    <w:rsid w:val="00FD2A5E"/>
    <w:rsid w:val="00FD3E92"/>
    <w:rsid w:val="00FD4494"/>
    <w:rsid w:val="00FD4F04"/>
    <w:rsid w:val="00FD7DB7"/>
    <w:rsid w:val="00FD7E23"/>
    <w:rsid w:val="00FE08CD"/>
    <w:rsid w:val="00FE2251"/>
    <w:rsid w:val="00FE28B3"/>
    <w:rsid w:val="00FE2AE6"/>
    <w:rsid w:val="00FE43B3"/>
    <w:rsid w:val="00FE463A"/>
    <w:rsid w:val="00FE4C7E"/>
    <w:rsid w:val="00FE4D27"/>
    <w:rsid w:val="00FE543D"/>
    <w:rsid w:val="00FE6692"/>
    <w:rsid w:val="00FE67E3"/>
    <w:rsid w:val="00FE6F1D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730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99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paragraph" w:customStyle="1" w:styleId="Tekstpodstawowy21">
    <w:name w:val="Tekst podstawowy 21"/>
    <w:basedOn w:val="Normalny"/>
    <w:rsid w:val="006E778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Znakiprzypiswdolnych">
    <w:name w:val="Znaki przypisów dolnych"/>
    <w:rsid w:val="00112EF5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B95A4E"/>
    <w:pPr>
      <w:spacing w:before="0" w:after="0" w:line="240" w:lineRule="auto"/>
    </w:pPr>
  </w:style>
  <w:style w:type="paragraph" w:customStyle="1" w:styleId="psrodtytul">
    <w:name w:val="p.srodtytul"/>
    <w:uiPriority w:val="99"/>
    <w:rsid w:val="005C009F"/>
    <w:pPr>
      <w:widowControl w:val="0"/>
      <w:autoSpaceDE w:val="0"/>
      <w:autoSpaceDN w:val="0"/>
      <w:adjustRightInd w:val="0"/>
      <w:spacing w:before="200" w:after="8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5C009F"/>
    <w:pPr>
      <w:widowControl w:val="0"/>
      <w:autoSpaceDE w:val="0"/>
      <w:autoSpaceDN w:val="0"/>
      <w:adjustRightInd w:val="0"/>
      <w:spacing w:before="0"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pkt">
    <w:name w:val="div.pkt"/>
    <w:uiPriority w:val="99"/>
    <w:rsid w:val="00203EF9"/>
    <w:pPr>
      <w:widowControl w:val="0"/>
      <w:autoSpaceDE w:val="0"/>
      <w:autoSpaceDN w:val="0"/>
      <w:adjustRightInd w:val="0"/>
      <w:spacing w:before="0"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7D43-33B9-4634-9DFA-3D18420A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3814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Judek Katarzyna</cp:lastModifiedBy>
  <cp:revision>10</cp:revision>
  <cp:lastPrinted>2019-04-02T13:34:00Z</cp:lastPrinted>
  <dcterms:created xsi:type="dcterms:W3CDTF">2022-05-20T07:21:00Z</dcterms:created>
  <dcterms:modified xsi:type="dcterms:W3CDTF">2022-06-02T09:05:00Z</dcterms:modified>
</cp:coreProperties>
</file>