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6E73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5E03C1E2" w:rsidR="00D57614" w:rsidRPr="00D57614" w:rsidRDefault="00B5447F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 dnia …………………..………. roku w Warszawie pomiędzy:</w:t>
      </w:r>
    </w:p>
    <w:p w14:paraId="5EDB0EE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7F2D79F2" w14:textId="77777777" w:rsidR="00B5447F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</w:p>
    <w:p w14:paraId="14D85EA9" w14:textId="01FF2F58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Tomasza Karczewskiego – Dyrektora Biura Ochrony</w:t>
      </w:r>
      <w:r w:rsidR="00B5447F">
        <w:rPr>
          <w:rFonts w:ascii="Times New Roman" w:eastAsia="Times New Roman" w:hAnsi="Times New Roman" w:cs="Times New Roman"/>
          <w:sz w:val="24"/>
          <w:szCs w:val="24"/>
        </w:rPr>
        <w:t>, działającego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</w:t>
      </w:r>
      <w:r w:rsidR="00B5447F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</w:t>
      </w:r>
      <w:r w:rsidR="00041326">
        <w:rPr>
          <w:rFonts w:ascii="Times New Roman" w:eastAsia="Calibri" w:hAnsi="Times New Roman" w:cs="Times New Roman"/>
          <w:sz w:val="24"/>
          <w:szCs w:val="24"/>
          <w:lang w:eastAsia="pl-PL"/>
        </w:rPr>
        <w:t>MS/46/2018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z dnia</w:t>
      </w:r>
      <w:r w:rsidR="000413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14.06.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2018 r. </w:t>
      </w:r>
    </w:p>
    <w:p w14:paraId="4BB43496" w14:textId="40ED4A97" w:rsid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3B1DA25C" w14:textId="77777777" w:rsidR="00BA6AB0" w:rsidRPr="00321064" w:rsidRDefault="00BA6AB0" w:rsidP="00BA6AB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21064"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……………………………………………………………….. z siedzibą w …………………, </w:t>
      </w:r>
      <w:r w:rsidRPr="00321064">
        <w:rPr>
          <w:rFonts w:ascii="Times New Roman" w:eastAsia="Times New Roman" w:hAnsi="Times New Roman"/>
          <w:sz w:val="24"/>
          <w:szCs w:val="24"/>
        </w:rPr>
        <w:br/>
        <w:t xml:space="preserve">ul. ………………………….., 00-000 ……………, wpisanym do rejestru przedsiębiorców Krajowego Rejestru Sądowego prowadzonego przez ………………………………………… </w:t>
      </w:r>
      <w:r w:rsidRPr="00321064">
        <w:rPr>
          <w:rFonts w:ascii="Times New Roman" w:eastAsia="Times New Roman" w:hAnsi="Times New Roman"/>
          <w:sz w:val="24"/>
          <w:szCs w:val="24"/>
        </w:rPr>
        <w:br/>
        <w:t xml:space="preserve">w …………………………, …………………………………………………… pod numerem …………………., NIP: ……………., REGON: ………..…….., zwanym dalej „Wykonawcą”, reprezentowanym przez: </w:t>
      </w:r>
    </w:p>
    <w:p w14:paraId="7AEA6D39" w14:textId="77777777" w:rsidR="00BA6AB0" w:rsidRPr="00321064" w:rsidRDefault="00BA6AB0" w:rsidP="00BA6AB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21064">
        <w:rPr>
          <w:rFonts w:ascii="Times New Roman" w:eastAsia="Times New Roman" w:hAnsi="Times New Roman"/>
          <w:sz w:val="24"/>
          <w:szCs w:val="24"/>
        </w:rPr>
        <w:t xml:space="preserve">Pana </w:t>
      </w:r>
      <w:r w:rsidRPr="00321064">
        <w:rPr>
          <w:rFonts w:ascii="Times New Roman" w:eastAsia="Times New Roman" w:hAnsi="Times New Roman"/>
          <w:b/>
          <w:sz w:val="24"/>
          <w:szCs w:val="24"/>
        </w:rPr>
        <w:t xml:space="preserve">……………………………. </w:t>
      </w:r>
      <w:r w:rsidRPr="00321064">
        <w:rPr>
          <w:rFonts w:ascii="Times New Roman" w:eastAsia="Times New Roman" w:hAnsi="Times New Roman"/>
          <w:sz w:val="24"/>
          <w:szCs w:val="24"/>
        </w:rPr>
        <w:t>(PESEL ……………………….)</w:t>
      </w:r>
    </w:p>
    <w:p w14:paraId="6A535978" w14:textId="1A9C4FE6" w:rsidR="00BA6AB0" w:rsidRDefault="00BA6AB0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79B1F554" w14:textId="77777777" w:rsidR="00BA6AB0" w:rsidRPr="00D57614" w:rsidRDefault="00BA6AB0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5B524B5D" w14:textId="20A7C28C" w:rsid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BA6AB0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 reprezentowan</w:t>
      </w:r>
      <w:r w:rsidR="00BA6AB0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p w14:paraId="5EDF2D34" w14:textId="32D61482" w:rsidR="00BA6AB0" w:rsidRDefault="00BA6AB0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D994A" w14:textId="77777777" w:rsidR="00BA6AB0" w:rsidRPr="00D57614" w:rsidRDefault="00BA6AB0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205B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40F663F4" w:rsidR="00D57614" w:rsidRPr="00BA6AB0" w:rsidRDefault="00D57614" w:rsidP="00BA6AB0">
      <w:pPr>
        <w:pStyle w:val="Default"/>
        <w:jc w:val="both"/>
        <w:rPr>
          <w:lang w:eastAsia="pl-PL"/>
        </w:rPr>
      </w:pPr>
      <w:r w:rsidRPr="00BA6AB0">
        <w:rPr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usług z zakresu </w:t>
      </w:r>
      <w:r w:rsidR="00BA6AB0" w:rsidRPr="001C503E">
        <w:t>wykonania dostaw</w:t>
      </w:r>
      <w:r w:rsidR="00BA6AB0">
        <w:t>y</w:t>
      </w:r>
      <w:r w:rsidR="00BA6AB0" w:rsidRPr="001C503E">
        <w:t xml:space="preserve"> i </w:t>
      </w:r>
      <w:r w:rsidR="00BA6AB0" w:rsidRPr="00BA6AB0">
        <w:rPr>
          <w:bCs/>
        </w:rPr>
        <w:t>montaż</w:t>
      </w:r>
      <w:r w:rsidR="00BA6AB0" w:rsidRPr="00BA6AB0">
        <w:rPr>
          <w:bCs/>
        </w:rPr>
        <w:t>u</w:t>
      </w:r>
      <w:r w:rsidR="00BA6AB0" w:rsidRPr="00BA6AB0">
        <w:rPr>
          <w:bCs/>
        </w:rPr>
        <w:t xml:space="preserve"> depozytorów kluczy w budynkach Zamawiającego przy </w:t>
      </w:r>
      <w:r w:rsidR="00BA6AB0" w:rsidRPr="00BA6AB0">
        <w:rPr>
          <w:bCs/>
        </w:rPr>
        <w:br/>
      </w:r>
      <w:r w:rsidR="00BA6AB0" w:rsidRPr="00BA6AB0">
        <w:rPr>
          <w:bCs/>
        </w:rPr>
        <w:t xml:space="preserve">ul. Czerniakowskiej 100, z pełną integracją systemu depozytorów kluczy z funkcjonującym </w:t>
      </w:r>
      <w:r w:rsidR="00BA6AB0" w:rsidRPr="00BA6AB0">
        <w:rPr>
          <w:bCs/>
        </w:rPr>
        <w:br/>
      </w:r>
      <w:r w:rsidR="00BA6AB0" w:rsidRPr="00BA6AB0">
        <w:rPr>
          <w:bCs/>
        </w:rPr>
        <w:t>w Ministerstwie Sprawiedliwości systemem kontroli dostępu</w:t>
      </w:r>
      <w:r w:rsidRPr="00BA6AB0">
        <w:t xml:space="preserve">, na podstawie której Podmiot przetwarzający </w:t>
      </w:r>
      <w:r w:rsidRPr="00BA6AB0">
        <w:rPr>
          <w:lang w:eastAsia="pl-PL"/>
        </w:rPr>
        <w:t xml:space="preserve">będzie przetwarzał dane osobowe powierzone mu przez Administratora na podstawie </w:t>
      </w:r>
      <w:r w:rsidRPr="00BA6AB0">
        <w:t xml:space="preserve">art. 28 rozporządzenia Parlamentu Europejskiego i Rady (UE) 2016/679 z dnia </w:t>
      </w:r>
      <w:r w:rsidR="00BA6AB0">
        <w:br/>
      </w:r>
      <w:r w:rsidRPr="00BA6AB0">
        <w:t>27 kwietnia 2016</w:t>
      </w:r>
      <w:r w:rsidRPr="00BA6AB0">
        <w:rPr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7EBF7136" w14:textId="476556C4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</w:t>
      </w:r>
      <w:r w:rsidR="00BA6AB0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 innymi przepisami prawa powszechnie obowiązującego, które chronią prawa lub wolności osób, których dane dotyczą oraz niniejszą umową. </w:t>
      </w:r>
    </w:p>
    <w:p w14:paraId="11672D70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1300C01E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Dane osobowe powierzone do przetwarzania Podmiotowi przetwarzającemu dotyczą tylko i wyłącznie danych osobowych przetwarzanych </w:t>
      </w:r>
      <w:r w:rsidR="00BA6AB0">
        <w:rPr>
          <w:rFonts w:ascii="Times New Roman" w:eastAsia="Times New Roman" w:hAnsi="Times New Roman" w:cs="Times New Roman"/>
          <w:sz w:val="24"/>
          <w:szCs w:val="24"/>
        </w:rPr>
        <w:t xml:space="preserve">w systemie oraz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na nośnikach w wersji elektronicznej, do których Podmiot przetwarzający uzyska dostęp zgodnie z postanowieniami Umowy o współpracę.</w:t>
      </w:r>
    </w:p>
    <w:p w14:paraId="4254D0ED" w14:textId="21D8945C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</w:t>
      </w:r>
      <w:r w:rsidR="00BA6AB0">
        <w:rPr>
          <w:rFonts w:ascii="Times New Roman" w:eastAsia="Times New Roman" w:hAnsi="Times New Roman" w:cs="Times New Roman"/>
          <w:sz w:val="24"/>
          <w:szCs w:val="24"/>
        </w:rPr>
        <w:t xml:space="preserve"> niniejszej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01091855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54F72F19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4ABB5296" w14:textId="0054A13C" w:rsidR="00D65DC1" w:rsidRDefault="00D65DC1" w:rsidP="00D65DC1">
      <w:pPr>
        <w:pStyle w:val="Standard"/>
        <w:numPr>
          <w:ilvl w:val="0"/>
          <w:numId w:val="15"/>
        </w:num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zbioru danych</w:t>
      </w:r>
      <w:r w:rsidR="003210A7">
        <w:rPr>
          <w:rFonts w:cs="Arial"/>
          <w:color w:val="000000"/>
        </w:rPr>
        <w:t xml:space="preserve"> przetwarzanych przez Zamawiającego w systemie </w:t>
      </w:r>
      <w:r>
        <w:rPr>
          <w:rFonts w:cs="Arial"/>
          <w:color w:val="000000"/>
        </w:rPr>
        <w:t>wydawanie kart dostępu do budynków Ministerstwa Sprawiedliwości,</w:t>
      </w:r>
      <w:r w:rsidR="003210A7">
        <w:rPr>
          <w:rFonts w:cs="Arial"/>
          <w:color w:val="000000"/>
        </w:rPr>
        <w:t xml:space="preserve"> do których Podmiot przetwarzający uzyska dostęp w związku z realizacją Umowy o współpracy,</w:t>
      </w:r>
    </w:p>
    <w:p w14:paraId="5BF0A8A3" w14:textId="77777777" w:rsidR="003210A7" w:rsidRDefault="00D65DC1" w:rsidP="003210A7">
      <w:pPr>
        <w:pStyle w:val="Standard"/>
        <w:numPr>
          <w:ilvl w:val="0"/>
          <w:numId w:val="15"/>
        </w:num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rodzaj danych osobowych: imię i nazwisko, fotografia,</w:t>
      </w:r>
    </w:p>
    <w:p w14:paraId="5CAE0CEB" w14:textId="4763D50A" w:rsidR="00D65DC1" w:rsidRPr="003210A7" w:rsidRDefault="00D65DC1" w:rsidP="003210A7">
      <w:pPr>
        <w:pStyle w:val="Standard"/>
        <w:numPr>
          <w:ilvl w:val="0"/>
          <w:numId w:val="15"/>
        </w:numPr>
        <w:spacing w:after="120"/>
        <w:jc w:val="both"/>
        <w:rPr>
          <w:rFonts w:cs="Arial"/>
          <w:color w:val="000000"/>
        </w:rPr>
      </w:pPr>
      <w:r w:rsidRPr="003210A7">
        <w:rPr>
          <w:rFonts w:cs="Arial"/>
          <w:color w:val="000000"/>
        </w:rPr>
        <w:t>kategorie osób, których dane dotyczą: pracownicy, goście, petenci wchodzący do MS.</w:t>
      </w:r>
    </w:p>
    <w:p w14:paraId="274F0F88" w14:textId="77777777" w:rsidR="00D65DC1" w:rsidRPr="00B05A2A" w:rsidRDefault="00D57614" w:rsidP="00D65DC1">
      <w:pPr>
        <w:pStyle w:val="Standard"/>
        <w:spacing w:after="120"/>
        <w:ind w:left="360"/>
        <w:jc w:val="both"/>
      </w:pPr>
      <w:r w:rsidRPr="00D57614">
        <w:t xml:space="preserve">w zakresie: </w:t>
      </w:r>
      <w:r w:rsidR="00D65DC1">
        <w:rPr>
          <w:rFonts w:cs="Arial"/>
        </w:rPr>
        <w:t xml:space="preserve">: </w:t>
      </w:r>
      <w:r w:rsidR="00D65DC1">
        <w:rPr>
          <w:rFonts w:cs="Arial"/>
          <w:i/>
        </w:rPr>
        <w:t>zbieranie, utrwalanie, porządkowanie, adaptowanie lub modyfikowanie, pobieranie, przeglądanie, wykorzystywanie, dopasowywanie lub łączenie,</w:t>
      </w:r>
    </w:p>
    <w:p w14:paraId="0283D8EE" w14:textId="1F138A48" w:rsidR="00D57614" w:rsidRPr="00D57614" w:rsidRDefault="00D57614" w:rsidP="00D65DC1">
      <w:pPr>
        <w:spacing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1725E71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241F77BF" w14:textId="75BB8B7F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będzie udostępniał przetwarzanych na podstawie niniejszej umowy danych osobowych stronom trzecim, w szczególności </w:t>
      </w:r>
      <w:r w:rsidR="003210A7">
        <w:rPr>
          <w:rFonts w:ascii="Times New Roman" w:eastAsia="Times New Roman" w:hAnsi="Times New Roman" w:cs="Times New Roman"/>
          <w:sz w:val="24"/>
          <w:szCs w:val="24"/>
        </w:rPr>
        <w:t>osobom nieuprawnionym.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36E37A01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</w:t>
      </w:r>
      <w:r w:rsidR="003210A7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4FCC3D5F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czynności przetwarzania dokonywanych </w:t>
      </w:r>
      <w:r w:rsidR="003210A7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695B4A83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  <w:r w:rsidR="00321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FA91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158773DD" w14:textId="072F6A8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</w:t>
      </w:r>
      <w:r w:rsidR="003210A7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lub podmiot, któremu powierzył wykonanie całości lub części umowy może spowodować wysokie ryzyko naruszenia praw lub wolności osób fizycznych, Podmiot przetwarzający </w:t>
      </w:r>
      <w:r w:rsidR="003210A7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terminie 12 godzin od stwierdzenia naruszenia zobowiązany jest poinformować osoby </w:t>
      </w:r>
      <w:r w:rsidR="00657883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679CBEBE" w14:textId="254C332D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2077D41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14:paraId="6ACD700C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7777777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8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14:paraId="0DA24D4F" w14:textId="77777777"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 …………………..,</w:t>
      </w:r>
    </w:p>
    <w:p w14:paraId="267C8DD1" w14:textId="77777777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3A3C41AF" w:rsid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34B0B369" w14:textId="67D2563C" w:rsidR="00657883" w:rsidRDefault="00657883" w:rsidP="0065788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                                 ………………………………………..</w:t>
      </w:r>
    </w:p>
    <w:p w14:paraId="1C2A6F03" w14:textId="46D75294" w:rsidR="00D06AB7" w:rsidRDefault="00657883" w:rsidP="006515BF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515BF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Administrator</w:t>
      </w:r>
      <w:r w:rsidR="006515BF" w:rsidRPr="006515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Podmiot p</w:t>
      </w:r>
      <w:r w:rsidRPr="006515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rzetwarzający </w:t>
      </w:r>
      <w:bookmarkStart w:id="0" w:name="_GoBack"/>
      <w:bookmarkEnd w:id="0"/>
    </w:p>
    <w:sectPr w:rsidR="00D06AB7" w:rsidSect="00D22F9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5F334" w14:textId="77777777" w:rsidR="007F218A" w:rsidRDefault="007F218A">
      <w:pPr>
        <w:spacing w:after="0" w:line="240" w:lineRule="auto"/>
      </w:pPr>
      <w:r>
        <w:separator/>
      </w:r>
    </w:p>
  </w:endnote>
  <w:endnote w:type="continuationSeparator" w:id="0">
    <w:p w14:paraId="6D2BA04D" w14:textId="77777777" w:rsidR="007F218A" w:rsidRDefault="007F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6515BF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6515BF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655C9" w14:textId="77777777" w:rsidR="007F218A" w:rsidRDefault="007F218A">
      <w:pPr>
        <w:spacing w:after="0" w:line="240" w:lineRule="auto"/>
      </w:pPr>
      <w:r>
        <w:separator/>
      </w:r>
    </w:p>
  </w:footnote>
  <w:footnote w:type="continuationSeparator" w:id="0">
    <w:p w14:paraId="6B1911B7" w14:textId="77777777" w:rsidR="007F218A" w:rsidRDefault="007F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singleLevel"/>
    <w:tmpl w:val="4DAE9C4A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Cs w:val="24"/>
      </w:rPr>
    </w:lvl>
  </w:abstractNum>
  <w:abstractNum w:abstractNumId="1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B77AEA"/>
    <w:multiLevelType w:val="multilevel"/>
    <w:tmpl w:val="7EEED220"/>
    <w:styleLink w:val="WWNum77"/>
    <w:lvl w:ilvl="0">
      <w:start w:val="1"/>
      <w:numFmt w:val="lowerLetter"/>
      <w:lvlText w:val="%1)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1.%2.%3."/>
      <w:lvlJc w:val="right"/>
      <w:pPr>
        <w:ind w:left="4352" w:hanging="180"/>
      </w:pPr>
    </w:lvl>
    <w:lvl w:ilvl="3">
      <w:start w:val="1"/>
      <w:numFmt w:val="decimal"/>
      <w:lvlText w:val="%1.%2.%3.%4."/>
      <w:lvlJc w:val="left"/>
      <w:pPr>
        <w:ind w:left="5072" w:hanging="360"/>
      </w:pPr>
    </w:lvl>
    <w:lvl w:ilvl="4">
      <w:start w:val="1"/>
      <w:numFmt w:val="lowerLetter"/>
      <w:lvlText w:val="%1.%2.%3.%4.%5."/>
      <w:lvlJc w:val="left"/>
      <w:pPr>
        <w:ind w:left="5792" w:hanging="360"/>
      </w:pPr>
    </w:lvl>
    <w:lvl w:ilvl="5">
      <w:start w:val="1"/>
      <w:numFmt w:val="lowerRoman"/>
      <w:lvlText w:val="%1.%2.%3.%4.%5.%6."/>
      <w:lvlJc w:val="right"/>
      <w:pPr>
        <w:ind w:left="6512" w:hanging="180"/>
      </w:pPr>
    </w:lvl>
    <w:lvl w:ilvl="6">
      <w:start w:val="1"/>
      <w:numFmt w:val="decimal"/>
      <w:lvlText w:val="%1.%2.%3.%4.%5.%6.%7."/>
      <w:lvlJc w:val="left"/>
      <w:pPr>
        <w:ind w:left="7232" w:hanging="360"/>
      </w:pPr>
    </w:lvl>
    <w:lvl w:ilvl="7">
      <w:start w:val="1"/>
      <w:numFmt w:val="lowerLetter"/>
      <w:lvlText w:val="%1.%2.%3.%4.%5.%6.%7.%8."/>
      <w:lvlJc w:val="left"/>
      <w:pPr>
        <w:ind w:left="7952" w:hanging="360"/>
      </w:pPr>
    </w:lvl>
    <w:lvl w:ilvl="8">
      <w:start w:val="1"/>
      <w:numFmt w:val="lowerRoman"/>
      <w:lvlText w:val="%1.%2.%3.%4.%5.%6.%7.%8.%9."/>
      <w:lvlJc w:val="right"/>
      <w:pPr>
        <w:ind w:left="8672" w:hanging="180"/>
      </w:p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41326"/>
    <w:rsid w:val="000E0B78"/>
    <w:rsid w:val="00187BAE"/>
    <w:rsid w:val="001A758E"/>
    <w:rsid w:val="0027469D"/>
    <w:rsid w:val="003210A7"/>
    <w:rsid w:val="00330033"/>
    <w:rsid w:val="005613BE"/>
    <w:rsid w:val="006515BF"/>
    <w:rsid w:val="00657883"/>
    <w:rsid w:val="007C5178"/>
    <w:rsid w:val="007D1366"/>
    <w:rsid w:val="007F218A"/>
    <w:rsid w:val="00917B38"/>
    <w:rsid w:val="009B5FA3"/>
    <w:rsid w:val="009C3820"/>
    <w:rsid w:val="00A54A52"/>
    <w:rsid w:val="00B5447F"/>
    <w:rsid w:val="00BA6AB0"/>
    <w:rsid w:val="00C520EA"/>
    <w:rsid w:val="00CE0BEA"/>
    <w:rsid w:val="00CF1549"/>
    <w:rsid w:val="00D06AB7"/>
    <w:rsid w:val="00D57614"/>
    <w:rsid w:val="00D65DC1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D65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77">
    <w:name w:val="WWNum77"/>
    <w:basedOn w:val="Bezlisty"/>
    <w:rsid w:val="00D65DC1"/>
    <w:pPr>
      <w:numPr>
        <w:numId w:val="13"/>
      </w:numPr>
    </w:pPr>
  </w:style>
  <w:style w:type="paragraph" w:customStyle="1" w:styleId="Default">
    <w:name w:val="Default"/>
    <w:rsid w:val="00BA6AB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5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E511F-EF55-46EA-97B3-774EF070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2807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Stopka Czesława  (BF)</cp:lastModifiedBy>
  <cp:revision>2</cp:revision>
  <dcterms:created xsi:type="dcterms:W3CDTF">2020-06-23T17:34:00Z</dcterms:created>
  <dcterms:modified xsi:type="dcterms:W3CDTF">2020-06-23T17:34:00Z</dcterms:modified>
</cp:coreProperties>
</file>