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783E52F" w:rsidR="00B84D5A" w:rsidRPr="001F682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1F6827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1F6827">
        <w:rPr>
          <w:rFonts w:ascii="Arial" w:hAnsi="Arial" w:cs="Arial"/>
          <w:bCs/>
          <w:sz w:val="22"/>
          <w:szCs w:val="22"/>
        </w:rPr>
        <w:t xml:space="preserve"> </w:t>
      </w:r>
      <w:r w:rsidRPr="001F6827">
        <w:rPr>
          <w:rFonts w:ascii="Arial" w:hAnsi="Arial" w:cs="Arial"/>
          <w:bCs/>
          <w:sz w:val="22"/>
          <w:szCs w:val="22"/>
        </w:rPr>
        <w:t>w postępowaniu o udzielenie zamówienia publicznego prowadzonym w trybie przetargu nieograniczonego na „</w:t>
      </w:r>
      <w:r w:rsidR="001F6827" w:rsidRPr="001F6827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="00F775F5" w:rsidRPr="001F6827">
        <w:rPr>
          <w:rFonts w:ascii="Arial" w:hAnsi="Arial" w:cs="Arial"/>
          <w:bCs/>
          <w:sz w:val="22"/>
          <w:szCs w:val="22"/>
        </w:rPr>
        <w:t>”</w:t>
      </w:r>
      <w:r w:rsidRPr="001F6827">
        <w:rPr>
          <w:rFonts w:ascii="Arial" w:hAnsi="Arial" w:cs="Arial"/>
          <w:bCs/>
          <w:sz w:val="22"/>
          <w:szCs w:val="22"/>
        </w:rPr>
        <w:t xml:space="preserve">, Pakiet ___, </w:t>
      </w:r>
    </w:p>
    <w:p w14:paraId="52BFA6B3" w14:textId="77777777" w:rsidR="00B84D5A" w:rsidRPr="001F682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</w:t>
      </w:r>
      <w:bookmarkStart w:id="0" w:name="_GoBack"/>
      <w:bookmarkEnd w:id="0"/>
      <w:r w:rsidRPr="001F682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1F682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1F682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Pr="001F6827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1F6827">
        <w:rPr>
          <w:rFonts w:ascii="Arial" w:hAnsi="Arial" w:cs="Arial"/>
          <w:bCs/>
          <w:sz w:val="22"/>
          <w:szCs w:val="22"/>
        </w:rPr>
        <w:t xml:space="preserve">tekst jedn.: Dz. U. z 2021 r. poz. 1129 </w:t>
      </w:r>
      <w:r w:rsidRPr="001F6827">
        <w:rPr>
          <w:rFonts w:ascii="Arial" w:hAnsi="Arial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 w:rsidRPr="001F6827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1F6827">
        <w:rPr>
          <w:rFonts w:ascii="Arial" w:hAnsi="Arial" w:cs="Arial"/>
          <w:bCs/>
          <w:sz w:val="22"/>
          <w:szCs w:val="22"/>
        </w:rPr>
        <w:t xml:space="preserve">o których mowa </w:t>
      </w:r>
      <w:r w:rsidRPr="001F6827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-</w:t>
      </w:r>
      <w:r w:rsidRPr="001F6827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-</w:t>
      </w:r>
      <w:r w:rsidRPr="001F6827">
        <w:rPr>
          <w:rFonts w:ascii="Arial" w:hAnsi="Arial" w:cs="Arial"/>
          <w:bCs/>
          <w:sz w:val="22"/>
          <w:szCs w:val="22"/>
        </w:rPr>
        <w:tab/>
      </w:r>
      <w:r w:rsidRPr="001F6827">
        <w:rPr>
          <w:rFonts w:ascii="Arial" w:hAnsi="Arial" w:cs="Arial"/>
          <w:sz w:val="22"/>
          <w:szCs w:val="22"/>
        </w:rPr>
        <w:t>art. 108 ust. 1 pkt 4 PZP</w:t>
      </w:r>
      <w:r w:rsidR="001C5D18" w:rsidRPr="001F6827">
        <w:rPr>
          <w:rFonts w:ascii="Arial" w:hAnsi="Arial" w:cs="Arial"/>
          <w:sz w:val="22"/>
          <w:szCs w:val="22"/>
        </w:rPr>
        <w:t xml:space="preserve">, dotyczących </w:t>
      </w:r>
      <w:r w:rsidRPr="001F6827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1F6827">
        <w:rPr>
          <w:rFonts w:ascii="Arial" w:hAnsi="Arial" w:cs="Arial"/>
          <w:sz w:val="22"/>
          <w:szCs w:val="22"/>
        </w:rPr>
        <w:t>, dotyczących</w:t>
      </w:r>
      <w:r w:rsidRPr="001F6827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lastRenderedPageBreak/>
        <w:t>-</w:t>
      </w:r>
      <w:r w:rsidRPr="001F6827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1F6827">
        <w:rPr>
          <w:rFonts w:ascii="Arial" w:hAnsi="Arial" w:cs="Arial"/>
          <w:sz w:val="22"/>
          <w:szCs w:val="22"/>
        </w:rPr>
        <w:t>,</w:t>
      </w:r>
      <w:r w:rsidRPr="001F6827">
        <w:rPr>
          <w:rFonts w:ascii="Arial" w:hAnsi="Arial" w:cs="Arial"/>
          <w:sz w:val="22"/>
          <w:szCs w:val="22"/>
        </w:rPr>
        <w:t xml:space="preserve"> odnośnie </w:t>
      </w:r>
      <w:r w:rsidR="00C803A3" w:rsidRPr="001F6827">
        <w:rPr>
          <w:rFonts w:ascii="Arial" w:hAnsi="Arial" w:cs="Arial"/>
          <w:sz w:val="22"/>
          <w:szCs w:val="22"/>
        </w:rPr>
        <w:t xml:space="preserve">do </w:t>
      </w:r>
      <w:r w:rsidRPr="001F6827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1F6827">
        <w:rPr>
          <w:rFonts w:ascii="Arial" w:hAnsi="Arial" w:cs="Arial"/>
          <w:sz w:val="22"/>
          <w:szCs w:val="22"/>
        </w:rPr>
        <w:t xml:space="preserve"> PZP, dotyczących ukarania</w:t>
      </w:r>
      <w:r w:rsidRPr="001F6827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1F6827">
        <w:rPr>
          <w:rFonts w:ascii="Arial" w:hAnsi="Arial" w:cs="Arial"/>
          <w:sz w:val="22"/>
          <w:szCs w:val="22"/>
        </w:rPr>
        <w:t>o</w:t>
      </w:r>
      <w:r w:rsidRPr="001F6827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1F6827">
        <w:rPr>
          <w:rFonts w:ascii="Arial" w:hAnsi="Arial" w:cs="Arial"/>
          <w:sz w:val="22"/>
          <w:szCs w:val="22"/>
          <w:lang w:val="en-US"/>
        </w:rPr>
        <w:t>-</w:t>
      </w:r>
      <w:r w:rsidRPr="001F6827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1F6827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1F6827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1F6827">
        <w:rPr>
          <w:rFonts w:ascii="Arial" w:hAnsi="Arial" w:cs="Arial"/>
          <w:sz w:val="22"/>
          <w:szCs w:val="22"/>
        </w:rPr>
        <w:t xml:space="preserve">, dotyczących ukarania </w:t>
      </w:r>
      <w:r w:rsidRPr="001F6827">
        <w:rPr>
          <w:rFonts w:ascii="Arial" w:hAnsi="Arial" w:cs="Arial"/>
          <w:sz w:val="22"/>
          <w:szCs w:val="22"/>
        </w:rPr>
        <w:t>za wykroczenie, za które wymierzon</w:t>
      </w:r>
      <w:r w:rsidR="00BF3733" w:rsidRPr="001F6827">
        <w:rPr>
          <w:rFonts w:ascii="Arial" w:hAnsi="Arial" w:cs="Arial"/>
          <w:sz w:val="22"/>
          <w:szCs w:val="22"/>
        </w:rPr>
        <w:t>o</w:t>
      </w:r>
      <w:r w:rsidRPr="001F6827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1F6827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579AC" w14:textId="77777777" w:rsidR="009D259F" w:rsidRDefault="009D259F">
      <w:r>
        <w:separator/>
      </w:r>
    </w:p>
  </w:endnote>
  <w:endnote w:type="continuationSeparator" w:id="0">
    <w:p w14:paraId="5ED346C6" w14:textId="77777777" w:rsidR="009D259F" w:rsidRDefault="009D2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011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67914" w14:textId="77777777" w:rsidR="009D259F" w:rsidRDefault="009D259F">
      <w:r>
        <w:separator/>
      </w:r>
    </w:p>
  </w:footnote>
  <w:footnote w:type="continuationSeparator" w:id="0">
    <w:p w14:paraId="51BF049D" w14:textId="77777777" w:rsidR="009D259F" w:rsidRDefault="009D2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E9EB" w14:textId="0966853C" w:rsidR="00B84D5A" w:rsidRDefault="00F775F5">
    <w:pPr>
      <w:pStyle w:val="Nagwek"/>
    </w:pPr>
    <w:r>
      <w:t>SA.270.1</w:t>
    </w:r>
    <w:r w:rsidR="00E071B8">
      <w:t>8</w:t>
    </w:r>
    <w: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61E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827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84D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2D9F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9F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1B8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775F5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4</cp:revision>
  <cp:lastPrinted>2021-10-20T11:57:00Z</cp:lastPrinted>
  <dcterms:created xsi:type="dcterms:W3CDTF">2021-11-25T14:20:00Z</dcterms:created>
  <dcterms:modified xsi:type="dcterms:W3CDTF">2021-11-25T14:21:00Z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