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5069B80B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7249DA">
        <w:rPr>
          <w:rFonts w:ascii="Arial" w:eastAsia="Times New Roman" w:hAnsi="Arial" w:cs="Arial"/>
          <w:b/>
          <w:lang w:eastAsia="pl-PL"/>
        </w:rPr>
        <w:t>33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04C8E917" w14:textId="1A7C7C1F" w:rsidR="007249DA" w:rsidRPr="007249DA" w:rsidRDefault="004731C7" w:rsidP="007249DA">
      <w:pPr>
        <w:jc w:val="both"/>
        <w:rPr>
          <w:rFonts w:ascii="Arial" w:hAnsi="Arial" w:cs="Arial"/>
          <w:b/>
          <w:bCs/>
        </w:rPr>
      </w:pPr>
      <w:r w:rsidRPr="007249DA">
        <w:rPr>
          <w:rFonts w:ascii="Arial" w:hAnsi="Arial" w:cs="Arial"/>
        </w:rPr>
        <w:t>W postępowaniu na udzie</w:t>
      </w:r>
      <w:r w:rsidR="003050FA" w:rsidRPr="007249DA">
        <w:rPr>
          <w:rFonts w:ascii="Arial" w:hAnsi="Arial" w:cs="Arial"/>
        </w:rPr>
        <w:t xml:space="preserve">lenie zamówienia publicznego na </w:t>
      </w:r>
      <w:r w:rsidR="007249DA" w:rsidRPr="007249DA">
        <w:rPr>
          <w:rFonts w:ascii="Arial" w:hAnsi="Arial" w:cs="Arial"/>
          <w:b/>
          <w:bCs/>
        </w:rPr>
        <w:t>wykonanie monitoringów siedlisk przyrodniczych i gatunków w opolskich obszarach Natura 2000 w 2022 r</w:t>
      </w:r>
      <w:r w:rsidR="007249DA">
        <w:rPr>
          <w:rFonts w:ascii="Arial" w:hAnsi="Arial" w:cs="Arial"/>
          <w:b/>
          <w:bCs/>
        </w:rPr>
        <w:t>.:</w:t>
      </w:r>
    </w:p>
    <w:p w14:paraId="2AA2D6F9" w14:textId="77777777" w:rsidR="007249DA" w:rsidRDefault="007249DA" w:rsidP="007249DA">
      <w:pPr>
        <w:pStyle w:val="Akapitzlist"/>
        <w:ind w:left="360"/>
        <w:jc w:val="both"/>
        <w:rPr>
          <w:rFonts w:ascii="Arial" w:hAnsi="Arial" w:cs="Arial"/>
        </w:rPr>
      </w:pPr>
    </w:p>
    <w:p w14:paraId="441DCA1A" w14:textId="3FFDF1B7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 siedlisk przyrodniczych o kodach:  7120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Bory Niemodlińskie PLH160005, 3150 i 91D0 w obszarze Natura 2000 </w:t>
      </w:r>
      <w:proofErr w:type="spellStart"/>
      <w:r w:rsidRPr="001B2C62">
        <w:rPr>
          <w:rFonts w:ascii="Arial" w:hAnsi="Arial" w:cs="Arial"/>
        </w:rPr>
        <w:t>Szumirad</w:t>
      </w:r>
      <w:proofErr w:type="spellEnd"/>
      <w:r w:rsidRPr="001B2C62">
        <w:rPr>
          <w:rFonts w:ascii="Arial" w:hAnsi="Arial" w:cs="Arial"/>
        </w:rPr>
        <w:t xml:space="preserve"> PLH160020 (rezerwat Przyrody Kamieniec), 91F0 w obszarze Natura 2000 Łęg Zdzieszowicki PLH160011</w:t>
      </w:r>
      <w:r>
        <w:rPr>
          <w:rFonts w:ascii="Arial" w:hAnsi="Arial" w:cs="Arial"/>
        </w:rPr>
        <w:t>*</w:t>
      </w:r>
    </w:p>
    <w:p w14:paraId="0C2EC16A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3FA54104" w14:textId="7354FBCA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susła </w:t>
      </w:r>
      <w:proofErr w:type="spellStart"/>
      <w:r w:rsidRPr="001B2C62">
        <w:rPr>
          <w:rFonts w:ascii="Arial" w:hAnsi="Arial" w:cs="Arial"/>
        </w:rPr>
        <w:t>moręgowanego</w:t>
      </w:r>
      <w:proofErr w:type="spellEnd"/>
      <w:r w:rsidRPr="001B2C62">
        <w:rPr>
          <w:rFonts w:ascii="Arial" w:hAnsi="Arial" w:cs="Arial"/>
        </w:rPr>
        <w:t xml:space="preserve"> w obszarze Natura 2000 Kamień Śląski PLH160003</w:t>
      </w:r>
      <w:r>
        <w:rPr>
          <w:rFonts w:ascii="Arial" w:hAnsi="Arial" w:cs="Arial"/>
        </w:rPr>
        <w:t>*</w:t>
      </w:r>
    </w:p>
    <w:p w14:paraId="19AB5A9C" w14:textId="77777777" w:rsidR="007249DA" w:rsidRPr="001B2C62" w:rsidRDefault="007249DA" w:rsidP="007249DA">
      <w:pPr>
        <w:pStyle w:val="Akapitzlist"/>
        <w:ind w:left="360"/>
        <w:jc w:val="both"/>
        <w:rPr>
          <w:rFonts w:ascii="Arial" w:hAnsi="Arial" w:cs="Arial"/>
        </w:rPr>
      </w:pPr>
    </w:p>
    <w:p w14:paraId="5DBFE35E" w14:textId="4D2380CD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motyli: modraszka </w:t>
      </w:r>
      <w:proofErr w:type="spellStart"/>
      <w:r w:rsidRPr="001B2C62">
        <w:rPr>
          <w:rFonts w:ascii="Arial" w:hAnsi="Arial" w:cs="Arial"/>
        </w:rPr>
        <w:t>telejus</w:t>
      </w:r>
      <w:proofErr w:type="spellEnd"/>
      <w:r w:rsidRPr="001B2C62">
        <w:rPr>
          <w:rFonts w:ascii="Arial" w:hAnsi="Arial" w:cs="Arial"/>
        </w:rPr>
        <w:t xml:space="preserve"> i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Łąki w okolicach Chrząstowic PLH160010 i Łąki w okolicach </w:t>
      </w:r>
      <w:r w:rsidRPr="001B2C62">
        <w:rPr>
          <w:rFonts w:ascii="Arial" w:hAnsi="Arial" w:cs="Arial"/>
        </w:rPr>
        <w:lastRenderedPageBreak/>
        <w:t xml:space="preserve">Karłowic nas Stobrawą PLH160012, modraszka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 w:rsidRPr="001B2C62">
        <w:rPr>
          <w:rFonts w:ascii="Arial" w:hAnsi="Arial" w:cs="Arial"/>
        </w:rPr>
        <w:t xml:space="preserve"> i czerwończyka fioletka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>w obszarze Łąki w okolicach Kluczborka nad Stobrawą PLH160013</w:t>
      </w:r>
      <w:r>
        <w:rPr>
          <w:rFonts w:ascii="Arial" w:hAnsi="Arial" w:cs="Arial"/>
        </w:rPr>
        <w:t>*</w:t>
      </w:r>
    </w:p>
    <w:p w14:paraId="25827F0B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1A508012" w14:textId="39E6C27E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ptaków lęgowych: rybitwy rzecznej, rybitwy białoczelnej w obszarze Zbiornik Nyski PLB160002</w:t>
      </w:r>
      <w:r>
        <w:rPr>
          <w:rFonts w:ascii="Arial" w:hAnsi="Arial" w:cs="Arial"/>
        </w:rPr>
        <w:t>*</w:t>
      </w:r>
    </w:p>
    <w:p w14:paraId="1D4DF96C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536677A1" w14:textId="3A06FA0A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mopka w  obszarze Natura 2000 Bory Niemodlińskie PLH160005</w:t>
      </w:r>
      <w:r>
        <w:rPr>
          <w:rFonts w:ascii="Arial" w:hAnsi="Arial" w:cs="Arial"/>
        </w:rPr>
        <w:t>*</w:t>
      </w:r>
    </w:p>
    <w:p w14:paraId="1D083BB3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5FE6FE31" w14:textId="4BB19CF9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nocka dużego i podkowca małego (populacja rozrodcza) w obszarze Natura 2000 Góry Opawskie PLH160007 oraz podkowca małego (populacja rozrodcza) w obszarze Natura 2000 Ostoja </w:t>
      </w:r>
      <w:proofErr w:type="spellStart"/>
      <w:r w:rsidRPr="001B2C62">
        <w:rPr>
          <w:rFonts w:ascii="Arial" w:hAnsi="Arial" w:cs="Arial"/>
        </w:rPr>
        <w:t>Sławniowicko</w:t>
      </w:r>
      <w:proofErr w:type="spellEnd"/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C62">
        <w:rPr>
          <w:rFonts w:ascii="Arial" w:hAnsi="Arial" w:cs="Arial"/>
        </w:rPr>
        <w:t>Burgrabicka</w:t>
      </w:r>
      <w:proofErr w:type="spellEnd"/>
      <w:r w:rsidRPr="001B2C62">
        <w:rPr>
          <w:rFonts w:ascii="Arial" w:hAnsi="Arial" w:cs="Arial"/>
        </w:rPr>
        <w:t xml:space="preserve"> PLH160004</w:t>
      </w:r>
      <w:r>
        <w:rPr>
          <w:rFonts w:ascii="Arial" w:hAnsi="Arial" w:cs="Arial"/>
        </w:rPr>
        <w:t>*</w:t>
      </w:r>
    </w:p>
    <w:p w14:paraId="64858CBD" w14:textId="71DB0A18" w:rsidR="007249DA" w:rsidRDefault="001C5839" w:rsidP="00601EF7">
      <w:pPr>
        <w:jc w:val="both"/>
        <w:rPr>
          <w:rFonts w:ascii="Arial" w:hAnsi="Arial" w:cs="Arial"/>
        </w:rPr>
      </w:pPr>
      <w:r w:rsidRPr="00B31DA1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</w:t>
      </w:r>
      <w:r w:rsidR="007249DA">
        <w:rPr>
          <w:rFonts w:ascii="Arial" w:hAnsi="Arial" w:cs="Arial"/>
        </w:rPr>
        <w:t>:</w:t>
      </w:r>
    </w:p>
    <w:p w14:paraId="31723BA5" w14:textId="46485193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7249DA">
        <w:rPr>
          <w:rFonts w:ascii="Arial" w:hAnsi="Arial" w:cs="Arial"/>
          <w:b/>
          <w:bCs/>
        </w:rPr>
        <w:t>Część I:</w:t>
      </w:r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Wykonanie monitoringu stanu ochrony  siedlisk przyrodniczych o kodach:  7120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Bory Niemodlińskie PLH160005, 3150 i 91D0 w obszarze Natura 2000 </w:t>
      </w:r>
      <w:proofErr w:type="spellStart"/>
      <w:r w:rsidRPr="001B2C62">
        <w:rPr>
          <w:rFonts w:ascii="Arial" w:hAnsi="Arial" w:cs="Arial"/>
        </w:rPr>
        <w:t>Szumirad</w:t>
      </w:r>
      <w:proofErr w:type="spellEnd"/>
      <w:r w:rsidRPr="001B2C62">
        <w:rPr>
          <w:rFonts w:ascii="Arial" w:hAnsi="Arial" w:cs="Arial"/>
        </w:rPr>
        <w:t xml:space="preserve"> PLH160020 (rezerwat Przyrody Kamieniec), 91F0 w obszarze Natura 2000 Łęg Zdzieszowicki PLH160011</w:t>
      </w:r>
      <w:r>
        <w:rPr>
          <w:rFonts w:ascii="Arial" w:hAnsi="Arial" w:cs="Arial"/>
        </w:rPr>
        <w:t>*</w:t>
      </w:r>
    </w:p>
    <w:p w14:paraId="25B0F2B7" w14:textId="77777777" w:rsidR="007249DA" w:rsidRDefault="007249DA" w:rsidP="007249DA">
      <w:pPr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za cenę ryczałtową brutto:</w:t>
      </w:r>
      <w:r>
        <w:rPr>
          <w:rFonts w:ascii="Arial" w:hAnsi="Arial" w:cs="Arial"/>
        </w:rPr>
        <w:t xml:space="preserve"> </w:t>
      </w:r>
      <w:r w:rsidRPr="00D36FB8">
        <w:rPr>
          <w:rFonts w:ascii="Arial" w:hAnsi="Arial" w:cs="Arial"/>
        </w:rPr>
        <w:t xml:space="preserve"> ……………..……… zł, -</w:t>
      </w:r>
      <w:r>
        <w:rPr>
          <w:rFonts w:ascii="Arial" w:hAnsi="Arial" w:cs="Arial"/>
          <w:i/>
        </w:rPr>
        <w:t>zapis liczbowy</w:t>
      </w:r>
    </w:p>
    <w:p w14:paraId="105C19FE" w14:textId="77777777" w:rsidR="007249DA" w:rsidRDefault="007249DA" w:rsidP="007249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26ED62A" w14:textId="77777777" w:rsidR="00C4504E" w:rsidRDefault="00C4504E" w:rsidP="00C450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podział kalkulacji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080"/>
        <w:gridCol w:w="2303"/>
        <w:gridCol w:w="2303"/>
      </w:tblGrid>
      <w:tr w:rsidR="00C4504E" w:rsidRPr="00155CEA" w14:paraId="74769B02" w14:textId="77777777" w:rsidTr="00C4504E">
        <w:trPr>
          <w:trHeight w:val="737"/>
        </w:trPr>
        <w:tc>
          <w:tcPr>
            <w:tcW w:w="1526" w:type="dxa"/>
            <w:vMerge w:val="restart"/>
            <w:vAlign w:val="center"/>
          </w:tcPr>
          <w:p w14:paraId="5E95929E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Część I</w:t>
            </w:r>
          </w:p>
        </w:tc>
        <w:tc>
          <w:tcPr>
            <w:tcW w:w="3080" w:type="dxa"/>
            <w:vAlign w:val="center"/>
          </w:tcPr>
          <w:p w14:paraId="2B2691B0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Obszar Natura 2000</w:t>
            </w:r>
          </w:p>
        </w:tc>
        <w:tc>
          <w:tcPr>
            <w:tcW w:w="2303" w:type="dxa"/>
            <w:vAlign w:val="center"/>
          </w:tcPr>
          <w:p w14:paraId="01AFE20F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Kod i nazwa gatunku / siedliska</w:t>
            </w:r>
          </w:p>
        </w:tc>
        <w:tc>
          <w:tcPr>
            <w:tcW w:w="2303" w:type="dxa"/>
          </w:tcPr>
          <w:p w14:paraId="53801A1D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Ceny cząstkowe brutto</w:t>
            </w:r>
          </w:p>
        </w:tc>
      </w:tr>
      <w:tr w:rsidR="00C4504E" w:rsidRPr="00155CEA" w14:paraId="021C3CDC" w14:textId="77777777" w:rsidTr="00C4504E">
        <w:trPr>
          <w:trHeight w:val="737"/>
        </w:trPr>
        <w:tc>
          <w:tcPr>
            <w:tcW w:w="1526" w:type="dxa"/>
            <w:vMerge/>
          </w:tcPr>
          <w:p w14:paraId="05258FB8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14:paraId="0D074037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  <w:bCs/>
              </w:rPr>
              <w:t>Bory Niemodlińskie PLH160005</w:t>
            </w:r>
          </w:p>
        </w:tc>
        <w:tc>
          <w:tcPr>
            <w:tcW w:w="2303" w:type="dxa"/>
            <w:vAlign w:val="center"/>
          </w:tcPr>
          <w:p w14:paraId="6A374490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  <w:bCs/>
              </w:rPr>
              <w:t>7120</w:t>
            </w:r>
          </w:p>
        </w:tc>
        <w:tc>
          <w:tcPr>
            <w:tcW w:w="2303" w:type="dxa"/>
            <w:vAlign w:val="center"/>
          </w:tcPr>
          <w:p w14:paraId="654E2632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134892D5" w14:textId="77777777" w:rsidTr="00C4504E">
        <w:trPr>
          <w:trHeight w:val="737"/>
        </w:trPr>
        <w:tc>
          <w:tcPr>
            <w:tcW w:w="1526" w:type="dxa"/>
            <w:vMerge/>
          </w:tcPr>
          <w:p w14:paraId="10577E98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0" w:type="dxa"/>
            <w:vMerge w:val="restart"/>
            <w:vAlign w:val="center"/>
          </w:tcPr>
          <w:p w14:paraId="07A04951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155CEA">
              <w:rPr>
                <w:rFonts w:ascii="Arial" w:hAnsi="Arial" w:cs="Arial"/>
                <w:bCs/>
              </w:rPr>
              <w:t>Szumirad</w:t>
            </w:r>
            <w:proofErr w:type="spellEnd"/>
            <w:r w:rsidRPr="00155CEA">
              <w:rPr>
                <w:rFonts w:ascii="Arial" w:hAnsi="Arial" w:cs="Arial"/>
                <w:bCs/>
              </w:rPr>
              <w:t xml:space="preserve"> PLH160020 (RP Kamieniec)</w:t>
            </w:r>
          </w:p>
        </w:tc>
        <w:tc>
          <w:tcPr>
            <w:tcW w:w="2303" w:type="dxa"/>
            <w:vAlign w:val="center"/>
          </w:tcPr>
          <w:p w14:paraId="2B296678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  <w:bCs/>
              </w:rPr>
              <w:t>3150</w:t>
            </w:r>
          </w:p>
        </w:tc>
        <w:tc>
          <w:tcPr>
            <w:tcW w:w="2303" w:type="dxa"/>
            <w:vAlign w:val="center"/>
          </w:tcPr>
          <w:p w14:paraId="6E4CCC5A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7F14ED3F" w14:textId="77777777" w:rsidTr="00C4504E">
        <w:trPr>
          <w:trHeight w:val="737"/>
        </w:trPr>
        <w:tc>
          <w:tcPr>
            <w:tcW w:w="1526" w:type="dxa"/>
            <w:vMerge/>
          </w:tcPr>
          <w:p w14:paraId="6235ABDA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0" w:type="dxa"/>
            <w:vMerge/>
            <w:vAlign w:val="center"/>
          </w:tcPr>
          <w:p w14:paraId="400EA60F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0D055B74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91D0</w:t>
            </w:r>
          </w:p>
        </w:tc>
        <w:tc>
          <w:tcPr>
            <w:tcW w:w="2303" w:type="dxa"/>
            <w:vAlign w:val="center"/>
          </w:tcPr>
          <w:p w14:paraId="219227FE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482D6308" w14:textId="77777777" w:rsidTr="00C4504E">
        <w:trPr>
          <w:trHeight w:val="737"/>
        </w:trPr>
        <w:tc>
          <w:tcPr>
            <w:tcW w:w="1526" w:type="dxa"/>
            <w:vMerge/>
          </w:tcPr>
          <w:p w14:paraId="60DE9002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0" w:type="dxa"/>
            <w:vAlign w:val="center"/>
          </w:tcPr>
          <w:p w14:paraId="55477BF6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  <w:bCs/>
              </w:rPr>
              <w:t>Łęg Zdzieszowicki PLH160011</w:t>
            </w:r>
          </w:p>
        </w:tc>
        <w:tc>
          <w:tcPr>
            <w:tcW w:w="2303" w:type="dxa"/>
            <w:vAlign w:val="center"/>
          </w:tcPr>
          <w:p w14:paraId="326B610A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91F0</w:t>
            </w:r>
          </w:p>
        </w:tc>
        <w:tc>
          <w:tcPr>
            <w:tcW w:w="2303" w:type="dxa"/>
            <w:vAlign w:val="center"/>
          </w:tcPr>
          <w:p w14:paraId="5C7679D9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044C48C5" w14:textId="77777777" w:rsidTr="00C4504E">
        <w:trPr>
          <w:trHeight w:val="737"/>
        </w:trPr>
        <w:tc>
          <w:tcPr>
            <w:tcW w:w="1526" w:type="dxa"/>
            <w:vMerge/>
          </w:tcPr>
          <w:p w14:paraId="103D04A6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83" w:type="dxa"/>
            <w:gridSpan w:val="2"/>
          </w:tcPr>
          <w:p w14:paraId="0FE80683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SUMA</w:t>
            </w:r>
          </w:p>
        </w:tc>
        <w:tc>
          <w:tcPr>
            <w:tcW w:w="2303" w:type="dxa"/>
          </w:tcPr>
          <w:p w14:paraId="534E7787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6E4DF1" w14:textId="77777777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06670555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39443FEF" w14:textId="385DF200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7249DA">
        <w:rPr>
          <w:rFonts w:ascii="Arial" w:hAnsi="Arial" w:cs="Arial"/>
          <w:b/>
          <w:bCs/>
        </w:rPr>
        <w:t>Część II:</w:t>
      </w:r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 xml:space="preserve">Wykonanie monitoringu stanu ochrony susła </w:t>
      </w:r>
      <w:proofErr w:type="spellStart"/>
      <w:r w:rsidRPr="001B2C62">
        <w:rPr>
          <w:rFonts w:ascii="Arial" w:hAnsi="Arial" w:cs="Arial"/>
        </w:rPr>
        <w:t>moręgowanego</w:t>
      </w:r>
      <w:proofErr w:type="spellEnd"/>
      <w:r w:rsidRPr="001B2C62">
        <w:rPr>
          <w:rFonts w:ascii="Arial" w:hAnsi="Arial" w:cs="Arial"/>
        </w:rPr>
        <w:t xml:space="preserve"> w obszarze Natura 2000 Kamień Śląski PLH160003</w:t>
      </w:r>
      <w:r>
        <w:rPr>
          <w:rFonts w:ascii="Arial" w:hAnsi="Arial" w:cs="Arial"/>
        </w:rPr>
        <w:t>*</w:t>
      </w:r>
    </w:p>
    <w:p w14:paraId="027AE0C8" w14:textId="77777777" w:rsidR="007249DA" w:rsidRDefault="007249DA" w:rsidP="007249DA">
      <w:pPr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za cenę ryczałtową brutto:</w:t>
      </w:r>
      <w:r>
        <w:rPr>
          <w:rFonts w:ascii="Arial" w:hAnsi="Arial" w:cs="Arial"/>
        </w:rPr>
        <w:t xml:space="preserve"> </w:t>
      </w:r>
      <w:r w:rsidRPr="00D36FB8">
        <w:rPr>
          <w:rFonts w:ascii="Arial" w:hAnsi="Arial" w:cs="Arial"/>
        </w:rPr>
        <w:t xml:space="preserve"> ……………..……… zł, -</w:t>
      </w:r>
      <w:r>
        <w:rPr>
          <w:rFonts w:ascii="Arial" w:hAnsi="Arial" w:cs="Arial"/>
          <w:i/>
        </w:rPr>
        <w:t>zapis liczbowy</w:t>
      </w:r>
    </w:p>
    <w:p w14:paraId="3F0E0BAF" w14:textId="77777777" w:rsidR="007249DA" w:rsidRDefault="007249DA" w:rsidP="007249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0719C3D8" w14:textId="77777777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0A557431" w14:textId="77777777" w:rsidR="007249DA" w:rsidRPr="001B2C62" w:rsidRDefault="007249DA" w:rsidP="007249DA">
      <w:pPr>
        <w:pStyle w:val="Akapitzlist"/>
        <w:ind w:left="360"/>
        <w:jc w:val="both"/>
        <w:rPr>
          <w:rFonts w:ascii="Arial" w:hAnsi="Arial" w:cs="Arial"/>
        </w:rPr>
      </w:pPr>
    </w:p>
    <w:p w14:paraId="0B573067" w14:textId="18E306CE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7249DA">
        <w:rPr>
          <w:rFonts w:ascii="Arial" w:hAnsi="Arial" w:cs="Arial"/>
          <w:b/>
          <w:bCs/>
        </w:rPr>
        <w:t xml:space="preserve">Część III: </w:t>
      </w:r>
      <w:r w:rsidRPr="007249DA">
        <w:rPr>
          <w:rFonts w:ascii="Arial" w:hAnsi="Arial" w:cs="Arial"/>
        </w:rPr>
        <w:t xml:space="preserve">Wykonanie monitoringu stanu ochrony motyli: modraszka </w:t>
      </w:r>
      <w:proofErr w:type="spellStart"/>
      <w:r w:rsidRPr="007249DA">
        <w:rPr>
          <w:rFonts w:ascii="Arial" w:hAnsi="Arial" w:cs="Arial"/>
        </w:rPr>
        <w:t>telejus</w:t>
      </w:r>
      <w:proofErr w:type="spellEnd"/>
      <w:r w:rsidRPr="007249DA">
        <w:rPr>
          <w:rFonts w:ascii="Arial" w:hAnsi="Arial" w:cs="Arial"/>
        </w:rPr>
        <w:t xml:space="preserve"> i </w:t>
      </w:r>
      <w:proofErr w:type="spellStart"/>
      <w:r w:rsidRPr="007249DA">
        <w:rPr>
          <w:rFonts w:ascii="Arial" w:hAnsi="Arial" w:cs="Arial"/>
        </w:rPr>
        <w:t>nausitous</w:t>
      </w:r>
      <w:proofErr w:type="spellEnd"/>
      <w:r w:rsidRPr="007249DA">
        <w:rPr>
          <w:rFonts w:ascii="Arial" w:hAnsi="Arial" w:cs="Arial"/>
          <w:b/>
          <w:bCs/>
        </w:rPr>
        <w:br/>
      </w:r>
      <w:r w:rsidRPr="001B2C62">
        <w:rPr>
          <w:rFonts w:ascii="Arial" w:hAnsi="Arial" w:cs="Arial"/>
        </w:rPr>
        <w:t xml:space="preserve">w obszarze Natura 2000 Łąki w okolicach Chrząstowic PLH160010 i Łąki w okolicach Karłowic nas Stobrawą PLH160012, modraszka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 w:rsidRPr="001B2C62">
        <w:rPr>
          <w:rFonts w:ascii="Arial" w:hAnsi="Arial" w:cs="Arial"/>
        </w:rPr>
        <w:t xml:space="preserve"> i czerwończyka fioletka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>w obszarze Łąki w okolicach Kluczborka nad Stobrawą PLH160013</w:t>
      </w:r>
      <w:r>
        <w:rPr>
          <w:rFonts w:ascii="Arial" w:hAnsi="Arial" w:cs="Arial"/>
        </w:rPr>
        <w:t>*</w:t>
      </w:r>
    </w:p>
    <w:p w14:paraId="129C9F59" w14:textId="77777777" w:rsidR="007249DA" w:rsidRDefault="007249DA" w:rsidP="007249DA">
      <w:pPr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za cenę ryczałtową brutto:</w:t>
      </w:r>
      <w:r>
        <w:rPr>
          <w:rFonts w:ascii="Arial" w:hAnsi="Arial" w:cs="Arial"/>
        </w:rPr>
        <w:t xml:space="preserve"> </w:t>
      </w:r>
      <w:r w:rsidRPr="00D36FB8">
        <w:rPr>
          <w:rFonts w:ascii="Arial" w:hAnsi="Arial" w:cs="Arial"/>
        </w:rPr>
        <w:t xml:space="preserve"> ……………..……… zł, -</w:t>
      </w:r>
      <w:r>
        <w:rPr>
          <w:rFonts w:ascii="Arial" w:hAnsi="Arial" w:cs="Arial"/>
          <w:i/>
        </w:rPr>
        <w:t>zapis liczbowy</w:t>
      </w:r>
    </w:p>
    <w:p w14:paraId="1D99D4AD" w14:textId="77777777" w:rsidR="007249DA" w:rsidRDefault="007249DA" w:rsidP="007249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1A0C3FA6" w14:textId="77777777" w:rsidR="00C4504E" w:rsidRDefault="00C4504E" w:rsidP="00C450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podział kalkulacji kosztów:</w:t>
      </w:r>
    </w:p>
    <w:p w14:paraId="62F270DC" w14:textId="77777777" w:rsidR="00C4504E" w:rsidRDefault="00C4504E" w:rsidP="00C450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4504E" w:rsidRPr="00155CEA" w14:paraId="3370268E" w14:textId="77777777" w:rsidTr="00FE52CF">
        <w:trPr>
          <w:trHeight w:val="737"/>
        </w:trPr>
        <w:tc>
          <w:tcPr>
            <w:tcW w:w="2303" w:type="dxa"/>
            <w:vMerge w:val="restart"/>
            <w:vAlign w:val="center"/>
          </w:tcPr>
          <w:p w14:paraId="09E0928C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Część I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2303" w:type="dxa"/>
            <w:vAlign w:val="center"/>
          </w:tcPr>
          <w:p w14:paraId="0762CA8C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Obszar Natura 2000</w:t>
            </w:r>
          </w:p>
        </w:tc>
        <w:tc>
          <w:tcPr>
            <w:tcW w:w="2303" w:type="dxa"/>
            <w:vAlign w:val="center"/>
          </w:tcPr>
          <w:p w14:paraId="74010D7C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Kod i nazwa gatunku / siedliska</w:t>
            </w:r>
          </w:p>
        </w:tc>
        <w:tc>
          <w:tcPr>
            <w:tcW w:w="2303" w:type="dxa"/>
          </w:tcPr>
          <w:p w14:paraId="676F49D4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Ceny cząstkowe brutto</w:t>
            </w:r>
          </w:p>
        </w:tc>
      </w:tr>
      <w:tr w:rsidR="00C4504E" w:rsidRPr="00155CEA" w14:paraId="6D03CD45" w14:textId="77777777" w:rsidTr="00FE52CF">
        <w:trPr>
          <w:trHeight w:val="667"/>
        </w:trPr>
        <w:tc>
          <w:tcPr>
            <w:tcW w:w="2303" w:type="dxa"/>
            <w:vMerge/>
          </w:tcPr>
          <w:p w14:paraId="7083D592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0CA546E4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 xml:space="preserve">Łąki w okolicach Karłowic nad </w:t>
            </w:r>
            <w:proofErr w:type="spellStart"/>
            <w:r w:rsidRPr="00206FE6">
              <w:rPr>
                <w:rFonts w:ascii="Arial" w:hAnsi="Arial" w:cs="Arial"/>
                <w:bCs/>
                <w:sz w:val="18"/>
                <w:szCs w:val="18"/>
              </w:rPr>
              <w:t>Stobrawską</w:t>
            </w:r>
            <w:proofErr w:type="spellEnd"/>
            <w:r w:rsidRPr="00206FE6">
              <w:rPr>
                <w:rFonts w:ascii="Arial" w:hAnsi="Arial" w:cs="Arial"/>
                <w:bCs/>
                <w:sz w:val="18"/>
                <w:szCs w:val="18"/>
              </w:rPr>
              <w:t xml:space="preserve"> PLH160013</w:t>
            </w:r>
          </w:p>
        </w:tc>
        <w:tc>
          <w:tcPr>
            <w:tcW w:w="2303" w:type="dxa"/>
            <w:vAlign w:val="center"/>
          </w:tcPr>
          <w:p w14:paraId="3B9D4E41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 xml:space="preserve">6179 modraszek </w:t>
            </w:r>
            <w:proofErr w:type="spellStart"/>
            <w:r w:rsidRPr="00206FE6">
              <w:rPr>
                <w:rFonts w:ascii="Arial" w:hAnsi="Arial" w:cs="Arial"/>
                <w:bCs/>
                <w:sz w:val="18"/>
                <w:szCs w:val="18"/>
              </w:rPr>
              <w:t>nausitous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1CCFDAA6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1393B237" w14:textId="77777777" w:rsidTr="00FE52CF">
        <w:trPr>
          <w:trHeight w:val="666"/>
        </w:trPr>
        <w:tc>
          <w:tcPr>
            <w:tcW w:w="2303" w:type="dxa"/>
            <w:vMerge/>
          </w:tcPr>
          <w:p w14:paraId="45E6CE65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vAlign w:val="center"/>
          </w:tcPr>
          <w:p w14:paraId="4288DC1F" w14:textId="77777777" w:rsidR="00C4504E" w:rsidRPr="00206FE6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17716C87" w14:textId="77777777" w:rsidR="00C4504E" w:rsidRPr="00206FE6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 xml:space="preserve">6177 modraszek </w:t>
            </w:r>
            <w:proofErr w:type="spellStart"/>
            <w:r w:rsidRPr="00206FE6">
              <w:rPr>
                <w:rFonts w:ascii="Arial" w:hAnsi="Arial" w:cs="Arial"/>
                <w:bCs/>
                <w:sz w:val="18"/>
                <w:szCs w:val="18"/>
              </w:rPr>
              <w:t>telejus</w:t>
            </w:r>
            <w:proofErr w:type="spellEnd"/>
          </w:p>
        </w:tc>
        <w:tc>
          <w:tcPr>
            <w:tcW w:w="2303" w:type="dxa"/>
            <w:vMerge/>
            <w:vAlign w:val="center"/>
          </w:tcPr>
          <w:p w14:paraId="755D33A8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0F74D215" w14:textId="77777777" w:rsidTr="00FE52CF">
        <w:trPr>
          <w:trHeight w:val="737"/>
        </w:trPr>
        <w:tc>
          <w:tcPr>
            <w:tcW w:w="2303" w:type="dxa"/>
            <w:vMerge/>
          </w:tcPr>
          <w:p w14:paraId="242896F6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443430EF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>Łąki w okolicach Kluczborka nad Stobrawą PLH160012</w:t>
            </w:r>
          </w:p>
        </w:tc>
        <w:tc>
          <w:tcPr>
            <w:tcW w:w="2303" w:type="dxa"/>
            <w:vAlign w:val="center"/>
          </w:tcPr>
          <w:p w14:paraId="21462B4D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>4038 czerwończyk fioletek</w:t>
            </w:r>
          </w:p>
        </w:tc>
        <w:tc>
          <w:tcPr>
            <w:tcW w:w="2303" w:type="dxa"/>
            <w:vAlign w:val="center"/>
          </w:tcPr>
          <w:p w14:paraId="1BF7E0B9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5D82C847" w14:textId="77777777" w:rsidTr="00FE52CF">
        <w:trPr>
          <w:trHeight w:val="737"/>
        </w:trPr>
        <w:tc>
          <w:tcPr>
            <w:tcW w:w="2303" w:type="dxa"/>
            <w:vMerge/>
          </w:tcPr>
          <w:p w14:paraId="0FAC1DF0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vAlign w:val="center"/>
          </w:tcPr>
          <w:p w14:paraId="59053D67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3911819E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 xml:space="preserve">6179 modraszek </w:t>
            </w:r>
            <w:proofErr w:type="spellStart"/>
            <w:r w:rsidRPr="00206FE6">
              <w:rPr>
                <w:rFonts w:ascii="Arial" w:hAnsi="Arial" w:cs="Arial"/>
                <w:bCs/>
                <w:sz w:val="18"/>
                <w:szCs w:val="18"/>
              </w:rPr>
              <w:t>nausitous</w:t>
            </w:r>
            <w:proofErr w:type="spellEnd"/>
          </w:p>
        </w:tc>
        <w:tc>
          <w:tcPr>
            <w:tcW w:w="2303" w:type="dxa"/>
            <w:vAlign w:val="center"/>
          </w:tcPr>
          <w:p w14:paraId="6FA66522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22FCE694" w14:textId="77777777" w:rsidTr="00FE52CF">
        <w:trPr>
          <w:trHeight w:val="527"/>
        </w:trPr>
        <w:tc>
          <w:tcPr>
            <w:tcW w:w="2303" w:type="dxa"/>
            <w:vMerge/>
          </w:tcPr>
          <w:p w14:paraId="7D4A409A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249D5AF8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>Łąki w okolicach Chrząstowic PLH160010</w:t>
            </w:r>
          </w:p>
        </w:tc>
        <w:tc>
          <w:tcPr>
            <w:tcW w:w="2303" w:type="dxa"/>
            <w:vAlign w:val="center"/>
          </w:tcPr>
          <w:p w14:paraId="43B79BDC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 xml:space="preserve">6179 modraszek </w:t>
            </w:r>
            <w:proofErr w:type="spellStart"/>
            <w:r w:rsidRPr="00206FE6">
              <w:rPr>
                <w:rFonts w:ascii="Arial" w:hAnsi="Arial" w:cs="Arial"/>
                <w:bCs/>
                <w:sz w:val="18"/>
                <w:szCs w:val="18"/>
              </w:rPr>
              <w:t>nausitous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75E31080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54FB8103" w14:textId="77777777" w:rsidTr="00FE52CF">
        <w:trPr>
          <w:trHeight w:val="526"/>
        </w:trPr>
        <w:tc>
          <w:tcPr>
            <w:tcW w:w="2303" w:type="dxa"/>
            <w:vMerge/>
          </w:tcPr>
          <w:p w14:paraId="5B267AC7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vAlign w:val="center"/>
          </w:tcPr>
          <w:p w14:paraId="6E411B47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52C05DB7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06FE6">
              <w:rPr>
                <w:rFonts w:ascii="Arial" w:hAnsi="Arial" w:cs="Arial"/>
                <w:bCs/>
                <w:sz w:val="18"/>
                <w:szCs w:val="18"/>
              </w:rPr>
              <w:t xml:space="preserve">6177 modraszek </w:t>
            </w:r>
            <w:proofErr w:type="spellStart"/>
            <w:r w:rsidRPr="00206FE6">
              <w:rPr>
                <w:rFonts w:ascii="Arial" w:hAnsi="Arial" w:cs="Arial"/>
                <w:bCs/>
                <w:sz w:val="18"/>
                <w:szCs w:val="18"/>
              </w:rPr>
              <w:t>telejus</w:t>
            </w:r>
            <w:proofErr w:type="spellEnd"/>
          </w:p>
        </w:tc>
        <w:tc>
          <w:tcPr>
            <w:tcW w:w="2303" w:type="dxa"/>
            <w:vMerge/>
            <w:vAlign w:val="center"/>
          </w:tcPr>
          <w:p w14:paraId="38D8171D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4DE98A30" w14:textId="77777777" w:rsidTr="00FE52CF">
        <w:trPr>
          <w:trHeight w:val="737"/>
        </w:trPr>
        <w:tc>
          <w:tcPr>
            <w:tcW w:w="2303" w:type="dxa"/>
            <w:vMerge/>
          </w:tcPr>
          <w:p w14:paraId="4F9122E3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14:paraId="0DF42D4B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SUMA</w:t>
            </w:r>
          </w:p>
        </w:tc>
        <w:tc>
          <w:tcPr>
            <w:tcW w:w="2303" w:type="dxa"/>
          </w:tcPr>
          <w:p w14:paraId="6B7A4D04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673778" w14:textId="77777777" w:rsidR="00C4504E" w:rsidRDefault="00C4504E" w:rsidP="00C450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888C93A" w14:textId="77777777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2AE8A687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3A494AFB" w14:textId="3180C54B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7249DA">
        <w:rPr>
          <w:rFonts w:ascii="Arial" w:hAnsi="Arial" w:cs="Arial"/>
          <w:b/>
          <w:bCs/>
        </w:rPr>
        <w:t>Część IV:</w:t>
      </w:r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Wykonanie monitoringu stanu ochrony ptaków lęgowych: rybitwy rzecznej, rybitwy białoczelnej w obszarze Zbiornik Nyski PLB160002</w:t>
      </w:r>
      <w:r>
        <w:rPr>
          <w:rFonts w:ascii="Arial" w:hAnsi="Arial" w:cs="Arial"/>
        </w:rPr>
        <w:t>*</w:t>
      </w:r>
    </w:p>
    <w:p w14:paraId="6F19D8EE" w14:textId="77777777" w:rsidR="007249DA" w:rsidRDefault="007249DA" w:rsidP="007249DA">
      <w:pPr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za cenę ryczałtową brutto:</w:t>
      </w:r>
      <w:r>
        <w:rPr>
          <w:rFonts w:ascii="Arial" w:hAnsi="Arial" w:cs="Arial"/>
        </w:rPr>
        <w:t xml:space="preserve"> </w:t>
      </w:r>
      <w:r w:rsidRPr="00D36FB8">
        <w:rPr>
          <w:rFonts w:ascii="Arial" w:hAnsi="Arial" w:cs="Arial"/>
        </w:rPr>
        <w:t xml:space="preserve"> ……………..……… zł, -</w:t>
      </w:r>
      <w:r>
        <w:rPr>
          <w:rFonts w:ascii="Arial" w:hAnsi="Arial" w:cs="Arial"/>
          <w:i/>
        </w:rPr>
        <w:t>zapis liczbowy</w:t>
      </w:r>
    </w:p>
    <w:p w14:paraId="4DA42270" w14:textId="7AD8B801" w:rsidR="007249DA" w:rsidRDefault="007249DA" w:rsidP="007249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5E3370F4" w14:textId="77777777" w:rsidR="00C4504E" w:rsidRDefault="00C4504E" w:rsidP="00C450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podział kalkulacji kosztów:</w:t>
      </w:r>
    </w:p>
    <w:p w14:paraId="768135AD" w14:textId="77777777" w:rsidR="00C4504E" w:rsidRDefault="00C4504E" w:rsidP="00C450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4504E" w:rsidRPr="00155CEA" w14:paraId="493AFC1E" w14:textId="77777777" w:rsidTr="00FE52CF">
        <w:trPr>
          <w:trHeight w:val="737"/>
        </w:trPr>
        <w:tc>
          <w:tcPr>
            <w:tcW w:w="2303" w:type="dxa"/>
            <w:vMerge w:val="restart"/>
            <w:vAlign w:val="center"/>
          </w:tcPr>
          <w:p w14:paraId="55F52369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Część I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2303" w:type="dxa"/>
            <w:vAlign w:val="center"/>
          </w:tcPr>
          <w:p w14:paraId="385C4CD6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Obszar Natura 2000</w:t>
            </w:r>
          </w:p>
        </w:tc>
        <w:tc>
          <w:tcPr>
            <w:tcW w:w="2303" w:type="dxa"/>
            <w:vAlign w:val="center"/>
          </w:tcPr>
          <w:p w14:paraId="47FC717A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Kod i nazwa gatunku / siedliska</w:t>
            </w:r>
          </w:p>
        </w:tc>
        <w:tc>
          <w:tcPr>
            <w:tcW w:w="2303" w:type="dxa"/>
          </w:tcPr>
          <w:p w14:paraId="3A9A36F4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Ceny cząstkowe brutto</w:t>
            </w:r>
          </w:p>
        </w:tc>
      </w:tr>
      <w:tr w:rsidR="00C4504E" w:rsidRPr="00155CEA" w14:paraId="57EE0350" w14:textId="77777777" w:rsidTr="00FE52CF">
        <w:trPr>
          <w:trHeight w:val="737"/>
        </w:trPr>
        <w:tc>
          <w:tcPr>
            <w:tcW w:w="2303" w:type="dxa"/>
            <w:vMerge/>
          </w:tcPr>
          <w:p w14:paraId="76E6DDB1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11D3C47E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0425CC8D" w14:textId="77777777" w:rsidR="00C4504E" w:rsidRPr="0003154E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3154E">
              <w:rPr>
                <w:rFonts w:ascii="Arial" w:hAnsi="Arial" w:cs="Arial"/>
                <w:bCs/>
                <w:color w:val="000000"/>
              </w:rPr>
              <w:t>A193 Rybitwa rzeczna</w:t>
            </w:r>
          </w:p>
        </w:tc>
        <w:tc>
          <w:tcPr>
            <w:tcW w:w="2303" w:type="dxa"/>
            <w:vAlign w:val="center"/>
          </w:tcPr>
          <w:p w14:paraId="3924E83B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20D62859" w14:textId="77777777" w:rsidTr="00FE52CF">
        <w:trPr>
          <w:trHeight w:val="737"/>
        </w:trPr>
        <w:tc>
          <w:tcPr>
            <w:tcW w:w="2303" w:type="dxa"/>
            <w:vMerge/>
          </w:tcPr>
          <w:p w14:paraId="6101F2C5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vAlign w:val="center"/>
          </w:tcPr>
          <w:p w14:paraId="22CB6030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6F35C523" w14:textId="77777777" w:rsidR="00C4504E" w:rsidRPr="0003154E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3154E">
              <w:rPr>
                <w:rFonts w:ascii="Arial" w:hAnsi="Arial" w:cs="Arial"/>
                <w:bCs/>
                <w:color w:val="000000"/>
              </w:rPr>
              <w:t>A195 Rybitwa białoczelna</w:t>
            </w:r>
          </w:p>
        </w:tc>
        <w:tc>
          <w:tcPr>
            <w:tcW w:w="2303" w:type="dxa"/>
            <w:vAlign w:val="center"/>
          </w:tcPr>
          <w:p w14:paraId="7CD8B64A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78CECB21" w14:textId="77777777" w:rsidTr="00FE52CF">
        <w:trPr>
          <w:trHeight w:val="737"/>
        </w:trPr>
        <w:tc>
          <w:tcPr>
            <w:tcW w:w="2303" w:type="dxa"/>
            <w:vMerge/>
          </w:tcPr>
          <w:p w14:paraId="52D6B4B9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14:paraId="11E0079C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>SUMA</w:t>
            </w:r>
          </w:p>
        </w:tc>
        <w:tc>
          <w:tcPr>
            <w:tcW w:w="2303" w:type="dxa"/>
          </w:tcPr>
          <w:p w14:paraId="5A909C73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17EA42" w14:textId="77777777" w:rsidR="00C4504E" w:rsidRDefault="00C4504E" w:rsidP="007249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41D9CEC" w14:textId="77777777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28CE5308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0E541733" w14:textId="2CCA05D2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7249DA">
        <w:rPr>
          <w:rFonts w:ascii="Arial" w:hAnsi="Arial" w:cs="Arial"/>
          <w:b/>
          <w:bCs/>
        </w:rPr>
        <w:t>Część V:</w:t>
      </w:r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Wykonanie monitoringu stanu ochrony mopka w  obszarze Natura 2000 Bory Niemodlińskie PLH160005</w:t>
      </w:r>
      <w:r>
        <w:rPr>
          <w:rFonts w:ascii="Arial" w:hAnsi="Arial" w:cs="Arial"/>
        </w:rPr>
        <w:t>*</w:t>
      </w:r>
    </w:p>
    <w:p w14:paraId="15AFC851" w14:textId="77777777" w:rsidR="007249DA" w:rsidRDefault="007249DA" w:rsidP="007249DA">
      <w:pPr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za cenę ryczałtową brutto:</w:t>
      </w:r>
      <w:r>
        <w:rPr>
          <w:rFonts w:ascii="Arial" w:hAnsi="Arial" w:cs="Arial"/>
        </w:rPr>
        <w:t xml:space="preserve"> </w:t>
      </w:r>
      <w:r w:rsidRPr="00D36FB8">
        <w:rPr>
          <w:rFonts w:ascii="Arial" w:hAnsi="Arial" w:cs="Arial"/>
        </w:rPr>
        <w:t xml:space="preserve"> ……………..……… zł, -</w:t>
      </w:r>
      <w:r>
        <w:rPr>
          <w:rFonts w:ascii="Arial" w:hAnsi="Arial" w:cs="Arial"/>
          <w:i/>
        </w:rPr>
        <w:t>zapis liczbowy</w:t>
      </w:r>
    </w:p>
    <w:p w14:paraId="13A47B62" w14:textId="77777777" w:rsidR="007249DA" w:rsidRDefault="007249DA" w:rsidP="007249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5D4E08AD" w14:textId="77777777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4B0AC955" w14:textId="77777777" w:rsidR="007249DA" w:rsidRPr="001B2C62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77DA987E" w14:textId="281E1BAB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  <w:r w:rsidRPr="007249DA">
        <w:rPr>
          <w:rFonts w:ascii="Arial" w:hAnsi="Arial" w:cs="Arial"/>
          <w:b/>
          <w:bCs/>
        </w:rPr>
        <w:t>Część VI:</w:t>
      </w:r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 xml:space="preserve">Wykonanie monitoringu stanu ochrony nocka dużego i podkowca małego (populacja rozrodcza) w obszarze Natura 2000 Góry Opawskie PLH160007 oraz podkowca małego (populacja rozrodcza) w obszarze Natura 2000 Ostoja </w:t>
      </w:r>
      <w:proofErr w:type="spellStart"/>
      <w:r w:rsidRPr="001B2C62">
        <w:rPr>
          <w:rFonts w:ascii="Arial" w:hAnsi="Arial" w:cs="Arial"/>
        </w:rPr>
        <w:t>Sławniowicko</w:t>
      </w:r>
      <w:proofErr w:type="spellEnd"/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C62">
        <w:rPr>
          <w:rFonts w:ascii="Arial" w:hAnsi="Arial" w:cs="Arial"/>
        </w:rPr>
        <w:t>Burgrabicka</w:t>
      </w:r>
      <w:proofErr w:type="spellEnd"/>
      <w:r w:rsidRPr="001B2C62">
        <w:rPr>
          <w:rFonts w:ascii="Arial" w:hAnsi="Arial" w:cs="Arial"/>
        </w:rPr>
        <w:t xml:space="preserve"> PLH160004</w:t>
      </w:r>
      <w:r>
        <w:rPr>
          <w:rFonts w:ascii="Arial" w:hAnsi="Arial" w:cs="Arial"/>
        </w:rPr>
        <w:t>*</w:t>
      </w:r>
    </w:p>
    <w:p w14:paraId="0CEA7496" w14:textId="77777777" w:rsidR="007249DA" w:rsidRDefault="007249DA" w:rsidP="007249DA">
      <w:pPr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lastRenderedPageBreak/>
        <w:t>za cenę ryczałtową brutto:</w:t>
      </w:r>
      <w:r>
        <w:rPr>
          <w:rFonts w:ascii="Arial" w:hAnsi="Arial" w:cs="Arial"/>
        </w:rPr>
        <w:t xml:space="preserve"> </w:t>
      </w:r>
      <w:r w:rsidRPr="00D36FB8">
        <w:rPr>
          <w:rFonts w:ascii="Arial" w:hAnsi="Arial" w:cs="Arial"/>
        </w:rPr>
        <w:t xml:space="preserve"> ……………..……… zł, -</w:t>
      </w:r>
      <w:r>
        <w:rPr>
          <w:rFonts w:ascii="Arial" w:hAnsi="Arial" w:cs="Arial"/>
          <w:i/>
        </w:rPr>
        <w:t>zapis liczbowy</w:t>
      </w:r>
    </w:p>
    <w:p w14:paraId="19874FF3" w14:textId="77777777" w:rsidR="007249DA" w:rsidRDefault="007249DA" w:rsidP="007249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26184A63" w14:textId="77777777" w:rsidR="007249DA" w:rsidRDefault="007249DA" w:rsidP="007249DA">
      <w:pPr>
        <w:pStyle w:val="Akapitzlist"/>
        <w:ind w:left="0"/>
        <w:jc w:val="both"/>
        <w:rPr>
          <w:rFonts w:ascii="Arial" w:hAnsi="Arial" w:cs="Arial"/>
        </w:rPr>
      </w:pPr>
    </w:p>
    <w:p w14:paraId="4BE6386A" w14:textId="65D15E2B" w:rsidR="00E85350" w:rsidRDefault="00E85350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podział kalkulacji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4504E" w:rsidRPr="00155CEA" w14:paraId="519A1261" w14:textId="77777777" w:rsidTr="00FE52CF">
        <w:trPr>
          <w:trHeight w:val="737"/>
        </w:trPr>
        <w:tc>
          <w:tcPr>
            <w:tcW w:w="2303" w:type="dxa"/>
            <w:vMerge w:val="restart"/>
            <w:vAlign w:val="center"/>
          </w:tcPr>
          <w:p w14:paraId="6167BFE1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55CEA">
              <w:rPr>
                <w:rFonts w:ascii="Arial" w:hAnsi="Arial" w:cs="Arial"/>
              </w:rPr>
              <w:t xml:space="preserve">Część </w:t>
            </w:r>
            <w:r>
              <w:rPr>
                <w:rFonts w:ascii="Arial" w:hAnsi="Arial" w:cs="Arial"/>
              </w:rPr>
              <w:t>VI</w:t>
            </w:r>
          </w:p>
        </w:tc>
        <w:tc>
          <w:tcPr>
            <w:tcW w:w="2303" w:type="dxa"/>
            <w:vAlign w:val="center"/>
          </w:tcPr>
          <w:p w14:paraId="6438FA6B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Obszar Natura 2000</w:t>
            </w:r>
          </w:p>
        </w:tc>
        <w:tc>
          <w:tcPr>
            <w:tcW w:w="2303" w:type="dxa"/>
            <w:vAlign w:val="center"/>
          </w:tcPr>
          <w:p w14:paraId="78EBD959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Kod i nazwa gatunku / siedliska</w:t>
            </w:r>
          </w:p>
        </w:tc>
        <w:tc>
          <w:tcPr>
            <w:tcW w:w="2303" w:type="dxa"/>
          </w:tcPr>
          <w:p w14:paraId="0AFE1C8D" w14:textId="77777777" w:rsidR="00C4504E" w:rsidRPr="00155CEA" w:rsidRDefault="00C4504E" w:rsidP="00FE52C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</w:rPr>
            </w:pPr>
            <w:r w:rsidRPr="00155CEA">
              <w:rPr>
                <w:rFonts w:ascii="Arial" w:hAnsi="Arial" w:cs="Arial"/>
                <w:b/>
              </w:rPr>
              <w:t>Ceny cząstkowe brutto</w:t>
            </w:r>
          </w:p>
        </w:tc>
      </w:tr>
      <w:tr w:rsidR="00C4504E" w:rsidRPr="00155CEA" w14:paraId="3C8EAE2E" w14:textId="77777777" w:rsidTr="00FE52CF">
        <w:trPr>
          <w:trHeight w:val="667"/>
        </w:trPr>
        <w:tc>
          <w:tcPr>
            <w:tcW w:w="2303" w:type="dxa"/>
            <w:vMerge/>
          </w:tcPr>
          <w:p w14:paraId="1EC0062E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 w:val="restart"/>
            <w:vAlign w:val="center"/>
          </w:tcPr>
          <w:p w14:paraId="47B9DE9D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Góry </w:t>
            </w:r>
            <w:r w:rsidRPr="001D60D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Opawskie PLH160007</w:t>
            </w:r>
          </w:p>
        </w:tc>
        <w:tc>
          <w:tcPr>
            <w:tcW w:w="2303" w:type="dxa"/>
            <w:vAlign w:val="center"/>
          </w:tcPr>
          <w:p w14:paraId="409E06F3" w14:textId="77777777" w:rsidR="00C4504E" w:rsidRPr="007F179E" w:rsidRDefault="00C4504E" w:rsidP="00FE52CF">
            <w:pPr>
              <w:widowControl w:val="0"/>
              <w:suppressAutoHyphens/>
              <w:autoSpaceDE w:val="0"/>
              <w:autoSpaceDN w:val="0"/>
              <w:snapToGrid w:val="0"/>
              <w:ind w:right="57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</w:pPr>
            <w:r w:rsidRPr="007F179E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 xml:space="preserve">1303 </w:t>
            </w:r>
          </w:p>
          <w:p w14:paraId="097D70EC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D60D0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>podkowiec mały</w:t>
            </w:r>
            <w:r w:rsidRPr="001D60D0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br/>
            </w:r>
            <w:proofErr w:type="spellStart"/>
            <w:r w:rsidRPr="001D60D0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>Rhinolophus</w:t>
            </w:r>
            <w:proofErr w:type="spellEnd"/>
            <w:r w:rsidRPr="001D60D0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 xml:space="preserve"> </w:t>
            </w:r>
            <w:proofErr w:type="spellStart"/>
            <w:r w:rsidRPr="001D60D0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>hipposideros</w:t>
            </w:r>
            <w:proofErr w:type="spellEnd"/>
            <w:r w:rsidRPr="001D60D0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 xml:space="preserve"> </w:t>
            </w:r>
            <w:r w:rsidRPr="001D60D0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>populacja rozrodcza</w:t>
            </w:r>
          </w:p>
        </w:tc>
        <w:tc>
          <w:tcPr>
            <w:tcW w:w="2303" w:type="dxa"/>
            <w:vMerge w:val="restart"/>
            <w:vAlign w:val="center"/>
          </w:tcPr>
          <w:p w14:paraId="2C61BCA4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18505340" w14:textId="77777777" w:rsidTr="00FE52CF">
        <w:trPr>
          <w:trHeight w:val="666"/>
        </w:trPr>
        <w:tc>
          <w:tcPr>
            <w:tcW w:w="2303" w:type="dxa"/>
            <w:vMerge/>
          </w:tcPr>
          <w:p w14:paraId="48BCE2F1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  <w:vAlign w:val="center"/>
          </w:tcPr>
          <w:p w14:paraId="115B154A" w14:textId="77777777" w:rsidR="00C4504E" w:rsidRPr="00206FE6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6E4C7446" w14:textId="77777777" w:rsidR="00C4504E" w:rsidRPr="007F179E" w:rsidRDefault="00C4504E" w:rsidP="00FE52CF">
            <w:pPr>
              <w:widowControl w:val="0"/>
              <w:suppressAutoHyphens/>
              <w:autoSpaceDE w:val="0"/>
              <w:autoSpaceDN w:val="0"/>
              <w:snapToGrid w:val="0"/>
              <w:ind w:right="57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</w:pPr>
            <w:r w:rsidRPr="007F179E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>1324</w:t>
            </w:r>
          </w:p>
          <w:p w14:paraId="06158AB5" w14:textId="77777777" w:rsidR="00C4504E" w:rsidRPr="007F179E" w:rsidRDefault="00C4504E" w:rsidP="00FE52CF">
            <w:pPr>
              <w:widowControl w:val="0"/>
              <w:suppressAutoHyphens/>
              <w:autoSpaceDE w:val="0"/>
              <w:autoSpaceDN w:val="0"/>
              <w:snapToGrid w:val="0"/>
              <w:ind w:right="57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</w:pPr>
            <w:r w:rsidRPr="007F179E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>nocek duży</w:t>
            </w:r>
          </w:p>
          <w:p w14:paraId="0376FD2D" w14:textId="77777777" w:rsidR="00C4504E" w:rsidRPr="007F179E" w:rsidRDefault="00C4504E" w:rsidP="00FE52CF">
            <w:pPr>
              <w:widowControl w:val="0"/>
              <w:suppressAutoHyphens/>
              <w:autoSpaceDE w:val="0"/>
              <w:autoSpaceDN w:val="0"/>
              <w:snapToGrid w:val="0"/>
              <w:ind w:right="57"/>
              <w:textAlignment w:val="baseline"/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</w:pPr>
            <w:proofErr w:type="spellStart"/>
            <w:r w:rsidRPr="007F179E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>Myotis</w:t>
            </w:r>
            <w:proofErr w:type="spellEnd"/>
            <w:r w:rsidRPr="007F179E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 xml:space="preserve"> </w:t>
            </w:r>
            <w:proofErr w:type="spellStart"/>
            <w:r w:rsidRPr="007F179E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>myotis</w:t>
            </w:r>
            <w:proofErr w:type="spellEnd"/>
          </w:p>
          <w:p w14:paraId="06DB5C67" w14:textId="77777777" w:rsidR="00C4504E" w:rsidRPr="00206FE6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60D0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>populacja rozrodcza</w:t>
            </w:r>
          </w:p>
        </w:tc>
        <w:tc>
          <w:tcPr>
            <w:tcW w:w="2303" w:type="dxa"/>
            <w:vMerge/>
            <w:vAlign w:val="center"/>
          </w:tcPr>
          <w:p w14:paraId="28747F9C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729AC4F3" w14:textId="77777777" w:rsidTr="00FE52CF">
        <w:trPr>
          <w:trHeight w:val="737"/>
        </w:trPr>
        <w:tc>
          <w:tcPr>
            <w:tcW w:w="2303" w:type="dxa"/>
            <w:vMerge/>
          </w:tcPr>
          <w:p w14:paraId="5C966DFA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120604B6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1D60D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Ostoja </w:t>
            </w:r>
            <w:proofErr w:type="spellStart"/>
            <w:r w:rsidRPr="001D60D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Sławniowicko-Burgrabicka</w:t>
            </w:r>
            <w:proofErr w:type="spellEnd"/>
            <w:r w:rsidRPr="001D60D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PLH160004</w:t>
            </w:r>
          </w:p>
        </w:tc>
        <w:tc>
          <w:tcPr>
            <w:tcW w:w="2303" w:type="dxa"/>
            <w:vAlign w:val="center"/>
          </w:tcPr>
          <w:p w14:paraId="0BEF7B62" w14:textId="77777777" w:rsidR="00C4504E" w:rsidRPr="0098792E" w:rsidRDefault="00C4504E" w:rsidP="00FE52CF">
            <w:pPr>
              <w:widowControl w:val="0"/>
              <w:suppressAutoHyphens/>
              <w:autoSpaceDE w:val="0"/>
              <w:autoSpaceDN w:val="0"/>
              <w:snapToGrid w:val="0"/>
              <w:ind w:right="57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</w:pPr>
            <w:r w:rsidRPr="0098792E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 xml:space="preserve">1303 </w:t>
            </w:r>
          </w:p>
          <w:p w14:paraId="7D5D1A17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98792E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>podkowiec mały</w:t>
            </w:r>
            <w:r w:rsidRPr="0098792E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br/>
            </w:r>
            <w:proofErr w:type="spellStart"/>
            <w:r w:rsidRPr="0098792E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>Rhinolophus</w:t>
            </w:r>
            <w:proofErr w:type="spellEnd"/>
            <w:r w:rsidRPr="0098792E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 xml:space="preserve"> </w:t>
            </w:r>
            <w:proofErr w:type="spellStart"/>
            <w:r w:rsidRPr="0098792E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>hipposideros</w:t>
            </w:r>
            <w:proofErr w:type="spellEnd"/>
            <w:r w:rsidRPr="0098792E">
              <w:rPr>
                <w:rFonts w:ascii="Arial" w:eastAsia="Times New Roman" w:hAnsi="Arial" w:cs="Arial"/>
                <w:bCs/>
                <w:i/>
                <w:kern w:val="3"/>
                <w:sz w:val="18"/>
                <w:szCs w:val="18"/>
              </w:rPr>
              <w:t xml:space="preserve"> </w:t>
            </w:r>
            <w:r w:rsidRPr="0098792E">
              <w:rPr>
                <w:rFonts w:ascii="Arial" w:eastAsia="Times New Roman" w:hAnsi="Arial" w:cs="Arial"/>
                <w:bCs/>
                <w:kern w:val="3"/>
                <w:sz w:val="18"/>
                <w:szCs w:val="18"/>
              </w:rPr>
              <w:t>populacja rozrodcza</w:t>
            </w:r>
          </w:p>
        </w:tc>
        <w:tc>
          <w:tcPr>
            <w:tcW w:w="2303" w:type="dxa"/>
            <w:vAlign w:val="center"/>
          </w:tcPr>
          <w:p w14:paraId="77BEED19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4504E" w:rsidRPr="00155CEA" w14:paraId="46DDEE30" w14:textId="77777777" w:rsidTr="00FE52CF">
        <w:trPr>
          <w:trHeight w:val="526"/>
        </w:trPr>
        <w:tc>
          <w:tcPr>
            <w:tcW w:w="2303" w:type="dxa"/>
            <w:vMerge/>
          </w:tcPr>
          <w:p w14:paraId="36829BA2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vAlign w:val="center"/>
          </w:tcPr>
          <w:p w14:paraId="4B996B58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SUMA</w:t>
            </w:r>
          </w:p>
        </w:tc>
        <w:tc>
          <w:tcPr>
            <w:tcW w:w="2303" w:type="dxa"/>
            <w:vAlign w:val="center"/>
          </w:tcPr>
          <w:p w14:paraId="57B7F279" w14:textId="77777777" w:rsidR="00C4504E" w:rsidRPr="00155CEA" w:rsidRDefault="00C4504E" w:rsidP="00FE52C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C168671" w14:textId="77777777" w:rsidR="00C4504E" w:rsidRDefault="00C4504E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1F744B8" w14:textId="33E136DA" w:rsidR="00601EF7" w:rsidRDefault="00601EF7" w:rsidP="00E853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3C06D0A" w14:textId="77777777" w:rsidR="00C4504E" w:rsidRDefault="001C5839" w:rsidP="00C450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15DD3452" w14:textId="09B8707F" w:rsidR="00AE64F5" w:rsidRPr="00C4504E" w:rsidRDefault="001C5839" w:rsidP="00C450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4504E">
        <w:rPr>
          <w:rFonts w:ascii="Arial" w:hAnsi="Arial" w:cs="Arial"/>
        </w:rPr>
        <w:t xml:space="preserve">Akceptuję terminy realizacji zamówienia, tj.: </w:t>
      </w:r>
    </w:p>
    <w:p w14:paraId="61B8D010" w14:textId="56009810" w:rsidR="00C4504E" w:rsidRPr="00C4504E" w:rsidRDefault="00C4504E" w:rsidP="00C4504E">
      <w:pPr>
        <w:jc w:val="both"/>
        <w:rPr>
          <w:rFonts w:ascii="Arial" w:hAnsi="Arial" w:cs="Arial"/>
        </w:rPr>
      </w:pPr>
      <w:r w:rsidRPr="00C4504E">
        <w:rPr>
          <w:rFonts w:ascii="Arial" w:hAnsi="Arial" w:cs="Arial"/>
        </w:rPr>
        <w:t xml:space="preserve">Część I: </w:t>
      </w:r>
      <w:r w:rsidRPr="00C4504E">
        <w:rPr>
          <w:rFonts w:ascii="Arial" w:hAnsi="Arial" w:cs="Arial"/>
          <w:b/>
          <w:bCs/>
        </w:rPr>
        <w:t>18 tygodni od daty podpisania umowy.</w:t>
      </w:r>
      <w:r w:rsidR="007910AF">
        <w:rPr>
          <w:rFonts w:ascii="Arial" w:hAnsi="Arial" w:cs="Arial"/>
          <w:b/>
          <w:bCs/>
        </w:rPr>
        <w:t>*</w:t>
      </w:r>
    </w:p>
    <w:p w14:paraId="0A12F186" w14:textId="6FD6928C" w:rsidR="00C4504E" w:rsidRPr="00C4504E" w:rsidRDefault="00C4504E" w:rsidP="00C4504E">
      <w:pPr>
        <w:jc w:val="both"/>
        <w:rPr>
          <w:rFonts w:ascii="Arial" w:hAnsi="Arial" w:cs="Arial"/>
        </w:rPr>
      </w:pPr>
      <w:r w:rsidRPr="00C4504E">
        <w:rPr>
          <w:rFonts w:ascii="Arial" w:hAnsi="Arial" w:cs="Arial"/>
        </w:rPr>
        <w:t xml:space="preserve">Część II: </w:t>
      </w:r>
      <w:r w:rsidRPr="00C4504E">
        <w:rPr>
          <w:rFonts w:ascii="Arial" w:hAnsi="Arial" w:cs="Arial"/>
          <w:b/>
          <w:bCs/>
        </w:rPr>
        <w:t>15 tygodni od daty podpisania umowy.</w:t>
      </w:r>
      <w:r w:rsidR="007910AF">
        <w:rPr>
          <w:rFonts w:ascii="Arial" w:hAnsi="Arial" w:cs="Arial"/>
          <w:b/>
          <w:bCs/>
        </w:rPr>
        <w:t>*</w:t>
      </w:r>
    </w:p>
    <w:p w14:paraId="06D3D894" w14:textId="5E50306F" w:rsidR="00C4504E" w:rsidRPr="00C4504E" w:rsidRDefault="00C4504E" w:rsidP="00C4504E">
      <w:pPr>
        <w:jc w:val="both"/>
        <w:rPr>
          <w:rFonts w:ascii="Arial" w:hAnsi="Arial" w:cs="Arial"/>
        </w:rPr>
      </w:pPr>
      <w:r w:rsidRPr="00C4504E">
        <w:rPr>
          <w:rFonts w:ascii="Arial" w:hAnsi="Arial" w:cs="Arial"/>
        </w:rPr>
        <w:t xml:space="preserve">Część III: </w:t>
      </w:r>
      <w:r w:rsidRPr="00C4504E">
        <w:rPr>
          <w:rFonts w:ascii="Arial" w:hAnsi="Arial" w:cs="Arial"/>
          <w:b/>
          <w:bCs/>
        </w:rPr>
        <w:t>18 tygodni od daty podpisania umowy.</w:t>
      </w:r>
      <w:r w:rsidR="007910AF">
        <w:rPr>
          <w:rFonts w:ascii="Arial" w:hAnsi="Arial" w:cs="Arial"/>
          <w:b/>
          <w:bCs/>
        </w:rPr>
        <w:t>*</w:t>
      </w:r>
    </w:p>
    <w:p w14:paraId="0F9849D4" w14:textId="4CB49A56" w:rsidR="00C4504E" w:rsidRPr="00C4504E" w:rsidRDefault="00C4504E" w:rsidP="00C4504E">
      <w:pPr>
        <w:jc w:val="both"/>
        <w:rPr>
          <w:rFonts w:ascii="Arial" w:hAnsi="Arial" w:cs="Arial"/>
        </w:rPr>
      </w:pPr>
      <w:r w:rsidRPr="00C4504E">
        <w:rPr>
          <w:rFonts w:ascii="Arial" w:hAnsi="Arial" w:cs="Arial"/>
        </w:rPr>
        <w:t xml:space="preserve">Część IV: </w:t>
      </w:r>
      <w:r w:rsidRPr="00C4504E">
        <w:rPr>
          <w:rFonts w:ascii="Arial" w:hAnsi="Arial" w:cs="Arial"/>
          <w:b/>
          <w:bCs/>
        </w:rPr>
        <w:t>16 tygodni od daty podpisania umowy.</w:t>
      </w:r>
      <w:r w:rsidR="007910AF">
        <w:rPr>
          <w:rFonts w:ascii="Arial" w:hAnsi="Arial" w:cs="Arial"/>
          <w:b/>
          <w:bCs/>
        </w:rPr>
        <w:t>*</w:t>
      </w:r>
    </w:p>
    <w:p w14:paraId="36C7455F" w14:textId="4791A8DD" w:rsidR="00C4504E" w:rsidRPr="00C4504E" w:rsidRDefault="00C4504E" w:rsidP="00C4504E">
      <w:pPr>
        <w:jc w:val="both"/>
        <w:rPr>
          <w:rFonts w:ascii="Arial" w:hAnsi="Arial" w:cs="Arial"/>
        </w:rPr>
      </w:pPr>
      <w:r w:rsidRPr="00C4504E">
        <w:rPr>
          <w:rFonts w:ascii="Arial" w:hAnsi="Arial" w:cs="Arial"/>
        </w:rPr>
        <w:t xml:space="preserve">Część V: </w:t>
      </w:r>
      <w:r w:rsidRPr="00C4504E">
        <w:rPr>
          <w:rFonts w:ascii="Arial" w:hAnsi="Arial" w:cs="Arial"/>
          <w:b/>
          <w:bCs/>
        </w:rPr>
        <w:t>18 tygodni od daty podpisania umowy.</w:t>
      </w:r>
      <w:r w:rsidR="007910AF">
        <w:rPr>
          <w:rFonts w:ascii="Arial" w:hAnsi="Arial" w:cs="Arial"/>
          <w:b/>
          <w:bCs/>
        </w:rPr>
        <w:t>*</w:t>
      </w:r>
    </w:p>
    <w:p w14:paraId="11290113" w14:textId="3A07F509" w:rsidR="00C4504E" w:rsidRPr="00C4504E" w:rsidRDefault="00C4504E" w:rsidP="00C4504E">
      <w:pPr>
        <w:jc w:val="both"/>
        <w:rPr>
          <w:rFonts w:ascii="Arial" w:hAnsi="Arial" w:cs="Arial"/>
        </w:rPr>
      </w:pPr>
      <w:r w:rsidRPr="00C4504E">
        <w:rPr>
          <w:rFonts w:ascii="Arial" w:hAnsi="Arial" w:cs="Arial"/>
        </w:rPr>
        <w:t xml:space="preserve">Część VI: </w:t>
      </w:r>
      <w:r w:rsidRPr="00C4504E">
        <w:rPr>
          <w:rFonts w:ascii="Arial" w:hAnsi="Arial" w:cs="Arial"/>
          <w:b/>
          <w:bCs/>
        </w:rPr>
        <w:t>16 tygodni od daty podpisania umowy.</w:t>
      </w:r>
      <w:r w:rsidR="007910AF">
        <w:rPr>
          <w:rFonts w:ascii="Arial" w:hAnsi="Arial" w:cs="Arial"/>
          <w:b/>
          <w:bCs/>
        </w:rPr>
        <w:t>*</w:t>
      </w:r>
    </w:p>
    <w:p w14:paraId="622CF32C" w14:textId="593A94F8" w:rsidR="00111335" w:rsidRDefault="00113C7E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 w:rsidR="003050FA">
        <w:rPr>
          <w:rFonts w:ascii="Arial" w:hAnsi="Arial" w:cs="Arial"/>
          <w:lang w:eastAsia="pl-PL"/>
        </w:rPr>
        <w:t xml:space="preserve"> </w:t>
      </w:r>
      <w:r w:rsidR="003050FA"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3771D366" w14:textId="77777777" w:rsidR="000B3385" w:rsidRDefault="000B338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6D97B22" w14:textId="2F100BE9" w:rsidR="00113C7E" w:rsidRPr="0068089B" w:rsidRDefault="00113C7E" w:rsidP="0068089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68089B">
        <w:rPr>
          <w:rFonts w:ascii="Arial" w:hAnsi="Arial" w:cs="Arial"/>
          <w:lang w:eastAsia="pl-PL"/>
        </w:rPr>
        <w:t>Deklaruję, że, zamówienie będzie wykonywane przez:</w:t>
      </w:r>
    </w:p>
    <w:p w14:paraId="248878CD" w14:textId="1D87CF36" w:rsidR="0068089B" w:rsidRDefault="0068089B" w:rsidP="0068089B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Część I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560"/>
        <w:gridCol w:w="1134"/>
        <w:gridCol w:w="1842"/>
        <w:gridCol w:w="1560"/>
        <w:gridCol w:w="1560"/>
      </w:tblGrid>
      <w:tr w:rsidR="000B3385" w:rsidRPr="000B3385" w14:paraId="64CF796A" w14:textId="77777777" w:rsidTr="00E66CC7">
        <w:tc>
          <w:tcPr>
            <w:tcW w:w="1101" w:type="dxa"/>
          </w:tcPr>
          <w:p w14:paraId="6A0E001D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560" w:type="dxa"/>
          </w:tcPr>
          <w:p w14:paraId="36275930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Data ekspertyzy</w:t>
            </w:r>
          </w:p>
        </w:tc>
        <w:tc>
          <w:tcPr>
            <w:tcW w:w="1134" w:type="dxa"/>
          </w:tcPr>
          <w:p w14:paraId="1E955B8F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Autor</w:t>
            </w:r>
          </w:p>
        </w:tc>
        <w:tc>
          <w:tcPr>
            <w:tcW w:w="1842" w:type="dxa"/>
          </w:tcPr>
          <w:p w14:paraId="62E63D9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Tytuł ekspertyzy</w:t>
            </w:r>
          </w:p>
        </w:tc>
        <w:tc>
          <w:tcPr>
            <w:tcW w:w="1560" w:type="dxa"/>
          </w:tcPr>
          <w:p w14:paraId="35D68082" w14:textId="77777777" w:rsidR="000B3385" w:rsidRPr="000B3385" w:rsidRDefault="000B3385" w:rsidP="000B3385">
            <w:pPr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Nazwa gatunku, którego dotyczyła ekspertyza</w:t>
            </w:r>
          </w:p>
        </w:tc>
        <w:tc>
          <w:tcPr>
            <w:tcW w:w="1560" w:type="dxa"/>
          </w:tcPr>
          <w:p w14:paraId="010CD837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obszar Natura 2000 objęty ekspertyzą</w:t>
            </w:r>
          </w:p>
        </w:tc>
      </w:tr>
      <w:tr w:rsidR="000B3385" w:rsidRPr="000B3385" w14:paraId="534FB37B" w14:textId="77777777" w:rsidTr="00E66CC7">
        <w:tc>
          <w:tcPr>
            <w:tcW w:w="1101" w:type="dxa"/>
          </w:tcPr>
          <w:p w14:paraId="0671C3A2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56AE0E9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00433A4B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2E1FF516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B0A1C6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DF10B69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B3385" w:rsidRPr="000B3385" w14:paraId="648975F5" w14:textId="77777777" w:rsidTr="00E66CC7">
        <w:tc>
          <w:tcPr>
            <w:tcW w:w="1101" w:type="dxa"/>
          </w:tcPr>
          <w:p w14:paraId="33A544B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64AABF9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59B45AD4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770D5C04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68FFFF6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D5B599B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B3385" w:rsidRPr="000B3385" w14:paraId="434A89AF" w14:textId="77777777" w:rsidTr="00E66CC7">
        <w:tc>
          <w:tcPr>
            <w:tcW w:w="1101" w:type="dxa"/>
          </w:tcPr>
          <w:p w14:paraId="087F3284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2C1A4C2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29DA5FC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3999ED3A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12E94EC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3140D2E" w14:textId="77777777" w:rsidR="000B3385" w:rsidRPr="000B3385" w:rsidRDefault="000B3385" w:rsidP="000B3385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5292E5D5" w14:textId="77777777" w:rsidR="0068089B" w:rsidRPr="00B31DA1" w:rsidRDefault="0068089B" w:rsidP="0068089B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0268388D" w14:textId="51179B0C" w:rsidR="000B3385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958DED4" w14:textId="3D96A01B" w:rsidR="0068089B" w:rsidRDefault="0068089B" w:rsidP="0068089B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Część II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560"/>
        <w:gridCol w:w="1134"/>
        <w:gridCol w:w="1842"/>
        <w:gridCol w:w="1560"/>
        <w:gridCol w:w="1560"/>
      </w:tblGrid>
      <w:tr w:rsidR="0068089B" w:rsidRPr="000B3385" w14:paraId="4E72E053" w14:textId="77777777" w:rsidTr="00FE52CF">
        <w:tc>
          <w:tcPr>
            <w:tcW w:w="1101" w:type="dxa"/>
          </w:tcPr>
          <w:p w14:paraId="4169515E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560" w:type="dxa"/>
          </w:tcPr>
          <w:p w14:paraId="006361A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Data ekspertyzy</w:t>
            </w:r>
          </w:p>
        </w:tc>
        <w:tc>
          <w:tcPr>
            <w:tcW w:w="1134" w:type="dxa"/>
          </w:tcPr>
          <w:p w14:paraId="7FA55F8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Autor</w:t>
            </w:r>
          </w:p>
        </w:tc>
        <w:tc>
          <w:tcPr>
            <w:tcW w:w="1842" w:type="dxa"/>
          </w:tcPr>
          <w:p w14:paraId="064FFDB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Tytuł ekspertyzy</w:t>
            </w:r>
          </w:p>
        </w:tc>
        <w:tc>
          <w:tcPr>
            <w:tcW w:w="1560" w:type="dxa"/>
          </w:tcPr>
          <w:p w14:paraId="45C62F93" w14:textId="77777777" w:rsidR="0068089B" w:rsidRPr="000B3385" w:rsidRDefault="0068089B" w:rsidP="00FE52CF">
            <w:pPr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Nazwa gatunku, którego dotyczyła ekspertyza</w:t>
            </w:r>
          </w:p>
        </w:tc>
        <w:tc>
          <w:tcPr>
            <w:tcW w:w="1560" w:type="dxa"/>
          </w:tcPr>
          <w:p w14:paraId="5F1BF42A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obszar Natura 2000 objęty ekspertyzą</w:t>
            </w:r>
          </w:p>
        </w:tc>
      </w:tr>
      <w:tr w:rsidR="0068089B" w:rsidRPr="000B3385" w14:paraId="162B3383" w14:textId="77777777" w:rsidTr="00FE52CF">
        <w:tc>
          <w:tcPr>
            <w:tcW w:w="1101" w:type="dxa"/>
          </w:tcPr>
          <w:p w14:paraId="2814ADAA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C57209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758ACFF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6958577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D21823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98D8B7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3C04B407" w14:textId="77777777" w:rsidTr="00FE52CF">
        <w:tc>
          <w:tcPr>
            <w:tcW w:w="1101" w:type="dxa"/>
          </w:tcPr>
          <w:p w14:paraId="1263EAAE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E2ED0A2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05068BE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6731E77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089DC89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3DE238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0F4DFAAE" w14:textId="77777777" w:rsidTr="00FE52CF">
        <w:tc>
          <w:tcPr>
            <w:tcW w:w="1101" w:type="dxa"/>
          </w:tcPr>
          <w:p w14:paraId="1B7B3D46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1EA59E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7687EAF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574D6C0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0363D35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BD6ECF9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6887EDAD" w14:textId="77777777" w:rsidR="0068089B" w:rsidRPr="00B31DA1" w:rsidRDefault="0068089B" w:rsidP="0068089B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11A3F0C8" w14:textId="5688FCCE" w:rsidR="0068089B" w:rsidRDefault="0068089B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10FABB1D" w14:textId="734A1424" w:rsidR="0068089B" w:rsidRDefault="0068089B" w:rsidP="0068089B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Część III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560"/>
        <w:gridCol w:w="1134"/>
        <w:gridCol w:w="1842"/>
        <w:gridCol w:w="1560"/>
        <w:gridCol w:w="1560"/>
      </w:tblGrid>
      <w:tr w:rsidR="0068089B" w:rsidRPr="000B3385" w14:paraId="3D9F8E47" w14:textId="77777777" w:rsidTr="00FE52CF">
        <w:tc>
          <w:tcPr>
            <w:tcW w:w="1101" w:type="dxa"/>
          </w:tcPr>
          <w:p w14:paraId="7DE90FEA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560" w:type="dxa"/>
          </w:tcPr>
          <w:p w14:paraId="71146FA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Data ekspertyzy</w:t>
            </w:r>
          </w:p>
        </w:tc>
        <w:tc>
          <w:tcPr>
            <w:tcW w:w="1134" w:type="dxa"/>
          </w:tcPr>
          <w:p w14:paraId="380D40C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Autor</w:t>
            </w:r>
          </w:p>
        </w:tc>
        <w:tc>
          <w:tcPr>
            <w:tcW w:w="1842" w:type="dxa"/>
          </w:tcPr>
          <w:p w14:paraId="6F7BC32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Tytuł ekspertyzy</w:t>
            </w:r>
          </w:p>
        </w:tc>
        <w:tc>
          <w:tcPr>
            <w:tcW w:w="1560" w:type="dxa"/>
          </w:tcPr>
          <w:p w14:paraId="79FB72DB" w14:textId="77777777" w:rsidR="0068089B" w:rsidRPr="000B3385" w:rsidRDefault="0068089B" w:rsidP="00FE52CF">
            <w:pPr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Nazwa gatunku, którego dotyczyła ekspertyza</w:t>
            </w:r>
          </w:p>
        </w:tc>
        <w:tc>
          <w:tcPr>
            <w:tcW w:w="1560" w:type="dxa"/>
          </w:tcPr>
          <w:p w14:paraId="3E722FC6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obszar Natura 2000 objęty ekspertyzą</w:t>
            </w:r>
          </w:p>
        </w:tc>
      </w:tr>
      <w:tr w:rsidR="0068089B" w:rsidRPr="000B3385" w14:paraId="0B1FAF14" w14:textId="77777777" w:rsidTr="00FE52CF">
        <w:tc>
          <w:tcPr>
            <w:tcW w:w="1101" w:type="dxa"/>
          </w:tcPr>
          <w:p w14:paraId="2D22215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16607D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1248431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794182DE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146787B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788EE02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75C4EC95" w14:textId="77777777" w:rsidTr="00FE52CF">
        <w:tc>
          <w:tcPr>
            <w:tcW w:w="1101" w:type="dxa"/>
          </w:tcPr>
          <w:p w14:paraId="598C386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35CB2B6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4640F484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44F1444B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6D5D10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3BFF274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716D54E5" w14:textId="77777777" w:rsidTr="00FE52CF">
        <w:tc>
          <w:tcPr>
            <w:tcW w:w="1101" w:type="dxa"/>
          </w:tcPr>
          <w:p w14:paraId="1EB502E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13DD5B4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5C3C162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082BE0F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662400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23FB77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41B5E2C2" w14:textId="77777777" w:rsidR="0068089B" w:rsidRPr="00B31DA1" w:rsidRDefault="0068089B" w:rsidP="0068089B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6057523C" w14:textId="7BF3ACF3" w:rsidR="0068089B" w:rsidRDefault="0068089B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C50E31F" w14:textId="3621AF46" w:rsidR="0068089B" w:rsidRDefault="0068089B" w:rsidP="0068089B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Część IV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560"/>
        <w:gridCol w:w="1134"/>
        <w:gridCol w:w="1842"/>
        <w:gridCol w:w="1560"/>
        <w:gridCol w:w="1560"/>
      </w:tblGrid>
      <w:tr w:rsidR="0068089B" w:rsidRPr="000B3385" w14:paraId="4CD48D0D" w14:textId="77777777" w:rsidTr="00FE52CF">
        <w:tc>
          <w:tcPr>
            <w:tcW w:w="1101" w:type="dxa"/>
          </w:tcPr>
          <w:p w14:paraId="262603D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560" w:type="dxa"/>
          </w:tcPr>
          <w:p w14:paraId="1B6D1D74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Data ekspertyzy</w:t>
            </w:r>
          </w:p>
        </w:tc>
        <w:tc>
          <w:tcPr>
            <w:tcW w:w="1134" w:type="dxa"/>
          </w:tcPr>
          <w:p w14:paraId="440FAB4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Autor</w:t>
            </w:r>
          </w:p>
        </w:tc>
        <w:tc>
          <w:tcPr>
            <w:tcW w:w="1842" w:type="dxa"/>
          </w:tcPr>
          <w:p w14:paraId="282AAF3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Tytuł ekspertyzy</w:t>
            </w:r>
          </w:p>
        </w:tc>
        <w:tc>
          <w:tcPr>
            <w:tcW w:w="1560" w:type="dxa"/>
          </w:tcPr>
          <w:p w14:paraId="0890A474" w14:textId="77777777" w:rsidR="0068089B" w:rsidRPr="000B3385" w:rsidRDefault="0068089B" w:rsidP="00FE52CF">
            <w:pPr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Nazwa gatunku, którego dotyczyła ekspertyza</w:t>
            </w:r>
          </w:p>
        </w:tc>
        <w:tc>
          <w:tcPr>
            <w:tcW w:w="1560" w:type="dxa"/>
          </w:tcPr>
          <w:p w14:paraId="3001B6F4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obszar Natura 2000 objęty ekspertyzą</w:t>
            </w:r>
          </w:p>
        </w:tc>
      </w:tr>
      <w:tr w:rsidR="0068089B" w:rsidRPr="000B3385" w14:paraId="10B988CF" w14:textId="77777777" w:rsidTr="00FE52CF">
        <w:tc>
          <w:tcPr>
            <w:tcW w:w="1101" w:type="dxa"/>
          </w:tcPr>
          <w:p w14:paraId="1134007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302BFC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6B841A5E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45F489A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150942B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B5115A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11358EDC" w14:textId="77777777" w:rsidTr="00FE52CF">
        <w:tc>
          <w:tcPr>
            <w:tcW w:w="1101" w:type="dxa"/>
          </w:tcPr>
          <w:p w14:paraId="38C2237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AD6B9B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6AA03BA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201D9E7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B55B79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270ECB5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63B9C1A1" w14:textId="77777777" w:rsidTr="00FE52CF">
        <w:tc>
          <w:tcPr>
            <w:tcW w:w="1101" w:type="dxa"/>
          </w:tcPr>
          <w:p w14:paraId="4EB63CC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0457FB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45428EB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256AC606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C3B9419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4AD343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79C90F4E" w14:textId="77777777" w:rsidR="0068089B" w:rsidRPr="00B31DA1" w:rsidRDefault="0068089B" w:rsidP="0068089B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4E3EDA7E" w14:textId="6846238A" w:rsidR="0068089B" w:rsidRDefault="0068089B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5CE4E1B" w14:textId="36974E02" w:rsidR="0068089B" w:rsidRDefault="0068089B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21D9476D" w14:textId="57BCBAC6" w:rsidR="0068089B" w:rsidRDefault="0068089B" w:rsidP="0068089B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Część V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560"/>
        <w:gridCol w:w="1134"/>
        <w:gridCol w:w="1842"/>
        <w:gridCol w:w="1560"/>
        <w:gridCol w:w="1560"/>
      </w:tblGrid>
      <w:tr w:rsidR="0068089B" w:rsidRPr="000B3385" w14:paraId="11ED68DC" w14:textId="77777777" w:rsidTr="00FE52CF">
        <w:tc>
          <w:tcPr>
            <w:tcW w:w="1101" w:type="dxa"/>
          </w:tcPr>
          <w:p w14:paraId="2795D786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560" w:type="dxa"/>
          </w:tcPr>
          <w:p w14:paraId="3A79E8A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Data ekspertyzy</w:t>
            </w:r>
          </w:p>
        </w:tc>
        <w:tc>
          <w:tcPr>
            <w:tcW w:w="1134" w:type="dxa"/>
          </w:tcPr>
          <w:p w14:paraId="71DE1DC2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Autor</w:t>
            </w:r>
          </w:p>
        </w:tc>
        <w:tc>
          <w:tcPr>
            <w:tcW w:w="1842" w:type="dxa"/>
          </w:tcPr>
          <w:p w14:paraId="7128A14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Tytuł ekspertyzy</w:t>
            </w:r>
          </w:p>
        </w:tc>
        <w:tc>
          <w:tcPr>
            <w:tcW w:w="1560" w:type="dxa"/>
          </w:tcPr>
          <w:p w14:paraId="3EC0CA55" w14:textId="77777777" w:rsidR="0068089B" w:rsidRPr="000B3385" w:rsidRDefault="0068089B" w:rsidP="00FE52CF">
            <w:pPr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Nazwa gatunku, którego dotyczyła ekspertyza</w:t>
            </w:r>
          </w:p>
        </w:tc>
        <w:tc>
          <w:tcPr>
            <w:tcW w:w="1560" w:type="dxa"/>
          </w:tcPr>
          <w:p w14:paraId="051F041C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obszar Natura 2000 objęty ekspertyzą</w:t>
            </w:r>
          </w:p>
        </w:tc>
      </w:tr>
      <w:tr w:rsidR="0068089B" w:rsidRPr="000B3385" w14:paraId="7F80E169" w14:textId="77777777" w:rsidTr="00FE52CF">
        <w:tc>
          <w:tcPr>
            <w:tcW w:w="1101" w:type="dxa"/>
          </w:tcPr>
          <w:p w14:paraId="5BDC8CB9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70F7604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672F450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1B77112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1D8E9B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98A08D0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608D4BDC" w14:textId="77777777" w:rsidTr="00FE52CF">
        <w:tc>
          <w:tcPr>
            <w:tcW w:w="1101" w:type="dxa"/>
          </w:tcPr>
          <w:p w14:paraId="0E546EC9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82ACF6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7D62F5E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5880C98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FC030C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B1D5D3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2E4E51A9" w14:textId="77777777" w:rsidTr="00FE52CF">
        <w:tc>
          <w:tcPr>
            <w:tcW w:w="1101" w:type="dxa"/>
          </w:tcPr>
          <w:p w14:paraId="27A42B2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017ACF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0754467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47212EC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F0C94C8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0B4AC9A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315D1394" w14:textId="77777777" w:rsidR="0068089B" w:rsidRPr="00B31DA1" w:rsidRDefault="0068089B" w:rsidP="0068089B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6598614A" w14:textId="0D9F7F57" w:rsidR="0068089B" w:rsidRDefault="0068089B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3AE4DB66" w14:textId="78C1AF61" w:rsidR="0068089B" w:rsidRDefault="0068089B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AE1FF8D" w14:textId="3B6A0246" w:rsidR="0068089B" w:rsidRDefault="0068089B" w:rsidP="0068089B">
      <w:pPr>
        <w:pStyle w:val="Akapitzlist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Część VI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560"/>
        <w:gridCol w:w="1134"/>
        <w:gridCol w:w="1842"/>
        <w:gridCol w:w="1560"/>
        <w:gridCol w:w="1560"/>
      </w:tblGrid>
      <w:tr w:rsidR="0068089B" w:rsidRPr="000B3385" w14:paraId="4090FF7A" w14:textId="77777777" w:rsidTr="00FE52CF">
        <w:tc>
          <w:tcPr>
            <w:tcW w:w="1101" w:type="dxa"/>
          </w:tcPr>
          <w:p w14:paraId="7B15A91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L.p.</w:t>
            </w:r>
          </w:p>
        </w:tc>
        <w:tc>
          <w:tcPr>
            <w:tcW w:w="1560" w:type="dxa"/>
          </w:tcPr>
          <w:p w14:paraId="09042AA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Data ekspertyzy</w:t>
            </w:r>
          </w:p>
        </w:tc>
        <w:tc>
          <w:tcPr>
            <w:tcW w:w="1134" w:type="dxa"/>
          </w:tcPr>
          <w:p w14:paraId="7FE4052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Autor</w:t>
            </w:r>
          </w:p>
        </w:tc>
        <w:tc>
          <w:tcPr>
            <w:tcW w:w="1842" w:type="dxa"/>
          </w:tcPr>
          <w:p w14:paraId="69A7935E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Tytuł ekspertyzy</w:t>
            </w:r>
          </w:p>
        </w:tc>
        <w:tc>
          <w:tcPr>
            <w:tcW w:w="1560" w:type="dxa"/>
          </w:tcPr>
          <w:p w14:paraId="5CCD7F73" w14:textId="77777777" w:rsidR="0068089B" w:rsidRPr="000B3385" w:rsidRDefault="0068089B" w:rsidP="00FE52CF">
            <w:pPr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Nazwa gatunku, którego dotyczyła ekspertyza</w:t>
            </w:r>
          </w:p>
        </w:tc>
        <w:tc>
          <w:tcPr>
            <w:tcW w:w="1560" w:type="dxa"/>
          </w:tcPr>
          <w:p w14:paraId="529F33B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  <w:r w:rsidRPr="000B3385">
              <w:rPr>
                <w:rFonts w:ascii="Arial" w:eastAsia="Calibri" w:hAnsi="Arial" w:cs="Arial"/>
              </w:rPr>
              <w:t>obszar Natura 2000 objęty ekspertyzą</w:t>
            </w:r>
          </w:p>
        </w:tc>
      </w:tr>
      <w:tr w:rsidR="0068089B" w:rsidRPr="000B3385" w14:paraId="5D4A56EE" w14:textId="77777777" w:rsidTr="00FE52CF">
        <w:tc>
          <w:tcPr>
            <w:tcW w:w="1101" w:type="dxa"/>
          </w:tcPr>
          <w:p w14:paraId="15A5C40A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135E6982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28026AB5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7FC46A5B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3125A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517DAC5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1AF59CF9" w14:textId="77777777" w:rsidTr="00FE52CF">
        <w:tc>
          <w:tcPr>
            <w:tcW w:w="1101" w:type="dxa"/>
          </w:tcPr>
          <w:p w14:paraId="07F5DEE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E75E43D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0BC1F69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2B1CDCA3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0D492964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AC5A27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68089B" w:rsidRPr="000B3385" w14:paraId="29848956" w14:textId="77777777" w:rsidTr="00FE52CF">
        <w:tc>
          <w:tcPr>
            <w:tcW w:w="1101" w:type="dxa"/>
          </w:tcPr>
          <w:p w14:paraId="5B93C0B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E551887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319ACA09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1A4590B1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9CC8C79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735E44F" w14:textId="77777777" w:rsidR="0068089B" w:rsidRPr="000B3385" w:rsidRDefault="0068089B" w:rsidP="00FE52CF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2FE3C6C4" w14:textId="5AC4F280" w:rsidR="00111335" w:rsidRDefault="00113C7E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</w:t>
      </w:r>
      <w:r w:rsidR="00B31DA1">
        <w:rPr>
          <w:rFonts w:ascii="Arial" w:hAnsi="Arial" w:cs="Arial"/>
          <w:lang w:eastAsia="pl-PL"/>
        </w:rPr>
        <w:t>iadczenie.</w:t>
      </w:r>
    </w:p>
    <w:p w14:paraId="5097FB41" w14:textId="77777777" w:rsidR="0068089B" w:rsidRPr="00B31DA1" w:rsidRDefault="0068089B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504D10F1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5. </w:t>
      </w:r>
      <w:r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78FBFD3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lastRenderedPageBreak/>
        <w:t xml:space="preserve">6. </w:t>
      </w:r>
      <w:r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7. </w:t>
      </w:r>
      <w:r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8. </w:t>
      </w:r>
      <w:r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Pr="00D36FB8">
        <w:rPr>
          <w:rFonts w:ascii="Arial" w:hAnsi="Arial" w:cs="Arial"/>
        </w:rPr>
        <w:br/>
        <w:t>i miejscu wskazanym przez Zamawiającego.</w:t>
      </w:r>
    </w:p>
    <w:p w14:paraId="7A129C12" w14:textId="77777777" w:rsidR="001C5839" w:rsidRPr="00D36FB8" w:rsidRDefault="001C5839" w:rsidP="001C5839">
      <w:pPr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9. </w:t>
      </w:r>
      <w:r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10. </w:t>
      </w:r>
      <w:r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Pr="00D36FB8">
        <w:rPr>
          <w:rFonts w:ascii="Arial" w:hAnsi="Arial" w:cs="Arial"/>
          <w:color w:val="000000" w:themeColor="text1"/>
        </w:rPr>
        <w:t>Pzp</w:t>
      </w:r>
      <w:proofErr w:type="spellEnd"/>
      <w:r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36FB8">
        <w:rPr>
          <w:rFonts w:ascii="Arial" w:hAnsi="Arial" w:cs="Arial"/>
        </w:rPr>
        <w:t>w treści formularza ofertowego wskazują</w:t>
      </w:r>
      <w:r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 xml:space="preserve">11.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12.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44F3BE01" w14:textId="78A7376D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68089B">
        <w:rPr>
          <w:rFonts w:ascii="Arial" w:eastAsia="Times New Roman" w:hAnsi="Arial" w:cs="Arial"/>
          <w:b/>
          <w:lang w:eastAsia="pl-PL"/>
        </w:rPr>
        <w:t>33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5F84781" w14:textId="01E0EAA5" w:rsidR="0068089B" w:rsidRPr="007249DA" w:rsidRDefault="00013F97" w:rsidP="0068089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8089B" w:rsidRPr="007249DA">
        <w:rPr>
          <w:rFonts w:ascii="Arial" w:hAnsi="Arial" w:cs="Arial"/>
          <w:b/>
          <w:bCs/>
        </w:rPr>
        <w:t>wykonanie monitoringów siedlisk przyrodniczych i gatunków w opolskich obszarach Natura 2000 w 2022 r</w:t>
      </w:r>
      <w:r w:rsidR="0068089B">
        <w:rPr>
          <w:rFonts w:ascii="Arial" w:hAnsi="Arial" w:cs="Arial"/>
          <w:b/>
          <w:bCs/>
        </w:rPr>
        <w:t>.:</w:t>
      </w:r>
    </w:p>
    <w:p w14:paraId="2A591886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 siedlisk przyrodniczych o kodach:  7120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Bory Niemodlińskie PLH160005, 3150 i 91D0 w obszarze Natura 2000 </w:t>
      </w:r>
      <w:proofErr w:type="spellStart"/>
      <w:r w:rsidRPr="001B2C62">
        <w:rPr>
          <w:rFonts w:ascii="Arial" w:hAnsi="Arial" w:cs="Arial"/>
        </w:rPr>
        <w:t>Szumirad</w:t>
      </w:r>
      <w:proofErr w:type="spellEnd"/>
      <w:r w:rsidRPr="001B2C62">
        <w:rPr>
          <w:rFonts w:ascii="Arial" w:hAnsi="Arial" w:cs="Arial"/>
        </w:rPr>
        <w:t xml:space="preserve"> PLH160020 (rezerwat Przyrody Kamieniec), 91F0 w obszarze Natura 2000 Łęg Zdzieszowicki PLH160011</w:t>
      </w:r>
      <w:r>
        <w:rPr>
          <w:rFonts w:ascii="Arial" w:hAnsi="Arial" w:cs="Arial"/>
        </w:rPr>
        <w:t>*</w:t>
      </w:r>
    </w:p>
    <w:p w14:paraId="370E91FD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4503716C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susła </w:t>
      </w:r>
      <w:proofErr w:type="spellStart"/>
      <w:r w:rsidRPr="001B2C62">
        <w:rPr>
          <w:rFonts w:ascii="Arial" w:hAnsi="Arial" w:cs="Arial"/>
        </w:rPr>
        <w:t>moręgowanego</w:t>
      </w:r>
      <w:proofErr w:type="spellEnd"/>
      <w:r w:rsidRPr="001B2C62">
        <w:rPr>
          <w:rFonts w:ascii="Arial" w:hAnsi="Arial" w:cs="Arial"/>
        </w:rPr>
        <w:t xml:space="preserve"> w obszarze Natura 2000 Kamień Śląski PLH160003</w:t>
      </w:r>
      <w:r>
        <w:rPr>
          <w:rFonts w:ascii="Arial" w:hAnsi="Arial" w:cs="Arial"/>
        </w:rPr>
        <w:t>*</w:t>
      </w:r>
    </w:p>
    <w:p w14:paraId="30232642" w14:textId="77777777" w:rsidR="0068089B" w:rsidRPr="001B2C62" w:rsidRDefault="0068089B" w:rsidP="0068089B">
      <w:pPr>
        <w:pStyle w:val="Akapitzlist"/>
        <w:ind w:left="360"/>
        <w:jc w:val="both"/>
        <w:rPr>
          <w:rFonts w:ascii="Arial" w:hAnsi="Arial" w:cs="Arial"/>
        </w:rPr>
      </w:pPr>
    </w:p>
    <w:p w14:paraId="4F7F8CA4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motyli: modraszka </w:t>
      </w:r>
      <w:proofErr w:type="spellStart"/>
      <w:r w:rsidRPr="001B2C62">
        <w:rPr>
          <w:rFonts w:ascii="Arial" w:hAnsi="Arial" w:cs="Arial"/>
        </w:rPr>
        <w:t>telejus</w:t>
      </w:r>
      <w:proofErr w:type="spellEnd"/>
      <w:r w:rsidRPr="001B2C62">
        <w:rPr>
          <w:rFonts w:ascii="Arial" w:hAnsi="Arial" w:cs="Arial"/>
        </w:rPr>
        <w:t xml:space="preserve"> i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Łąki w okolicach Chrząstowic PLH160010 i Łąki w okolicach Karłowic nas Stobrawą PLH160012, modraszka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 w:rsidRPr="001B2C62">
        <w:rPr>
          <w:rFonts w:ascii="Arial" w:hAnsi="Arial" w:cs="Arial"/>
        </w:rPr>
        <w:t xml:space="preserve"> i czerwończyka fioletka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>w obszarze Łąki w okolicach Kluczborka nad Stobrawą PLH160013</w:t>
      </w:r>
      <w:r>
        <w:rPr>
          <w:rFonts w:ascii="Arial" w:hAnsi="Arial" w:cs="Arial"/>
        </w:rPr>
        <w:t>*</w:t>
      </w:r>
    </w:p>
    <w:p w14:paraId="6B43412C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0E282DC6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ptaków lęgowych: rybitwy rzecznej, rybitwy białoczelnej w obszarze Zbiornik Nyski PLB160002</w:t>
      </w:r>
      <w:r>
        <w:rPr>
          <w:rFonts w:ascii="Arial" w:hAnsi="Arial" w:cs="Arial"/>
        </w:rPr>
        <w:t>*</w:t>
      </w:r>
    </w:p>
    <w:p w14:paraId="3670B0EA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1C3FCC63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mopka w  obszarze Natura 2000 Bory Niemodlińskie PLH160005</w:t>
      </w:r>
      <w:r>
        <w:rPr>
          <w:rFonts w:ascii="Arial" w:hAnsi="Arial" w:cs="Arial"/>
        </w:rPr>
        <w:t>*</w:t>
      </w:r>
    </w:p>
    <w:p w14:paraId="5690C176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0A5AC15C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nocka dużego i podkowca małego (populacja rozrodcza) w obszarze Natura 2000 Góry Opawskie PLH160007 oraz podkowca małego (populacja rozrodcza) w obszarze Natura 2000 Ostoja </w:t>
      </w:r>
      <w:proofErr w:type="spellStart"/>
      <w:r w:rsidRPr="001B2C62">
        <w:rPr>
          <w:rFonts w:ascii="Arial" w:hAnsi="Arial" w:cs="Arial"/>
        </w:rPr>
        <w:t>Sławniowicko</w:t>
      </w:r>
      <w:proofErr w:type="spellEnd"/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C62">
        <w:rPr>
          <w:rFonts w:ascii="Arial" w:hAnsi="Arial" w:cs="Arial"/>
        </w:rPr>
        <w:t>Burgrabicka</w:t>
      </w:r>
      <w:proofErr w:type="spellEnd"/>
      <w:r w:rsidRPr="001B2C62">
        <w:rPr>
          <w:rFonts w:ascii="Arial" w:hAnsi="Arial" w:cs="Arial"/>
        </w:rPr>
        <w:t xml:space="preserve"> PLH160004</w:t>
      </w:r>
      <w:r>
        <w:rPr>
          <w:rFonts w:ascii="Arial" w:hAnsi="Arial" w:cs="Arial"/>
        </w:rPr>
        <w:t>*</w:t>
      </w:r>
    </w:p>
    <w:p w14:paraId="09F771B9" w14:textId="56B892B4" w:rsidR="000B3385" w:rsidRDefault="000B3385" w:rsidP="000B3385">
      <w:pPr>
        <w:jc w:val="both"/>
        <w:rPr>
          <w:rFonts w:ascii="Arial" w:hAnsi="Arial" w:cs="Arial"/>
          <w:b/>
          <w:iCs/>
        </w:rPr>
      </w:pP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29C83AE0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lastRenderedPageBreak/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 w:rsidR="0068089B">
        <w:rPr>
          <w:rFonts w:ascii="Arial" w:eastAsia="Calibri" w:hAnsi="Arial" w:cs="Arial"/>
        </w:rPr>
        <w:t>;</w:t>
      </w:r>
    </w:p>
    <w:p w14:paraId="01875F3F" w14:textId="77777777" w:rsidR="0068089B" w:rsidRPr="0068089B" w:rsidRDefault="0068089B" w:rsidP="0068089B">
      <w:pPr>
        <w:spacing w:after="0" w:line="240" w:lineRule="auto"/>
        <w:ind w:left="60"/>
        <w:jc w:val="both"/>
        <w:rPr>
          <w:rFonts w:ascii="Arial" w:eastAsia="Calibri" w:hAnsi="Arial" w:cs="Arial"/>
        </w:rPr>
      </w:pPr>
    </w:p>
    <w:p w14:paraId="14B4B837" w14:textId="609B56D8" w:rsidR="0068089B" w:rsidRDefault="0068089B" w:rsidP="0068089B">
      <w:pPr>
        <w:pStyle w:val="Akapitzlist"/>
        <w:numPr>
          <w:ilvl w:val="0"/>
          <w:numId w:val="11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</w:p>
    <w:p w14:paraId="1754C2F7" w14:textId="77777777" w:rsidR="0068089B" w:rsidRPr="0068089B" w:rsidRDefault="0068089B" w:rsidP="0068089B">
      <w:pPr>
        <w:pStyle w:val="Akapitzlist"/>
        <w:spacing w:after="0" w:line="240" w:lineRule="auto"/>
        <w:ind w:left="420"/>
        <w:jc w:val="both"/>
        <w:rPr>
          <w:rFonts w:ascii="Arial" w:eastAsia="Calibri" w:hAnsi="Arial" w:cs="Arial"/>
        </w:rPr>
      </w:pPr>
    </w:p>
    <w:p w14:paraId="6D2CEC0C" w14:textId="718DA3EE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1D6D200" w14:textId="77777777" w:rsidR="0068089B" w:rsidRPr="0068089B" w:rsidRDefault="0068089B" w:rsidP="0068089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68815E" w14:textId="1FBA6AF3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4DA5B316" w14:textId="77777777" w:rsidR="0068089B" w:rsidRPr="0068089B" w:rsidRDefault="0068089B" w:rsidP="0068089B">
      <w:pPr>
        <w:spacing w:after="0" w:line="240" w:lineRule="auto"/>
        <w:jc w:val="both"/>
        <w:rPr>
          <w:rFonts w:ascii="Arial" w:eastAsia="Calibri" w:hAnsi="Arial" w:cs="Arial"/>
        </w:rPr>
      </w:pPr>
    </w:p>
    <w:p w14:paraId="1737DA7A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06E6811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9B4F95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70D7A2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25DB9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A12B88" w14:textId="6594EBFD" w:rsidR="0068089B" w:rsidRDefault="0068089B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14CDD10F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68089B">
        <w:rPr>
          <w:rFonts w:ascii="Arial" w:eastAsia="Times New Roman" w:hAnsi="Arial" w:cs="Arial"/>
          <w:b/>
          <w:lang w:eastAsia="pl-PL"/>
        </w:rPr>
        <w:t>33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64A5EA96" w14:textId="77777777" w:rsidR="0068089B" w:rsidRPr="007249DA" w:rsidRDefault="0068089B" w:rsidP="0068089B">
      <w:pPr>
        <w:jc w:val="both"/>
        <w:rPr>
          <w:rFonts w:ascii="Arial" w:hAnsi="Arial" w:cs="Arial"/>
          <w:b/>
          <w:bCs/>
        </w:rPr>
      </w:pPr>
      <w:r w:rsidRPr="007249DA">
        <w:rPr>
          <w:rFonts w:ascii="Arial" w:hAnsi="Arial" w:cs="Arial"/>
          <w:b/>
          <w:bCs/>
        </w:rPr>
        <w:t>wykonanie monitoringów siedlisk przyrodniczych i gatunków w opolskich obszarach Natura 2000 w 2022 r</w:t>
      </w:r>
      <w:r>
        <w:rPr>
          <w:rFonts w:ascii="Arial" w:hAnsi="Arial" w:cs="Arial"/>
          <w:b/>
          <w:bCs/>
        </w:rPr>
        <w:t>.:</w:t>
      </w:r>
    </w:p>
    <w:p w14:paraId="4C2559DA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 siedlisk przyrodniczych o kodach:  7120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Bory Niemodlińskie PLH160005, 3150 i 91D0 w obszarze Natura 2000 </w:t>
      </w:r>
      <w:proofErr w:type="spellStart"/>
      <w:r w:rsidRPr="001B2C62">
        <w:rPr>
          <w:rFonts w:ascii="Arial" w:hAnsi="Arial" w:cs="Arial"/>
        </w:rPr>
        <w:t>Szumirad</w:t>
      </w:r>
      <w:proofErr w:type="spellEnd"/>
      <w:r w:rsidRPr="001B2C62">
        <w:rPr>
          <w:rFonts w:ascii="Arial" w:hAnsi="Arial" w:cs="Arial"/>
        </w:rPr>
        <w:t xml:space="preserve"> PLH160020 (rezerwat Przyrody Kamieniec), 91F0 w obszarze Natura 2000 Łęg Zdzieszowicki PLH160011</w:t>
      </w:r>
      <w:r>
        <w:rPr>
          <w:rFonts w:ascii="Arial" w:hAnsi="Arial" w:cs="Arial"/>
        </w:rPr>
        <w:t>*</w:t>
      </w:r>
    </w:p>
    <w:p w14:paraId="4FF4E679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013A877A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susła </w:t>
      </w:r>
      <w:proofErr w:type="spellStart"/>
      <w:r w:rsidRPr="001B2C62">
        <w:rPr>
          <w:rFonts w:ascii="Arial" w:hAnsi="Arial" w:cs="Arial"/>
        </w:rPr>
        <w:t>moręgowanego</w:t>
      </w:r>
      <w:proofErr w:type="spellEnd"/>
      <w:r w:rsidRPr="001B2C62">
        <w:rPr>
          <w:rFonts w:ascii="Arial" w:hAnsi="Arial" w:cs="Arial"/>
        </w:rPr>
        <w:t xml:space="preserve"> w obszarze Natura 2000 Kamień Śląski PLH160003</w:t>
      </w:r>
      <w:r>
        <w:rPr>
          <w:rFonts w:ascii="Arial" w:hAnsi="Arial" w:cs="Arial"/>
        </w:rPr>
        <w:t>*</w:t>
      </w:r>
    </w:p>
    <w:p w14:paraId="3D6C0CCA" w14:textId="77777777" w:rsidR="0068089B" w:rsidRPr="001B2C62" w:rsidRDefault="0068089B" w:rsidP="0068089B">
      <w:pPr>
        <w:pStyle w:val="Akapitzlist"/>
        <w:ind w:left="360"/>
        <w:jc w:val="both"/>
        <w:rPr>
          <w:rFonts w:ascii="Arial" w:hAnsi="Arial" w:cs="Arial"/>
        </w:rPr>
      </w:pPr>
    </w:p>
    <w:p w14:paraId="7533876F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motyli: modraszka </w:t>
      </w:r>
      <w:proofErr w:type="spellStart"/>
      <w:r w:rsidRPr="001B2C62">
        <w:rPr>
          <w:rFonts w:ascii="Arial" w:hAnsi="Arial" w:cs="Arial"/>
        </w:rPr>
        <w:t>telejus</w:t>
      </w:r>
      <w:proofErr w:type="spellEnd"/>
      <w:r w:rsidRPr="001B2C62">
        <w:rPr>
          <w:rFonts w:ascii="Arial" w:hAnsi="Arial" w:cs="Arial"/>
        </w:rPr>
        <w:t xml:space="preserve"> i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Łąki w okolicach Chrząstowic PLH160010 i Łąki w okolicach Karłowic nas Stobrawą PLH160012, modraszka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 w:rsidRPr="001B2C62">
        <w:rPr>
          <w:rFonts w:ascii="Arial" w:hAnsi="Arial" w:cs="Arial"/>
        </w:rPr>
        <w:t xml:space="preserve"> i czerwończyka fioletka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>w obszarze Łąki w okolicach Kluczborka nad Stobrawą PLH160013</w:t>
      </w:r>
      <w:r>
        <w:rPr>
          <w:rFonts w:ascii="Arial" w:hAnsi="Arial" w:cs="Arial"/>
        </w:rPr>
        <w:t>*</w:t>
      </w:r>
    </w:p>
    <w:p w14:paraId="54DFA1C3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224D9A2C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ptaków lęgowych: rybitwy rzecznej, rybitwy białoczelnej w obszarze Zbiornik Nyski PLB160002</w:t>
      </w:r>
      <w:r>
        <w:rPr>
          <w:rFonts w:ascii="Arial" w:hAnsi="Arial" w:cs="Arial"/>
        </w:rPr>
        <w:t>*</w:t>
      </w:r>
    </w:p>
    <w:p w14:paraId="162045C8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6F21BB2E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mopka w  obszarze Natura 2000 Bory Niemodlińskie PLH160005</w:t>
      </w:r>
      <w:r>
        <w:rPr>
          <w:rFonts w:ascii="Arial" w:hAnsi="Arial" w:cs="Arial"/>
        </w:rPr>
        <w:t>*</w:t>
      </w:r>
    </w:p>
    <w:p w14:paraId="7C16D662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132B656A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nocka dużego i podkowca małego (populacja rozrodcza) w obszarze Natura 2000 Góry Opawskie PLH160007 oraz podkowca małego (populacja rozrodcza) w obszarze Natura 2000 Ostoja </w:t>
      </w:r>
      <w:proofErr w:type="spellStart"/>
      <w:r w:rsidRPr="001B2C62">
        <w:rPr>
          <w:rFonts w:ascii="Arial" w:hAnsi="Arial" w:cs="Arial"/>
        </w:rPr>
        <w:t>Sławniowicko</w:t>
      </w:r>
      <w:proofErr w:type="spellEnd"/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C62">
        <w:rPr>
          <w:rFonts w:ascii="Arial" w:hAnsi="Arial" w:cs="Arial"/>
        </w:rPr>
        <w:t>Burgrabicka</w:t>
      </w:r>
      <w:proofErr w:type="spellEnd"/>
      <w:r w:rsidRPr="001B2C62">
        <w:rPr>
          <w:rFonts w:ascii="Arial" w:hAnsi="Arial" w:cs="Arial"/>
        </w:rPr>
        <w:t xml:space="preserve"> PLH160004</w:t>
      </w:r>
      <w:r>
        <w:rPr>
          <w:rFonts w:ascii="Arial" w:hAnsi="Arial" w:cs="Arial"/>
        </w:rPr>
        <w:t>*</w:t>
      </w:r>
    </w:p>
    <w:p w14:paraId="206BB6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738131" w14:textId="26E565BC" w:rsidR="0068089B" w:rsidRDefault="0068089B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6257BCD" w14:textId="36114F68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68089B">
        <w:rPr>
          <w:rFonts w:ascii="Arial" w:eastAsia="Times New Roman" w:hAnsi="Arial" w:cs="Arial"/>
          <w:b/>
          <w:lang w:eastAsia="pl-PL"/>
        </w:rPr>
        <w:t>33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6EAC01E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1E4C4F2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4EC0CD3" w14:textId="77777777" w:rsidR="0068089B" w:rsidRPr="007249DA" w:rsidRDefault="00013F97" w:rsidP="0068089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8089B" w:rsidRPr="007249DA">
        <w:rPr>
          <w:rFonts w:ascii="Arial" w:hAnsi="Arial" w:cs="Arial"/>
          <w:b/>
          <w:bCs/>
        </w:rPr>
        <w:t>wykonanie monitoringów siedlisk przyrodniczych i gatunków w opolskich obszarach Natura 2000 w 2022 r</w:t>
      </w:r>
      <w:r w:rsidR="0068089B">
        <w:rPr>
          <w:rFonts w:ascii="Arial" w:hAnsi="Arial" w:cs="Arial"/>
          <w:b/>
          <w:bCs/>
        </w:rPr>
        <w:t>.:</w:t>
      </w:r>
    </w:p>
    <w:p w14:paraId="7EB4EF16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 siedlisk przyrodniczych o kodach:  7120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Bory Niemodlińskie PLH160005, 3150 i 91D0 w obszarze Natura 2000 </w:t>
      </w:r>
      <w:proofErr w:type="spellStart"/>
      <w:r w:rsidRPr="001B2C62">
        <w:rPr>
          <w:rFonts w:ascii="Arial" w:hAnsi="Arial" w:cs="Arial"/>
        </w:rPr>
        <w:t>Szumirad</w:t>
      </w:r>
      <w:proofErr w:type="spellEnd"/>
      <w:r w:rsidRPr="001B2C62">
        <w:rPr>
          <w:rFonts w:ascii="Arial" w:hAnsi="Arial" w:cs="Arial"/>
        </w:rPr>
        <w:t xml:space="preserve"> PLH160020 (rezerwat Przyrody Kamieniec), 91F0 w obszarze Natura 2000 Łęg Zdzieszowicki PLH160011</w:t>
      </w:r>
      <w:r>
        <w:rPr>
          <w:rFonts w:ascii="Arial" w:hAnsi="Arial" w:cs="Arial"/>
        </w:rPr>
        <w:t>*</w:t>
      </w:r>
    </w:p>
    <w:p w14:paraId="7E452988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3E574110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susła </w:t>
      </w:r>
      <w:proofErr w:type="spellStart"/>
      <w:r w:rsidRPr="001B2C62">
        <w:rPr>
          <w:rFonts w:ascii="Arial" w:hAnsi="Arial" w:cs="Arial"/>
        </w:rPr>
        <w:t>moręgowanego</w:t>
      </w:r>
      <w:proofErr w:type="spellEnd"/>
      <w:r w:rsidRPr="001B2C62">
        <w:rPr>
          <w:rFonts w:ascii="Arial" w:hAnsi="Arial" w:cs="Arial"/>
        </w:rPr>
        <w:t xml:space="preserve"> w obszarze Natura 2000 Kamień Śląski PLH160003</w:t>
      </w:r>
      <w:r>
        <w:rPr>
          <w:rFonts w:ascii="Arial" w:hAnsi="Arial" w:cs="Arial"/>
        </w:rPr>
        <w:t>*</w:t>
      </w:r>
    </w:p>
    <w:p w14:paraId="3467E9FD" w14:textId="77777777" w:rsidR="0068089B" w:rsidRPr="001B2C62" w:rsidRDefault="0068089B" w:rsidP="0068089B">
      <w:pPr>
        <w:pStyle w:val="Akapitzlist"/>
        <w:ind w:left="360"/>
        <w:jc w:val="both"/>
        <w:rPr>
          <w:rFonts w:ascii="Arial" w:hAnsi="Arial" w:cs="Arial"/>
        </w:rPr>
      </w:pPr>
    </w:p>
    <w:p w14:paraId="11886D53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motyli: modraszka </w:t>
      </w:r>
      <w:proofErr w:type="spellStart"/>
      <w:r w:rsidRPr="001B2C62">
        <w:rPr>
          <w:rFonts w:ascii="Arial" w:hAnsi="Arial" w:cs="Arial"/>
        </w:rPr>
        <w:t>telejus</w:t>
      </w:r>
      <w:proofErr w:type="spellEnd"/>
      <w:r w:rsidRPr="001B2C62">
        <w:rPr>
          <w:rFonts w:ascii="Arial" w:hAnsi="Arial" w:cs="Arial"/>
        </w:rPr>
        <w:t xml:space="preserve"> i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Łąki w okolicach Chrząstowic PLH160010 i Łąki w okolicach Karłowic nas Stobrawą PLH160012, modraszka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 w:rsidRPr="001B2C62">
        <w:rPr>
          <w:rFonts w:ascii="Arial" w:hAnsi="Arial" w:cs="Arial"/>
        </w:rPr>
        <w:t xml:space="preserve"> i czerwończyka fioletka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>w obszarze Łąki w okolicach Kluczborka nad Stobrawą PLH160013</w:t>
      </w:r>
      <w:r>
        <w:rPr>
          <w:rFonts w:ascii="Arial" w:hAnsi="Arial" w:cs="Arial"/>
        </w:rPr>
        <w:t>*</w:t>
      </w:r>
    </w:p>
    <w:p w14:paraId="39D6B789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7D4BC6F3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ptaków lęgowych: rybitwy rzecznej, rybitwy białoczelnej w obszarze Zbiornik Nyski PLB160002</w:t>
      </w:r>
      <w:r>
        <w:rPr>
          <w:rFonts w:ascii="Arial" w:hAnsi="Arial" w:cs="Arial"/>
        </w:rPr>
        <w:t>*</w:t>
      </w:r>
    </w:p>
    <w:p w14:paraId="5F1C63B8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5F2A6508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mopka w  obszarze Natura 2000 Bory Niemodlińskie PLH160005</w:t>
      </w:r>
      <w:r>
        <w:rPr>
          <w:rFonts w:ascii="Arial" w:hAnsi="Arial" w:cs="Arial"/>
        </w:rPr>
        <w:t>*</w:t>
      </w:r>
    </w:p>
    <w:p w14:paraId="7872BFEA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6539764E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nocka dużego i podkowca małego (populacja rozrodcza) w obszarze Natura 2000 Góry Opawskie PLH160007 oraz podkowca małego (populacja rozrodcza) w obszarze Natura 2000 Ostoja </w:t>
      </w:r>
      <w:proofErr w:type="spellStart"/>
      <w:r w:rsidRPr="001B2C62">
        <w:rPr>
          <w:rFonts w:ascii="Arial" w:hAnsi="Arial" w:cs="Arial"/>
        </w:rPr>
        <w:t>Sławniowicko</w:t>
      </w:r>
      <w:proofErr w:type="spellEnd"/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C62">
        <w:rPr>
          <w:rFonts w:ascii="Arial" w:hAnsi="Arial" w:cs="Arial"/>
        </w:rPr>
        <w:t>Burgrabicka</w:t>
      </w:r>
      <w:proofErr w:type="spellEnd"/>
      <w:r w:rsidRPr="001B2C62">
        <w:rPr>
          <w:rFonts w:ascii="Arial" w:hAnsi="Arial" w:cs="Arial"/>
        </w:rPr>
        <w:t xml:space="preserve"> PLH160004</w:t>
      </w:r>
      <w:r>
        <w:rPr>
          <w:rFonts w:ascii="Arial" w:hAnsi="Arial" w:cs="Arial"/>
        </w:rPr>
        <w:t>*</w:t>
      </w:r>
    </w:p>
    <w:p w14:paraId="0D8A30B5" w14:textId="687C89BE" w:rsidR="0099024C" w:rsidRPr="002A7C95" w:rsidRDefault="0099024C" w:rsidP="000B3385">
      <w:pPr>
        <w:jc w:val="both"/>
        <w:rPr>
          <w:rFonts w:ascii="Arial" w:hAnsi="Arial" w:cs="Arial"/>
        </w:rPr>
      </w:pPr>
    </w:p>
    <w:p w14:paraId="097B37B2" w14:textId="77777777" w:rsidR="001C5839" w:rsidRPr="0099024C" w:rsidRDefault="001C5839" w:rsidP="0099024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lastRenderedPageBreak/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596ACEC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6E9DA8DE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31642D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583C9B8" w14:textId="77777777" w:rsidR="000B3385" w:rsidRDefault="000B3385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0A1C751" w14:textId="77777777" w:rsidR="0068089B" w:rsidRDefault="0068089B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6545A3A1" w14:textId="544F09D6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68089B">
        <w:rPr>
          <w:rFonts w:ascii="Arial" w:eastAsia="Times New Roman" w:hAnsi="Arial" w:cs="Arial"/>
          <w:b/>
          <w:lang w:eastAsia="pl-PL"/>
        </w:rPr>
        <w:t>33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9656626" w14:textId="77777777" w:rsidR="0068089B" w:rsidRPr="007249DA" w:rsidRDefault="006C550E" w:rsidP="0068089B">
      <w:pPr>
        <w:jc w:val="both"/>
        <w:rPr>
          <w:rFonts w:ascii="Arial" w:hAnsi="Arial" w:cs="Arial"/>
          <w:b/>
          <w:bCs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8089B" w:rsidRPr="007249DA">
        <w:rPr>
          <w:rFonts w:ascii="Arial" w:hAnsi="Arial" w:cs="Arial"/>
          <w:b/>
          <w:bCs/>
        </w:rPr>
        <w:t>wykonanie monitoringów siedlisk przyrodniczych i gatunków w opolskich obszarach Natura 2000 w 2022 r</w:t>
      </w:r>
      <w:r w:rsidR="0068089B">
        <w:rPr>
          <w:rFonts w:ascii="Arial" w:hAnsi="Arial" w:cs="Arial"/>
          <w:b/>
          <w:bCs/>
        </w:rPr>
        <w:t>.:</w:t>
      </w:r>
    </w:p>
    <w:p w14:paraId="720CBFB4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 siedlisk przyrodniczych o kodach:  7120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Bory Niemodlińskie PLH160005, 3150 i 91D0 w obszarze Natura 2000 </w:t>
      </w:r>
      <w:proofErr w:type="spellStart"/>
      <w:r w:rsidRPr="001B2C62">
        <w:rPr>
          <w:rFonts w:ascii="Arial" w:hAnsi="Arial" w:cs="Arial"/>
        </w:rPr>
        <w:t>Szumirad</w:t>
      </w:r>
      <w:proofErr w:type="spellEnd"/>
      <w:r w:rsidRPr="001B2C62">
        <w:rPr>
          <w:rFonts w:ascii="Arial" w:hAnsi="Arial" w:cs="Arial"/>
        </w:rPr>
        <w:t xml:space="preserve"> PLH160020 (rezerwat Przyrody Kamieniec), 91F0 w obszarze Natura 2000 Łęg Zdzieszowicki PLH160011</w:t>
      </w:r>
      <w:r>
        <w:rPr>
          <w:rFonts w:ascii="Arial" w:hAnsi="Arial" w:cs="Arial"/>
        </w:rPr>
        <w:t>*</w:t>
      </w:r>
    </w:p>
    <w:p w14:paraId="6E235EEA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5DFD2108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susła </w:t>
      </w:r>
      <w:proofErr w:type="spellStart"/>
      <w:r w:rsidRPr="001B2C62">
        <w:rPr>
          <w:rFonts w:ascii="Arial" w:hAnsi="Arial" w:cs="Arial"/>
        </w:rPr>
        <w:t>moręgowanego</w:t>
      </w:r>
      <w:proofErr w:type="spellEnd"/>
      <w:r w:rsidRPr="001B2C62">
        <w:rPr>
          <w:rFonts w:ascii="Arial" w:hAnsi="Arial" w:cs="Arial"/>
        </w:rPr>
        <w:t xml:space="preserve"> w obszarze Natura 2000 Kamień Śląski PLH160003</w:t>
      </w:r>
      <w:r>
        <w:rPr>
          <w:rFonts w:ascii="Arial" w:hAnsi="Arial" w:cs="Arial"/>
        </w:rPr>
        <w:t>*</w:t>
      </w:r>
    </w:p>
    <w:p w14:paraId="52E90AA5" w14:textId="77777777" w:rsidR="0068089B" w:rsidRPr="001B2C62" w:rsidRDefault="0068089B" w:rsidP="0068089B">
      <w:pPr>
        <w:pStyle w:val="Akapitzlist"/>
        <w:ind w:left="360"/>
        <w:jc w:val="both"/>
        <w:rPr>
          <w:rFonts w:ascii="Arial" w:hAnsi="Arial" w:cs="Arial"/>
        </w:rPr>
      </w:pPr>
    </w:p>
    <w:p w14:paraId="514A3482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motyli: modraszka </w:t>
      </w:r>
      <w:proofErr w:type="spellStart"/>
      <w:r w:rsidRPr="001B2C62">
        <w:rPr>
          <w:rFonts w:ascii="Arial" w:hAnsi="Arial" w:cs="Arial"/>
        </w:rPr>
        <w:t>telejus</w:t>
      </w:r>
      <w:proofErr w:type="spellEnd"/>
      <w:r w:rsidRPr="001B2C62">
        <w:rPr>
          <w:rFonts w:ascii="Arial" w:hAnsi="Arial" w:cs="Arial"/>
        </w:rPr>
        <w:t xml:space="preserve"> i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Łąki w okolicach Chrząstowic PLH160010 i Łąki w okolicach Karłowic nas Stobrawą PLH160012, modraszka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 w:rsidRPr="001B2C62">
        <w:rPr>
          <w:rFonts w:ascii="Arial" w:hAnsi="Arial" w:cs="Arial"/>
        </w:rPr>
        <w:t xml:space="preserve"> i czerwończyka fioletka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>w obszarze Łąki w okolicach Kluczborka nad Stobrawą PLH160013</w:t>
      </w:r>
      <w:r>
        <w:rPr>
          <w:rFonts w:ascii="Arial" w:hAnsi="Arial" w:cs="Arial"/>
        </w:rPr>
        <w:t>*</w:t>
      </w:r>
    </w:p>
    <w:p w14:paraId="26CD2D87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285866C4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ptaków lęgowych: rybitwy rzecznej, rybitwy białoczelnej w obszarze Zbiornik Nyski PLB160002</w:t>
      </w:r>
      <w:r>
        <w:rPr>
          <w:rFonts w:ascii="Arial" w:hAnsi="Arial" w:cs="Arial"/>
        </w:rPr>
        <w:t>*</w:t>
      </w:r>
    </w:p>
    <w:p w14:paraId="626B350F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45DF61B5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mopka w  obszarze Natura 2000 Bory Niemodlińskie PLH160005</w:t>
      </w:r>
      <w:r>
        <w:rPr>
          <w:rFonts w:ascii="Arial" w:hAnsi="Arial" w:cs="Arial"/>
        </w:rPr>
        <w:t>*</w:t>
      </w:r>
    </w:p>
    <w:p w14:paraId="25B42DC1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0C4C0628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nocka dużego i podkowca małego (populacja rozrodcza) w obszarze Natura 2000 Góry Opawskie PLH160007 oraz podkowca małego (populacja rozrodcza) w obszarze Natura 2000 Ostoja </w:t>
      </w:r>
      <w:proofErr w:type="spellStart"/>
      <w:r w:rsidRPr="001B2C62">
        <w:rPr>
          <w:rFonts w:ascii="Arial" w:hAnsi="Arial" w:cs="Arial"/>
        </w:rPr>
        <w:t>Sławniowicko</w:t>
      </w:r>
      <w:proofErr w:type="spellEnd"/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C62">
        <w:rPr>
          <w:rFonts w:ascii="Arial" w:hAnsi="Arial" w:cs="Arial"/>
        </w:rPr>
        <w:t>Burgrabicka</w:t>
      </w:r>
      <w:proofErr w:type="spellEnd"/>
      <w:r w:rsidRPr="001B2C62">
        <w:rPr>
          <w:rFonts w:ascii="Arial" w:hAnsi="Arial" w:cs="Arial"/>
        </w:rPr>
        <w:t xml:space="preserve"> PLH160004</w:t>
      </w:r>
      <w:r>
        <w:rPr>
          <w:rFonts w:ascii="Arial" w:hAnsi="Arial" w:cs="Arial"/>
        </w:rPr>
        <w:t>*</w:t>
      </w:r>
    </w:p>
    <w:p w14:paraId="400E69F0" w14:textId="5B94D31E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lastRenderedPageBreak/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7769C9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394A6C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8CD7BE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FC5B9C1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2A62E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7748D6" w14:textId="77777777" w:rsidR="0068089B" w:rsidRDefault="0068089B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5DC3BE13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68089B">
        <w:rPr>
          <w:rFonts w:ascii="Arial" w:eastAsia="Times New Roman" w:hAnsi="Arial" w:cs="Arial"/>
          <w:b/>
          <w:lang w:eastAsia="pl-PL"/>
        </w:rPr>
        <w:t>33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C5B335D" w14:textId="77777777" w:rsidR="0068089B" w:rsidRPr="007249DA" w:rsidRDefault="006C6CD6" w:rsidP="0068089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8089B" w:rsidRPr="007249DA">
        <w:rPr>
          <w:rFonts w:ascii="Arial" w:hAnsi="Arial" w:cs="Arial"/>
          <w:b/>
          <w:bCs/>
        </w:rPr>
        <w:t>wykonanie monitoringów siedlisk przyrodniczych i gatunków w opolskich obszarach Natura 2000 w 2022 r</w:t>
      </w:r>
      <w:r w:rsidR="0068089B">
        <w:rPr>
          <w:rFonts w:ascii="Arial" w:hAnsi="Arial" w:cs="Arial"/>
          <w:b/>
          <w:bCs/>
        </w:rPr>
        <w:t>.:</w:t>
      </w:r>
    </w:p>
    <w:p w14:paraId="41CE4409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 siedlisk przyrodniczych o kodach:  7120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Bory Niemodlińskie PLH160005, 3150 i 91D0 w obszarze Natura 2000 </w:t>
      </w:r>
      <w:proofErr w:type="spellStart"/>
      <w:r w:rsidRPr="001B2C62">
        <w:rPr>
          <w:rFonts w:ascii="Arial" w:hAnsi="Arial" w:cs="Arial"/>
        </w:rPr>
        <w:t>Szumirad</w:t>
      </w:r>
      <w:proofErr w:type="spellEnd"/>
      <w:r w:rsidRPr="001B2C62">
        <w:rPr>
          <w:rFonts w:ascii="Arial" w:hAnsi="Arial" w:cs="Arial"/>
        </w:rPr>
        <w:t xml:space="preserve"> PLH160020 (rezerwat Przyrody Kamieniec), 91F0 w obszarze Natura 2000 Łęg Zdzieszowicki PLH160011</w:t>
      </w:r>
      <w:r>
        <w:rPr>
          <w:rFonts w:ascii="Arial" w:hAnsi="Arial" w:cs="Arial"/>
        </w:rPr>
        <w:t>*</w:t>
      </w:r>
    </w:p>
    <w:p w14:paraId="2114F187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3B827CDE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susła </w:t>
      </w:r>
      <w:proofErr w:type="spellStart"/>
      <w:r w:rsidRPr="001B2C62">
        <w:rPr>
          <w:rFonts w:ascii="Arial" w:hAnsi="Arial" w:cs="Arial"/>
        </w:rPr>
        <w:t>moręgowanego</w:t>
      </w:r>
      <w:proofErr w:type="spellEnd"/>
      <w:r w:rsidRPr="001B2C62">
        <w:rPr>
          <w:rFonts w:ascii="Arial" w:hAnsi="Arial" w:cs="Arial"/>
        </w:rPr>
        <w:t xml:space="preserve"> w obszarze Natura 2000 Kamień Śląski PLH160003</w:t>
      </w:r>
      <w:r>
        <w:rPr>
          <w:rFonts w:ascii="Arial" w:hAnsi="Arial" w:cs="Arial"/>
        </w:rPr>
        <w:t>*</w:t>
      </w:r>
    </w:p>
    <w:p w14:paraId="17FD2CAA" w14:textId="77777777" w:rsidR="0068089B" w:rsidRPr="001B2C62" w:rsidRDefault="0068089B" w:rsidP="0068089B">
      <w:pPr>
        <w:pStyle w:val="Akapitzlist"/>
        <w:ind w:left="360"/>
        <w:jc w:val="both"/>
        <w:rPr>
          <w:rFonts w:ascii="Arial" w:hAnsi="Arial" w:cs="Arial"/>
        </w:rPr>
      </w:pPr>
    </w:p>
    <w:p w14:paraId="66A72B54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III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motyli: modraszka </w:t>
      </w:r>
      <w:proofErr w:type="spellStart"/>
      <w:r w:rsidRPr="001B2C62">
        <w:rPr>
          <w:rFonts w:ascii="Arial" w:hAnsi="Arial" w:cs="Arial"/>
        </w:rPr>
        <w:t>telejus</w:t>
      </w:r>
      <w:proofErr w:type="spellEnd"/>
      <w:r w:rsidRPr="001B2C62">
        <w:rPr>
          <w:rFonts w:ascii="Arial" w:hAnsi="Arial" w:cs="Arial"/>
        </w:rPr>
        <w:t xml:space="preserve"> i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 xml:space="preserve">w obszarze Natura 2000 Łąki w okolicach Chrząstowic PLH160010 i Łąki w okolicach Karłowic nas Stobrawą PLH160012, modraszka </w:t>
      </w:r>
      <w:proofErr w:type="spellStart"/>
      <w:r w:rsidRPr="001B2C62">
        <w:rPr>
          <w:rFonts w:ascii="Arial" w:hAnsi="Arial" w:cs="Arial"/>
        </w:rPr>
        <w:t>nausitous</w:t>
      </w:r>
      <w:proofErr w:type="spellEnd"/>
      <w:r w:rsidRPr="001B2C62">
        <w:rPr>
          <w:rFonts w:ascii="Arial" w:hAnsi="Arial" w:cs="Arial"/>
        </w:rPr>
        <w:t xml:space="preserve"> i czerwończyka fioletka</w:t>
      </w:r>
      <w:r>
        <w:rPr>
          <w:rFonts w:ascii="Arial" w:hAnsi="Arial" w:cs="Arial"/>
        </w:rPr>
        <w:br/>
      </w:r>
      <w:r w:rsidRPr="001B2C62">
        <w:rPr>
          <w:rFonts w:ascii="Arial" w:hAnsi="Arial" w:cs="Arial"/>
        </w:rPr>
        <w:t>w obszarze Łąki w okolicach Kluczborka nad Stobrawą PLH160013</w:t>
      </w:r>
      <w:r>
        <w:rPr>
          <w:rFonts w:ascii="Arial" w:hAnsi="Arial" w:cs="Arial"/>
        </w:rPr>
        <w:t>*</w:t>
      </w:r>
    </w:p>
    <w:p w14:paraId="363630D9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57FCCDEC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IV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ptaków lęgowych: rybitwy rzecznej, rybitwy białoczelnej w obszarze Zbiornik Nyski PLB160002</w:t>
      </w:r>
      <w:r>
        <w:rPr>
          <w:rFonts w:ascii="Arial" w:hAnsi="Arial" w:cs="Arial"/>
        </w:rPr>
        <w:t>*</w:t>
      </w:r>
    </w:p>
    <w:p w14:paraId="1874AF74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4F7BAB03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>Wykonanie monitoringu stanu ochrony mopka w  obszarze Natura 2000 Bory Niemodlińskie PLH160005</w:t>
      </w:r>
      <w:r>
        <w:rPr>
          <w:rFonts w:ascii="Arial" w:hAnsi="Arial" w:cs="Arial"/>
        </w:rPr>
        <w:t>*</w:t>
      </w:r>
    </w:p>
    <w:p w14:paraId="565C82EE" w14:textId="77777777" w:rsidR="0068089B" w:rsidRPr="001B2C62" w:rsidRDefault="0068089B" w:rsidP="0068089B">
      <w:pPr>
        <w:pStyle w:val="Akapitzlist"/>
        <w:ind w:left="0"/>
        <w:jc w:val="both"/>
        <w:rPr>
          <w:rFonts w:ascii="Arial" w:hAnsi="Arial" w:cs="Arial"/>
        </w:rPr>
      </w:pPr>
    </w:p>
    <w:p w14:paraId="3617D36E" w14:textId="77777777" w:rsidR="0068089B" w:rsidRDefault="0068089B" w:rsidP="0068089B">
      <w:pPr>
        <w:pStyle w:val="Akapitzlist"/>
        <w:ind w:left="0"/>
        <w:jc w:val="both"/>
        <w:rPr>
          <w:rFonts w:ascii="Arial" w:hAnsi="Arial" w:cs="Arial"/>
        </w:rPr>
      </w:pPr>
      <w:r w:rsidRPr="001B2C62">
        <w:rPr>
          <w:rFonts w:ascii="Arial" w:hAnsi="Arial" w:cs="Arial"/>
        </w:rPr>
        <w:t>Część VI</w:t>
      </w:r>
      <w:r>
        <w:rPr>
          <w:rFonts w:ascii="Arial" w:hAnsi="Arial" w:cs="Arial"/>
        </w:rPr>
        <w:t xml:space="preserve">: </w:t>
      </w:r>
      <w:r w:rsidRPr="001B2C62">
        <w:rPr>
          <w:rFonts w:ascii="Arial" w:hAnsi="Arial" w:cs="Arial"/>
        </w:rPr>
        <w:t xml:space="preserve">Wykonanie monitoringu stanu ochrony nocka dużego i podkowca małego (populacja rozrodcza) w obszarze Natura 2000 Góry Opawskie PLH160007 oraz podkowca małego (populacja rozrodcza) w obszarze Natura 2000 Ostoja </w:t>
      </w:r>
      <w:proofErr w:type="spellStart"/>
      <w:r w:rsidRPr="001B2C62">
        <w:rPr>
          <w:rFonts w:ascii="Arial" w:hAnsi="Arial" w:cs="Arial"/>
        </w:rPr>
        <w:t>Sławniowicko</w:t>
      </w:r>
      <w:proofErr w:type="spellEnd"/>
      <w:r>
        <w:rPr>
          <w:rFonts w:ascii="Arial" w:hAnsi="Arial" w:cs="Arial"/>
        </w:rPr>
        <w:t xml:space="preserve"> </w:t>
      </w:r>
      <w:r w:rsidRPr="001B2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C62">
        <w:rPr>
          <w:rFonts w:ascii="Arial" w:hAnsi="Arial" w:cs="Arial"/>
        </w:rPr>
        <w:t>Burgrabicka</w:t>
      </w:r>
      <w:proofErr w:type="spellEnd"/>
      <w:r w:rsidRPr="001B2C62">
        <w:rPr>
          <w:rFonts w:ascii="Arial" w:hAnsi="Arial" w:cs="Arial"/>
        </w:rPr>
        <w:t xml:space="preserve"> PLH160004</w:t>
      </w:r>
      <w:r>
        <w:rPr>
          <w:rFonts w:ascii="Arial" w:hAnsi="Arial" w:cs="Arial"/>
        </w:rPr>
        <w:t>*</w:t>
      </w:r>
    </w:p>
    <w:p w14:paraId="08D7744A" w14:textId="77777777" w:rsidR="0068089B" w:rsidRDefault="0068089B" w:rsidP="000B3385">
      <w:pPr>
        <w:jc w:val="both"/>
        <w:rPr>
          <w:rFonts w:ascii="Arial" w:hAnsi="Arial" w:cs="Arial"/>
          <w:b/>
          <w:iCs/>
        </w:rPr>
      </w:pPr>
    </w:p>
    <w:p w14:paraId="071361E9" w14:textId="77777777" w:rsidR="0068089B" w:rsidRDefault="0068089B" w:rsidP="000B3385">
      <w:pPr>
        <w:jc w:val="both"/>
        <w:rPr>
          <w:rFonts w:ascii="Arial" w:hAnsi="Arial" w:cs="Arial"/>
          <w:b/>
          <w:iCs/>
        </w:rPr>
      </w:pPr>
    </w:p>
    <w:p w14:paraId="01FD19D2" w14:textId="4C94E49E" w:rsidR="001C5839" w:rsidRPr="000A29F7" w:rsidRDefault="000B3385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iCs/>
        </w:rPr>
        <w:lastRenderedPageBreak/>
        <w:t>O</w:t>
      </w:r>
      <w:r w:rsidR="001C5839" w:rsidRPr="000A29F7">
        <w:rPr>
          <w:rFonts w:ascii="Arial" w:eastAsia="Calibri" w:hAnsi="Arial" w:cs="Arial"/>
          <w:b/>
        </w:rPr>
        <w:t>świadczam, że niżej przedstawione osoby będą uczestniczyć w wykonywaniu zamówienia:</w:t>
      </w:r>
    </w:p>
    <w:p w14:paraId="19FE61D6" w14:textId="1B2AE364" w:rsidR="006C6CD6" w:rsidRDefault="0068089B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</w:t>
      </w:r>
    </w:p>
    <w:tbl>
      <w:tblPr>
        <w:tblpPr w:leftFromText="141" w:rightFromText="141" w:bottomFromText="200" w:vertAnchor="text" w:horzAnchor="margin" w:tblpXSpec="center" w:tblpY="190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80"/>
        <w:gridCol w:w="1005"/>
        <w:gridCol w:w="1005"/>
        <w:gridCol w:w="1005"/>
        <w:gridCol w:w="1005"/>
        <w:gridCol w:w="1005"/>
        <w:gridCol w:w="1391"/>
        <w:gridCol w:w="1418"/>
      </w:tblGrid>
      <w:tr w:rsidR="00DC6F21" w:rsidRPr="003C261B" w14:paraId="23083DFA" w14:textId="77777777" w:rsidTr="007910AF">
        <w:trPr>
          <w:cantSplit/>
          <w:trHeight w:val="225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63448" w14:textId="72C44C0B" w:rsidR="00DC6F21" w:rsidRDefault="00DC6F21" w:rsidP="00DC6F21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06A06" w14:textId="1661FBD9" w:rsidR="00DC6F21" w:rsidRPr="003709B6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30470A" w14:textId="19ED6A23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Tytuł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239D3" w14:textId="440D8F17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Data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142C5" w14:textId="57373F0B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Nazwa gatunku, którego dotyczyła ekspertyza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B67B7" w14:textId="7D7A7317" w:rsidR="00DC6F21" w:rsidRP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obszar Natura 2000 objęty ekspertyzą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06C3C1" w14:textId="2AFDEEAE" w:rsidR="00DC6F21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088B9" w14:textId="6ABA4081" w:rsidR="00DC6F21" w:rsidRPr="003709B6" w:rsidRDefault="00DC6F21" w:rsidP="00DC6F21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99704" w14:textId="77777777" w:rsidR="00DC6F21" w:rsidRPr="003C261B" w:rsidRDefault="00DC6F21" w:rsidP="00DC6F21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BD9F13A" w14:textId="77777777" w:rsidR="00DC6F21" w:rsidRDefault="00DC6F21" w:rsidP="00DC6F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F21" w:rsidRPr="003C261B" w14:paraId="72EA559A" w14:textId="77777777" w:rsidTr="007910AF">
        <w:trPr>
          <w:trHeight w:val="7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41AE" w14:textId="77777777" w:rsidR="00DC6F21" w:rsidRPr="003709B6" w:rsidRDefault="00DC6F21" w:rsidP="00DC6F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B07" w14:textId="77777777" w:rsidR="00DC6F21" w:rsidRPr="003709B6" w:rsidRDefault="00DC6F21" w:rsidP="00DC6F2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A0E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A94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875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5C4" w14:textId="77777777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1EA" w14:textId="4C7C6DCD" w:rsidR="00DC6F21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30DFF38C" w14:textId="77777777" w:rsidR="00DC6F21" w:rsidRPr="003709B6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BC7" w14:textId="77777777" w:rsidR="00DC6F21" w:rsidRPr="003709B6" w:rsidRDefault="00DC6F21" w:rsidP="00DC6F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6A92" w14:textId="4F155F86" w:rsidR="00DC6F21" w:rsidRPr="003709B6" w:rsidRDefault="00DC6F21" w:rsidP="00DC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Ekspert </w:t>
            </w:r>
            <w:r w:rsidR="0068089B">
              <w:rPr>
                <w:rFonts w:ascii="Arial" w:hAnsi="Arial" w:cs="Arial"/>
                <w:sz w:val="20"/>
                <w:szCs w:val="20"/>
              </w:rPr>
              <w:t>botanik</w:t>
            </w:r>
          </w:p>
        </w:tc>
      </w:tr>
    </w:tbl>
    <w:p w14:paraId="440BE2F3" w14:textId="6C501A8B" w:rsidR="007910AF" w:rsidRDefault="007910AF" w:rsidP="007910A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II</w:t>
      </w:r>
    </w:p>
    <w:tbl>
      <w:tblPr>
        <w:tblpPr w:leftFromText="141" w:rightFromText="141" w:bottomFromText="200" w:vertAnchor="text" w:horzAnchor="margin" w:tblpXSpec="center" w:tblpY="190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80"/>
        <w:gridCol w:w="1005"/>
        <w:gridCol w:w="1005"/>
        <w:gridCol w:w="1005"/>
        <w:gridCol w:w="1005"/>
        <w:gridCol w:w="1005"/>
        <w:gridCol w:w="1391"/>
        <w:gridCol w:w="1418"/>
      </w:tblGrid>
      <w:tr w:rsidR="007910AF" w:rsidRPr="003C261B" w14:paraId="05F8EA40" w14:textId="77777777" w:rsidTr="007910AF">
        <w:trPr>
          <w:cantSplit/>
          <w:trHeight w:val="225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E629D" w14:textId="77777777" w:rsidR="007910AF" w:rsidRDefault="007910AF" w:rsidP="00FE52CF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9EED0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B69DF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Tytuł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994E5A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Data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FB154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Nazwa gatunku, którego dotyczyła ekspertyza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22CD2A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obszar Natura 2000 objęty ekspertyzą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5A298" w14:textId="77777777" w:rsidR="007910AF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DB6EFF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DF4F0" w14:textId="77777777" w:rsidR="007910AF" w:rsidRPr="003C261B" w:rsidRDefault="007910AF" w:rsidP="00FE52CF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35EAA641" w14:textId="77777777" w:rsidR="007910AF" w:rsidRDefault="007910AF" w:rsidP="00FE52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0AF" w:rsidRPr="003C261B" w14:paraId="4130AD6C" w14:textId="77777777" w:rsidTr="007910AF">
        <w:trPr>
          <w:trHeight w:val="7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5C89" w14:textId="77777777" w:rsidR="007910AF" w:rsidRPr="003709B6" w:rsidRDefault="007910AF" w:rsidP="00FE5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1F4" w14:textId="77777777" w:rsidR="007910AF" w:rsidRPr="003709B6" w:rsidRDefault="007910AF" w:rsidP="00FE52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63D8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605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B69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BA75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700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19BA6571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5CBF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3D0" w14:textId="105D1DF9" w:rsidR="007910AF" w:rsidRPr="003709B6" w:rsidRDefault="007910AF" w:rsidP="00FE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zoolog</w:t>
            </w:r>
          </w:p>
        </w:tc>
      </w:tr>
    </w:tbl>
    <w:p w14:paraId="5B55D425" w14:textId="43CC4FA0" w:rsidR="007910AF" w:rsidRDefault="007910AF" w:rsidP="007910A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III</w:t>
      </w:r>
    </w:p>
    <w:tbl>
      <w:tblPr>
        <w:tblpPr w:leftFromText="141" w:rightFromText="141" w:bottomFromText="200" w:vertAnchor="text" w:horzAnchor="margin" w:tblpXSpec="center" w:tblpY="190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80"/>
        <w:gridCol w:w="1005"/>
        <w:gridCol w:w="1005"/>
        <w:gridCol w:w="1005"/>
        <w:gridCol w:w="1005"/>
        <w:gridCol w:w="1005"/>
        <w:gridCol w:w="1391"/>
        <w:gridCol w:w="1418"/>
      </w:tblGrid>
      <w:tr w:rsidR="007910AF" w:rsidRPr="003C261B" w14:paraId="0902C022" w14:textId="77777777" w:rsidTr="007910AF">
        <w:trPr>
          <w:cantSplit/>
          <w:trHeight w:val="225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88203" w14:textId="77777777" w:rsidR="007910AF" w:rsidRDefault="007910AF" w:rsidP="00FE52CF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605626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5DE53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Tytuł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EECFE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Data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6BA1E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Nazwa gatunku, którego dotyczyła ekspertyza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EF5D4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obszar Natura 2000 objęty ekspertyzą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99331" w14:textId="77777777" w:rsidR="007910AF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09C17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0D74D" w14:textId="77777777" w:rsidR="007910AF" w:rsidRPr="003C261B" w:rsidRDefault="007910AF" w:rsidP="00FE52CF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3A70809C" w14:textId="77777777" w:rsidR="007910AF" w:rsidRDefault="007910AF" w:rsidP="00FE52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0AF" w:rsidRPr="003C261B" w14:paraId="3E74FFE5" w14:textId="77777777" w:rsidTr="007910AF">
        <w:trPr>
          <w:trHeight w:val="7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9B90" w14:textId="77777777" w:rsidR="007910AF" w:rsidRPr="003709B6" w:rsidRDefault="007910AF" w:rsidP="00FE5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A87" w14:textId="77777777" w:rsidR="007910AF" w:rsidRPr="003709B6" w:rsidRDefault="007910AF" w:rsidP="00FE52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75D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165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E35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463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4AA1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47D5D2F6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45A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A7E" w14:textId="77777777" w:rsidR="007910AF" w:rsidRPr="003709B6" w:rsidRDefault="007910AF" w:rsidP="00FE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botanik</w:t>
            </w:r>
          </w:p>
        </w:tc>
      </w:tr>
    </w:tbl>
    <w:p w14:paraId="53FD679D" w14:textId="32F2143A" w:rsidR="007910AF" w:rsidRDefault="007910AF" w:rsidP="007910A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IV</w:t>
      </w:r>
    </w:p>
    <w:tbl>
      <w:tblPr>
        <w:tblpPr w:leftFromText="141" w:rightFromText="141" w:bottomFromText="200" w:vertAnchor="text" w:horzAnchor="margin" w:tblpXSpec="center" w:tblpY="190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80"/>
        <w:gridCol w:w="1005"/>
        <w:gridCol w:w="1005"/>
        <w:gridCol w:w="1005"/>
        <w:gridCol w:w="1005"/>
        <w:gridCol w:w="1005"/>
        <w:gridCol w:w="1391"/>
        <w:gridCol w:w="1418"/>
      </w:tblGrid>
      <w:tr w:rsidR="007910AF" w:rsidRPr="003C261B" w14:paraId="3CAC6012" w14:textId="77777777" w:rsidTr="00FE52CF">
        <w:trPr>
          <w:cantSplit/>
          <w:trHeight w:val="225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CDC6F" w14:textId="77777777" w:rsidR="007910AF" w:rsidRDefault="007910AF" w:rsidP="00FE52CF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16577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E6996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Tytuł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573C9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Data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7CD20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Nazwa gatunku, którego dotyczyła ekspertyza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4F5B5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obszar Natura 2000 objęty ekspertyzą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2D342" w14:textId="77777777" w:rsidR="007910AF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9F4EC9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9E5D9F" w14:textId="77777777" w:rsidR="007910AF" w:rsidRPr="003C261B" w:rsidRDefault="007910AF" w:rsidP="00FE52CF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527A661E" w14:textId="77777777" w:rsidR="007910AF" w:rsidRDefault="007910AF" w:rsidP="00FE52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0AF" w:rsidRPr="003C261B" w14:paraId="3DFC5E6E" w14:textId="77777777" w:rsidTr="00FE52CF">
        <w:trPr>
          <w:trHeight w:val="7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DD8" w14:textId="77777777" w:rsidR="007910AF" w:rsidRPr="003709B6" w:rsidRDefault="007910AF" w:rsidP="00FE5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000" w14:textId="77777777" w:rsidR="007910AF" w:rsidRPr="003709B6" w:rsidRDefault="007910AF" w:rsidP="00FE52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33F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A29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B4E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2F4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FC2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2F8FF548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A0A6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E3CF" w14:textId="77777777" w:rsidR="007910AF" w:rsidRPr="003709B6" w:rsidRDefault="007910AF" w:rsidP="00FE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botanik</w:t>
            </w:r>
          </w:p>
        </w:tc>
      </w:tr>
    </w:tbl>
    <w:p w14:paraId="15BF80D3" w14:textId="46DC2EC5" w:rsidR="007910AF" w:rsidRDefault="007910AF" w:rsidP="007910A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V</w:t>
      </w:r>
    </w:p>
    <w:tbl>
      <w:tblPr>
        <w:tblpPr w:leftFromText="141" w:rightFromText="141" w:bottomFromText="200" w:vertAnchor="text" w:horzAnchor="margin" w:tblpXSpec="center" w:tblpY="190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80"/>
        <w:gridCol w:w="1005"/>
        <w:gridCol w:w="1005"/>
        <w:gridCol w:w="1005"/>
        <w:gridCol w:w="1005"/>
        <w:gridCol w:w="1005"/>
        <w:gridCol w:w="1391"/>
        <w:gridCol w:w="1418"/>
      </w:tblGrid>
      <w:tr w:rsidR="007910AF" w:rsidRPr="003C261B" w14:paraId="0D0496A9" w14:textId="77777777" w:rsidTr="00FE52CF">
        <w:trPr>
          <w:cantSplit/>
          <w:trHeight w:val="225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DD07A" w14:textId="77777777" w:rsidR="007910AF" w:rsidRDefault="007910AF" w:rsidP="00FE52CF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3D082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2CC30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Tytuł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039C9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Data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5B786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Nazwa gatunku, którego dotyczyła ekspertyza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E71E9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obszar Natura 2000 objęty ekspertyzą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E4D681" w14:textId="77777777" w:rsidR="007910AF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5EB0D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1749E9" w14:textId="77777777" w:rsidR="007910AF" w:rsidRPr="003C261B" w:rsidRDefault="007910AF" w:rsidP="00FE52CF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2C7B309C" w14:textId="77777777" w:rsidR="007910AF" w:rsidRDefault="007910AF" w:rsidP="00FE52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0AF" w:rsidRPr="003C261B" w14:paraId="39D8DA73" w14:textId="77777777" w:rsidTr="00FE52CF">
        <w:trPr>
          <w:trHeight w:val="7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789" w14:textId="77777777" w:rsidR="007910AF" w:rsidRPr="003709B6" w:rsidRDefault="007910AF" w:rsidP="00FE5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7B5" w14:textId="77777777" w:rsidR="007910AF" w:rsidRPr="003709B6" w:rsidRDefault="007910AF" w:rsidP="00FE52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26E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7DE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214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19C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2AD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197226A5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3BB7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907" w14:textId="77777777" w:rsidR="007910AF" w:rsidRPr="003709B6" w:rsidRDefault="007910AF" w:rsidP="00FE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botanik</w:t>
            </w:r>
          </w:p>
        </w:tc>
      </w:tr>
    </w:tbl>
    <w:p w14:paraId="4F413D80" w14:textId="07FB06E0" w:rsidR="007910AF" w:rsidRDefault="007910AF" w:rsidP="007910A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Część VI</w:t>
      </w:r>
    </w:p>
    <w:tbl>
      <w:tblPr>
        <w:tblpPr w:leftFromText="141" w:rightFromText="141" w:bottomFromText="200" w:vertAnchor="text" w:horzAnchor="margin" w:tblpXSpec="center" w:tblpY="190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80"/>
        <w:gridCol w:w="1005"/>
        <w:gridCol w:w="1005"/>
        <w:gridCol w:w="1005"/>
        <w:gridCol w:w="1005"/>
        <w:gridCol w:w="1005"/>
        <w:gridCol w:w="1391"/>
        <w:gridCol w:w="1418"/>
      </w:tblGrid>
      <w:tr w:rsidR="007910AF" w:rsidRPr="003C261B" w14:paraId="7EC5655A" w14:textId="77777777" w:rsidTr="00FE52CF">
        <w:trPr>
          <w:cantSplit/>
          <w:trHeight w:val="225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E13B88" w14:textId="77777777" w:rsidR="007910AF" w:rsidRDefault="007910AF" w:rsidP="00FE52CF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596B1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62C651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Tytuł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EC5E1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Data ekspertyzy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A01E9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Nazwa gatunku, którego dotyczyła ekspertyza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8811D3" w14:textId="77777777" w:rsidR="007910AF" w:rsidRPr="00DC6F21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B3385">
              <w:rPr>
                <w:rFonts w:ascii="Arial" w:eastAsia="Calibri" w:hAnsi="Arial" w:cs="Arial"/>
                <w:sz w:val="18"/>
                <w:szCs w:val="18"/>
              </w:rPr>
              <w:t>obszar Natura 2000 objęty ekspertyzą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209EC0" w14:textId="77777777" w:rsidR="007910AF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76F017" w14:textId="77777777" w:rsidR="007910AF" w:rsidRPr="003709B6" w:rsidRDefault="007910AF" w:rsidP="00FE52CF">
            <w:pPr>
              <w:spacing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548A5" w14:textId="77777777" w:rsidR="007910AF" w:rsidRPr="003C261B" w:rsidRDefault="007910AF" w:rsidP="00FE52CF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2120B4D0" w14:textId="77777777" w:rsidR="007910AF" w:rsidRDefault="007910AF" w:rsidP="00FE52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0AF" w:rsidRPr="003C261B" w14:paraId="0614E2B8" w14:textId="77777777" w:rsidTr="00FE52CF">
        <w:trPr>
          <w:trHeight w:val="707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2D12" w14:textId="77777777" w:rsidR="007910AF" w:rsidRPr="003709B6" w:rsidRDefault="007910AF" w:rsidP="00FE5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3A7" w14:textId="77777777" w:rsidR="007910AF" w:rsidRPr="003709B6" w:rsidRDefault="007910AF" w:rsidP="00FE52C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D7BE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EBC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5CE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750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798" w14:textId="77777777" w:rsidR="007910AF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35FFD730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587" w14:textId="77777777" w:rsidR="007910AF" w:rsidRPr="003709B6" w:rsidRDefault="007910AF" w:rsidP="00FE52C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84C3" w14:textId="77777777" w:rsidR="007910AF" w:rsidRPr="003709B6" w:rsidRDefault="007910AF" w:rsidP="00FE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botanik</w:t>
            </w:r>
          </w:p>
        </w:tc>
      </w:tr>
    </w:tbl>
    <w:p w14:paraId="5FE78767" w14:textId="783D1B86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0425B13" w14:textId="77777777" w:rsidR="001C5839" w:rsidRPr="00D36FB8" w:rsidRDefault="001C5839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ACCDE2" w14:textId="77777777" w:rsidR="001C5839" w:rsidRDefault="001C5839" w:rsidP="000A29F7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C6312BF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BB11F4C" w14:textId="77777777" w:rsidR="007910AF" w:rsidRDefault="007910AF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sectPr w:rsidR="007910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77777777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FE3A73"/>
    <w:multiLevelType w:val="hybridMultilevel"/>
    <w:tmpl w:val="CC14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DAA"/>
    <w:multiLevelType w:val="hybridMultilevel"/>
    <w:tmpl w:val="01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AF4D95"/>
    <w:multiLevelType w:val="hybridMultilevel"/>
    <w:tmpl w:val="56522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1AC522BA"/>
    <w:multiLevelType w:val="multilevel"/>
    <w:tmpl w:val="41E418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074F9A"/>
    <w:multiLevelType w:val="hybridMultilevel"/>
    <w:tmpl w:val="3D36B4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F605A8"/>
    <w:multiLevelType w:val="hybridMultilevel"/>
    <w:tmpl w:val="72FEE32A"/>
    <w:lvl w:ilvl="0" w:tplc="626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64E52"/>
    <w:multiLevelType w:val="hybridMultilevel"/>
    <w:tmpl w:val="1FF43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0738"/>
    <w:multiLevelType w:val="hybridMultilevel"/>
    <w:tmpl w:val="53D81F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50674"/>
    <w:multiLevelType w:val="hybridMultilevel"/>
    <w:tmpl w:val="A498DE6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857EF"/>
    <w:multiLevelType w:val="hybridMultilevel"/>
    <w:tmpl w:val="71E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95C1F"/>
    <w:multiLevelType w:val="hybridMultilevel"/>
    <w:tmpl w:val="D03652DC"/>
    <w:lvl w:ilvl="0" w:tplc="A816E8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05E5F"/>
    <w:multiLevelType w:val="hybridMultilevel"/>
    <w:tmpl w:val="BE5C6E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42723892">
    <w:abstractNumId w:val="16"/>
  </w:num>
  <w:num w:numId="2" w16cid:durableId="1232078896">
    <w:abstractNumId w:val="10"/>
  </w:num>
  <w:num w:numId="3" w16cid:durableId="972255546">
    <w:abstractNumId w:val="6"/>
  </w:num>
  <w:num w:numId="4" w16cid:durableId="1534879006">
    <w:abstractNumId w:val="27"/>
  </w:num>
  <w:num w:numId="5" w16cid:durableId="173737172">
    <w:abstractNumId w:val="36"/>
  </w:num>
  <w:num w:numId="6" w16cid:durableId="2114745712">
    <w:abstractNumId w:val="33"/>
  </w:num>
  <w:num w:numId="7" w16cid:durableId="1598292334">
    <w:abstractNumId w:val="22"/>
  </w:num>
  <w:num w:numId="8" w16cid:durableId="1782414951">
    <w:abstractNumId w:val="31"/>
  </w:num>
  <w:num w:numId="9" w16cid:durableId="553078632">
    <w:abstractNumId w:val="28"/>
  </w:num>
  <w:num w:numId="10" w16cid:durableId="238175547">
    <w:abstractNumId w:val="7"/>
  </w:num>
  <w:num w:numId="11" w16cid:durableId="2004237998">
    <w:abstractNumId w:val="0"/>
  </w:num>
  <w:num w:numId="12" w16cid:durableId="1021593645">
    <w:abstractNumId w:val="15"/>
  </w:num>
  <w:num w:numId="13" w16cid:durableId="362093440">
    <w:abstractNumId w:val="18"/>
  </w:num>
  <w:num w:numId="14" w16cid:durableId="741099206">
    <w:abstractNumId w:val="25"/>
  </w:num>
  <w:num w:numId="15" w16cid:durableId="44568985">
    <w:abstractNumId w:val="26"/>
  </w:num>
  <w:num w:numId="16" w16cid:durableId="1382745958">
    <w:abstractNumId w:val="5"/>
  </w:num>
  <w:num w:numId="17" w16cid:durableId="718868964">
    <w:abstractNumId w:val="4"/>
  </w:num>
  <w:num w:numId="18" w16cid:durableId="175122432">
    <w:abstractNumId w:val="1"/>
  </w:num>
  <w:num w:numId="19" w16cid:durableId="899097969">
    <w:abstractNumId w:val="30"/>
  </w:num>
  <w:num w:numId="20" w16cid:durableId="2073114303">
    <w:abstractNumId w:val="24"/>
  </w:num>
  <w:num w:numId="21" w16cid:durableId="235480908">
    <w:abstractNumId w:val="13"/>
  </w:num>
  <w:num w:numId="22" w16cid:durableId="2145852881">
    <w:abstractNumId w:val="8"/>
  </w:num>
  <w:num w:numId="23" w16cid:durableId="432438982">
    <w:abstractNumId w:val="20"/>
  </w:num>
  <w:num w:numId="24" w16cid:durableId="439230054">
    <w:abstractNumId w:val="21"/>
  </w:num>
  <w:num w:numId="25" w16cid:durableId="278144160">
    <w:abstractNumId w:val="14"/>
  </w:num>
  <w:num w:numId="26" w16cid:durableId="539631247">
    <w:abstractNumId w:val="23"/>
  </w:num>
  <w:num w:numId="27" w16cid:durableId="2038118640">
    <w:abstractNumId w:val="38"/>
  </w:num>
  <w:num w:numId="28" w16cid:durableId="1314720311">
    <w:abstractNumId w:val="35"/>
  </w:num>
  <w:num w:numId="29" w16cid:durableId="1604339223">
    <w:abstractNumId w:val="32"/>
  </w:num>
  <w:num w:numId="30" w16cid:durableId="153111503">
    <w:abstractNumId w:val="19"/>
  </w:num>
  <w:num w:numId="31" w16cid:durableId="2052605458">
    <w:abstractNumId w:val="2"/>
  </w:num>
  <w:num w:numId="32" w16cid:durableId="316034250">
    <w:abstractNumId w:val="3"/>
  </w:num>
  <w:num w:numId="33" w16cid:durableId="482159784">
    <w:abstractNumId w:val="37"/>
  </w:num>
  <w:num w:numId="34" w16cid:durableId="1907033148">
    <w:abstractNumId w:val="9"/>
  </w:num>
  <w:num w:numId="35" w16cid:durableId="648631323">
    <w:abstractNumId w:val="11"/>
  </w:num>
  <w:num w:numId="36" w16cid:durableId="1536231511">
    <w:abstractNumId w:val="17"/>
  </w:num>
  <w:num w:numId="37" w16cid:durableId="1218200522">
    <w:abstractNumId w:val="29"/>
  </w:num>
  <w:num w:numId="38" w16cid:durableId="61876816">
    <w:abstractNumId w:val="12"/>
  </w:num>
  <w:num w:numId="39" w16cid:durableId="2127191691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57ADB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E48C9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5449"/>
    <w:rsid w:val="0014374F"/>
    <w:rsid w:val="0014712D"/>
    <w:rsid w:val="001519FA"/>
    <w:rsid w:val="00156134"/>
    <w:rsid w:val="001750F1"/>
    <w:rsid w:val="00180211"/>
    <w:rsid w:val="00183CC1"/>
    <w:rsid w:val="001854FB"/>
    <w:rsid w:val="0019130F"/>
    <w:rsid w:val="001B2C62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5DB0"/>
    <w:rsid w:val="00337972"/>
    <w:rsid w:val="003442B0"/>
    <w:rsid w:val="00346E3B"/>
    <w:rsid w:val="00361894"/>
    <w:rsid w:val="00371CE2"/>
    <w:rsid w:val="00384D83"/>
    <w:rsid w:val="003959EC"/>
    <w:rsid w:val="003A0D4E"/>
    <w:rsid w:val="003A7F83"/>
    <w:rsid w:val="003B1D0D"/>
    <w:rsid w:val="003B7AE4"/>
    <w:rsid w:val="003E1F76"/>
    <w:rsid w:val="00401928"/>
    <w:rsid w:val="00403722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F3"/>
    <w:rsid w:val="005B6323"/>
    <w:rsid w:val="005C3226"/>
    <w:rsid w:val="005C5A47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532BF"/>
    <w:rsid w:val="00653C87"/>
    <w:rsid w:val="006666DE"/>
    <w:rsid w:val="00672785"/>
    <w:rsid w:val="0067576C"/>
    <w:rsid w:val="0068089B"/>
    <w:rsid w:val="00687861"/>
    <w:rsid w:val="0069308C"/>
    <w:rsid w:val="00697FE8"/>
    <w:rsid w:val="006B1F57"/>
    <w:rsid w:val="006B3F24"/>
    <w:rsid w:val="006C550E"/>
    <w:rsid w:val="006C6CD6"/>
    <w:rsid w:val="006E4359"/>
    <w:rsid w:val="006E7E71"/>
    <w:rsid w:val="00702FBA"/>
    <w:rsid w:val="007111D8"/>
    <w:rsid w:val="007133FF"/>
    <w:rsid w:val="007249DA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910AF"/>
    <w:rsid w:val="007A3C80"/>
    <w:rsid w:val="007B0230"/>
    <w:rsid w:val="007B7106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72B"/>
    <w:rsid w:val="00862E3F"/>
    <w:rsid w:val="00871872"/>
    <w:rsid w:val="00883EC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71744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1131"/>
    <w:rsid w:val="00C05A63"/>
    <w:rsid w:val="00C11854"/>
    <w:rsid w:val="00C20086"/>
    <w:rsid w:val="00C20ED8"/>
    <w:rsid w:val="00C218C3"/>
    <w:rsid w:val="00C21C40"/>
    <w:rsid w:val="00C24868"/>
    <w:rsid w:val="00C27AE2"/>
    <w:rsid w:val="00C27B47"/>
    <w:rsid w:val="00C31599"/>
    <w:rsid w:val="00C36529"/>
    <w:rsid w:val="00C40965"/>
    <w:rsid w:val="00C4504E"/>
    <w:rsid w:val="00C47486"/>
    <w:rsid w:val="00C67681"/>
    <w:rsid w:val="00C73D72"/>
    <w:rsid w:val="00C74178"/>
    <w:rsid w:val="00C774B3"/>
    <w:rsid w:val="00C77F9E"/>
    <w:rsid w:val="00C81B57"/>
    <w:rsid w:val="00C9328D"/>
    <w:rsid w:val="00CB1821"/>
    <w:rsid w:val="00CD10DA"/>
    <w:rsid w:val="00CD33A2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4BFF"/>
    <w:rsid w:val="00D939A1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41062"/>
    <w:rsid w:val="00F421B1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E2755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21</Pages>
  <Words>3392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83</cp:revision>
  <cp:lastPrinted>2022-05-05T09:10:00Z</cp:lastPrinted>
  <dcterms:created xsi:type="dcterms:W3CDTF">2021-03-02T12:10:00Z</dcterms:created>
  <dcterms:modified xsi:type="dcterms:W3CDTF">2022-05-05T09:12:00Z</dcterms:modified>
</cp:coreProperties>
</file>