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1314B" w14:textId="56FBFE99" w:rsidR="007430C2" w:rsidRPr="00B320FF" w:rsidRDefault="00E33240" w:rsidP="00676CA1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 w:cs="Arial"/>
          <w:szCs w:val="22"/>
        </w:rPr>
      </w:pPr>
      <w:r w:rsidRPr="00B320FF">
        <w:rPr>
          <w:rFonts w:ascii="Arial" w:hAnsi="Arial" w:cs="Arial"/>
          <w:b/>
          <w:szCs w:val="22"/>
        </w:rPr>
        <w:tab/>
      </w:r>
      <w:r w:rsidR="008E01A7" w:rsidRPr="00B320FF">
        <w:rPr>
          <w:rFonts w:ascii="Arial" w:hAnsi="Arial" w:cs="Arial"/>
          <w:szCs w:val="22"/>
        </w:rPr>
        <w:t>Załącznik nr</w:t>
      </w:r>
      <w:r w:rsidR="00D96974" w:rsidRPr="00B320FF">
        <w:rPr>
          <w:rFonts w:ascii="Arial" w:hAnsi="Arial" w:cs="Arial"/>
          <w:szCs w:val="22"/>
        </w:rPr>
        <w:t xml:space="preserve"> 03.3</w:t>
      </w:r>
      <w:r w:rsidR="00953914">
        <w:rPr>
          <w:rFonts w:ascii="Arial" w:hAnsi="Arial" w:cs="Arial"/>
          <w:szCs w:val="22"/>
        </w:rPr>
        <w:t>5</w:t>
      </w:r>
    </w:p>
    <w:p w14:paraId="5C6D04D4" w14:textId="77777777" w:rsidR="008E01A7" w:rsidRPr="00B320FF" w:rsidRDefault="008E01A7" w:rsidP="00676CA1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 w:cs="Arial"/>
          <w:szCs w:val="22"/>
        </w:rPr>
      </w:pPr>
    </w:p>
    <w:p w14:paraId="5D5F1926" w14:textId="77777777" w:rsidR="008E01A7" w:rsidRPr="00B320FF" w:rsidRDefault="008E01A7" w:rsidP="00676CA1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 w:cs="Arial"/>
          <w:szCs w:val="22"/>
        </w:rPr>
      </w:pPr>
    </w:p>
    <w:p w14:paraId="2454A25E" w14:textId="77777777" w:rsidR="00C8743F" w:rsidRPr="00B320FF" w:rsidRDefault="00945572" w:rsidP="00676CA1">
      <w:pPr>
        <w:keepNext/>
        <w:jc w:val="center"/>
        <w:rPr>
          <w:rFonts w:ascii="Arial" w:hAnsi="Arial" w:cs="Arial"/>
          <w:b/>
          <w:szCs w:val="22"/>
        </w:rPr>
      </w:pPr>
      <w:r w:rsidRPr="00B320FF">
        <w:rPr>
          <w:rFonts w:ascii="Arial" w:hAnsi="Arial" w:cs="Arial"/>
          <w:b/>
          <w:spacing w:val="100"/>
          <w:szCs w:val="22"/>
        </w:rPr>
        <w:t>WZÓR</w:t>
      </w:r>
    </w:p>
    <w:p w14:paraId="5DE5C8A3" w14:textId="77777777" w:rsidR="00C8743F" w:rsidRPr="00B320FF" w:rsidRDefault="00C8743F" w:rsidP="00676CA1">
      <w:pPr>
        <w:keepNext/>
        <w:jc w:val="right"/>
        <w:rPr>
          <w:rFonts w:ascii="Arial" w:hAnsi="Arial" w:cs="Arial"/>
          <w:szCs w:val="22"/>
        </w:rPr>
      </w:pPr>
      <w:r w:rsidRPr="00B320FF">
        <w:rPr>
          <w:rFonts w:ascii="Arial" w:hAnsi="Arial" w:cs="Arial"/>
          <w:szCs w:val="22"/>
        </w:rPr>
        <w:t>..............................., dnia _ _. _ _. _ _ _ _ r.</w:t>
      </w:r>
    </w:p>
    <w:p w14:paraId="534F02E9" w14:textId="77777777" w:rsidR="00C8743F" w:rsidRPr="00B320FF" w:rsidRDefault="00C8743F" w:rsidP="00676CA1">
      <w:pPr>
        <w:keepNext/>
        <w:rPr>
          <w:rFonts w:ascii="Arial" w:hAnsi="Arial" w:cs="Arial"/>
          <w:snapToGrid w:val="0"/>
          <w:szCs w:val="22"/>
        </w:rPr>
      </w:pPr>
      <w:r w:rsidRPr="00B320FF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14:paraId="192F7B7D" w14:textId="77777777" w:rsidR="00C8743F" w:rsidRPr="00B320FF" w:rsidRDefault="00C8743F" w:rsidP="00676CA1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B320FF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14:paraId="4DA131E4" w14:textId="77777777" w:rsidR="00C8743F" w:rsidRPr="00B320FF" w:rsidRDefault="00C8743F" w:rsidP="00676CA1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3C03DC9B" w14:textId="77777777" w:rsidR="00C8743F" w:rsidRPr="00B320FF" w:rsidRDefault="00C8743F" w:rsidP="00676CA1">
      <w:pPr>
        <w:keepNext/>
        <w:rPr>
          <w:rFonts w:ascii="Arial" w:hAnsi="Arial" w:cs="Arial"/>
          <w:szCs w:val="22"/>
        </w:rPr>
      </w:pPr>
      <w:r w:rsidRPr="00B320FF">
        <w:rPr>
          <w:rFonts w:ascii="Arial" w:hAnsi="Arial" w:cs="Arial"/>
          <w:szCs w:val="22"/>
        </w:rPr>
        <w:t>Nr rej.: …………………………………</w:t>
      </w:r>
    </w:p>
    <w:p w14:paraId="7B330BE8" w14:textId="77777777" w:rsidR="00C8743F" w:rsidRPr="00B320FF" w:rsidRDefault="00C8743F" w:rsidP="00676CA1">
      <w:pPr>
        <w:keepNext/>
        <w:rPr>
          <w:rFonts w:ascii="Arial" w:hAnsi="Arial" w:cs="Arial"/>
          <w:snapToGrid w:val="0"/>
          <w:szCs w:val="22"/>
        </w:rPr>
      </w:pPr>
    </w:p>
    <w:p w14:paraId="705CCF2B" w14:textId="77777777" w:rsidR="00C8743F" w:rsidRPr="00B320FF" w:rsidRDefault="00C8743F" w:rsidP="00676CA1">
      <w:pPr>
        <w:keepNext/>
        <w:jc w:val="right"/>
        <w:rPr>
          <w:rFonts w:ascii="Arial" w:hAnsi="Arial" w:cs="Arial"/>
          <w:szCs w:val="22"/>
        </w:rPr>
      </w:pPr>
    </w:p>
    <w:p w14:paraId="3384A99F" w14:textId="77777777" w:rsidR="00C8743F" w:rsidRPr="00B320FF" w:rsidRDefault="00C8743F" w:rsidP="00676CA1">
      <w:pPr>
        <w:keepNext/>
        <w:jc w:val="right"/>
        <w:rPr>
          <w:rFonts w:ascii="Arial" w:hAnsi="Arial" w:cs="Arial"/>
          <w:szCs w:val="22"/>
        </w:rPr>
      </w:pPr>
      <w:r w:rsidRPr="00B320FF">
        <w:rPr>
          <w:rFonts w:ascii="Arial" w:hAnsi="Arial" w:cs="Arial"/>
          <w:szCs w:val="22"/>
        </w:rPr>
        <w:t>......................................................................</w:t>
      </w:r>
    </w:p>
    <w:p w14:paraId="036BFC20" w14:textId="77777777" w:rsidR="00C8743F" w:rsidRPr="00B320FF" w:rsidRDefault="00C8743F" w:rsidP="00676CA1">
      <w:pPr>
        <w:keepNext/>
        <w:jc w:val="right"/>
        <w:rPr>
          <w:rFonts w:ascii="Arial" w:hAnsi="Arial" w:cs="Arial"/>
          <w:szCs w:val="22"/>
        </w:rPr>
      </w:pPr>
      <w:r w:rsidRPr="00B320FF">
        <w:rPr>
          <w:rFonts w:ascii="Arial" w:hAnsi="Arial" w:cs="Arial"/>
          <w:szCs w:val="22"/>
        </w:rPr>
        <w:t>......................................................................</w:t>
      </w:r>
    </w:p>
    <w:p w14:paraId="60B4166A" w14:textId="77777777" w:rsidR="00C8743F" w:rsidRPr="00B320FF" w:rsidRDefault="00C8743F" w:rsidP="00676CA1">
      <w:pPr>
        <w:jc w:val="right"/>
        <w:rPr>
          <w:rFonts w:ascii="Arial" w:hAnsi="Arial" w:cs="Arial"/>
          <w:szCs w:val="22"/>
        </w:rPr>
      </w:pPr>
      <w:r w:rsidRPr="00B320FF">
        <w:rPr>
          <w:rFonts w:ascii="Arial" w:hAnsi="Arial" w:cs="Arial"/>
          <w:szCs w:val="22"/>
        </w:rPr>
        <w:t>......................................................................</w:t>
      </w:r>
    </w:p>
    <w:p w14:paraId="77CCC296" w14:textId="77777777" w:rsidR="00C8743F" w:rsidRPr="00B320FF" w:rsidRDefault="00C8743F" w:rsidP="00676CA1">
      <w:pPr>
        <w:keepNext/>
        <w:outlineLvl w:val="0"/>
        <w:rPr>
          <w:rFonts w:ascii="Arial" w:hAnsi="Arial" w:cs="Arial"/>
          <w:b/>
          <w:spacing w:val="100"/>
          <w:szCs w:val="22"/>
        </w:rPr>
      </w:pPr>
    </w:p>
    <w:p w14:paraId="0551EBC8" w14:textId="77777777" w:rsidR="00C8743F" w:rsidRPr="00B320FF" w:rsidRDefault="00C8743F" w:rsidP="00676CA1">
      <w:pPr>
        <w:keepNext/>
        <w:outlineLvl w:val="0"/>
        <w:rPr>
          <w:rFonts w:ascii="Arial" w:hAnsi="Arial" w:cs="Arial"/>
          <w:b/>
          <w:spacing w:val="100"/>
          <w:szCs w:val="22"/>
        </w:rPr>
      </w:pPr>
    </w:p>
    <w:p w14:paraId="32CF11BA" w14:textId="77777777" w:rsidR="00C8743F" w:rsidRPr="00B320FF" w:rsidRDefault="00C8743F" w:rsidP="00676CA1">
      <w:pPr>
        <w:keepNext/>
        <w:jc w:val="center"/>
        <w:rPr>
          <w:rFonts w:ascii="Arial" w:hAnsi="Arial" w:cs="Arial"/>
          <w:b/>
          <w:spacing w:val="100"/>
          <w:szCs w:val="22"/>
        </w:rPr>
      </w:pPr>
      <w:r w:rsidRPr="00B320FF">
        <w:rPr>
          <w:rFonts w:ascii="Arial" w:hAnsi="Arial" w:cs="Arial"/>
          <w:b/>
          <w:spacing w:val="100"/>
          <w:szCs w:val="22"/>
        </w:rPr>
        <w:t>POSTANOWIENIE</w:t>
      </w:r>
    </w:p>
    <w:p w14:paraId="4CE7DDA4" w14:textId="77777777" w:rsidR="007430C2" w:rsidRPr="00B320FF" w:rsidRDefault="007430C2" w:rsidP="00676CA1">
      <w:pPr>
        <w:keepNext/>
        <w:jc w:val="both"/>
        <w:rPr>
          <w:rFonts w:ascii="Arial" w:hAnsi="Arial" w:cs="Arial"/>
          <w:szCs w:val="22"/>
        </w:rPr>
      </w:pPr>
    </w:p>
    <w:p w14:paraId="504FF482" w14:textId="77777777" w:rsidR="000D6412" w:rsidRPr="00B320FF" w:rsidRDefault="007430C2" w:rsidP="000D6412">
      <w:pPr>
        <w:jc w:val="both"/>
        <w:rPr>
          <w:rFonts w:ascii="Arial" w:hAnsi="Arial" w:cs="Arial"/>
          <w:szCs w:val="22"/>
        </w:rPr>
      </w:pPr>
      <w:r w:rsidRPr="00B320FF">
        <w:rPr>
          <w:rFonts w:ascii="Arial" w:hAnsi="Arial" w:cs="Arial"/>
          <w:szCs w:val="22"/>
        </w:rPr>
        <w:t xml:space="preserve">Na podstawie </w:t>
      </w:r>
      <w:r w:rsidR="00C8743F" w:rsidRPr="00B320FF">
        <w:rPr>
          <w:rFonts w:ascii="Arial" w:hAnsi="Arial" w:cs="Arial"/>
          <w:szCs w:val="22"/>
        </w:rPr>
        <w:t>a</w:t>
      </w:r>
      <w:r w:rsidR="00E33240" w:rsidRPr="00B320FF">
        <w:rPr>
          <w:rFonts w:ascii="Arial" w:hAnsi="Arial" w:cs="Arial"/>
          <w:szCs w:val="22"/>
        </w:rPr>
        <w:t>rt</w:t>
      </w:r>
      <w:r w:rsidRPr="00B320FF">
        <w:rPr>
          <w:rFonts w:ascii="Arial" w:hAnsi="Arial" w:cs="Arial"/>
          <w:szCs w:val="22"/>
        </w:rPr>
        <w:t>.</w:t>
      </w:r>
      <w:r w:rsidR="008E01A7" w:rsidRPr="00B320FF">
        <w:rPr>
          <w:rFonts w:ascii="Arial" w:hAnsi="Arial" w:cs="Arial"/>
          <w:szCs w:val="22"/>
        </w:rPr>
        <w:t xml:space="preserve"> </w:t>
      </w:r>
      <w:r w:rsidR="00A451EA" w:rsidRPr="00B320FF">
        <w:rPr>
          <w:rFonts w:ascii="Arial" w:hAnsi="Arial" w:cs="Arial"/>
          <w:szCs w:val="22"/>
        </w:rPr>
        <w:t xml:space="preserve">37 § </w:t>
      </w:r>
      <w:r w:rsidR="00C80AA1" w:rsidRPr="00B320FF">
        <w:rPr>
          <w:rFonts w:ascii="Arial" w:hAnsi="Arial" w:cs="Arial"/>
          <w:szCs w:val="22"/>
        </w:rPr>
        <w:t>7</w:t>
      </w:r>
      <w:r w:rsidR="00C24ED8" w:rsidRPr="00B320FF">
        <w:rPr>
          <w:rFonts w:ascii="Arial" w:hAnsi="Arial" w:cs="Arial"/>
          <w:szCs w:val="22"/>
        </w:rPr>
        <w:t xml:space="preserve"> </w:t>
      </w:r>
      <w:r w:rsidRPr="00B320FF">
        <w:rPr>
          <w:rFonts w:ascii="Arial" w:hAnsi="Arial" w:cs="Arial"/>
          <w:szCs w:val="22"/>
        </w:rPr>
        <w:t>Kodeksu postępowania administracyjnego</w:t>
      </w:r>
      <w:r w:rsidR="008E01A7" w:rsidRPr="00B320FF">
        <w:rPr>
          <w:rFonts w:ascii="Arial" w:hAnsi="Arial" w:cs="Arial"/>
          <w:szCs w:val="22"/>
        </w:rPr>
        <w:t xml:space="preserve"> działając z </w:t>
      </w:r>
      <w:r w:rsidR="008876B1" w:rsidRPr="00B320FF">
        <w:rPr>
          <w:rFonts w:ascii="Arial" w:hAnsi="Arial" w:cs="Arial"/>
          <w:szCs w:val="22"/>
        </w:rPr>
        <w:t>urzędu,</w:t>
      </w:r>
      <w:r w:rsidR="008E01A7" w:rsidRPr="00B320FF">
        <w:rPr>
          <w:rFonts w:ascii="Arial" w:hAnsi="Arial" w:cs="Arial"/>
          <w:szCs w:val="22"/>
        </w:rPr>
        <w:t xml:space="preserve"> </w:t>
      </w:r>
      <w:r w:rsidR="008E01A7" w:rsidRPr="00B320FF">
        <w:rPr>
          <w:rFonts w:ascii="Arial" w:hAnsi="Arial" w:cs="Arial"/>
          <w:szCs w:val="22"/>
        </w:rPr>
        <w:br/>
        <w:t xml:space="preserve">po </w:t>
      </w:r>
      <w:r w:rsidR="008876B1" w:rsidRPr="00B320FF">
        <w:rPr>
          <w:rFonts w:ascii="Arial" w:hAnsi="Arial" w:cs="Arial"/>
          <w:szCs w:val="22"/>
        </w:rPr>
        <w:t>rozpatrzeniu ponaglenia………</w:t>
      </w:r>
      <w:r w:rsidR="008E01A7" w:rsidRPr="00B320FF">
        <w:rPr>
          <w:rFonts w:ascii="Arial" w:hAnsi="Arial" w:cs="Arial"/>
          <w:szCs w:val="22"/>
        </w:rPr>
        <w:t>………………</w:t>
      </w:r>
      <w:r w:rsidR="008876B1" w:rsidRPr="00B320FF">
        <w:rPr>
          <w:rFonts w:ascii="Arial" w:hAnsi="Arial" w:cs="Arial"/>
          <w:szCs w:val="22"/>
        </w:rPr>
        <w:t>…………………………… z dnia ……</w:t>
      </w:r>
      <w:r w:rsidR="008E01A7" w:rsidRPr="00B320FF">
        <w:rPr>
          <w:rFonts w:ascii="Arial" w:hAnsi="Arial" w:cs="Arial"/>
          <w:szCs w:val="22"/>
        </w:rPr>
        <w:t>……</w:t>
      </w:r>
      <w:r w:rsidR="008876B1" w:rsidRPr="00B320FF">
        <w:rPr>
          <w:rFonts w:ascii="Arial" w:hAnsi="Arial" w:cs="Arial"/>
          <w:szCs w:val="22"/>
        </w:rPr>
        <w:t>……… r., dotyczącego……………………………………………………………………………………………………</w:t>
      </w:r>
    </w:p>
    <w:p w14:paraId="60665176" w14:textId="2663F47F" w:rsidR="000D6412" w:rsidRPr="00B320FF" w:rsidRDefault="000D6412" w:rsidP="000D6412">
      <w:pPr>
        <w:ind w:left="3540" w:firstLine="708"/>
        <w:jc w:val="both"/>
        <w:rPr>
          <w:rFonts w:ascii="Arial" w:hAnsi="Arial" w:cs="Arial"/>
          <w:bCs/>
          <w:sz w:val="14"/>
          <w:szCs w:val="22"/>
        </w:rPr>
      </w:pPr>
      <w:r w:rsidRPr="00B320FF">
        <w:rPr>
          <w:rFonts w:ascii="Arial" w:hAnsi="Arial" w:cs="Arial"/>
          <w:bCs/>
          <w:i/>
          <w:sz w:val="16"/>
          <w:szCs w:val="22"/>
        </w:rPr>
        <w:t>(wskazać oznaczenie sprawy)</w:t>
      </w:r>
    </w:p>
    <w:p w14:paraId="762ECAF2" w14:textId="10DF44FD" w:rsidR="00E4591C" w:rsidRPr="00B320FF" w:rsidRDefault="008876B1" w:rsidP="008876B1">
      <w:pPr>
        <w:jc w:val="both"/>
        <w:rPr>
          <w:rFonts w:ascii="Arial" w:hAnsi="Arial" w:cs="Arial"/>
          <w:szCs w:val="22"/>
        </w:rPr>
      </w:pPr>
      <w:r w:rsidRPr="00B320FF">
        <w:rPr>
          <w:rFonts w:ascii="Arial" w:hAnsi="Arial" w:cs="Arial"/>
          <w:b/>
          <w:szCs w:val="22"/>
        </w:rPr>
        <w:t xml:space="preserve"> </w:t>
      </w:r>
    </w:p>
    <w:p w14:paraId="7C2C951B" w14:textId="77777777" w:rsidR="008876B1" w:rsidRPr="00B320FF" w:rsidRDefault="008876B1" w:rsidP="008876B1">
      <w:pPr>
        <w:pStyle w:val="Nagwek2"/>
        <w:numPr>
          <w:ilvl w:val="0"/>
          <w:numId w:val="0"/>
        </w:numPr>
        <w:spacing w:before="0" w:after="0"/>
        <w:ind w:left="1588"/>
        <w:rPr>
          <w:i/>
          <w:spacing w:val="100"/>
          <w:sz w:val="22"/>
        </w:rPr>
      </w:pPr>
    </w:p>
    <w:p w14:paraId="55611BED" w14:textId="77777777" w:rsidR="00C80AA1" w:rsidRPr="00B320FF" w:rsidRDefault="008876B1" w:rsidP="008876B1">
      <w:pPr>
        <w:pStyle w:val="Nagwek2"/>
        <w:numPr>
          <w:ilvl w:val="0"/>
          <w:numId w:val="0"/>
        </w:numPr>
        <w:spacing w:before="0" w:after="0"/>
        <w:ind w:left="1588"/>
        <w:rPr>
          <w:i/>
          <w:spacing w:val="100"/>
          <w:sz w:val="22"/>
        </w:rPr>
      </w:pPr>
      <w:r w:rsidRPr="00B320FF">
        <w:rPr>
          <w:i/>
          <w:spacing w:val="100"/>
          <w:sz w:val="22"/>
        </w:rPr>
        <w:tab/>
      </w:r>
      <w:r w:rsidRPr="00B320FF">
        <w:rPr>
          <w:i/>
          <w:spacing w:val="100"/>
          <w:sz w:val="22"/>
        </w:rPr>
        <w:tab/>
      </w:r>
      <w:r w:rsidRPr="00B320FF">
        <w:rPr>
          <w:i/>
          <w:spacing w:val="100"/>
          <w:sz w:val="22"/>
        </w:rPr>
        <w:tab/>
      </w:r>
      <w:r w:rsidRPr="00B320FF">
        <w:rPr>
          <w:i/>
          <w:spacing w:val="100"/>
          <w:sz w:val="22"/>
        </w:rPr>
        <w:tab/>
      </w:r>
      <w:r w:rsidR="00C80AA1" w:rsidRPr="00B320FF">
        <w:rPr>
          <w:spacing w:val="100"/>
          <w:sz w:val="22"/>
        </w:rPr>
        <w:t>postanawiam</w:t>
      </w:r>
    </w:p>
    <w:p w14:paraId="09793B54" w14:textId="77777777" w:rsidR="00C80AA1" w:rsidRPr="00B320FF" w:rsidRDefault="00C80AA1" w:rsidP="00C80AA1">
      <w:pPr>
        <w:rPr>
          <w:rFonts w:ascii="Arial" w:hAnsi="Arial" w:cs="Arial"/>
          <w:szCs w:val="22"/>
        </w:rPr>
      </w:pPr>
    </w:p>
    <w:p w14:paraId="0AE5AC08" w14:textId="50CA8EEB" w:rsidR="008876B1" w:rsidRPr="00B320FF" w:rsidRDefault="008876B1" w:rsidP="008E01A7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Cs w:val="22"/>
        </w:rPr>
      </w:pPr>
      <w:r w:rsidRPr="00B320FF">
        <w:rPr>
          <w:rFonts w:ascii="Arial" w:hAnsi="Arial" w:cs="Arial"/>
          <w:szCs w:val="22"/>
        </w:rPr>
        <w:t xml:space="preserve">zmienić </w:t>
      </w:r>
      <w:r w:rsidR="00792124" w:rsidRPr="00B320FF">
        <w:rPr>
          <w:rFonts w:ascii="Arial" w:hAnsi="Arial" w:cs="Arial"/>
          <w:szCs w:val="22"/>
        </w:rPr>
        <w:t>postanowienie</w:t>
      </w:r>
      <w:r w:rsidRPr="00B320FF">
        <w:rPr>
          <w:rFonts w:ascii="Arial" w:hAnsi="Arial" w:cs="Arial"/>
          <w:szCs w:val="22"/>
        </w:rPr>
        <w:t xml:space="preserve"> z dnia ……….. nr……</w:t>
      </w:r>
      <w:r w:rsidR="008E01A7" w:rsidRPr="00B320FF">
        <w:rPr>
          <w:rFonts w:ascii="Arial" w:hAnsi="Arial" w:cs="Arial"/>
          <w:szCs w:val="22"/>
        </w:rPr>
        <w:t>…….</w:t>
      </w:r>
      <w:r w:rsidRPr="00B320FF">
        <w:rPr>
          <w:rFonts w:ascii="Arial" w:hAnsi="Arial" w:cs="Arial"/>
          <w:szCs w:val="22"/>
        </w:rPr>
        <w:t>………</w:t>
      </w:r>
      <w:r w:rsidR="008E01A7" w:rsidRPr="00B320FF">
        <w:rPr>
          <w:rFonts w:ascii="Arial" w:hAnsi="Arial" w:cs="Arial"/>
          <w:szCs w:val="22"/>
        </w:rPr>
        <w:t>…..</w:t>
      </w:r>
      <w:r w:rsidRPr="00B320FF">
        <w:rPr>
          <w:rFonts w:ascii="Arial" w:hAnsi="Arial" w:cs="Arial"/>
          <w:szCs w:val="22"/>
        </w:rPr>
        <w:t>…</w:t>
      </w:r>
      <w:r w:rsidR="00792124" w:rsidRPr="00B320FF">
        <w:rPr>
          <w:rFonts w:ascii="Arial" w:hAnsi="Arial" w:cs="Arial"/>
          <w:szCs w:val="22"/>
        </w:rPr>
        <w:t xml:space="preserve"> w części dotyczącej wyznaczenia terminu zakończenia sprawy </w:t>
      </w:r>
    </w:p>
    <w:p w14:paraId="28057052" w14:textId="77777777" w:rsidR="00792124" w:rsidRPr="00B320FF" w:rsidRDefault="00792124" w:rsidP="008E01A7">
      <w:pPr>
        <w:pStyle w:val="Akapitzlist"/>
        <w:jc w:val="both"/>
        <w:rPr>
          <w:rFonts w:ascii="Arial" w:hAnsi="Arial" w:cs="Arial"/>
          <w:szCs w:val="22"/>
        </w:rPr>
      </w:pPr>
    </w:p>
    <w:p w14:paraId="73B2C337" w14:textId="5610DFD6" w:rsidR="008876B1" w:rsidRPr="00B320FF" w:rsidRDefault="008876B1" w:rsidP="008E01A7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Cs w:val="22"/>
        </w:rPr>
      </w:pPr>
      <w:r w:rsidRPr="00B320FF">
        <w:rPr>
          <w:rFonts w:ascii="Arial" w:hAnsi="Arial" w:cs="Arial"/>
          <w:szCs w:val="22"/>
        </w:rPr>
        <w:t>wyznaczyć nowy termin zakończenia postępowania do dnia</w:t>
      </w:r>
      <w:r w:rsidR="00ED4650" w:rsidRPr="00B320FF">
        <w:rPr>
          <w:rFonts w:ascii="Arial" w:hAnsi="Arial" w:cs="Arial"/>
          <w:szCs w:val="22"/>
        </w:rPr>
        <w:t xml:space="preserve">  </w:t>
      </w:r>
      <w:r w:rsidR="008E01A7" w:rsidRPr="00B320FF">
        <w:rPr>
          <w:rFonts w:ascii="Arial" w:hAnsi="Arial" w:cs="Arial"/>
          <w:szCs w:val="22"/>
        </w:rPr>
        <w:t>..</w:t>
      </w:r>
      <w:r w:rsidRPr="00B320FF">
        <w:rPr>
          <w:rFonts w:ascii="Arial" w:hAnsi="Arial" w:cs="Arial"/>
          <w:szCs w:val="22"/>
        </w:rPr>
        <w:t>………………………</w:t>
      </w:r>
      <w:r w:rsidR="00ED4650" w:rsidRPr="00B320FF">
        <w:rPr>
          <w:rFonts w:ascii="Arial" w:hAnsi="Arial" w:cs="Arial"/>
          <w:szCs w:val="22"/>
        </w:rPr>
        <w:t xml:space="preserve">.......r. </w:t>
      </w:r>
      <w:r w:rsidR="008E01A7" w:rsidRPr="00B320FF">
        <w:rPr>
          <w:rFonts w:ascii="Arial" w:hAnsi="Arial" w:cs="Arial"/>
          <w:szCs w:val="22"/>
        </w:rPr>
        <w:br/>
        <w:t xml:space="preserve">z </w:t>
      </w:r>
      <w:r w:rsidRPr="00B320FF">
        <w:rPr>
          <w:rFonts w:ascii="Arial" w:hAnsi="Arial" w:cs="Arial"/>
          <w:szCs w:val="22"/>
        </w:rPr>
        <w:t xml:space="preserve">uwagi na </w:t>
      </w:r>
      <w:r w:rsidR="00ED4650" w:rsidRPr="00B320FF">
        <w:rPr>
          <w:rFonts w:ascii="Arial" w:hAnsi="Arial" w:cs="Arial"/>
          <w:szCs w:val="22"/>
        </w:rPr>
        <w:t>nowe okoliczności faktyczne/nowe dowody</w:t>
      </w:r>
      <w:r w:rsidR="00ED4650" w:rsidRPr="00B320FF">
        <w:rPr>
          <w:rFonts w:ascii="Arial" w:hAnsi="Arial" w:cs="Arial"/>
          <w:szCs w:val="22"/>
          <w:vertAlign w:val="superscript"/>
        </w:rPr>
        <w:t xml:space="preserve">(*) </w:t>
      </w:r>
      <w:r w:rsidR="00D927A3" w:rsidRPr="00B320FF">
        <w:rPr>
          <w:rFonts w:ascii="Arial" w:hAnsi="Arial" w:cs="Arial"/>
          <w:szCs w:val="22"/>
        </w:rPr>
        <w:t xml:space="preserve">nieznane  w momencie </w:t>
      </w:r>
      <w:r w:rsidR="00ED4650" w:rsidRPr="00B320FF">
        <w:rPr>
          <w:rFonts w:ascii="Arial" w:hAnsi="Arial" w:cs="Arial"/>
          <w:szCs w:val="22"/>
        </w:rPr>
        <w:t xml:space="preserve">wyznaczania terminu </w:t>
      </w:r>
    </w:p>
    <w:p w14:paraId="2BF8157C" w14:textId="77777777" w:rsidR="00C8743F" w:rsidRPr="00B320FF" w:rsidRDefault="00C8743F" w:rsidP="00676CA1">
      <w:pPr>
        <w:jc w:val="center"/>
        <w:rPr>
          <w:rFonts w:ascii="Arial" w:hAnsi="Arial" w:cs="Arial"/>
          <w:kern w:val="22"/>
          <w:szCs w:val="22"/>
        </w:rPr>
      </w:pPr>
    </w:p>
    <w:p w14:paraId="675CFD4D" w14:textId="77777777" w:rsidR="00C8743F" w:rsidRPr="00B320FF" w:rsidRDefault="00C8743F" w:rsidP="00676CA1">
      <w:pPr>
        <w:jc w:val="center"/>
        <w:rPr>
          <w:rFonts w:ascii="Arial" w:hAnsi="Arial" w:cs="Arial"/>
          <w:kern w:val="22"/>
          <w:szCs w:val="22"/>
        </w:rPr>
      </w:pPr>
      <w:r w:rsidRPr="00B320FF">
        <w:rPr>
          <w:rFonts w:ascii="Arial" w:hAnsi="Arial" w:cs="Arial"/>
          <w:kern w:val="22"/>
          <w:szCs w:val="22"/>
        </w:rPr>
        <w:t>Uzasadnienie:</w:t>
      </w:r>
    </w:p>
    <w:p w14:paraId="756E6935" w14:textId="77777777" w:rsidR="00C8743F" w:rsidRPr="00B320FF" w:rsidRDefault="00C8743F" w:rsidP="00676CA1">
      <w:pPr>
        <w:keepNext/>
        <w:suppressAutoHyphens/>
        <w:rPr>
          <w:rFonts w:ascii="Arial" w:hAnsi="Arial" w:cs="Arial"/>
          <w:snapToGrid w:val="0"/>
          <w:szCs w:val="22"/>
        </w:rPr>
      </w:pPr>
      <w:r w:rsidRPr="00B320FF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F931B3" w:rsidRPr="00B320FF">
        <w:rPr>
          <w:rFonts w:ascii="Arial" w:hAnsi="Arial" w:cs="Arial"/>
          <w:snapToGrid w:val="0"/>
          <w:szCs w:val="22"/>
        </w:rPr>
        <w:t>.</w:t>
      </w:r>
    </w:p>
    <w:p w14:paraId="27C70839" w14:textId="77777777" w:rsidR="00C8743F" w:rsidRPr="00B320FF" w:rsidRDefault="00C8743F" w:rsidP="00676CA1">
      <w:pPr>
        <w:pStyle w:val="Tekstpodstawowy3"/>
        <w:spacing w:after="0"/>
        <w:rPr>
          <w:rFonts w:ascii="Arial" w:hAnsi="Arial" w:cs="Arial"/>
          <w:b/>
          <w:kern w:val="22"/>
          <w:sz w:val="22"/>
          <w:szCs w:val="22"/>
        </w:rPr>
      </w:pPr>
    </w:p>
    <w:p w14:paraId="199330D3" w14:textId="77777777" w:rsidR="00C8743F" w:rsidRPr="00B320FF" w:rsidRDefault="00C8743F" w:rsidP="00676CA1">
      <w:pPr>
        <w:pStyle w:val="Tekstpodstawowy3"/>
        <w:spacing w:after="0"/>
        <w:rPr>
          <w:rFonts w:ascii="Arial" w:hAnsi="Arial" w:cs="Arial"/>
          <w:b/>
          <w:kern w:val="22"/>
          <w:sz w:val="22"/>
          <w:szCs w:val="22"/>
        </w:rPr>
      </w:pPr>
    </w:p>
    <w:p w14:paraId="3EC4D862" w14:textId="77777777" w:rsidR="00C8743F" w:rsidRPr="00B320FF" w:rsidRDefault="00C8743F" w:rsidP="00676CA1">
      <w:pPr>
        <w:pStyle w:val="Tekstpodstawowy3"/>
        <w:spacing w:after="0"/>
        <w:rPr>
          <w:rFonts w:ascii="Arial" w:hAnsi="Arial" w:cs="Arial"/>
          <w:b/>
          <w:kern w:val="22"/>
          <w:sz w:val="22"/>
          <w:szCs w:val="22"/>
        </w:rPr>
      </w:pPr>
      <w:r w:rsidRPr="00B320FF">
        <w:rPr>
          <w:rFonts w:ascii="Arial" w:hAnsi="Arial" w:cs="Arial"/>
          <w:b/>
          <w:kern w:val="22"/>
          <w:sz w:val="22"/>
          <w:szCs w:val="22"/>
        </w:rPr>
        <w:t>Pouczenie:</w:t>
      </w:r>
    </w:p>
    <w:p w14:paraId="20ADF741" w14:textId="77777777" w:rsidR="008E01A7" w:rsidRPr="00B320FF" w:rsidRDefault="00CE6FBF" w:rsidP="008E01A7">
      <w:pPr>
        <w:pStyle w:val="Tekstpodstawowy3"/>
        <w:suppressAutoHyphens/>
        <w:spacing w:after="0"/>
        <w:jc w:val="both"/>
        <w:rPr>
          <w:rFonts w:ascii="Arial" w:hAnsi="Arial"/>
          <w:sz w:val="22"/>
          <w:szCs w:val="22"/>
        </w:rPr>
      </w:pPr>
      <w:r w:rsidRPr="00B320FF">
        <w:rPr>
          <w:rFonts w:ascii="Arial" w:hAnsi="Arial" w:cs="Arial"/>
          <w:sz w:val="22"/>
          <w:szCs w:val="22"/>
        </w:rPr>
        <w:t xml:space="preserve">Na </w:t>
      </w:r>
      <w:r w:rsidR="00371EAD" w:rsidRPr="00B320FF">
        <w:rPr>
          <w:rFonts w:ascii="Arial" w:hAnsi="Arial" w:cs="Arial"/>
          <w:sz w:val="22"/>
          <w:szCs w:val="22"/>
        </w:rPr>
        <w:t xml:space="preserve">postanowienie nie przysługuje </w:t>
      </w:r>
      <w:r w:rsidR="00912779" w:rsidRPr="00B320FF">
        <w:rPr>
          <w:rFonts w:ascii="Arial" w:hAnsi="Arial" w:cs="Arial"/>
          <w:sz w:val="22"/>
          <w:szCs w:val="22"/>
        </w:rPr>
        <w:t>zażalenie</w:t>
      </w:r>
      <w:r w:rsidR="00912779" w:rsidRPr="00B320FF">
        <w:rPr>
          <w:rFonts w:ascii="Arial" w:hAnsi="Arial"/>
          <w:sz w:val="22"/>
          <w:szCs w:val="22"/>
        </w:rPr>
        <w:t>.</w:t>
      </w:r>
      <w:r w:rsidR="00F632C7" w:rsidRPr="00B320FF">
        <w:rPr>
          <w:rFonts w:ascii="Arial" w:hAnsi="Arial"/>
          <w:sz w:val="22"/>
          <w:szCs w:val="22"/>
        </w:rPr>
        <w:t xml:space="preserve"> </w:t>
      </w:r>
    </w:p>
    <w:p w14:paraId="4CF32F4F" w14:textId="023F091B" w:rsidR="00912779" w:rsidRPr="00B320FF" w:rsidRDefault="00F632C7" w:rsidP="00912779">
      <w:pPr>
        <w:pStyle w:val="Tekstpodstawowy3"/>
        <w:suppressAutoHyphens/>
        <w:jc w:val="both"/>
        <w:rPr>
          <w:rFonts w:ascii="Arial" w:hAnsi="Arial"/>
          <w:sz w:val="22"/>
          <w:szCs w:val="22"/>
        </w:rPr>
      </w:pPr>
      <w:r w:rsidRPr="00B320FF">
        <w:rPr>
          <w:rFonts w:ascii="Arial" w:hAnsi="Arial"/>
          <w:sz w:val="22"/>
          <w:szCs w:val="22"/>
        </w:rPr>
        <w:t xml:space="preserve">Strona ma prawo wniesienia skargi </w:t>
      </w:r>
      <w:r w:rsidR="004D66C4" w:rsidRPr="00B320FF">
        <w:rPr>
          <w:rFonts w:ascii="Arial" w:hAnsi="Arial"/>
          <w:sz w:val="22"/>
          <w:szCs w:val="22"/>
        </w:rPr>
        <w:t>na bezczynność/prze</w:t>
      </w:r>
      <w:r w:rsidR="00D927A3" w:rsidRPr="00B320FF">
        <w:rPr>
          <w:rFonts w:ascii="Arial" w:hAnsi="Arial"/>
          <w:sz w:val="22"/>
          <w:szCs w:val="22"/>
        </w:rPr>
        <w:t>wlekłe prowadzenie postępowania</w:t>
      </w:r>
      <w:r w:rsidR="004D66C4" w:rsidRPr="00B320FF">
        <w:rPr>
          <w:rFonts w:ascii="Arial" w:hAnsi="Arial"/>
          <w:sz w:val="22"/>
          <w:szCs w:val="22"/>
          <w:vertAlign w:val="superscript"/>
        </w:rPr>
        <w:t xml:space="preserve">(*) </w:t>
      </w:r>
      <w:r w:rsidR="00D927A3" w:rsidRPr="00B320FF">
        <w:rPr>
          <w:rFonts w:ascii="Arial" w:hAnsi="Arial"/>
          <w:sz w:val="22"/>
          <w:szCs w:val="22"/>
          <w:vertAlign w:val="superscript"/>
        </w:rPr>
        <w:br/>
      </w:r>
      <w:r w:rsidRPr="00B320FF">
        <w:rPr>
          <w:rFonts w:ascii="Arial" w:hAnsi="Arial"/>
          <w:sz w:val="22"/>
          <w:szCs w:val="22"/>
        </w:rPr>
        <w:t>do Wojewódzkiego Sądu Administ</w:t>
      </w:r>
      <w:r w:rsidR="008E01A7" w:rsidRPr="00B320FF">
        <w:rPr>
          <w:rFonts w:ascii="Arial" w:hAnsi="Arial"/>
          <w:sz w:val="22"/>
          <w:szCs w:val="22"/>
        </w:rPr>
        <w:t>racyjnego w ………………</w:t>
      </w:r>
      <w:r w:rsidR="00D927A3" w:rsidRPr="00B320FF">
        <w:rPr>
          <w:rFonts w:ascii="Arial" w:hAnsi="Arial"/>
          <w:sz w:val="22"/>
          <w:szCs w:val="22"/>
        </w:rPr>
        <w:t>…………</w:t>
      </w:r>
      <w:r w:rsidR="008E01A7" w:rsidRPr="00B320FF">
        <w:rPr>
          <w:rFonts w:ascii="Arial" w:hAnsi="Arial"/>
          <w:sz w:val="22"/>
          <w:szCs w:val="22"/>
        </w:rPr>
        <w:t>., ul.…</w:t>
      </w:r>
      <w:r w:rsidR="00D927A3" w:rsidRPr="00B320FF">
        <w:rPr>
          <w:rFonts w:ascii="Arial" w:hAnsi="Arial"/>
          <w:sz w:val="22"/>
          <w:szCs w:val="22"/>
        </w:rPr>
        <w:t>………...</w:t>
      </w:r>
      <w:r w:rsidR="008E01A7" w:rsidRPr="00B320FF">
        <w:rPr>
          <w:rFonts w:ascii="Arial" w:hAnsi="Arial"/>
          <w:sz w:val="22"/>
          <w:szCs w:val="22"/>
        </w:rPr>
        <w:t>………………,</w:t>
      </w:r>
      <w:r w:rsidRPr="00B320FF">
        <w:rPr>
          <w:rFonts w:ascii="Arial" w:hAnsi="Arial"/>
          <w:sz w:val="22"/>
          <w:szCs w:val="22"/>
        </w:rPr>
        <w:t xml:space="preserve"> za pośrednictwem Okręgowego Inspektora Pracy w </w:t>
      </w:r>
      <w:r w:rsidR="00D927A3" w:rsidRPr="00B320FF">
        <w:rPr>
          <w:rFonts w:ascii="Arial" w:hAnsi="Arial"/>
          <w:sz w:val="22"/>
          <w:szCs w:val="22"/>
        </w:rPr>
        <w:t>……………………………</w:t>
      </w:r>
      <w:r w:rsidR="00A451EA" w:rsidRPr="00B320FF">
        <w:rPr>
          <w:rFonts w:ascii="Arial" w:hAnsi="Arial"/>
          <w:sz w:val="22"/>
          <w:szCs w:val="22"/>
        </w:rPr>
        <w:t xml:space="preserve">…………………….., adres: </w:t>
      </w:r>
      <w:r w:rsidRPr="00B320FF">
        <w:rPr>
          <w:rFonts w:ascii="Arial" w:hAnsi="Arial"/>
          <w:sz w:val="22"/>
          <w:szCs w:val="22"/>
        </w:rPr>
        <w:t>……………………………………………… .</w:t>
      </w:r>
    </w:p>
    <w:p w14:paraId="286ADA78" w14:textId="74577ECC" w:rsidR="00F931B3" w:rsidRPr="00B320FF" w:rsidRDefault="00677168" w:rsidP="00F931B3">
      <w:pPr>
        <w:pStyle w:val="Pismo1"/>
        <w:keepNext/>
        <w:widowControl/>
        <w:suppressAutoHyphens/>
        <w:spacing w:after="0"/>
        <w:ind w:left="0"/>
        <w:rPr>
          <w:rFonts w:ascii="Arial" w:hAnsi="Arial" w:cs="Arial"/>
          <w:szCs w:val="22"/>
        </w:rPr>
      </w:pPr>
      <w:r w:rsidRPr="00B320FF">
        <w:rPr>
          <w:rStyle w:val="luchili"/>
          <w:rFonts w:ascii="Arial" w:hAnsi="Arial" w:cs="Arial"/>
          <w:szCs w:val="22"/>
        </w:rPr>
        <w:t>Wpis</w:t>
      </w:r>
      <w:r w:rsidRPr="00B320FF">
        <w:rPr>
          <w:rFonts w:ascii="Arial" w:hAnsi="Arial" w:cs="Arial"/>
          <w:szCs w:val="22"/>
        </w:rPr>
        <w:t xml:space="preserve"> stały bez względu na przedmiot zaskarżonego aktu lub czynn</w:t>
      </w:r>
      <w:r w:rsidR="00D927A3" w:rsidRPr="00B320FF">
        <w:rPr>
          <w:rFonts w:ascii="Arial" w:hAnsi="Arial" w:cs="Arial"/>
          <w:szCs w:val="22"/>
        </w:rPr>
        <w:t>ości wynosi w sprawach skarg na</w:t>
      </w:r>
      <w:r w:rsidRPr="00B320FF">
        <w:rPr>
          <w:rFonts w:ascii="Arial" w:hAnsi="Arial" w:cs="Arial"/>
        </w:rPr>
        <w:t xml:space="preserve"> </w:t>
      </w:r>
      <w:r w:rsidRPr="00B320FF">
        <w:rPr>
          <w:rFonts w:ascii="Arial" w:hAnsi="Arial" w:cs="Arial"/>
          <w:szCs w:val="22"/>
        </w:rPr>
        <w:t xml:space="preserve">bezczynność organów administracji publicznej 100 zł, zgodnie z § 2 ust. 1 pkt 6 rozporządzenia Rady Ministrów z dnia 16 grudnia 2003 r. w sprawie wysokości oraz szczegółowych zasad pobierania wpisu w postępowaniu przed sądami administracyjnymi </w:t>
      </w:r>
      <w:r w:rsidR="00827E37">
        <w:rPr>
          <w:rFonts w:ascii="Arial" w:hAnsi="Arial" w:cs="Arial"/>
          <w:szCs w:val="22"/>
        </w:rPr>
        <w:t>(Dz. U. z 2021 r. poz. 535)</w:t>
      </w:r>
      <w:r w:rsidRPr="00B320FF">
        <w:rPr>
          <w:rFonts w:ascii="Arial" w:hAnsi="Arial" w:cs="Arial"/>
          <w:szCs w:val="22"/>
        </w:rPr>
        <w:t>.</w:t>
      </w:r>
    </w:p>
    <w:p w14:paraId="264BEF3C" w14:textId="77777777" w:rsidR="00C8743F" w:rsidRPr="00B320FF" w:rsidRDefault="00C8743F" w:rsidP="00F931B3">
      <w:pPr>
        <w:jc w:val="both"/>
        <w:rPr>
          <w:rFonts w:ascii="Arial" w:hAnsi="Arial" w:cs="Arial"/>
          <w:kern w:val="22"/>
          <w:szCs w:val="22"/>
        </w:rPr>
      </w:pPr>
    </w:p>
    <w:p w14:paraId="4A2588C5" w14:textId="77777777" w:rsidR="00C8743F" w:rsidRPr="00B320FF" w:rsidRDefault="00C8743F" w:rsidP="00676CA1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1CFCBB58" w14:textId="77777777" w:rsidR="00C8743F" w:rsidRPr="00B320FF" w:rsidRDefault="00C8743F" w:rsidP="00676CA1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26ABE747" w14:textId="77777777" w:rsidR="00C8743F" w:rsidRPr="00B320FF" w:rsidRDefault="00C8743F" w:rsidP="00676CA1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B320FF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14:paraId="2BD44D23" w14:textId="77777777" w:rsidR="00C8743F" w:rsidRPr="00B320FF" w:rsidRDefault="00C8743F" w:rsidP="00676CA1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B320FF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14:paraId="0A9FEFFD" w14:textId="77777777" w:rsidR="00C8743F" w:rsidRPr="00B320FF" w:rsidRDefault="00C8743F" w:rsidP="00676CA1">
      <w:pPr>
        <w:keepNext/>
        <w:rPr>
          <w:rFonts w:ascii="Arial" w:hAnsi="Arial" w:cs="Arial"/>
          <w:b/>
          <w:szCs w:val="22"/>
          <w:u w:val="single"/>
        </w:rPr>
      </w:pPr>
    </w:p>
    <w:p w14:paraId="34C68032" w14:textId="77777777" w:rsidR="00FC4ED0" w:rsidRPr="00B320FF" w:rsidRDefault="00FC4ED0" w:rsidP="00676CA1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3E30DC59" w14:textId="77777777" w:rsidR="00FC4ED0" w:rsidRPr="00B320FF" w:rsidRDefault="00FC4ED0" w:rsidP="00676CA1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73822888" w14:textId="31465760" w:rsidR="002F53C8" w:rsidRPr="00B320FF" w:rsidRDefault="002F53C8" w:rsidP="002F53C8">
      <w:pPr>
        <w:rPr>
          <w:rFonts w:ascii="Arial" w:hAnsi="Arial" w:cs="Arial"/>
          <w:kern w:val="22"/>
          <w:sz w:val="16"/>
          <w:szCs w:val="16"/>
        </w:rPr>
      </w:pPr>
      <w:r w:rsidRPr="00B320FF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="004856FA">
        <w:rPr>
          <w:rFonts w:ascii="Arial" w:hAnsi="Arial" w:cs="Arial"/>
          <w:kern w:val="22"/>
          <w:sz w:val="16"/>
          <w:szCs w:val="16"/>
          <w:vertAlign w:val="superscript"/>
        </w:rPr>
        <w:t xml:space="preserve"> </w:t>
      </w:r>
      <w:r w:rsidR="004856FA">
        <w:rPr>
          <w:rFonts w:ascii="Arial" w:hAnsi="Arial" w:cs="Arial"/>
          <w:kern w:val="22"/>
          <w:sz w:val="16"/>
          <w:szCs w:val="16"/>
        </w:rPr>
        <w:t xml:space="preserve">– </w:t>
      </w:r>
      <w:r w:rsidRPr="00B320FF">
        <w:rPr>
          <w:rFonts w:ascii="Arial" w:hAnsi="Arial" w:cs="Arial"/>
          <w:kern w:val="22"/>
          <w:sz w:val="16"/>
          <w:szCs w:val="16"/>
        </w:rPr>
        <w:t>niepotrzebne skreślić</w:t>
      </w:r>
    </w:p>
    <w:p w14:paraId="36543C65" w14:textId="77777777" w:rsidR="00FC4ED0" w:rsidRPr="00B320FF" w:rsidRDefault="00FC4ED0" w:rsidP="00676CA1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589DC981" w14:textId="77777777" w:rsidR="00FC4ED0" w:rsidRPr="00B320FF" w:rsidRDefault="00FC4ED0" w:rsidP="00676CA1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38483966" w14:textId="77777777" w:rsidR="00FC4ED0" w:rsidRPr="00B320FF" w:rsidRDefault="00FC4ED0" w:rsidP="00676CA1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sectPr w:rsidR="00FC4ED0" w:rsidRPr="00B320FF">
      <w:footerReference w:type="even" r:id="rId7"/>
      <w:footerReference w:type="default" r:id="rId8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B94661" w14:textId="77777777" w:rsidR="0015321C" w:rsidRDefault="0015321C">
      <w:r>
        <w:separator/>
      </w:r>
    </w:p>
  </w:endnote>
  <w:endnote w:type="continuationSeparator" w:id="0">
    <w:p w14:paraId="6C25A615" w14:textId="77777777" w:rsidR="0015321C" w:rsidRDefault="001532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F1E93" w14:textId="77777777" w:rsidR="007430C2" w:rsidRPr="00D927A3" w:rsidRDefault="007430C2">
    <w:pPr>
      <w:pStyle w:val="Stopka"/>
      <w:framePr w:wrap="around" w:vAnchor="text" w:hAnchor="margin" w:xAlign="right" w:y="1"/>
      <w:rPr>
        <w:rStyle w:val="Numerstrony"/>
      </w:rPr>
    </w:pPr>
    <w:r w:rsidRPr="00D927A3">
      <w:rPr>
        <w:rStyle w:val="Numerstrony"/>
      </w:rPr>
      <w:fldChar w:fldCharType="begin"/>
    </w:r>
    <w:r w:rsidRPr="00D927A3">
      <w:rPr>
        <w:rStyle w:val="Numerstrony"/>
      </w:rPr>
      <w:instrText xml:space="preserve">PAGE  </w:instrText>
    </w:r>
    <w:r w:rsidRPr="00D927A3">
      <w:rPr>
        <w:rStyle w:val="Numerstrony"/>
      </w:rPr>
      <w:fldChar w:fldCharType="end"/>
    </w:r>
  </w:p>
  <w:p w14:paraId="4AE4D27B" w14:textId="77777777" w:rsidR="007430C2" w:rsidRPr="00D927A3" w:rsidRDefault="007430C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1CE28" w14:textId="4AD3A756" w:rsidR="007430C2" w:rsidRPr="00D927A3" w:rsidRDefault="00371EAD" w:rsidP="00C8743F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  <w:r w:rsidRPr="00D927A3">
      <w:rPr>
        <w:rFonts w:ascii="Arial" w:hAnsi="Arial" w:cs="Arial"/>
        <w:i/>
        <w:sz w:val="16"/>
        <w:szCs w:val="16"/>
      </w:rPr>
      <w:t>03</w:t>
    </w:r>
    <w:r w:rsidR="008E01A7" w:rsidRPr="00D927A3">
      <w:rPr>
        <w:rFonts w:ascii="Arial" w:hAnsi="Arial" w:cs="Arial"/>
        <w:i/>
        <w:sz w:val="16"/>
        <w:szCs w:val="16"/>
      </w:rPr>
      <w:t>.3</w:t>
    </w:r>
    <w:r w:rsidR="00953914">
      <w:rPr>
        <w:rFonts w:ascii="Arial" w:hAnsi="Arial" w:cs="Arial"/>
        <w:i/>
        <w:sz w:val="16"/>
        <w:szCs w:val="16"/>
      </w:rPr>
      <w:t>5</w:t>
    </w:r>
    <w:r w:rsidR="007430C2" w:rsidRPr="00D927A3">
      <w:rPr>
        <w:rFonts w:ascii="Arial" w:hAnsi="Arial" w:cs="Arial"/>
        <w:i/>
        <w:sz w:val="16"/>
        <w:szCs w:val="16"/>
      </w:rPr>
      <w:t xml:space="preserve"> – Postanowienie okręgowego inspektora pracy </w:t>
    </w:r>
    <w:r w:rsidR="00ED4650" w:rsidRPr="00D927A3">
      <w:rPr>
        <w:rFonts w:ascii="Arial" w:hAnsi="Arial" w:cs="Arial"/>
        <w:i/>
        <w:sz w:val="16"/>
        <w:szCs w:val="16"/>
      </w:rPr>
      <w:t xml:space="preserve">zmieniające postanowienie </w:t>
    </w:r>
    <w:r w:rsidR="007430C2" w:rsidRPr="00D927A3">
      <w:rPr>
        <w:rFonts w:ascii="Arial" w:hAnsi="Arial" w:cs="Arial"/>
        <w:i/>
        <w:sz w:val="16"/>
        <w:szCs w:val="16"/>
      </w:rPr>
      <w:t xml:space="preserve">w sprawie </w:t>
    </w:r>
    <w:r w:rsidRPr="00D927A3">
      <w:rPr>
        <w:rFonts w:ascii="Arial" w:hAnsi="Arial" w:cs="Arial"/>
        <w:i/>
        <w:sz w:val="16"/>
        <w:szCs w:val="16"/>
      </w:rPr>
      <w:t>ponaglenia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0B1FC5" w14:textId="77777777" w:rsidR="0015321C" w:rsidRDefault="0015321C">
      <w:r>
        <w:separator/>
      </w:r>
    </w:p>
  </w:footnote>
  <w:footnote w:type="continuationSeparator" w:id="0">
    <w:p w14:paraId="73D57F87" w14:textId="77777777" w:rsidR="0015321C" w:rsidRDefault="001532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5074"/>
        </w:tabs>
        <w:ind w:left="5074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353D2410"/>
    <w:multiLevelType w:val="hybridMultilevel"/>
    <w:tmpl w:val="C202622C"/>
    <w:lvl w:ilvl="0" w:tplc="2C669B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5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96728688">
    <w:abstractNumId w:val="5"/>
  </w:num>
  <w:num w:numId="2" w16cid:durableId="1720125465">
    <w:abstractNumId w:val="2"/>
  </w:num>
  <w:num w:numId="3" w16cid:durableId="801462764">
    <w:abstractNumId w:val="4"/>
  </w:num>
  <w:num w:numId="4" w16cid:durableId="537014271">
    <w:abstractNumId w:val="1"/>
  </w:num>
  <w:num w:numId="5" w16cid:durableId="981352067">
    <w:abstractNumId w:val="0"/>
  </w:num>
  <w:num w:numId="6" w16cid:durableId="1013147999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213B"/>
    <w:rsid w:val="000143DC"/>
    <w:rsid w:val="000407CF"/>
    <w:rsid w:val="000566E9"/>
    <w:rsid w:val="000905CC"/>
    <w:rsid w:val="000D6412"/>
    <w:rsid w:val="00122A56"/>
    <w:rsid w:val="00131E04"/>
    <w:rsid w:val="0015321C"/>
    <w:rsid w:val="001625B2"/>
    <w:rsid w:val="00182BB6"/>
    <w:rsid w:val="001C5DDC"/>
    <w:rsid w:val="001E09AB"/>
    <w:rsid w:val="00281E7D"/>
    <w:rsid w:val="002A5C36"/>
    <w:rsid w:val="002D35D0"/>
    <w:rsid w:val="002F213B"/>
    <w:rsid w:val="002F53C8"/>
    <w:rsid w:val="00303E2B"/>
    <w:rsid w:val="0031238B"/>
    <w:rsid w:val="003245A0"/>
    <w:rsid w:val="00332887"/>
    <w:rsid w:val="00371EAD"/>
    <w:rsid w:val="003738FF"/>
    <w:rsid w:val="003B3BC2"/>
    <w:rsid w:val="00431DFF"/>
    <w:rsid w:val="0048522A"/>
    <w:rsid w:val="004856FA"/>
    <w:rsid w:val="004D66C4"/>
    <w:rsid w:val="005102D9"/>
    <w:rsid w:val="00551AED"/>
    <w:rsid w:val="00552581"/>
    <w:rsid w:val="00556C54"/>
    <w:rsid w:val="005C5207"/>
    <w:rsid w:val="00672E2C"/>
    <w:rsid w:val="00676CA1"/>
    <w:rsid w:val="00677168"/>
    <w:rsid w:val="00681DDD"/>
    <w:rsid w:val="006F437E"/>
    <w:rsid w:val="007430C2"/>
    <w:rsid w:val="00765C10"/>
    <w:rsid w:val="00781AEC"/>
    <w:rsid w:val="00792124"/>
    <w:rsid w:val="00827E37"/>
    <w:rsid w:val="0083269D"/>
    <w:rsid w:val="008846C9"/>
    <w:rsid w:val="008876B1"/>
    <w:rsid w:val="008D66EE"/>
    <w:rsid w:val="008E01A7"/>
    <w:rsid w:val="00912779"/>
    <w:rsid w:val="009349BF"/>
    <w:rsid w:val="00945572"/>
    <w:rsid w:val="00953914"/>
    <w:rsid w:val="00962C1A"/>
    <w:rsid w:val="00A42FEE"/>
    <w:rsid w:val="00A451EA"/>
    <w:rsid w:val="00A65FBB"/>
    <w:rsid w:val="00A70EC5"/>
    <w:rsid w:val="00B320FF"/>
    <w:rsid w:val="00B87A3E"/>
    <w:rsid w:val="00C24ED8"/>
    <w:rsid w:val="00C80AA1"/>
    <w:rsid w:val="00C8743F"/>
    <w:rsid w:val="00C93864"/>
    <w:rsid w:val="00CB21B5"/>
    <w:rsid w:val="00CB4CE1"/>
    <w:rsid w:val="00CE6FBF"/>
    <w:rsid w:val="00D172FC"/>
    <w:rsid w:val="00D57F15"/>
    <w:rsid w:val="00D927A3"/>
    <w:rsid w:val="00D96974"/>
    <w:rsid w:val="00DD4DD2"/>
    <w:rsid w:val="00DE5BEE"/>
    <w:rsid w:val="00DE7478"/>
    <w:rsid w:val="00DF0A9F"/>
    <w:rsid w:val="00E33240"/>
    <w:rsid w:val="00E4591C"/>
    <w:rsid w:val="00E869AA"/>
    <w:rsid w:val="00EB338C"/>
    <w:rsid w:val="00ED4650"/>
    <w:rsid w:val="00F632C7"/>
    <w:rsid w:val="00F931B3"/>
    <w:rsid w:val="00FC4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D050818"/>
  <w15:docId w15:val="{696347F5-87A8-4444-95F2-68E05A3E8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pPr>
      <w:keepNext/>
      <w:numPr>
        <w:numId w:val="5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2">
    <w:name w:val="heading 2"/>
    <w:basedOn w:val="Normalny"/>
    <w:next w:val="Normalny"/>
    <w:autoRedefine/>
    <w:qFormat/>
    <w:pPr>
      <w:keepNext/>
      <w:numPr>
        <w:ilvl w:val="1"/>
        <w:numId w:val="5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pPr>
      <w:keepNext/>
      <w:widowControl w:val="0"/>
      <w:numPr>
        <w:numId w:val="2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pPr>
      <w:keepNext/>
      <w:widowControl w:val="0"/>
      <w:numPr>
        <w:numId w:val="1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pPr>
      <w:numPr>
        <w:numId w:val="4"/>
      </w:numPr>
      <w:spacing w:after="120"/>
      <w:jc w:val="both"/>
    </w:pPr>
  </w:style>
  <w:style w:type="paragraph" w:customStyle="1" w:styleId="StylPismonArial1">
    <w:name w:val="Styl Pismo_n + Arial1"/>
    <w:basedOn w:val="Pismon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pPr>
      <w:keepNext/>
      <w:numPr>
        <w:numId w:val="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Pr>
      <w:b w:val="0"/>
    </w:rPr>
  </w:style>
  <w:style w:type="paragraph" w:customStyle="1" w:styleId="StylPismonArial2">
    <w:name w:val="Styl Pismo_n + Arial2"/>
    <w:basedOn w:val="Pismon"/>
    <w:autoRedefine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styleId="Tekstpodstawowywcity">
    <w:name w:val="Body Text Indent"/>
    <w:basedOn w:val="Normalny"/>
    <w:semiHidden/>
    <w:pPr>
      <w:spacing w:line="360" w:lineRule="auto"/>
      <w:ind w:firstLine="360"/>
      <w:jc w:val="both"/>
    </w:pPr>
    <w:rPr>
      <w:rFonts w:ascii="Times New Roman" w:hAnsi="Times New Roman"/>
    </w:rPr>
  </w:style>
  <w:style w:type="paragraph" w:styleId="Zwykytekst">
    <w:name w:val="Plain Text"/>
    <w:basedOn w:val="Normalny"/>
    <w:semiHidden/>
    <w:pPr>
      <w:widowControl w:val="0"/>
    </w:pPr>
    <w:rPr>
      <w:rFonts w:ascii="Courier New" w:hAnsi="Courier New"/>
      <w:snapToGrid w:val="0"/>
      <w:sz w:val="20"/>
    </w:rPr>
  </w:style>
  <w:style w:type="paragraph" w:customStyle="1" w:styleId="oip1">
    <w:name w:val="oip1"/>
    <w:basedOn w:val="Stopka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Pr>
      <w:rFonts w:ascii="Arial" w:hAnsi="Arial"/>
      <w:b/>
      <w:kern w:val="28"/>
      <w:sz w:val="28"/>
      <w:lang w:val="pl-PL" w:eastAsia="pl-PL" w:bidi="ar-SA"/>
    </w:rPr>
  </w:style>
  <w:style w:type="character" w:styleId="Numerstrony">
    <w:name w:val="page number"/>
    <w:basedOn w:val="Domylnaczcionkaakapitu"/>
    <w:semiHidden/>
  </w:style>
  <w:style w:type="paragraph" w:styleId="Tekstpodstawowy3">
    <w:name w:val="Body Text 3"/>
    <w:basedOn w:val="Normalny"/>
    <w:link w:val="Tekstpodstawowy3Znak"/>
    <w:uiPriority w:val="99"/>
    <w:unhideWhenUsed/>
    <w:rsid w:val="00C8743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8743F"/>
    <w:rPr>
      <w:rFonts w:ascii="Tahoma" w:hAnsi="Tahoma"/>
      <w:sz w:val="16"/>
      <w:szCs w:val="16"/>
    </w:rPr>
  </w:style>
  <w:style w:type="paragraph" w:customStyle="1" w:styleId="Pismo1">
    <w:name w:val="Pismo_1"/>
    <w:basedOn w:val="Normalny"/>
    <w:rsid w:val="00F931B3"/>
    <w:pPr>
      <w:widowControl w:val="0"/>
      <w:spacing w:after="120"/>
      <w:ind w:left="284"/>
      <w:jc w:val="both"/>
    </w:pPr>
    <w:rPr>
      <w:kern w:val="24"/>
    </w:rPr>
  </w:style>
  <w:style w:type="paragraph" w:styleId="Akapitzlist">
    <w:name w:val="List Paragraph"/>
    <w:basedOn w:val="Normalny"/>
    <w:uiPriority w:val="34"/>
    <w:qFormat/>
    <w:rsid w:val="00DE747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E01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E01A7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E01A7"/>
    <w:rPr>
      <w:rFonts w:ascii="Tahoma" w:hAnsi="Tahom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01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E01A7"/>
    <w:rPr>
      <w:rFonts w:ascii="Tahoma" w:hAnsi="Tahoma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01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01A7"/>
    <w:rPr>
      <w:rFonts w:ascii="Segoe UI" w:hAnsi="Segoe UI" w:cs="Segoe UI"/>
      <w:sz w:val="18"/>
      <w:szCs w:val="18"/>
    </w:rPr>
  </w:style>
  <w:style w:type="character" w:customStyle="1" w:styleId="luchili">
    <w:name w:val="luc_hili"/>
    <w:basedOn w:val="Domylnaczcionkaakapitu"/>
    <w:rsid w:val="00677168"/>
  </w:style>
  <w:style w:type="paragraph" w:styleId="Poprawka">
    <w:name w:val="Revision"/>
    <w:hidden/>
    <w:uiPriority w:val="99"/>
    <w:semiHidden/>
    <w:rsid w:val="00765C10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48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308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Postanowienie OIP art 18 ośw. el.</vt:lpstr>
    </vt:vector>
  </TitlesOfParts>
  <Company>.</Company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Postanowienie OIP art 18 ośw. el.</dc:title>
  <dc:creator>wokacu;PŻ</dc:creator>
  <cp:lastModifiedBy>Tomasz Pawłowski</cp:lastModifiedBy>
  <cp:revision>15</cp:revision>
  <cp:lastPrinted>2017-05-23T13:37:00Z</cp:lastPrinted>
  <dcterms:created xsi:type="dcterms:W3CDTF">2017-05-22T11:18:00Z</dcterms:created>
  <dcterms:modified xsi:type="dcterms:W3CDTF">2023-07-24T11:17:00Z</dcterms:modified>
</cp:coreProperties>
</file>