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E28" w:rsidRPr="0086304A" w:rsidRDefault="007E2AF9" w:rsidP="00EF53FF">
      <w:pPr>
        <w:spacing w:before="120" w:after="120"/>
        <w:jc w:val="center"/>
        <w:rPr>
          <w:rFonts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cs="Times New Roman"/>
          <w:b/>
          <w:sz w:val="24"/>
          <w:szCs w:val="24"/>
          <w:u w:val="single"/>
        </w:rPr>
        <w:t xml:space="preserve">Komunikat </w:t>
      </w:r>
      <w:r w:rsidR="00EF53FF" w:rsidRPr="0086304A">
        <w:rPr>
          <w:rFonts w:cs="Times New Roman"/>
          <w:b/>
          <w:sz w:val="24"/>
          <w:szCs w:val="24"/>
          <w:u w:val="single"/>
        </w:rPr>
        <w:t>z posiedzenia</w:t>
      </w:r>
    </w:p>
    <w:p w:rsidR="00EF53FF" w:rsidRPr="0086304A" w:rsidRDefault="00EF53FF" w:rsidP="00EF53FF">
      <w:pPr>
        <w:spacing w:before="120" w:after="120"/>
        <w:jc w:val="center"/>
        <w:rPr>
          <w:rFonts w:cs="Times New Roman"/>
          <w:b/>
          <w:sz w:val="24"/>
          <w:szCs w:val="24"/>
          <w:u w:val="single"/>
        </w:rPr>
      </w:pPr>
      <w:r w:rsidRPr="0086304A">
        <w:rPr>
          <w:rFonts w:cs="Times New Roman"/>
          <w:b/>
          <w:sz w:val="24"/>
          <w:szCs w:val="24"/>
          <w:u w:val="single"/>
        </w:rPr>
        <w:t>Rady Działalności Pożytku Publicznego</w:t>
      </w:r>
    </w:p>
    <w:p w:rsidR="00EF53FF" w:rsidRPr="0086304A" w:rsidRDefault="00675DA8" w:rsidP="00EF53FF">
      <w:pPr>
        <w:spacing w:before="120" w:after="120"/>
        <w:jc w:val="center"/>
        <w:rPr>
          <w:rFonts w:cs="Times New Roman"/>
          <w:b/>
          <w:sz w:val="24"/>
          <w:szCs w:val="24"/>
          <w:u w:val="single"/>
        </w:rPr>
      </w:pPr>
      <w:r w:rsidRPr="0086304A">
        <w:rPr>
          <w:rFonts w:cs="Times New Roman"/>
          <w:b/>
          <w:sz w:val="24"/>
          <w:szCs w:val="24"/>
          <w:u w:val="single"/>
        </w:rPr>
        <w:t>24 października</w:t>
      </w:r>
      <w:r w:rsidR="00EF53FF" w:rsidRPr="0086304A">
        <w:rPr>
          <w:rFonts w:cs="Times New Roman"/>
          <w:b/>
          <w:sz w:val="24"/>
          <w:szCs w:val="24"/>
          <w:u w:val="single"/>
        </w:rPr>
        <w:t xml:space="preserve"> 2012 r.</w:t>
      </w:r>
    </w:p>
    <w:p w:rsidR="00EF53FF" w:rsidRPr="0086304A" w:rsidRDefault="00EF53FF" w:rsidP="00EF53FF">
      <w:pPr>
        <w:spacing w:before="120" w:after="120"/>
        <w:jc w:val="center"/>
        <w:rPr>
          <w:rFonts w:cs="Times New Roman"/>
          <w:b/>
          <w:sz w:val="24"/>
          <w:szCs w:val="24"/>
          <w:u w:val="single"/>
        </w:rPr>
      </w:pPr>
    </w:p>
    <w:p w:rsidR="002B1F8C" w:rsidRDefault="0086304A" w:rsidP="002B1F8C">
      <w:pPr>
        <w:spacing w:after="0" w:line="360" w:lineRule="auto"/>
        <w:ind w:firstLine="708"/>
        <w:jc w:val="both"/>
        <w:rPr>
          <w:rFonts w:cs="Times New Roman"/>
          <w:sz w:val="24"/>
          <w:szCs w:val="24"/>
        </w:rPr>
      </w:pPr>
      <w:r w:rsidRPr="0086304A">
        <w:rPr>
          <w:rFonts w:cs="Times New Roman"/>
          <w:sz w:val="24"/>
          <w:szCs w:val="24"/>
        </w:rPr>
        <w:t>Trzecie posiedzenie Rady Działalności Pożytku Public</w:t>
      </w:r>
      <w:r>
        <w:rPr>
          <w:rFonts w:cs="Times New Roman"/>
          <w:sz w:val="24"/>
          <w:szCs w:val="24"/>
        </w:rPr>
        <w:t>znego IV kadencji zainaugurował</w:t>
      </w:r>
      <w:r w:rsidRPr="0086304A">
        <w:rPr>
          <w:rFonts w:cs="Times New Roman"/>
          <w:sz w:val="24"/>
          <w:szCs w:val="24"/>
        </w:rPr>
        <w:t xml:space="preserve"> Współprzewodniczący RDPP, Krzysztof Balon przywitaniem wszystkich zebranych oraz przypomnieniem porządku obrad. </w:t>
      </w:r>
    </w:p>
    <w:p w:rsidR="002B1F8C" w:rsidRDefault="00C14D20" w:rsidP="002B1F8C">
      <w:pPr>
        <w:spacing w:after="0" w:line="360" w:lineRule="auto"/>
        <w:ind w:firstLine="708"/>
        <w:jc w:val="both"/>
        <w:rPr>
          <w:rFonts w:cs="Times New Roman"/>
          <w:sz w:val="24"/>
          <w:szCs w:val="24"/>
        </w:rPr>
      </w:pPr>
      <w:r w:rsidRPr="00C14D20">
        <w:rPr>
          <w:rFonts w:cs="Times New Roman"/>
          <w:sz w:val="24"/>
          <w:szCs w:val="24"/>
        </w:rPr>
        <w:t xml:space="preserve">Krzysztof </w:t>
      </w:r>
      <w:r>
        <w:rPr>
          <w:rFonts w:cs="Times New Roman"/>
          <w:sz w:val="24"/>
          <w:szCs w:val="24"/>
        </w:rPr>
        <w:t>Wie</w:t>
      </w:r>
      <w:r w:rsidR="00781BC5">
        <w:rPr>
          <w:rFonts w:cs="Times New Roman"/>
          <w:sz w:val="24"/>
          <w:szCs w:val="24"/>
        </w:rPr>
        <w:t xml:space="preserve">ckiewicz, Dyrektor Departamentu </w:t>
      </w:r>
      <w:r>
        <w:rPr>
          <w:rFonts w:cs="Times New Roman"/>
          <w:sz w:val="24"/>
          <w:szCs w:val="24"/>
        </w:rPr>
        <w:t>Pożytku Publicznego pokrótce opowiedział o tym, iż w lipcu br. odbyło się spotkanie doraźnego Zespołu ds. prac nad nowelizacją ustawy o działalności pożytku publicznego i o wolontariacie</w:t>
      </w:r>
      <w:r w:rsidR="00857E94">
        <w:rPr>
          <w:rFonts w:cs="Times New Roman"/>
          <w:sz w:val="24"/>
          <w:szCs w:val="24"/>
        </w:rPr>
        <w:t xml:space="preserve">, w trakcie którego ustalono, iż Prezes Rady Ministrów za pośrednictwem Ministra Pracy i Polityki Społecznej będzie miał możliwość zlecania organizacji pozarządowej realizacji zadania publicznego poza konkursem. Do takiej sytuacji mogłoby dojść w przypadku zagrożenia życia lub zdrowia albo ze względu na ważny interes społeczny lub publiczny. </w:t>
      </w:r>
      <w:r w:rsidR="003B433F">
        <w:rPr>
          <w:rFonts w:cs="Times New Roman"/>
          <w:sz w:val="24"/>
          <w:szCs w:val="24"/>
        </w:rPr>
        <w:t xml:space="preserve">Zmiana jest bardzo mała, dlatego w najbliższym czasie projekt zostałby wniesiony pod obrady Komitetu Rady Ministrów. </w:t>
      </w:r>
      <w:r w:rsidR="007142B9">
        <w:rPr>
          <w:rFonts w:cs="Times New Roman"/>
          <w:sz w:val="24"/>
          <w:szCs w:val="24"/>
        </w:rPr>
        <w:br/>
      </w:r>
      <w:r w:rsidR="0075155E">
        <w:rPr>
          <w:rFonts w:cs="Times New Roman"/>
          <w:sz w:val="24"/>
          <w:szCs w:val="24"/>
        </w:rPr>
        <w:t xml:space="preserve">W trakcie dyskusji członkowie Rady ustalili, iż Rada powinna mieć możliwość wyrażania opinii w takich sytuacjach, co również zmobilizowałoby Premiera do uzasadniania podejmowanych decyzji. </w:t>
      </w:r>
    </w:p>
    <w:p w:rsidR="00281E4E" w:rsidRDefault="002B1F8C" w:rsidP="002B1F8C">
      <w:pPr>
        <w:spacing w:after="0" w:line="360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</w:t>
      </w:r>
      <w:r w:rsidR="00281E4E" w:rsidRPr="00281E4E">
        <w:rPr>
          <w:rFonts w:cs="Times New Roman"/>
          <w:sz w:val="24"/>
          <w:szCs w:val="24"/>
        </w:rPr>
        <w:t xml:space="preserve">aweł Dębek, </w:t>
      </w:r>
      <w:r w:rsidR="00281E4E">
        <w:rPr>
          <w:rFonts w:cs="Times New Roman"/>
          <w:sz w:val="24"/>
          <w:szCs w:val="24"/>
        </w:rPr>
        <w:t xml:space="preserve">przedstawiciel Dolnośląskiej Rady ds. Młodzieży poinformował, że w dniu 23 października br. odbyło się wstępne spotkanie Zespołu, w którym uczestniczyli: Małgorzata Sinica, Marcin Wojdat i Paweł Dębek. </w:t>
      </w:r>
      <w:r w:rsidR="00C24C50">
        <w:rPr>
          <w:rFonts w:cs="Times New Roman"/>
          <w:sz w:val="24"/>
          <w:szCs w:val="24"/>
        </w:rPr>
        <w:t xml:space="preserve">W trakcie spotkania zmieniono nazwę Zespołu na Zespół ds. polityki na rzecz młodzieży, a także wspólnie wypracowano zmiany w projekcie uchwały powołującej Zespół. </w:t>
      </w:r>
      <w:r w:rsidR="00363DE8">
        <w:rPr>
          <w:rFonts w:cs="Times New Roman"/>
          <w:sz w:val="24"/>
          <w:szCs w:val="24"/>
        </w:rPr>
        <w:t xml:space="preserve">Ustalono, że celem prac w Zespole będzie zainicjowanie rozmów nad polityką na rzecz młodzieży a także wypracowanie dobrych rekomendacji do działań na szczeblu rządowym. </w:t>
      </w:r>
      <w:r w:rsidR="007E2AF9">
        <w:rPr>
          <w:rFonts w:cs="Times New Roman"/>
          <w:sz w:val="24"/>
          <w:szCs w:val="24"/>
        </w:rPr>
        <w:t>Następnie</w:t>
      </w:r>
      <w:r w:rsidR="007E4089">
        <w:rPr>
          <w:rFonts w:cs="Times New Roman"/>
          <w:sz w:val="24"/>
          <w:szCs w:val="24"/>
        </w:rPr>
        <w:t xml:space="preserve"> podjęto uchwałę, w której ustalono, że Zespół na bieżąco będzie informował Radę o swoich pracach. W skład Zespołu wchodzą: Małgo</w:t>
      </w:r>
      <w:r w:rsidR="007E2AF9">
        <w:rPr>
          <w:rFonts w:cs="Times New Roman"/>
          <w:sz w:val="24"/>
          <w:szCs w:val="24"/>
        </w:rPr>
        <w:t xml:space="preserve">rzata Sinica, Teresa Tiszbierek, </w:t>
      </w:r>
      <w:r w:rsidR="007E4089">
        <w:rPr>
          <w:rFonts w:cs="Times New Roman"/>
          <w:sz w:val="24"/>
          <w:szCs w:val="24"/>
        </w:rPr>
        <w:t xml:space="preserve">Lucyna Bogusz, Paweł Dębek, Marcin Wojdat. </w:t>
      </w:r>
    </w:p>
    <w:p w:rsidR="00215554" w:rsidRDefault="00215554" w:rsidP="005B348C">
      <w:pPr>
        <w:spacing w:after="0" w:line="360" w:lineRule="auto"/>
        <w:ind w:firstLine="708"/>
        <w:jc w:val="both"/>
        <w:rPr>
          <w:sz w:val="24"/>
          <w:szCs w:val="24"/>
        </w:rPr>
      </w:pPr>
      <w:r w:rsidRPr="00215554">
        <w:rPr>
          <w:rFonts w:cs="Times New Roman"/>
          <w:sz w:val="24"/>
          <w:szCs w:val="24"/>
        </w:rPr>
        <w:t xml:space="preserve">Barbara Woszczyk, </w:t>
      </w:r>
      <w:r w:rsidRPr="00215554">
        <w:rPr>
          <w:sz w:val="24"/>
          <w:szCs w:val="24"/>
        </w:rPr>
        <w:t>Zastępca Dyrektora w Departamencie Wdrażania EFS,</w:t>
      </w:r>
      <w:r>
        <w:rPr>
          <w:rFonts w:eastAsia="Calibri" w:cs="Times New Roman"/>
          <w:sz w:val="24"/>
          <w:szCs w:val="24"/>
        </w:rPr>
        <w:t xml:space="preserve"> Ministerstwa</w:t>
      </w:r>
      <w:r w:rsidRPr="00215554">
        <w:rPr>
          <w:rFonts w:eastAsia="Calibri" w:cs="Times New Roman"/>
          <w:sz w:val="24"/>
          <w:szCs w:val="24"/>
        </w:rPr>
        <w:t xml:space="preserve"> Pracy i Polityki Społecznej</w:t>
      </w:r>
      <w:r>
        <w:rPr>
          <w:sz w:val="24"/>
          <w:szCs w:val="24"/>
        </w:rPr>
        <w:t xml:space="preserve"> poinformowała, że w związku z perspektywą </w:t>
      </w:r>
      <w:r w:rsidRPr="00215554">
        <w:rPr>
          <w:sz w:val="24"/>
          <w:szCs w:val="24"/>
        </w:rPr>
        <w:t>finansową Unii Europejskiej 2014 – 2020 Minister Pracy i Polityki Społecznej powołał grupę roboczą zajmującą się</w:t>
      </w:r>
      <w:r>
        <w:rPr>
          <w:sz w:val="24"/>
          <w:szCs w:val="24"/>
        </w:rPr>
        <w:t xml:space="preserve"> niniejszą</w:t>
      </w:r>
      <w:r w:rsidRPr="00215554">
        <w:rPr>
          <w:sz w:val="24"/>
          <w:szCs w:val="24"/>
        </w:rPr>
        <w:t xml:space="preserve"> kwestią, </w:t>
      </w:r>
      <w:r w:rsidR="00B350F9">
        <w:rPr>
          <w:sz w:val="24"/>
          <w:szCs w:val="24"/>
        </w:rPr>
        <w:t>w skład grupy wchodzą</w:t>
      </w:r>
      <w:r w:rsidRPr="00215554">
        <w:rPr>
          <w:sz w:val="24"/>
          <w:szCs w:val="24"/>
        </w:rPr>
        <w:t xml:space="preserve"> dyrektorzy różnych komórek </w:t>
      </w:r>
      <w:r w:rsidRPr="00215554">
        <w:rPr>
          <w:sz w:val="24"/>
          <w:szCs w:val="24"/>
        </w:rPr>
        <w:lastRenderedPageBreak/>
        <w:t>Ministerstwa oraz przedstawiciel PFRON-u i OHP</w:t>
      </w:r>
      <w:r w:rsidR="00B350F9">
        <w:rPr>
          <w:sz w:val="24"/>
          <w:szCs w:val="24"/>
        </w:rPr>
        <w:t xml:space="preserve">. Dokumenty na których pracuje grupa robocza są w chwili obecnej wyłącznie do użytku służbowego, włączenie Rady do udziału w pracach grupy byłoby możliwe dopiero po zakończeniu roboczej pracy w resortach. Członkowie grupy pracowali na dokumentach, które otrzymali od Ministerstwa Rozwoju Regionalnego, natomiast prace nad założeniami programu jeszcze się nie rozpoczęły. </w:t>
      </w:r>
    </w:p>
    <w:p w:rsidR="00B350F9" w:rsidRDefault="00A75B29" w:rsidP="005B348C">
      <w:p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Na zakończenie tematu ustalono, że Zespół ds. programów i funduszy zajmie się opracowaniem kwestii włączenia Rady w prace grupy roboczej</w:t>
      </w:r>
      <w:r w:rsidR="0060732A">
        <w:rPr>
          <w:rFonts w:eastAsia="Calibri" w:cs="Times New Roman"/>
          <w:sz w:val="24"/>
          <w:szCs w:val="24"/>
        </w:rPr>
        <w:t>, a</w:t>
      </w:r>
      <w:r w:rsidR="00823F9D">
        <w:rPr>
          <w:rFonts w:eastAsia="Calibri" w:cs="Times New Roman"/>
          <w:sz w:val="24"/>
          <w:szCs w:val="24"/>
        </w:rPr>
        <w:t xml:space="preserve"> przygotowane stanowisko przedstawi na kolejnym posiedzeniu Rady. </w:t>
      </w:r>
    </w:p>
    <w:p w:rsidR="007E2AF9" w:rsidRDefault="007E2AF9" w:rsidP="005B348C">
      <w:p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ab/>
        <w:t>W dalszej kolejności przewodniczący Zespołów problemowych przedstawili prace, które toczą się w poszczególnych Zespołach Rday.</w:t>
      </w:r>
    </w:p>
    <w:p w:rsidR="005D5304" w:rsidRPr="005D5304" w:rsidRDefault="005D5304" w:rsidP="005D5304">
      <w:pPr>
        <w:pStyle w:val="Akapitzlist"/>
        <w:numPr>
          <w:ilvl w:val="0"/>
          <w:numId w:val="9"/>
        </w:numPr>
        <w:spacing w:after="0" w:line="360" w:lineRule="auto"/>
        <w:jc w:val="both"/>
        <w:rPr>
          <w:sz w:val="24"/>
          <w:szCs w:val="24"/>
          <w:u w:val="single"/>
        </w:rPr>
      </w:pPr>
      <w:r w:rsidRPr="005D5304">
        <w:rPr>
          <w:sz w:val="24"/>
          <w:szCs w:val="24"/>
          <w:u w:val="single"/>
        </w:rPr>
        <w:t>Zespół ds. dialogu i współpracy</w:t>
      </w:r>
    </w:p>
    <w:p w:rsidR="00215554" w:rsidRPr="00C72576" w:rsidRDefault="005D5304" w:rsidP="00215554">
      <w:pPr>
        <w:spacing w:before="120" w:after="12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Jan Jakub Wygnański, przewodniczący Zespołu poinformował, iż Zespół ds. dialogu i współpracy do chwili obecnej nie zebrał się, jednak są kwestie, które w najbliższym czasie </w:t>
      </w:r>
      <w:r w:rsidRPr="00C72576">
        <w:rPr>
          <w:rFonts w:cs="Times New Roman"/>
          <w:sz w:val="24"/>
          <w:szCs w:val="24"/>
        </w:rPr>
        <w:t>przez Zespół zostaną poruszone, tj.:</w:t>
      </w:r>
    </w:p>
    <w:p w:rsidR="005D5304" w:rsidRPr="00C72576" w:rsidRDefault="005D5304" w:rsidP="006C10BD">
      <w:pPr>
        <w:spacing w:before="120" w:after="0" w:line="360" w:lineRule="auto"/>
        <w:jc w:val="both"/>
        <w:rPr>
          <w:rFonts w:cs="Helv"/>
          <w:color w:val="000000"/>
          <w:sz w:val="24"/>
          <w:szCs w:val="24"/>
        </w:rPr>
      </w:pPr>
      <w:r w:rsidRPr="00C72576">
        <w:rPr>
          <w:rFonts w:cs="Times New Roman"/>
          <w:sz w:val="24"/>
          <w:szCs w:val="24"/>
        </w:rPr>
        <w:t xml:space="preserve">- list do resortów </w:t>
      </w:r>
      <w:r w:rsidRPr="00C72576">
        <w:rPr>
          <w:rFonts w:cs="Helv"/>
          <w:color w:val="000000"/>
          <w:sz w:val="24"/>
          <w:szCs w:val="24"/>
        </w:rPr>
        <w:t>z prośbą o identyfikację kluczowych aktów prawnych nad jakim planują pracować w przeciągu najbliższych 6-12 miesięcy,</w:t>
      </w:r>
    </w:p>
    <w:p w:rsidR="005D5304" w:rsidRPr="00C72576" w:rsidRDefault="005D5304" w:rsidP="006C10BD">
      <w:pPr>
        <w:spacing w:before="120" w:after="0" w:line="360" w:lineRule="auto"/>
        <w:jc w:val="both"/>
        <w:rPr>
          <w:rFonts w:cs="Helv"/>
          <w:color w:val="000000"/>
          <w:sz w:val="24"/>
          <w:szCs w:val="24"/>
        </w:rPr>
      </w:pPr>
      <w:r w:rsidRPr="00C72576">
        <w:rPr>
          <w:rFonts w:cs="Helv"/>
          <w:color w:val="000000"/>
          <w:sz w:val="24"/>
          <w:szCs w:val="24"/>
        </w:rPr>
        <w:t>- program współpracy Ministerstwa Pracy i Polityki Społecznej z organizacjami pozarządowymi i podmiotami wymienionymi w art. 3 ust. 3 ustawy o działalności pożytku publicznego i o wolontariacie,</w:t>
      </w:r>
    </w:p>
    <w:p w:rsidR="005D5304" w:rsidRDefault="00477C5D" w:rsidP="00215554">
      <w:pPr>
        <w:spacing w:before="120" w:after="120" w:line="360" w:lineRule="auto"/>
        <w:jc w:val="both"/>
        <w:rPr>
          <w:rFonts w:cs="Helv"/>
          <w:color w:val="000000"/>
        </w:rPr>
      </w:pPr>
      <w:r>
        <w:rPr>
          <w:rFonts w:cs="Helv"/>
          <w:color w:val="000000"/>
        </w:rPr>
        <w:t>Jakub Wygnański wspomniał także o tym, że kontaktował się z nim Wiesła</w:t>
      </w:r>
      <w:r w:rsidR="00AF6FD6">
        <w:rPr>
          <w:rFonts w:cs="Helv"/>
          <w:color w:val="000000"/>
        </w:rPr>
        <w:t>w Czarnecki, przedstawiciel RDPP</w:t>
      </w:r>
      <w:r>
        <w:rPr>
          <w:rFonts w:cs="Helv"/>
          <w:color w:val="000000"/>
        </w:rPr>
        <w:t xml:space="preserve"> w Radzie Narodowego Funduszu Zdrowia w celu chęci przedstawienia RDPP spraw, któ</w:t>
      </w:r>
      <w:r w:rsidR="004B13F7">
        <w:rPr>
          <w:rFonts w:cs="Helv"/>
          <w:color w:val="000000"/>
        </w:rPr>
        <w:t>r</w:t>
      </w:r>
      <w:r>
        <w:rPr>
          <w:rFonts w:cs="Helv"/>
          <w:color w:val="000000"/>
        </w:rPr>
        <w:t xml:space="preserve">ymi zajmuje się Rada NFZ. </w:t>
      </w:r>
      <w:r w:rsidR="004B13F7">
        <w:rPr>
          <w:rFonts w:cs="Helv"/>
          <w:color w:val="000000"/>
        </w:rPr>
        <w:t xml:space="preserve">W odpowiedzi Krzysztof Balon oznajmił, że Wiesław Czarnecki kontaktował się także z nim i może zasadnym byłoby, aby Zespół ds. dialogu i współpracy opracował w jaki sposób Rada postępuje z osobami, które rekomendowała do różnych ciał. </w:t>
      </w:r>
    </w:p>
    <w:p w:rsidR="006C10BD" w:rsidRDefault="006C10BD" w:rsidP="006C10BD">
      <w:pPr>
        <w:pStyle w:val="Akapitzlist"/>
        <w:numPr>
          <w:ilvl w:val="0"/>
          <w:numId w:val="9"/>
        </w:numPr>
        <w:spacing w:before="120" w:after="120" w:line="360" w:lineRule="auto"/>
        <w:jc w:val="both"/>
        <w:rPr>
          <w:rFonts w:cs="Times New Roman"/>
          <w:sz w:val="24"/>
          <w:szCs w:val="24"/>
          <w:u w:val="single"/>
        </w:rPr>
      </w:pPr>
      <w:r w:rsidRPr="006C10BD">
        <w:rPr>
          <w:rFonts w:cs="Times New Roman"/>
          <w:sz w:val="24"/>
          <w:szCs w:val="24"/>
          <w:u w:val="single"/>
        </w:rPr>
        <w:t>Zespół ds. prawnych i monitoringu</w:t>
      </w:r>
    </w:p>
    <w:p w:rsidR="006C10BD" w:rsidRDefault="006C10BD" w:rsidP="006C10BD">
      <w:pPr>
        <w:spacing w:before="120" w:after="120" w:line="360" w:lineRule="auto"/>
        <w:jc w:val="both"/>
      </w:pPr>
      <w:r w:rsidRPr="006C10BD">
        <w:rPr>
          <w:rFonts w:cs="Times New Roman"/>
          <w:sz w:val="24"/>
          <w:szCs w:val="24"/>
        </w:rPr>
        <w:t xml:space="preserve">Marcin Wojdat, przewodniczący Zespołu ds. prawnych i monitoringu </w:t>
      </w:r>
      <w:r>
        <w:rPr>
          <w:rFonts w:cs="Times New Roman"/>
          <w:sz w:val="24"/>
          <w:szCs w:val="24"/>
        </w:rPr>
        <w:t xml:space="preserve">poinformował, iż otrzymał materiały z Departamentu Pożytku Publicznego, które zostały do Zespołu skierowane, jednak dwie z nadesłanych kwestii mają charakter interwencyjny, natomiast Zespół interwencyjny nie został powołany. </w:t>
      </w:r>
      <w:r w:rsidR="00D4057A">
        <w:rPr>
          <w:rFonts w:cs="Times New Roman"/>
          <w:sz w:val="24"/>
          <w:szCs w:val="24"/>
        </w:rPr>
        <w:t xml:space="preserve">Zdaniem Marcina Wojdata najważniejszym jest wypracowanie stanowiska ws. rozporządzenia </w:t>
      </w:r>
      <w:r w:rsidR="00D4057A" w:rsidRPr="00E4123A">
        <w:t xml:space="preserve">MPiPS w sprawie wzorów rocznego sprawozdania </w:t>
      </w:r>
      <w:r w:rsidR="00D4057A" w:rsidRPr="00E4123A">
        <w:lastRenderedPageBreak/>
        <w:t>merytorycznego organizacji pożytku publicznego</w:t>
      </w:r>
      <w:r w:rsidR="00D4057A">
        <w:t>, jak również zebranie u</w:t>
      </w:r>
      <w:r w:rsidR="00D0325D">
        <w:t>w</w:t>
      </w:r>
      <w:r w:rsidR="00D4057A">
        <w:t xml:space="preserve">ag odnośnie do </w:t>
      </w:r>
      <w:r w:rsidR="00D0325D">
        <w:t xml:space="preserve">nowelizacji ustawy o działalności pożytku publicznego i o wolontariacie. </w:t>
      </w:r>
      <w:r w:rsidR="00B20BBE">
        <w:t>W odpowiedzi Krzysztof Balon zaproponował, aby w przypadku pism interwencyjnych zwracać się do Zespołu ds. prawnych i monitoringu</w:t>
      </w:r>
      <w:r w:rsidR="009C03AA">
        <w:t xml:space="preserve"> z zapytaniem,</w:t>
      </w:r>
      <w:r w:rsidR="00B20BBE">
        <w:t xml:space="preserve"> czy zajmie się niniejszą kwestią, czy też skierować ją do innej instytucji</w:t>
      </w:r>
      <w:r w:rsidR="009C03AA">
        <w:t xml:space="preserve">, lub też decyzję o tym jak odpisać na dane pismo podejmie sekretarz Rady. </w:t>
      </w:r>
    </w:p>
    <w:p w:rsidR="00A116E3" w:rsidRDefault="00A116E3" w:rsidP="00A116E3">
      <w:pPr>
        <w:pStyle w:val="Akapitzlist"/>
        <w:numPr>
          <w:ilvl w:val="0"/>
          <w:numId w:val="9"/>
        </w:numPr>
        <w:spacing w:before="120" w:after="120" w:line="360" w:lineRule="auto"/>
        <w:jc w:val="both"/>
        <w:rPr>
          <w:rFonts w:cs="Times New Roman"/>
          <w:sz w:val="24"/>
          <w:szCs w:val="24"/>
          <w:u w:val="single"/>
        </w:rPr>
      </w:pPr>
      <w:r w:rsidRPr="00A116E3">
        <w:rPr>
          <w:rFonts w:cs="Times New Roman"/>
          <w:sz w:val="24"/>
          <w:szCs w:val="24"/>
          <w:u w:val="single"/>
        </w:rPr>
        <w:t>Zespół ds. programów i fundusz</w:t>
      </w:r>
      <w:r>
        <w:rPr>
          <w:rFonts w:cs="Times New Roman"/>
          <w:sz w:val="24"/>
          <w:szCs w:val="24"/>
          <w:u w:val="single"/>
        </w:rPr>
        <w:t>y</w:t>
      </w:r>
    </w:p>
    <w:p w:rsidR="00A116E3" w:rsidRDefault="00A116E3" w:rsidP="00C65038">
      <w:pPr>
        <w:spacing w:before="120" w:after="0" w:line="360" w:lineRule="auto"/>
        <w:jc w:val="both"/>
        <w:rPr>
          <w:rFonts w:cs="Times New Roman"/>
          <w:sz w:val="24"/>
          <w:szCs w:val="24"/>
        </w:rPr>
      </w:pPr>
      <w:r w:rsidRPr="00A116E3">
        <w:rPr>
          <w:rFonts w:cs="Times New Roman"/>
          <w:sz w:val="24"/>
          <w:szCs w:val="24"/>
        </w:rPr>
        <w:t>Cezary Miżejewski, przewodniczący Zespołu ds. programów i funduszy pokrótce zaprezentował rezultaty prac Zespołu, mianowicie Zespół spotkał</w:t>
      </w:r>
      <w:r w:rsidR="00626945">
        <w:rPr>
          <w:rFonts w:cs="Times New Roman"/>
          <w:sz w:val="24"/>
          <w:szCs w:val="24"/>
        </w:rPr>
        <w:t xml:space="preserve"> się w dniu 22 października br., w trakcie spotkania zajęto się wszystkim sprawami, któ</w:t>
      </w:r>
      <w:r w:rsidR="00946C3F">
        <w:rPr>
          <w:rFonts w:cs="Times New Roman"/>
          <w:sz w:val="24"/>
          <w:szCs w:val="24"/>
        </w:rPr>
        <w:t>re zostały do Zespołu skierowane</w:t>
      </w:r>
      <w:r w:rsidR="00626945">
        <w:rPr>
          <w:rFonts w:cs="Times New Roman"/>
          <w:sz w:val="24"/>
          <w:szCs w:val="24"/>
        </w:rPr>
        <w:t xml:space="preserve">. </w:t>
      </w:r>
    </w:p>
    <w:p w:rsidR="001B569A" w:rsidRPr="00E823EC" w:rsidRDefault="00C65038" w:rsidP="001B569A">
      <w:pPr>
        <w:spacing w:line="360" w:lineRule="auto"/>
        <w:contextualSpacing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Poruszono między innymi kwestię unieważn</w:t>
      </w:r>
      <w:r w:rsidR="00435FCC">
        <w:rPr>
          <w:rFonts w:cs="Times New Roman"/>
          <w:sz w:val="24"/>
          <w:szCs w:val="24"/>
        </w:rPr>
        <w:t>ienia konkursów na OWES w woj. l</w:t>
      </w:r>
      <w:r>
        <w:rPr>
          <w:rFonts w:cs="Times New Roman"/>
          <w:sz w:val="24"/>
          <w:szCs w:val="24"/>
        </w:rPr>
        <w:t xml:space="preserve">ubuskim. </w:t>
      </w:r>
      <w:r>
        <w:rPr>
          <w:sz w:val="24"/>
          <w:szCs w:val="24"/>
        </w:rPr>
        <w:t>W związku z niniejszym probleme</w:t>
      </w:r>
      <w:r w:rsidRPr="00E823EC">
        <w:rPr>
          <w:sz w:val="24"/>
          <w:szCs w:val="24"/>
        </w:rPr>
        <w:t xml:space="preserve">m w spotkaniu uczestniczyła Aleksandra Dmitrum, </w:t>
      </w:r>
      <w:r w:rsidRPr="00E823EC">
        <w:rPr>
          <w:rFonts w:eastAsia="Calibri" w:cs="Times New Roman"/>
          <w:sz w:val="24"/>
          <w:szCs w:val="24"/>
        </w:rPr>
        <w:t>Zastępca Dyrektora Departamentu Zarządzania Europejskim Funduszem Społecznym w Ministerstwie Rozwoju Regionalnego</w:t>
      </w:r>
      <w:r w:rsidRPr="00E823EC">
        <w:rPr>
          <w:sz w:val="24"/>
          <w:szCs w:val="24"/>
        </w:rPr>
        <w:t>, która przekazała informację, iż MRR przeprowadził w tej sprawie kontrole, która nie wykazała uchybień, a wniesione zarzuty nie były podparte żadnymi dokumentami.</w:t>
      </w:r>
      <w:r w:rsidR="00930469">
        <w:rPr>
          <w:sz w:val="24"/>
          <w:szCs w:val="24"/>
        </w:rPr>
        <w:t xml:space="preserve"> Minister Paweł Orłowski potwierdził, iż MRR dokonał dogłębnej analizy w wyniku której nie stwierdzono żadnych uchybień. </w:t>
      </w:r>
      <w:r>
        <w:rPr>
          <w:sz w:val="24"/>
          <w:szCs w:val="24"/>
        </w:rPr>
        <w:t xml:space="preserve"> Podjęto także </w:t>
      </w:r>
      <w:r w:rsidRPr="00E823EC">
        <w:rPr>
          <w:sz w:val="24"/>
          <w:szCs w:val="24"/>
        </w:rPr>
        <w:t>temat: VAT a dotacje ze środków europejskich. Przewodniczący Zespołu wyjaśnił, iż problem opodatkowania dotacji europejskich pojawił się przy okazji projektu ustawy, który pow</w:t>
      </w:r>
      <w:r w:rsidR="00435FCC">
        <w:rPr>
          <w:sz w:val="24"/>
          <w:szCs w:val="24"/>
        </w:rPr>
        <w:t>stawał z Ministerstwie Finansów</w:t>
      </w:r>
      <w:r w:rsidRPr="00E823EC">
        <w:rPr>
          <w:sz w:val="24"/>
          <w:szCs w:val="24"/>
        </w:rPr>
        <w:t>.</w:t>
      </w:r>
      <w:r>
        <w:rPr>
          <w:sz w:val="24"/>
          <w:szCs w:val="24"/>
        </w:rPr>
        <w:t xml:space="preserve"> Minister Paweł Orłowski </w:t>
      </w:r>
      <w:r w:rsidR="00435FCC">
        <w:rPr>
          <w:sz w:val="24"/>
          <w:szCs w:val="24"/>
        </w:rPr>
        <w:t>wyjaśnił</w:t>
      </w:r>
      <w:r>
        <w:rPr>
          <w:sz w:val="24"/>
          <w:szCs w:val="24"/>
        </w:rPr>
        <w:t xml:space="preserve">, że </w:t>
      </w:r>
      <w:r w:rsidR="00435FCC">
        <w:rPr>
          <w:sz w:val="24"/>
          <w:szCs w:val="24"/>
        </w:rPr>
        <w:t>obecnie Ministerstwo Finansów</w:t>
      </w:r>
      <w:r w:rsidR="004E6579">
        <w:rPr>
          <w:sz w:val="24"/>
          <w:szCs w:val="24"/>
        </w:rPr>
        <w:t xml:space="preserve"> zlikwidowało zapis mający na celu opodatkowanie dotacji europejskich i</w:t>
      </w:r>
      <w:r w:rsidR="00435FCC">
        <w:rPr>
          <w:sz w:val="24"/>
          <w:szCs w:val="24"/>
        </w:rPr>
        <w:t xml:space="preserve"> w chwili obecnej planuje wystosować</w:t>
      </w:r>
      <w:r w:rsidR="004E6579">
        <w:rPr>
          <w:sz w:val="24"/>
          <w:szCs w:val="24"/>
        </w:rPr>
        <w:t xml:space="preserve"> pismo do Komisji Europejskiej z zapytaniem jak to wygląda w innych perspektywach i czy taka zmiana jest możliwa, a jeśli będzie możliwa to MRR będzie wnioskował, aby została ona wprowadzona wraz z nową perspektywą.</w:t>
      </w:r>
      <w:r w:rsidR="001B569A">
        <w:rPr>
          <w:sz w:val="24"/>
          <w:szCs w:val="24"/>
        </w:rPr>
        <w:t xml:space="preserve"> </w:t>
      </w:r>
      <w:r w:rsidR="001B569A" w:rsidRPr="00E823EC">
        <w:rPr>
          <w:sz w:val="24"/>
          <w:szCs w:val="24"/>
        </w:rPr>
        <w:t>W kwestii pisma skierowanego przez Towarzys</w:t>
      </w:r>
      <w:r w:rsidR="001B569A">
        <w:rPr>
          <w:sz w:val="24"/>
          <w:szCs w:val="24"/>
        </w:rPr>
        <w:t>two Interwencji Kryzysowej ws. w</w:t>
      </w:r>
      <w:r w:rsidR="001B569A" w:rsidRPr="00E823EC">
        <w:rPr>
          <w:sz w:val="24"/>
          <w:szCs w:val="24"/>
        </w:rPr>
        <w:t>olontariatu długoterminowego dla osób korzystających w Polsce z ochrony międzynarodowej, ustalono, iż Zespół zarekomenduje Radzie, że nie widzi przeciw</w:t>
      </w:r>
      <w:r w:rsidR="00435FCC">
        <w:rPr>
          <w:sz w:val="24"/>
          <w:szCs w:val="24"/>
        </w:rPr>
        <w:t>w</w:t>
      </w:r>
      <w:r w:rsidR="001B569A" w:rsidRPr="00E823EC">
        <w:rPr>
          <w:sz w:val="24"/>
          <w:szCs w:val="24"/>
        </w:rPr>
        <w:t>skazań, aby obcokrajowcy przebywający legalnie na terenie Polski byli wolontariuszami w ramach komponentu wo</w:t>
      </w:r>
      <w:r w:rsidR="001B569A">
        <w:rPr>
          <w:sz w:val="24"/>
          <w:szCs w:val="24"/>
        </w:rPr>
        <w:t>lontariatu długoterminowego w PO</w:t>
      </w:r>
      <w:r w:rsidR="001B569A" w:rsidRPr="00E823EC">
        <w:rPr>
          <w:sz w:val="24"/>
          <w:szCs w:val="24"/>
        </w:rPr>
        <w:t xml:space="preserve"> FIO. </w:t>
      </w:r>
    </w:p>
    <w:p w:rsidR="009B3694" w:rsidRDefault="00C72576" w:rsidP="00C72576">
      <w:pPr>
        <w:spacing w:before="120" w:after="0" w:line="360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Następnie </w:t>
      </w:r>
      <w:r w:rsidR="009B3694" w:rsidRPr="009B3694">
        <w:rPr>
          <w:rFonts w:cs="Times New Roman"/>
          <w:sz w:val="24"/>
          <w:szCs w:val="24"/>
        </w:rPr>
        <w:t xml:space="preserve">Krzysztof Więckiewicz zakomunikował, że </w:t>
      </w:r>
      <w:r w:rsidR="009B3694">
        <w:rPr>
          <w:rFonts w:cs="Times New Roman"/>
          <w:sz w:val="24"/>
          <w:szCs w:val="24"/>
        </w:rPr>
        <w:t xml:space="preserve">procedowanie nad </w:t>
      </w:r>
      <w:r w:rsidR="009B3694" w:rsidRPr="009B3694">
        <w:rPr>
          <w:rFonts w:cs="Times New Roman"/>
          <w:sz w:val="24"/>
          <w:szCs w:val="24"/>
        </w:rPr>
        <w:t>rozporządzeniem w sprawie wzorów rocznego sprawozdania merytorycznego organizacji pożytku publicznego</w:t>
      </w:r>
      <w:r w:rsidR="009B3694">
        <w:rPr>
          <w:rFonts w:cs="Times New Roman"/>
          <w:sz w:val="24"/>
          <w:szCs w:val="24"/>
        </w:rPr>
        <w:t xml:space="preserve"> trwa od momentu wprowadzenia nowelizacji ustawy, gdzie pojawiła się delegacja co do nowych zasad sprawozdawczości. </w:t>
      </w:r>
      <w:r w:rsidR="00020067">
        <w:rPr>
          <w:rFonts w:cs="Times New Roman"/>
          <w:sz w:val="24"/>
          <w:szCs w:val="24"/>
        </w:rPr>
        <w:t xml:space="preserve">Konsultacje z RCL-em prezentowane były </w:t>
      </w:r>
      <w:r w:rsidR="00020067">
        <w:rPr>
          <w:rFonts w:cs="Times New Roman"/>
          <w:sz w:val="24"/>
          <w:szCs w:val="24"/>
        </w:rPr>
        <w:lastRenderedPageBreak/>
        <w:t>na posiedzeniu Rady, i nadszedł czas przyjęcia zmian, aby przygotować bazę w oparciu o uproszczoną procedurę.</w:t>
      </w:r>
      <w:r w:rsidR="00FC63F7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Ustalono jednak</w:t>
      </w:r>
      <w:r w:rsidR="00AF2FD8">
        <w:rPr>
          <w:rFonts w:cs="Times New Roman"/>
          <w:sz w:val="24"/>
          <w:szCs w:val="24"/>
        </w:rPr>
        <w:t xml:space="preserve">, że nowe wzory sprawozdań wymagają dopracowania. Zespół ds. prawnych i monitoringu zajmie się sformułowaniem opinii ws. wzorów, następnie odbędzie się obiegowe głosowanie i do 15 listopada br. opinia zostanie przekazana Radzie. </w:t>
      </w:r>
    </w:p>
    <w:p w:rsidR="00D36780" w:rsidRDefault="00751328" w:rsidP="00C72576">
      <w:pPr>
        <w:spacing w:line="360" w:lineRule="auto"/>
        <w:ind w:firstLine="708"/>
        <w:contextualSpacing/>
        <w:jc w:val="both"/>
        <w:rPr>
          <w:sz w:val="24"/>
          <w:szCs w:val="24"/>
        </w:rPr>
      </w:pPr>
      <w:r w:rsidRPr="00751328">
        <w:rPr>
          <w:rFonts w:cs="Times New Roman"/>
          <w:sz w:val="24"/>
          <w:szCs w:val="24"/>
        </w:rPr>
        <w:t>Kwestia Zasad PO FIO na 2013 r. została przekazana do Zespołu ds. programów i funduszy</w:t>
      </w:r>
      <w:r>
        <w:rPr>
          <w:rFonts w:cs="Times New Roman"/>
          <w:sz w:val="24"/>
          <w:szCs w:val="24"/>
        </w:rPr>
        <w:t xml:space="preserve">. </w:t>
      </w:r>
      <w:r w:rsidR="00D36780">
        <w:rPr>
          <w:rFonts w:cs="Times New Roman"/>
          <w:sz w:val="24"/>
          <w:szCs w:val="24"/>
        </w:rPr>
        <w:t>Cezary Miżejewski poinformował, że p</w:t>
      </w:r>
      <w:r>
        <w:rPr>
          <w:rFonts w:cs="Times New Roman"/>
          <w:sz w:val="24"/>
          <w:szCs w:val="24"/>
        </w:rPr>
        <w:t xml:space="preserve">rojekt Zasad poddany był konsultacjom społecznym </w:t>
      </w:r>
      <w:r w:rsidRPr="00E823EC">
        <w:rPr>
          <w:sz w:val="24"/>
          <w:szCs w:val="24"/>
        </w:rPr>
        <w:t>w terminie 27.09.  – 19.10.2012 r.</w:t>
      </w:r>
      <w:r>
        <w:rPr>
          <w:sz w:val="24"/>
          <w:szCs w:val="24"/>
        </w:rPr>
        <w:t xml:space="preserve"> </w:t>
      </w:r>
      <w:r w:rsidRPr="00E823EC">
        <w:rPr>
          <w:sz w:val="24"/>
          <w:szCs w:val="24"/>
        </w:rPr>
        <w:t>Największa część uwag dotyczyła wydłużenia c</w:t>
      </w:r>
      <w:r>
        <w:rPr>
          <w:sz w:val="24"/>
          <w:szCs w:val="24"/>
        </w:rPr>
        <w:t>zasu realizacji programu, co też</w:t>
      </w:r>
      <w:r w:rsidRPr="00E823EC">
        <w:rPr>
          <w:sz w:val="24"/>
          <w:szCs w:val="24"/>
        </w:rPr>
        <w:t xml:space="preserve"> zostało uwzględnione w projekcie Zasad na 2013 r., </w:t>
      </w:r>
      <w:r>
        <w:rPr>
          <w:sz w:val="24"/>
          <w:szCs w:val="24"/>
        </w:rPr>
        <w:t>uwzględniono także szereg zgłos</w:t>
      </w:r>
      <w:r w:rsidRPr="00E823EC">
        <w:rPr>
          <w:sz w:val="24"/>
          <w:szCs w:val="24"/>
        </w:rPr>
        <w:t>z</w:t>
      </w:r>
      <w:r>
        <w:rPr>
          <w:sz w:val="24"/>
          <w:szCs w:val="24"/>
        </w:rPr>
        <w:t>onych kwest</w:t>
      </w:r>
      <w:r w:rsidRPr="00E823EC">
        <w:rPr>
          <w:sz w:val="24"/>
          <w:szCs w:val="24"/>
        </w:rPr>
        <w:t>ii technicznych, wcześnie</w:t>
      </w:r>
      <w:r>
        <w:rPr>
          <w:sz w:val="24"/>
          <w:szCs w:val="24"/>
        </w:rPr>
        <w:t>j natomiast uwzględnione zostały</w:t>
      </w:r>
      <w:r w:rsidRPr="00E823EC">
        <w:rPr>
          <w:sz w:val="24"/>
          <w:szCs w:val="24"/>
        </w:rPr>
        <w:t xml:space="preserve"> uwagi zgłoszone przez ekspertów. W nowym projekcie Zasad </w:t>
      </w:r>
      <w:r>
        <w:rPr>
          <w:sz w:val="24"/>
          <w:szCs w:val="24"/>
        </w:rPr>
        <w:t>postanowiono także wzmocnić</w:t>
      </w:r>
      <w:r w:rsidRPr="00E823EC">
        <w:rPr>
          <w:sz w:val="24"/>
          <w:szCs w:val="24"/>
        </w:rPr>
        <w:t xml:space="preserve"> </w:t>
      </w:r>
      <w:r>
        <w:rPr>
          <w:sz w:val="24"/>
          <w:szCs w:val="24"/>
        </w:rPr>
        <w:t>kryteria strategiczne i przyznać</w:t>
      </w:r>
      <w:r w:rsidRPr="00E823EC">
        <w:rPr>
          <w:sz w:val="24"/>
          <w:szCs w:val="24"/>
        </w:rPr>
        <w:t xml:space="preserve"> dodatkowe punkty organizacjom, które po raz pierwszy biorą udział w konkursie PO FIO. Ustalono, że Zespół przyjmie uchwałę, popierającą przedstawiony projekt Zasad, ze szczególnym uwzględnieniem wydłużenia terminu realizacji zadania publicznego do dnia 31 grudnia 2013 r.</w:t>
      </w:r>
      <w:r w:rsidR="00C72576">
        <w:rPr>
          <w:sz w:val="24"/>
          <w:szCs w:val="24"/>
        </w:rPr>
        <w:t xml:space="preserve"> </w:t>
      </w:r>
      <w:r w:rsidR="00877D6B">
        <w:rPr>
          <w:sz w:val="24"/>
          <w:szCs w:val="24"/>
        </w:rPr>
        <w:t>. Uchwała została p</w:t>
      </w:r>
      <w:r w:rsidR="007648C0">
        <w:rPr>
          <w:sz w:val="24"/>
          <w:szCs w:val="24"/>
        </w:rPr>
        <w:t>oparta</w:t>
      </w:r>
      <w:r w:rsidR="00672911">
        <w:rPr>
          <w:sz w:val="24"/>
          <w:szCs w:val="24"/>
        </w:rPr>
        <w:t xml:space="preserve"> przez Radę</w:t>
      </w:r>
      <w:r w:rsidR="00877D6B">
        <w:rPr>
          <w:sz w:val="24"/>
          <w:szCs w:val="24"/>
        </w:rPr>
        <w:t xml:space="preserve">, jeden z członków Rady wstrzymał się od głosu. </w:t>
      </w:r>
    </w:p>
    <w:p w:rsidR="00BB5CED" w:rsidRDefault="0077598D" w:rsidP="00BB5CED">
      <w:pPr>
        <w:spacing w:line="360" w:lineRule="auto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Nast</w:t>
      </w:r>
      <w:r w:rsidR="00A15EC6">
        <w:rPr>
          <w:sz w:val="24"/>
          <w:szCs w:val="24"/>
        </w:rPr>
        <w:t>ę</w:t>
      </w:r>
      <w:r>
        <w:rPr>
          <w:sz w:val="24"/>
          <w:szCs w:val="24"/>
        </w:rPr>
        <w:t>pnie poruszono</w:t>
      </w:r>
      <w:r w:rsidR="002B40D4">
        <w:rPr>
          <w:sz w:val="24"/>
          <w:szCs w:val="24"/>
        </w:rPr>
        <w:t xml:space="preserve"> kwestię przygotowanego przez DPP harmonogramu prac nad programem FIO w latach 2014 – 2020. Cezary Miżejewski przedstawił propozycje uchwały, w której </w:t>
      </w:r>
      <w:r w:rsidR="002B40D4" w:rsidRPr="00E823EC">
        <w:rPr>
          <w:sz w:val="24"/>
          <w:szCs w:val="24"/>
        </w:rPr>
        <w:t xml:space="preserve">RDPP rekomenduje skierowanie do wstępnej debaty – konsultacji międzyresortowych i społecznych Programu FIO na lata 2014 – 2020, które </w:t>
      </w:r>
      <w:r w:rsidR="002B40D4">
        <w:rPr>
          <w:sz w:val="24"/>
          <w:szCs w:val="24"/>
        </w:rPr>
        <w:t>powinny się odbyć od dnia 31 paź</w:t>
      </w:r>
      <w:r w:rsidR="002B40D4" w:rsidRPr="00E823EC">
        <w:rPr>
          <w:sz w:val="24"/>
          <w:szCs w:val="24"/>
        </w:rPr>
        <w:t>dziernika do 31 grudnia 2012 r. W uc</w:t>
      </w:r>
      <w:r w:rsidR="002B40D4">
        <w:rPr>
          <w:sz w:val="24"/>
          <w:szCs w:val="24"/>
        </w:rPr>
        <w:t>hwale znalazł się także</w:t>
      </w:r>
      <w:r w:rsidR="002B40D4" w:rsidRPr="00E823EC">
        <w:rPr>
          <w:sz w:val="24"/>
          <w:szCs w:val="24"/>
        </w:rPr>
        <w:t xml:space="preserve"> zapis wskazujący, iż Rada oczekuje, ż</w:t>
      </w:r>
      <w:r w:rsidR="002B40D4">
        <w:rPr>
          <w:sz w:val="24"/>
          <w:szCs w:val="24"/>
        </w:rPr>
        <w:t>e organizacje obywatelskie wezmą</w:t>
      </w:r>
      <w:r w:rsidR="002B40D4" w:rsidRPr="00E823EC">
        <w:rPr>
          <w:sz w:val="24"/>
          <w:szCs w:val="24"/>
        </w:rPr>
        <w:t xml:space="preserve"> aktywny udział w debacie nad pro</w:t>
      </w:r>
      <w:r w:rsidR="00A45B0A">
        <w:rPr>
          <w:sz w:val="24"/>
          <w:szCs w:val="24"/>
        </w:rPr>
        <w:t xml:space="preserve">jektem, tak, </w:t>
      </w:r>
      <w:r w:rsidR="002B40D4" w:rsidRPr="00E823EC">
        <w:rPr>
          <w:sz w:val="24"/>
          <w:szCs w:val="24"/>
        </w:rPr>
        <w:t>aby działania FIO wypełniły zapisy Strategii Rozwoju Kapitału Społecznego, a także , iż Rada oczekuje, że zamknięcie prac nad</w:t>
      </w:r>
      <w:r w:rsidR="002B40D4">
        <w:rPr>
          <w:sz w:val="24"/>
          <w:szCs w:val="24"/>
        </w:rPr>
        <w:t xml:space="preserve"> Programem FIO 2014 – 2020 nastą</w:t>
      </w:r>
      <w:r w:rsidR="002B40D4" w:rsidRPr="00E823EC">
        <w:rPr>
          <w:sz w:val="24"/>
          <w:szCs w:val="24"/>
        </w:rPr>
        <w:t>pi do końca I kwartału 2013 r.</w:t>
      </w:r>
      <w:r w:rsidR="00174A7B">
        <w:rPr>
          <w:sz w:val="24"/>
          <w:szCs w:val="24"/>
        </w:rPr>
        <w:t xml:space="preserve"> W toku dyskusji pojawił się także temat nowego FIO tworzonego przy Kancelarii Prezydenta, dlatego w trakcie posiedzenia nie podjęto uchwały dotyczącej harmonogramu prac. Ustalono, że Zespół ds. programów i funduszy zajmie się rządowym programem FIO w odniesieniu do nowego FIO tworzonego w Kancelarii Prezydenta i temat zostanie wpisany do agendy kolejnego posiedzenia Rady. </w:t>
      </w:r>
    </w:p>
    <w:p w:rsidR="00B26227" w:rsidRDefault="00BB5CED" w:rsidP="00B26227">
      <w:pPr>
        <w:spacing w:line="360" w:lineRule="auto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Kolejny punkt zaprezentował </w:t>
      </w:r>
      <w:r w:rsidR="001B569A" w:rsidRPr="001B569A">
        <w:rPr>
          <w:sz w:val="24"/>
          <w:szCs w:val="24"/>
        </w:rPr>
        <w:t>Cezary Miżejewski</w:t>
      </w:r>
      <w:r>
        <w:rPr>
          <w:sz w:val="24"/>
          <w:szCs w:val="24"/>
        </w:rPr>
        <w:t>, informując</w:t>
      </w:r>
      <w:r w:rsidR="001B569A" w:rsidRPr="001B569A">
        <w:rPr>
          <w:sz w:val="24"/>
          <w:szCs w:val="24"/>
        </w:rPr>
        <w:t>, iż w trakcie ostatniego spotkania Zespołu ds. programów i funduszy uczestniczyła Katarzyna Napiórkowska z Departamentu Polityki Rodzinnej</w:t>
      </w:r>
      <w:r w:rsidR="00A45B0A">
        <w:rPr>
          <w:sz w:val="24"/>
          <w:szCs w:val="24"/>
        </w:rPr>
        <w:t xml:space="preserve"> MPiPS</w:t>
      </w:r>
      <w:r w:rsidR="001B569A" w:rsidRPr="001B569A">
        <w:rPr>
          <w:sz w:val="24"/>
          <w:szCs w:val="24"/>
        </w:rPr>
        <w:t xml:space="preserve">, która opowiedziała, że nowelizacja niniejszej </w:t>
      </w:r>
      <w:r w:rsidR="001B569A" w:rsidRPr="001B569A">
        <w:rPr>
          <w:sz w:val="24"/>
          <w:szCs w:val="24"/>
        </w:rPr>
        <w:lastRenderedPageBreak/>
        <w:t xml:space="preserve">ustawy wprowadziła zmianę w tym zakresie, że palcówka wsparcia dziennego może być tworzona przez samą gminę, lub placówki mogą działać jeśli uzyskają zezwolenie wójta, o ile spełnią wymogi przepisów </w:t>
      </w:r>
      <w:r w:rsidR="004F3778">
        <w:rPr>
          <w:sz w:val="24"/>
          <w:szCs w:val="24"/>
        </w:rPr>
        <w:t>przeciwpożarowych i sanitarnych, i już teraz wiadomo, że wiele placówek nie spełni tych wymogów w przewidzianym terminie.</w:t>
      </w:r>
      <w:r w:rsidR="001B569A" w:rsidRPr="001B569A">
        <w:rPr>
          <w:sz w:val="24"/>
          <w:szCs w:val="24"/>
        </w:rPr>
        <w:t xml:space="preserve"> Obecny w trakcie posiedzenia Olgierd Podgórski – Zastępca Dyrektora w Departamencie Polityki Rodzinnej, </w:t>
      </w:r>
      <w:r w:rsidR="00A45B0A">
        <w:rPr>
          <w:rFonts w:eastAsia="Calibri" w:cs="Times New Roman"/>
          <w:sz w:val="24"/>
          <w:szCs w:val="24"/>
        </w:rPr>
        <w:t>Ministerstwa</w:t>
      </w:r>
      <w:r w:rsidR="001B569A" w:rsidRPr="001B569A">
        <w:rPr>
          <w:rFonts w:eastAsia="Calibri" w:cs="Times New Roman"/>
          <w:sz w:val="24"/>
          <w:szCs w:val="24"/>
        </w:rPr>
        <w:t xml:space="preserve"> Pracy i Polityki Społecznej</w:t>
      </w:r>
      <w:r w:rsidR="004F3778">
        <w:rPr>
          <w:sz w:val="24"/>
          <w:szCs w:val="24"/>
        </w:rPr>
        <w:t>, zwrócił uwagę, że problem dotyczy placówek prowadzonych przez podmioty niepubliczne. Placówki wsparcia dziennego często są prowadzone w lokalach tzw. drugiej kategorii, a nowelizacja ustawy o wspieraniu rodziny i systemie pieczy zastępc</w:t>
      </w:r>
      <w:r w:rsidR="00A45B0A">
        <w:rPr>
          <w:sz w:val="24"/>
          <w:szCs w:val="24"/>
        </w:rPr>
        <w:t>zej porządkuje tę kwestię. MPiPS</w:t>
      </w:r>
      <w:r w:rsidR="004F3778">
        <w:rPr>
          <w:sz w:val="24"/>
          <w:szCs w:val="24"/>
        </w:rPr>
        <w:t xml:space="preserve"> podjęło decyzje o wydłużeniu czasu na dostosowanie się do przepisów do 3 lat, czyli placówki od chwili obecnej mają 2 lat</w:t>
      </w:r>
      <w:r w:rsidR="00B26227">
        <w:rPr>
          <w:sz w:val="24"/>
          <w:szCs w:val="24"/>
        </w:rPr>
        <w:t>a na dokonanie wymaganych zmian</w:t>
      </w:r>
      <w:r w:rsidR="00C003B4">
        <w:rPr>
          <w:sz w:val="24"/>
          <w:szCs w:val="24"/>
        </w:rPr>
        <w:t xml:space="preserve">. </w:t>
      </w:r>
      <w:r w:rsidR="009242E9">
        <w:rPr>
          <w:sz w:val="24"/>
          <w:szCs w:val="24"/>
        </w:rPr>
        <w:t>Na zakończenie tematu przyjęto przygotowaną przez Zespół ds. programów i funduszy uchwałę wzywającą</w:t>
      </w:r>
      <w:r w:rsidR="009242E9" w:rsidRPr="00E823EC">
        <w:rPr>
          <w:sz w:val="24"/>
          <w:szCs w:val="24"/>
        </w:rPr>
        <w:t xml:space="preserve"> Ministra Pracy i Polityki Społecznej do czujności w tym temacie, tak, aby wprowadzone zmiany nie odebrały dziec</w:t>
      </w:r>
      <w:r w:rsidR="009242E9">
        <w:rPr>
          <w:sz w:val="24"/>
          <w:szCs w:val="24"/>
        </w:rPr>
        <w:t>i</w:t>
      </w:r>
      <w:r w:rsidR="009242E9" w:rsidRPr="00E823EC">
        <w:rPr>
          <w:sz w:val="24"/>
          <w:szCs w:val="24"/>
        </w:rPr>
        <w:t>om możliwości korzystania z placówek</w:t>
      </w:r>
      <w:r w:rsidR="009242E9">
        <w:rPr>
          <w:sz w:val="24"/>
          <w:szCs w:val="24"/>
        </w:rPr>
        <w:t xml:space="preserve">, a kwestie merytoryczne przekazano do prac Zespołu ds. polityki na rzecz młodzieży. </w:t>
      </w:r>
    </w:p>
    <w:p w:rsidR="00B26227" w:rsidRDefault="00DA0B9C" w:rsidP="00B26227">
      <w:pPr>
        <w:spacing w:line="360" w:lineRule="auto"/>
        <w:ind w:firstLine="708"/>
        <w:contextualSpacing/>
        <w:jc w:val="both"/>
        <w:rPr>
          <w:sz w:val="24"/>
          <w:szCs w:val="24"/>
        </w:rPr>
      </w:pPr>
      <w:r w:rsidRPr="00DA0B9C">
        <w:rPr>
          <w:sz w:val="24"/>
          <w:szCs w:val="24"/>
        </w:rPr>
        <w:t>W kwestii obchodów 10-lecia ustawy o działalności pożytku publicznego i o wolontariacie</w:t>
      </w:r>
      <w:r>
        <w:rPr>
          <w:sz w:val="24"/>
          <w:szCs w:val="24"/>
        </w:rPr>
        <w:t xml:space="preserve"> ustalono, iż Departament Pożytku Publicznego wystosuje pisma do wszystkich wojewódzkich Rad Działalności Pożytku Publicznego z prośbą o włączenie się w obchody poprzez org</w:t>
      </w:r>
      <w:r w:rsidR="00A45B0A">
        <w:rPr>
          <w:sz w:val="24"/>
          <w:szCs w:val="24"/>
        </w:rPr>
        <w:t xml:space="preserve">anizację różnego rodzaju debat i </w:t>
      </w:r>
      <w:r>
        <w:rPr>
          <w:sz w:val="24"/>
          <w:szCs w:val="24"/>
        </w:rPr>
        <w:t xml:space="preserve">wydarzeń związanych z trzecim sektorem. </w:t>
      </w:r>
      <w:r w:rsidR="00CF5749">
        <w:rPr>
          <w:sz w:val="24"/>
          <w:szCs w:val="24"/>
        </w:rPr>
        <w:t xml:space="preserve">Łukasz Waszak z kolei zaproponował, aby przy okazji obchodów rozpocząć dyskusję na temat większej nowelizacji ustawy. Zdaniem Ks. Stanisława Słowika temat nowelizacji nie jest dobrym pomysłem, ale warto byłoby pomyśleć o </w:t>
      </w:r>
      <w:r w:rsidR="007263C0">
        <w:rPr>
          <w:sz w:val="24"/>
          <w:szCs w:val="24"/>
        </w:rPr>
        <w:t xml:space="preserve">opracowaniu kompendium dorobku Rady na przestrzeni 10 lat. Warto byłoby taki dokument wydać. </w:t>
      </w:r>
    </w:p>
    <w:p w:rsidR="00B26227" w:rsidRDefault="00B26227" w:rsidP="00B26227">
      <w:pPr>
        <w:spacing w:line="360" w:lineRule="auto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dalszej kolejności </w:t>
      </w:r>
      <w:r w:rsidR="0008445B" w:rsidRPr="0008445B">
        <w:rPr>
          <w:sz w:val="24"/>
          <w:szCs w:val="24"/>
        </w:rPr>
        <w:t xml:space="preserve">Marzena Breza z Departamentu Polityki Senioralnej MPiPS podsumowała pierwszą edycję konkursu w ramach Rządowego Programu na rzecz Aktywności Społecznej Osób Starszych na lata </w:t>
      </w:r>
      <w:r w:rsidR="0008445B">
        <w:rPr>
          <w:sz w:val="24"/>
          <w:szCs w:val="24"/>
        </w:rPr>
        <w:t>2012-2013. Przyjęto 1395 ofert, natomiast d</w:t>
      </w:r>
      <w:r w:rsidR="0008445B" w:rsidRPr="0008445B">
        <w:rPr>
          <w:sz w:val="24"/>
          <w:szCs w:val="24"/>
        </w:rPr>
        <w:t>o oceny merytorycznej przeszło 1299 (mazowieckie ponad 200, świętokrzyskie 37). Dofin</w:t>
      </w:r>
      <w:r w:rsidR="0008445B">
        <w:rPr>
          <w:sz w:val="24"/>
          <w:szCs w:val="24"/>
        </w:rPr>
        <w:t>ansowanie otrzyma 420 podmiotów z czego</w:t>
      </w:r>
      <w:r w:rsidR="0008445B" w:rsidRPr="0008445B">
        <w:rPr>
          <w:sz w:val="24"/>
          <w:szCs w:val="24"/>
        </w:rPr>
        <w:t xml:space="preserve"> 94-95% to oferty dwuletnie. </w:t>
      </w:r>
      <w:r w:rsidR="0008445B">
        <w:rPr>
          <w:sz w:val="24"/>
          <w:szCs w:val="24"/>
        </w:rPr>
        <w:t>Druga edycja</w:t>
      </w:r>
      <w:r w:rsidR="0008445B" w:rsidRPr="0008445B">
        <w:rPr>
          <w:sz w:val="24"/>
          <w:szCs w:val="24"/>
        </w:rPr>
        <w:t xml:space="preserve"> konkursu </w:t>
      </w:r>
      <w:r w:rsidR="0008445B">
        <w:rPr>
          <w:sz w:val="24"/>
          <w:szCs w:val="24"/>
        </w:rPr>
        <w:t>zostanie prawdopodobnie ogłoszona</w:t>
      </w:r>
      <w:r w:rsidR="0008445B" w:rsidRPr="0008445B">
        <w:rPr>
          <w:sz w:val="24"/>
          <w:szCs w:val="24"/>
        </w:rPr>
        <w:t xml:space="preserve"> na początku 2013 r</w:t>
      </w:r>
      <w:r w:rsidR="00DC7E82">
        <w:rPr>
          <w:sz w:val="24"/>
          <w:szCs w:val="24"/>
        </w:rPr>
        <w:t xml:space="preserve">. </w:t>
      </w:r>
      <w:r w:rsidR="009E09A7">
        <w:rPr>
          <w:sz w:val="24"/>
          <w:szCs w:val="24"/>
        </w:rPr>
        <w:t>Poinformowała także, że parlamentarzyści oczekują, że Departament Polityki Senioralnej będzie działał długofalowo.</w:t>
      </w:r>
      <w:r w:rsidR="008D2333">
        <w:rPr>
          <w:sz w:val="24"/>
          <w:szCs w:val="24"/>
        </w:rPr>
        <w:t xml:space="preserve"> Ustalono, iż Departament Polityki Senioralnej określi swoje oczekiwania co do współpracy z Radą, natomiast Marzena Breza wyraziła chęć uczestniczenia w posiedzeniach RDPP. </w:t>
      </w:r>
    </w:p>
    <w:p w:rsidR="00664B7C" w:rsidRDefault="00B26227" w:rsidP="00B26227">
      <w:pPr>
        <w:spacing w:line="360" w:lineRule="auto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Następnie zajęto się wybraniem przedstawicieli Rady do KM PO FIO. </w:t>
      </w:r>
      <w:r w:rsidR="00664B7C" w:rsidRPr="00664B7C">
        <w:rPr>
          <w:sz w:val="24"/>
          <w:szCs w:val="24"/>
        </w:rPr>
        <w:t>W trakcie posiedzenia Zespołu ds. programów i funduszy wybrano 7 osób, które w zapisanej kolejności winny zostać wybrane do Komitetu, mianowicie:</w:t>
      </w:r>
    </w:p>
    <w:p w:rsidR="00664B7C" w:rsidRPr="00E823EC" w:rsidRDefault="00664B7C" w:rsidP="00B26227">
      <w:pPr>
        <w:pStyle w:val="Akapitzlist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E823EC">
        <w:rPr>
          <w:sz w:val="24"/>
          <w:szCs w:val="24"/>
        </w:rPr>
        <w:t>Adam Stromidło – Polski Związek Głuchych</w:t>
      </w:r>
    </w:p>
    <w:p w:rsidR="00664B7C" w:rsidRPr="00E823EC" w:rsidRDefault="00664B7C" w:rsidP="00B26227">
      <w:pPr>
        <w:pStyle w:val="Akapitzlist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E823EC">
        <w:rPr>
          <w:sz w:val="24"/>
          <w:szCs w:val="24"/>
        </w:rPr>
        <w:t>Magdalena Rutkiewicz – Komitet Ochrony Praw Dziecka</w:t>
      </w:r>
    </w:p>
    <w:p w:rsidR="00664B7C" w:rsidRPr="00E823EC" w:rsidRDefault="00664B7C" w:rsidP="00B26227">
      <w:pPr>
        <w:pStyle w:val="Akapitzlist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E823EC">
        <w:rPr>
          <w:sz w:val="24"/>
          <w:szCs w:val="24"/>
        </w:rPr>
        <w:t>Aleksander Kubacki – Związek Byłych Żołnierzy Zawodowych i Oficerów Rezerwy Wojska Polskiego</w:t>
      </w:r>
    </w:p>
    <w:p w:rsidR="00664B7C" w:rsidRPr="00E823EC" w:rsidRDefault="00664B7C" w:rsidP="00B26227">
      <w:pPr>
        <w:pStyle w:val="Akapitzlist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E823EC">
        <w:rPr>
          <w:sz w:val="24"/>
          <w:szCs w:val="24"/>
        </w:rPr>
        <w:t>Anna Kulikowska – Polskie Towarzystwo Pielęgniarskie</w:t>
      </w:r>
    </w:p>
    <w:p w:rsidR="00664B7C" w:rsidRPr="00E823EC" w:rsidRDefault="00664B7C" w:rsidP="00B26227">
      <w:pPr>
        <w:pStyle w:val="Akapitzlist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E823EC">
        <w:rPr>
          <w:sz w:val="24"/>
          <w:szCs w:val="24"/>
        </w:rPr>
        <w:t xml:space="preserve">Arkadiusz Czocher – Dolnośląska Federacja Organizacji Pozarządowych </w:t>
      </w:r>
    </w:p>
    <w:p w:rsidR="00664B7C" w:rsidRPr="00E823EC" w:rsidRDefault="00664B7C" w:rsidP="00B26227">
      <w:pPr>
        <w:pStyle w:val="Akapitzlist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E823EC">
        <w:rPr>
          <w:sz w:val="24"/>
          <w:szCs w:val="24"/>
        </w:rPr>
        <w:t xml:space="preserve">Rafał Wąski – Związek Harcerstwa  Polskiego Chorągiew Kielecka </w:t>
      </w:r>
    </w:p>
    <w:p w:rsidR="00664B7C" w:rsidRPr="00E823EC" w:rsidRDefault="00664B7C" w:rsidP="00B26227">
      <w:pPr>
        <w:pStyle w:val="Akapitzlist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E823EC">
        <w:rPr>
          <w:sz w:val="24"/>
          <w:szCs w:val="24"/>
        </w:rPr>
        <w:t>Wojciech Stęniak – Ogólnopolskie Stowarzyszenie Byłych Wychowanków Domów Dziecka.</w:t>
      </w:r>
    </w:p>
    <w:p w:rsidR="00664B7C" w:rsidRDefault="00664B7C" w:rsidP="00664B7C">
      <w:pPr>
        <w:spacing w:line="360" w:lineRule="auto"/>
        <w:contextualSpacing/>
        <w:jc w:val="both"/>
        <w:rPr>
          <w:sz w:val="24"/>
          <w:szCs w:val="24"/>
        </w:rPr>
      </w:pPr>
      <w:r w:rsidRPr="00E823EC">
        <w:rPr>
          <w:sz w:val="24"/>
          <w:szCs w:val="24"/>
        </w:rPr>
        <w:t>Ustalono, iż DPP napisze oficjalne pisma do wskazanych osób z prośbą o informację czy są zaintereso</w:t>
      </w:r>
      <w:r>
        <w:rPr>
          <w:sz w:val="24"/>
          <w:szCs w:val="24"/>
        </w:rPr>
        <w:t>w</w:t>
      </w:r>
      <w:r w:rsidRPr="00E823EC">
        <w:rPr>
          <w:sz w:val="24"/>
          <w:szCs w:val="24"/>
        </w:rPr>
        <w:t xml:space="preserve">ani </w:t>
      </w:r>
      <w:r>
        <w:rPr>
          <w:sz w:val="24"/>
          <w:szCs w:val="24"/>
        </w:rPr>
        <w:t>zasiadaniem w KM PO FIO, a nastę</w:t>
      </w:r>
      <w:r w:rsidRPr="00E823EC">
        <w:rPr>
          <w:sz w:val="24"/>
          <w:szCs w:val="24"/>
        </w:rPr>
        <w:t>pn</w:t>
      </w:r>
      <w:r w:rsidR="00815795">
        <w:rPr>
          <w:sz w:val="24"/>
          <w:szCs w:val="24"/>
        </w:rPr>
        <w:t>ie wybrana zostanie osoba, która</w:t>
      </w:r>
      <w:r w:rsidRPr="00E823EC">
        <w:rPr>
          <w:sz w:val="24"/>
          <w:szCs w:val="24"/>
        </w:rPr>
        <w:t xml:space="preserve"> wyraziła zgodę i zajmuj</w:t>
      </w:r>
      <w:r>
        <w:rPr>
          <w:sz w:val="24"/>
          <w:szCs w:val="24"/>
        </w:rPr>
        <w:t>e najwyższe miejsce na powyższej</w:t>
      </w:r>
      <w:r w:rsidRPr="00E823EC">
        <w:rPr>
          <w:sz w:val="24"/>
          <w:szCs w:val="24"/>
        </w:rPr>
        <w:t xml:space="preserve"> liście. </w:t>
      </w:r>
    </w:p>
    <w:p w:rsidR="00012BA6" w:rsidRPr="002B1F8C" w:rsidRDefault="002B1F8C" w:rsidP="002B1F8C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Kolejną dyskutowaną kwestią był regulamin Rady. </w:t>
      </w:r>
      <w:r w:rsidR="00B67624" w:rsidRPr="00B67624">
        <w:rPr>
          <w:sz w:val="24"/>
          <w:szCs w:val="24"/>
        </w:rPr>
        <w:t xml:space="preserve">W trakcie dyskusji ustalono, że w przypadku wysyłanych Radzie </w:t>
      </w:r>
      <w:r w:rsidR="00E66207">
        <w:rPr>
          <w:sz w:val="24"/>
          <w:szCs w:val="24"/>
        </w:rPr>
        <w:t>spraw</w:t>
      </w:r>
      <w:r w:rsidR="00B67624" w:rsidRPr="00B67624">
        <w:rPr>
          <w:sz w:val="24"/>
          <w:szCs w:val="24"/>
        </w:rPr>
        <w:t>, które nie mają uregulowania w regulaminie, winno być</w:t>
      </w:r>
      <w:r w:rsidR="00E66207">
        <w:rPr>
          <w:sz w:val="24"/>
          <w:szCs w:val="24"/>
        </w:rPr>
        <w:t xml:space="preserve"> to</w:t>
      </w:r>
      <w:r w:rsidR="00B67624" w:rsidRPr="00B67624">
        <w:rPr>
          <w:sz w:val="24"/>
          <w:szCs w:val="24"/>
        </w:rPr>
        <w:t xml:space="preserve"> </w:t>
      </w:r>
      <w:r w:rsidR="00B67624">
        <w:rPr>
          <w:sz w:val="24"/>
          <w:szCs w:val="24"/>
        </w:rPr>
        <w:t>zaznaczone. Paweł Dębek zwrócił uwagę na to, że Rada ma zbyt mały wpływ na agendę, powinna być ona</w:t>
      </w:r>
      <w:r w:rsidR="00E66207">
        <w:rPr>
          <w:sz w:val="24"/>
          <w:szCs w:val="24"/>
        </w:rPr>
        <w:t xml:space="preserve"> wysyłana</w:t>
      </w:r>
      <w:r w:rsidR="00B67624">
        <w:rPr>
          <w:sz w:val="24"/>
          <w:szCs w:val="24"/>
        </w:rPr>
        <w:t xml:space="preserve"> wszystkim członkom Rady we wcześniejszym terminie, a także powinna zawierać mniej tematów. W odpowiedzi Krzysztof Balon powiedział, że członkowie Rady powinni racjonalizować dyskusję w trakcie posiedzeń, i zgodził się z przedmówcą, że agendy powinny być mniej przeładowane. </w:t>
      </w:r>
    </w:p>
    <w:p w:rsidR="005777B4" w:rsidRPr="0086304A" w:rsidRDefault="00222B22" w:rsidP="00203854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86304A">
        <w:rPr>
          <w:rFonts w:cs="Times New Roman"/>
          <w:sz w:val="24"/>
          <w:szCs w:val="24"/>
        </w:rPr>
        <w:tab/>
      </w:r>
      <w:r w:rsidR="00A43D37" w:rsidRPr="0086304A">
        <w:rPr>
          <w:rFonts w:cs="Times New Roman"/>
          <w:sz w:val="24"/>
          <w:szCs w:val="24"/>
        </w:rPr>
        <w:t>Następne posiedzenie RDPP wyznaczono na</w:t>
      </w:r>
      <w:r w:rsidR="00CB2EFD" w:rsidRPr="0086304A">
        <w:rPr>
          <w:rFonts w:cs="Times New Roman"/>
          <w:sz w:val="24"/>
          <w:szCs w:val="24"/>
        </w:rPr>
        <w:t xml:space="preserve"> dzień</w:t>
      </w:r>
      <w:r w:rsidR="0086304A">
        <w:rPr>
          <w:rFonts w:cs="Times New Roman"/>
          <w:sz w:val="24"/>
          <w:szCs w:val="24"/>
        </w:rPr>
        <w:t xml:space="preserve"> 4 grudnia</w:t>
      </w:r>
      <w:r w:rsidR="0041798F" w:rsidRPr="0086304A">
        <w:rPr>
          <w:rFonts w:cs="Times New Roman"/>
          <w:sz w:val="24"/>
          <w:szCs w:val="24"/>
        </w:rPr>
        <w:t xml:space="preserve"> 2012 r.</w:t>
      </w:r>
    </w:p>
    <w:p w:rsidR="0041798F" w:rsidRPr="0086304A" w:rsidRDefault="0041798F" w:rsidP="00203854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p w:rsidR="0041798F" w:rsidRPr="0086304A" w:rsidRDefault="0041798F" w:rsidP="00203854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p w:rsidR="0041798F" w:rsidRPr="0086304A" w:rsidRDefault="0041798F" w:rsidP="00203854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p w:rsidR="0041798F" w:rsidRPr="0086304A" w:rsidRDefault="0041798F" w:rsidP="0041798F">
      <w:pPr>
        <w:spacing w:after="120"/>
        <w:jc w:val="both"/>
        <w:rPr>
          <w:sz w:val="24"/>
          <w:szCs w:val="24"/>
        </w:rPr>
      </w:pPr>
      <w:r w:rsidRPr="0086304A">
        <w:rPr>
          <w:sz w:val="24"/>
          <w:szCs w:val="24"/>
        </w:rPr>
        <w:t>Protokolant</w:t>
      </w:r>
      <w:r w:rsidRPr="0086304A">
        <w:rPr>
          <w:sz w:val="24"/>
          <w:szCs w:val="24"/>
        </w:rPr>
        <w:tab/>
      </w:r>
      <w:r w:rsidRPr="0086304A">
        <w:rPr>
          <w:sz w:val="24"/>
          <w:szCs w:val="24"/>
        </w:rPr>
        <w:tab/>
      </w:r>
      <w:r w:rsidRPr="0086304A">
        <w:rPr>
          <w:sz w:val="24"/>
          <w:szCs w:val="24"/>
        </w:rPr>
        <w:tab/>
      </w:r>
      <w:r w:rsidRPr="0086304A">
        <w:rPr>
          <w:sz w:val="24"/>
          <w:szCs w:val="24"/>
        </w:rPr>
        <w:tab/>
      </w:r>
      <w:r w:rsidRPr="0086304A">
        <w:rPr>
          <w:sz w:val="24"/>
          <w:szCs w:val="24"/>
        </w:rPr>
        <w:tab/>
      </w:r>
      <w:r w:rsidRPr="0086304A">
        <w:rPr>
          <w:sz w:val="24"/>
          <w:szCs w:val="24"/>
        </w:rPr>
        <w:tab/>
      </w:r>
      <w:r w:rsidRPr="0086304A">
        <w:rPr>
          <w:sz w:val="24"/>
          <w:szCs w:val="24"/>
        </w:rPr>
        <w:tab/>
        <w:t>Współprzewodniczący Rady</w:t>
      </w:r>
    </w:p>
    <w:p w:rsidR="00715E0A" w:rsidRPr="0086304A" w:rsidRDefault="00781BC5" w:rsidP="0041798F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Anna Moskwa-W</w:t>
      </w:r>
      <w:r w:rsidR="00D83240">
        <w:rPr>
          <w:sz w:val="24"/>
          <w:szCs w:val="24"/>
        </w:rPr>
        <w:t>ysokińska</w:t>
      </w:r>
    </w:p>
    <w:p w:rsidR="0041798F" w:rsidRPr="0086304A" w:rsidRDefault="0041798F" w:rsidP="00203854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p w:rsidR="00EF53FF" w:rsidRPr="0086304A" w:rsidRDefault="00325A99" w:rsidP="0041798F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86304A">
        <w:rPr>
          <w:rFonts w:cs="Times New Roman"/>
          <w:sz w:val="24"/>
          <w:szCs w:val="24"/>
        </w:rPr>
        <w:tab/>
      </w:r>
    </w:p>
    <w:sectPr w:rsidR="00EF53FF" w:rsidRPr="0086304A" w:rsidSect="00FC74C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1C7" w:rsidRDefault="001661C7" w:rsidP="001C3E86">
      <w:pPr>
        <w:spacing w:after="0" w:line="240" w:lineRule="auto"/>
      </w:pPr>
      <w:r>
        <w:separator/>
      </w:r>
    </w:p>
  </w:endnote>
  <w:endnote w:type="continuationSeparator" w:id="0">
    <w:p w:rsidR="001661C7" w:rsidRDefault="001661C7" w:rsidP="001C3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39438"/>
      <w:docPartObj>
        <w:docPartGallery w:val="Page Numbers (Bottom of Page)"/>
        <w:docPartUnique/>
      </w:docPartObj>
    </w:sdtPr>
    <w:sdtEndPr/>
    <w:sdtContent>
      <w:p w:rsidR="00F20A8C" w:rsidRDefault="00EC3D6A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20A8C" w:rsidRDefault="00F20A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1C7" w:rsidRDefault="001661C7" w:rsidP="001C3E86">
      <w:pPr>
        <w:spacing w:after="0" w:line="240" w:lineRule="auto"/>
      </w:pPr>
      <w:r>
        <w:separator/>
      </w:r>
    </w:p>
  </w:footnote>
  <w:footnote w:type="continuationSeparator" w:id="0">
    <w:p w:rsidR="001661C7" w:rsidRDefault="001661C7" w:rsidP="001C3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C6645"/>
    <w:multiLevelType w:val="hybridMultilevel"/>
    <w:tmpl w:val="73AACD04"/>
    <w:lvl w:ilvl="0" w:tplc="404E61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61956"/>
    <w:multiLevelType w:val="hybridMultilevel"/>
    <w:tmpl w:val="4B5C9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9092D"/>
    <w:multiLevelType w:val="hybridMultilevel"/>
    <w:tmpl w:val="7234BB3C"/>
    <w:lvl w:ilvl="0" w:tplc="404E61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161B8"/>
    <w:multiLevelType w:val="hybridMultilevel"/>
    <w:tmpl w:val="3C6C74E0"/>
    <w:lvl w:ilvl="0" w:tplc="404E61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30E0C"/>
    <w:multiLevelType w:val="hybridMultilevel"/>
    <w:tmpl w:val="1074A6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2344D"/>
    <w:multiLevelType w:val="hybridMultilevel"/>
    <w:tmpl w:val="86D2C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C47C7E"/>
    <w:multiLevelType w:val="hybridMultilevel"/>
    <w:tmpl w:val="664CC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4817D2"/>
    <w:multiLevelType w:val="hybridMultilevel"/>
    <w:tmpl w:val="22A458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3FB1581"/>
    <w:multiLevelType w:val="hybridMultilevel"/>
    <w:tmpl w:val="6CC8C4CC"/>
    <w:lvl w:ilvl="0" w:tplc="404E61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6C4EA5"/>
    <w:multiLevelType w:val="hybridMultilevel"/>
    <w:tmpl w:val="D9E00F7A"/>
    <w:lvl w:ilvl="0" w:tplc="452AC63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01210"/>
    <w:multiLevelType w:val="hybridMultilevel"/>
    <w:tmpl w:val="8EB06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3"/>
  </w:num>
  <w:num w:numId="5">
    <w:abstractNumId w:val="2"/>
  </w:num>
  <w:num w:numId="6">
    <w:abstractNumId w:val="10"/>
  </w:num>
  <w:num w:numId="7">
    <w:abstractNumId w:val="5"/>
  </w:num>
  <w:num w:numId="8">
    <w:abstractNumId w:val="1"/>
  </w:num>
  <w:num w:numId="9">
    <w:abstractNumId w:val="7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E08"/>
    <w:rsid w:val="00012BA6"/>
    <w:rsid w:val="00012DAF"/>
    <w:rsid w:val="00020067"/>
    <w:rsid w:val="00034759"/>
    <w:rsid w:val="00034893"/>
    <w:rsid w:val="00053B61"/>
    <w:rsid w:val="00062157"/>
    <w:rsid w:val="0007420B"/>
    <w:rsid w:val="00080C59"/>
    <w:rsid w:val="00082B13"/>
    <w:rsid w:val="0008445B"/>
    <w:rsid w:val="00087B14"/>
    <w:rsid w:val="000B37F7"/>
    <w:rsid w:val="00103F75"/>
    <w:rsid w:val="001525BA"/>
    <w:rsid w:val="00162E28"/>
    <w:rsid w:val="001661C7"/>
    <w:rsid w:val="0017366D"/>
    <w:rsid w:val="00174A7B"/>
    <w:rsid w:val="001A10F1"/>
    <w:rsid w:val="001B569A"/>
    <w:rsid w:val="001B6E08"/>
    <w:rsid w:val="001C3E86"/>
    <w:rsid w:val="00202F89"/>
    <w:rsid w:val="00203854"/>
    <w:rsid w:val="00215554"/>
    <w:rsid w:val="00222B22"/>
    <w:rsid w:val="0026132E"/>
    <w:rsid w:val="00262032"/>
    <w:rsid w:val="00264332"/>
    <w:rsid w:val="00281E4E"/>
    <w:rsid w:val="002847E7"/>
    <w:rsid w:val="00291ED2"/>
    <w:rsid w:val="002B1F8C"/>
    <w:rsid w:val="002B40D4"/>
    <w:rsid w:val="002C0E3F"/>
    <w:rsid w:val="002C5CB1"/>
    <w:rsid w:val="002D7B80"/>
    <w:rsid w:val="00304458"/>
    <w:rsid w:val="00311DBD"/>
    <w:rsid w:val="00325A99"/>
    <w:rsid w:val="00341D79"/>
    <w:rsid w:val="003514C0"/>
    <w:rsid w:val="00354571"/>
    <w:rsid w:val="00363DE8"/>
    <w:rsid w:val="003A510A"/>
    <w:rsid w:val="003B3310"/>
    <w:rsid w:val="003B433F"/>
    <w:rsid w:val="003C06F2"/>
    <w:rsid w:val="003C5116"/>
    <w:rsid w:val="00407619"/>
    <w:rsid w:val="0041798F"/>
    <w:rsid w:val="00421B9E"/>
    <w:rsid w:val="00435FCC"/>
    <w:rsid w:val="00453AF8"/>
    <w:rsid w:val="004645E5"/>
    <w:rsid w:val="00472111"/>
    <w:rsid w:val="00477C5D"/>
    <w:rsid w:val="004873DE"/>
    <w:rsid w:val="004A6663"/>
    <w:rsid w:val="004B13F7"/>
    <w:rsid w:val="004B26DC"/>
    <w:rsid w:val="004D6CA4"/>
    <w:rsid w:val="004E4696"/>
    <w:rsid w:val="004E6579"/>
    <w:rsid w:val="004F3778"/>
    <w:rsid w:val="0050547F"/>
    <w:rsid w:val="00547B27"/>
    <w:rsid w:val="005777B4"/>
    <w:rsid w:val="00583EE3"/>
    <w:rsid w:val="005867C5"/>
    <w:rsid w:val="005A0E67"/>
    <w:rsid w:val="005A399D"/>
    <w:rsid w:val="005A4DF5"/>
    <w:rsid w:val="005B2A13"/>
    <w:rsid w:val="005B348C"/>
    <w:rsid w:val="005C1716"/>
    <w:rsid w:val="005C73C1"/>
    <w:rsid w:val="005D5304"/>
    <w:rsid w:val="005E4C1A"/>
    <w:rsid w:val="005F0526"/>
    <w:rsid w:val="005F635E"/>
    <w:rsid w:val="0060007B"/>
    <w:rsid w:val="0060732A"/>
    <w:rsid w:val="00626945"/>
    <w:rsid w:val="006441CA"/>
    <w:rsid w:val="006531B0"/>
    <w:rsid w:val="00663F76"/>
    <w:rsid w:val="00664B7C"/>
    <w:rsid w:val="00672911"/>
    <w:rsid w:val="00675DA8"/>
    <w:rsid w:val="00691EEF"/>
    <w:rsid w:val="006C10BD"/>
    <w:rsid w:val="006C2896"/>
    <w:rsid w:val="006F0B98"/>
    <w:rsid w:val="007142B9"/>
    <w:rsid w:val="00715E0A"/>
    <w:rsid w:val="007263C0"/>
    <w:rsid w:val="00731254"/>
    <w:rsid w:val="00744A99"/>
    <w:rsid w:val="00751328"/>
    <w:rsid w:val="0075155E"/>
    <w:rsid w:val="007648C0"/>
    <w:rsid w:val="007661DD"/>
    <w:rsid w:val="0077598D"/>
    <w:rsid w:val="00781BC5"/>
    <w:rsid w:val="007B13B6"/>
    <w:rsid w:val="007D0180"/>
    <w:rsid w:val="007E2AF9"/>
    <w:rsid w:val="007E2C89"/>
    <w:rsid w:val="007E4089"/>
    <w:rsid w:val="007E5191"/>
    <w:rsid w:val="00815795"/>
    <w:rsid w:val="00823F9D"/>
    <w:rsid w:val="00857E94"/>
    <w:rsid w:val="0086167F"/>
    <w:rsid w:val="0086304A"/>
    <w:rsid w:val="00877D6B"/>
    <w:rsid w:val="008A397F"/>
    <w:rsid w:val="008D2333"/>
    <w:rsid w:val="00901E2F"/>
    <w:rsid w:val="009242E9"/>
    <w:rsid w:val="00927875"/>
    <w:rsid w:val="00930469"/>
    <w:rsid w:val="00930B72"/>
    <w:rsid w:val="00946C3F"/>
    <w:rsid w:val="009643D4"/>
    <w:rsid w:val="00971E47"/>
    <w:rsid w:val="00976F25"/>
    <w:rsid w:val="00996AA9"/>
    <w:rsid w:val="009B3694"/>
    <w:rsid w:val="009C03AA"/>
    <w:rsid w:val="009D416B"/>
    <w:rsid w:val="009D5F98"/>
    <w:rsid w:val="009E09A7"/>
    <w:rsid w:val="009F137E"/>
    <w:rsid w:val="00A01B9A"/>
    <w:rsid w:val="00A116E3"/>
    <w:rsid w:val="00A15EC6"/>
    <w:rsid w:val="00A15F04"/>
    <w:rsid w:val="00A21AAE"/>
    <w:rsid w:val="00A22A98"/>
    <w:rsid w:val="00A43D37"/>
    <w:rsid w:val="00A45B0A"/>
    <w:rsid w:val="00A5475A"/>
    <w:rsid w:val="00A57933"/>
    <w:rsid w:val="00A74CE1"/>
    <w:rsid w:val="00A75B29"/>
    <w:rsid w:val="00A9326D"/>
    <w:rsid w:val="00AA144C"/>
    <w:rsid w:val="00AB7F4E"/>
    <w:rsid w:val="00AF2FD8"/>
    <w:rsid w:val="00AF39A4"/>
    <w:rsid w:val="00AF6FD6"/>
    <w:rsid w:val="00B125FD"/>
    <w:rsid w:val="00B20BBE"/>
    <w:rsid w:val="00B26227"/>
    <w:rsid w:val="00B350F9"/>
    <w:rsid w:val="00B44865"/>
    <w:rsid w:val="00B6587C"/>
    <w:rsid w:val="00B67624"/>
    <w:rsid w:val="00BA5EE7"/>
    <w:rsid w:val="00BB2DC1"/>
    <w:rsid w:val="00BB5CED"/>
    <w:rsid w:val="00BD1346"/>
    <w:rsid w:val="00BE14B1"/>
    <w:rsid w:val="00BF5415"/>
    <w:rsid w:val="00C003B4"/>
    <w:rsid w:val="00C0243F"/>
    <w:rsid w:val="00C07D97"/>
    <w:rsid w:val="00C14D20"/>
    <w:rsid w:val="00C224EC"/>
    <w:rsid w:val="00C24C50"/>
    <w:rsid w:val="00C27F46"/>
    <w:rsid w:val="00C30A1C"/>
    <w:rsid w:val="00C44B27"/>
    <w:rsid w:val="00C44FEE"/>
    <w:rsid w:val="00C65038"/>
    <w:rsid w:val="00C72576"/>
    <w:rsid w:val="00C7694C"/>
    <w:rsid w:val="00C836E0"/>
    <w:rsid w:val="00CB2EFD"/>
    <w:rsid w:val="00CB5659"/>
    <w:rsid w:val="00CF5749"/>
    <w:rsid w:val="00D0325D"/>
    <w:rsid w:val="00D14F5E"/>
    <w:rsid w:val="00D36780"/>
    <w:rsid w:val="00D37DAD"/>
    <w:rsid w:val="00D4057A"/>
    <w:rsid w:val="00D57D44"/>
    <w:rsid w:val="00D66094"/>
    <w:rsid w:val="00D81FF2"/>
    <w:rsid w:val="00D83240"/>
    <w:rsid w:val="00DA0B9C"/>
    <w:rsid w:val="00DB5002"/>
    <w:rsid w:val="00DC7E82"/>
    <w:rsid w:val="00DD6F00"/>
    <w:rsid w:val="00E05AE1"/>
    <w:rsid w:val="00E16F6F"/>
    <w:rsid w:val="00E31CF8"/>
    <w:rsid w:val="00E41593"/>
    <w:rsid w:val="00E4261A"/>
    <w:rsid w:val="00E5068B"/>
    <w:rsid w:val="00E53F4C"/>
    <w:rsid w:val="00E66207"/>
    <w:rsid w:val="00E9680A"/>
    <w:rsid w:val="00EA6731"/>
    <w:rsid w:val="00EC3D6A"/>
    <w:rsid w:val="00EC64D1"/>
    <w:rsid w:val="00EF53FF"/>
    <w:rsid w:val="00F00D92"/>
    <w:rsid w:val="00F055C9"/>
    <w:rsid w:val="00F05CAA"/>
    <w:rsid w:val="00F20A8C"/>
    <w:rsid w:val="00F303F9"/>
    <w:rsid w:val="00F6384C"/>
    <w:rsid w:val="00F83DC0"/>
    <w:rsid w:val="00FC63F7"/>
    <w:rsid w:val="00FC6AD6"/>
    <w:rsid w:val="00FC74CF"/>
    <w:rsid w:val="00FD3A1E"/>
    <w:rsid w:val="00FF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DF2474-F352-4877-833C-CA45196E8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384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B2A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2A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2A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2A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2A1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2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2A1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1C3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C3E86"/>
  </w:style>
  <w:style w:type="paragraph" w:styleId="Stopka">
    <w:name w:val="footer"/>
    <w:basedOn w:val="Normalny"/>
    <w:link w:val="StopkaZnak"/>
    <w:uiPriority w:val="99"/>
    <w:unhideWhenUsed/>
    <w:rsid w:val="001C3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3E86"/>
  </w:style>
  <w:style w:type="paragraph" w:styleId="Tekstpodstawowywcity">
    <w:name w:val="Body Text Indent"/>
    <w:basedOn w:val="Normalny"/>
    <w:link w:val="TekstpodstawowywcityZnak"/>
    <w:semiHidden/>
    <w:rsid w:val="00C07D97"/>
    <w:pPr>
      <w:spacing w:line="252" w:lineRule="auto"/>
      <w:ind w:left="2124" w:hanging="2124"/>
    </w:pPr>
    <w:rPr>
      <w:rFonts w:ascii="Cambria" w:eastAsia="Times New Roman" w:hAnsi="Cambria" w:cs="Times New Roman"/>
      <w:lang w:val="en-US" w:bidi="en-US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07D97"/>
    <w:rPr>
      <w:rFonts w:ascii="Cambria" w:eastAsia="Times New Roman" w:hAnsi="Cambria" w:cs="Times New Roman"/>
      <w:lang w:val="en-US" w:bidi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242E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24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1988</Words>
  <Characters>11928</Characters>
  <Application>Microsoft Office Word</Application>
  <DocSecurity>4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Bobek</dc:creator>
  <cp:lastModifiedBy>Prześlakiewicz Katarzyna</cp:lastModifiedBy>
  <cp:revision>2</cp:revision>
  <dcterms:created xsi:type="dcterms:W3CDTF">2020-05-06T09:48:00Z</dcterms:created>
  <dcterms:modified xsi:type="dcterms:W3CDTF">2020-05-06T09:48:00Z</dcterms:modified>
</cp:coreProperties>
</file>