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21" w:rsidRPr="00C10F3B" w:rsidRDefault="00070221" w:rsidP="00070221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REGON ..............................................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:rsidR="00070221" w:rsidRPr="00C10F3B" w:rsidRDefault="00070221" w:rsidP="0007022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070221" w:rsidRPr="00C10F3B" w:rsidRDefault="00070221" w:rsidP="0007022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70221" w:rsidRPr="00C10F3B" w:rsidRDefault="00070221" w:rsidP="00070221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070221" w:rsidRPr="00C10F3B" w:rsidRDefault="00070221" w:rsidP="00070221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B119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BAG.261.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21</w:t>
      </w:r>
      <w:r w:rsidRPr="00B119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B119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.ICI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</w:p>
    <w:p w:rsidR="00070221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publicznym prowadzonym w trybie </w:t>
      </w:r>
      <w:r w:rsidRPr="00B42162">
        <w:rPr>
          <w:rFonts w:asciiTheme="minorHAnsi" w:hAnsiTheme="minorHAnsi" w:cstheme="minorHAnsi"/>
          <w:bCs/>
          <w:sz w:val="22"/>
          <w:szCs w:val="22"/>
        </w:rPr>
        <w:t xml:space="preserve">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2323908B9F94429BB6F10C75CE5D8EA1"/>
          </w:placeholder>
          <w:text/>
        </w:sdtPr>
        <w:sdtContent>
          <w:r w:rsidRPr="00B42162">
            <w:rPr>
              <w:rFonts w:asciiTheme="minorHAnsi" w:hAnsiTheme="minorHAnsi" w:cstheme="minorHAnsi"/>
              <w:b/>
              <w:sz w:val="22"/>
              <w:szCs w:val="22"/>
            </w:rPr>
            <w:t>Dostawa 170 licencji oprogramowania Microsoft 365 Business Premium lub równoważnych wraz z integracją z Active Directory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dla Głównego I</w:t>
      </w:r>
      <w:r w:rsidRPr="000B0FEE">
        <w:rPr>
          <w:rFonts w:asciiTheme="minorHAnsi" w:hAnsiTheme="minorHAnsi" w:cstheme="minorHAnsi"/>
          <w:b/>
          <w:sz w:val="22"/>
          <w:szCs w:val="22"/>
        </w:rPr>
        <w:t>nspektoratu Farmaceutycznego na okres 12 miesięcy</w:t>
      </w:r>
      <w:r w:rsidRPr="00B42162">
        <w:rPr>
          <w:rFonts w:asciiTheme="minorHAnsi" w:hAnsiTheme="minorHAnsi" w:cstheme="minorHAnsi"/>
          <w:sz w:val="22"/>
          <w:szCs w:val="22"/>
        </w:rPr>
        <w:t xml:space="preserve"> </w:t>
      </w:r>
      <w:r w:rsidRPr="00B42162">
        <w:rPr>
          <w:rFonts w:asciiTheme="minorHAnsi" w:hAnsiTheme="minorHAnsi" w:cstheme="minorHAnsi"/>
          <w:bCs/>
          <w:sz w:val="22"/>
          <w:szCs w:val="22"/>
        </w:rPr>
        <w:t>o</w:t>
      </w:r>
      <w:r w:rsidRPr="00B42162">
        <w:rPr>
          <w:rFonts w:asciiTheme="minorHAnsi" w:hAnsiTheme="minorHAnsi" w:cstheme="minorHAnsi"/>
          <w:sz w:val="22"/>
          <w:szCs w:val="22"/>
        </w:rPr>
        <w:t>ferujemy</w:t>
      </w:r>
      <w:r w:rsidRPr="00C10F3B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Specyfikacji Warunków Zamówienia, zgodnie z opisem przedmiotu zamówienia na następujących warunkach zamówienia: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0221" w:rsidRPr="00C10F3B" w:rsidRDefault="00070221" w:rsidP="00070221">
      <w:pPr>
        <w:pStyle w:val="Tekstpodstawowy"/>
        <w:numPr>
          <w:ilvl w:val="0"/>
          <w:numId w:val="4"/>
        </w:numPr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Całkowita cena:</w:t>
      </w:r>
    </w:p>
    <w:p w:rsidR="00070221" w:rsidRPr="00C10F3B" w:rsidRDefault="00070221" w:rsidP="00070221">
      <w:pPr>
        <w:pStyle w:val="Tekstpodstawowy"/>
        <w:tabs>
          <w:tab w:val="left" w:leader="dot" w:pos="8269"/>
        </w:tabs>
        <w:spacing w:before="120" w:line="276" w:lineRule="auto"/>
        <w:ind w:left="890"/>
        <w:jc w:val="left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070221" w:rsidRPr="00C10F3B" w:rsidRDefault="00070221" w:rsidP="00070221">
      <w:pPr>
        <w:pStyle w:val="Tekstpodstawowy"/>
        <w:spacing w:before="120" w:line="276" w:lineRule="auto"/>
        <w:ind w:left="890"/>
        <w:jc w:val="left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</w:t>
      </w:r>
      <w:r w:rsidRPr="00C10F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tym:</w:t>
      </w:r>
    </w:p>
    <w:p w:rsidR="00070221" w:rsidRPr="00C10F3B" w:rsidRDefault="00070221" w:rsidP="00070221">
      <w:pPr>
        <w:pStyle w:val="Tekstpodstawowy"/>
        <w:tabs>
          <w:tab w:val="left" w:leader="dot" w:pos="7816"/>
        </w:tabs>
        <w:spacing w:before="120" w:line="276" w:lineRule="auto"/>
        <w:ind w:left="890"/>
        <w:jc w:val="left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 xml:space="preserve">netto: ………………………zł (słownie: </w:t>
      </w:r>
      <w:bookmarkStart w:id="0" w:name="_GoBack"/>
      <w:bookmarkEnd w:id="0"/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…………………………………………………………….…………………..)</w:t>
      </w:r>
    </w:p>
    <w:p w:rsidR="00070221" w:rsidRPr="00C10F3B" w:rsidRDefault="00070221" w:rsidP="00070221">
      <w:pPr>
        <w:pStyle w:val="Tekstpodstawowy"/>
        <w:tabs>
          <w:tab w:val="left" w:leader="dot" w:pos="8664"/>
        </w:tabs>
        <w:spacing w:before="120" w:line="276" w:lineRule="auto"/>
        <w:ind w:left="890"/>
        <w:jc w:val="left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podatku VAT: …………..zł (słownie: …………………………………………………………………………………)</w:t>
      </w:r>
    </w:p>
    <w:p w:rsidR="00070221" w:rsidRPr="00C10F3B" w:rsidRDefault="00070221" w:rsidP="000702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0221" w:rsidRPr="00C10F3B" w:rsidRDefault="00070221" w:rsidP="000702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że Termin dostawy licencji </w:t>
      </w:r>
      <w:r w:rsidRPr="005E2BE4">
        <w:rPr>
          <w:rFonts w:asciiTheme="minorHAnsi" w:hAnsiTheme="minorHAnsi" w:cstheme="minorHAnsi"/>
          <w:szCs w:val="22"/>
          <w:lang w:eastAsia="pl-PL"/>
        </w:rPr>
        <w:t xml:space="preserve">wraz z przygotowaniem środowiska oraz wdrożeniem AD Connect 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będzie wynosić </w:t>
      </w:r>
      <w:r>
        <w:rPr>
          <w:rFonts w:asciiTheme="minorHAnsi" w:hAnsiTheme="minorHAnsi" w:cstheme="minorHAnsi"/>
          <w:szCs w:val="22"/>
          <w:lang w:eastAsia="pl-PL"/>
        </w:rPr>
        <w:t xml:space="preserve">łącznie </w:t>
      </w:r>
      <w:r w:rsidRPr="00C10F3B">
        <w:rPr>
          <w:rFonts w:asciiTheme="minorHAnsi" w:eastAsia="Times New Roman" w:hAnsiTheme="minorHAnsi" w:cstheme="minorHAnsi"/>
          <w:szCs w:val="22"/>
        </w:rPr>
        <w:t>(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0F3B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070221" w:rsidRPr="00C10F3B" w:rsidRDefault="00070221" w:rsidP="00070221">
      <w:pPr>
        <w:spacing w:line="276" w:lineRule="auto"/>
        <w:ind w:left="851"/>
        <w:jc w:val="both"/>
        <w:rPr>
          <w:rFonts w:asciiTheme="minorHAnsi" w:eastAsia="MS Gothic" w:hAnsiTheme="minorHAnsi" w:cstheme="minorHAnsi"/>
          <w:b/>
          <w:sz w:val="22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do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8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dni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roboczych 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dnia podpisania umowy;</w:t>
      </w:r>
    </w:p>
    <w:p w:rsidR="00070221" w:rsidRPr="00C10F3B" w:rsidRDefault="00070221" w:rsidP="00070221">
      <w:pPr>
        <w:spacing w:line="276" w:lineRule="auto"/>
        <w:ind w:left="851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37632876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9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dni do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11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dni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roboczych 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070221" w:rsidRPr="00C10F3B" w:rsidRDefault="00070221" w:rsidP="00070221">
      <w:pPr>
        <w:spacing w:line="276" w:lineRule="auto"/>
        <w:ind w:left="851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42011148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od 12 do 14 dni roboczych 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8267850"/>
          <w:showingPlcHdr/>
        </w:sdtPr>
        <w:sdtContent>
          <w:r>
            <w:rPr>
              <w:rFonts w:asciiTheme="minorHAnsi" w:eastAsia="MS Gothic" w:hAnsiTheme="minorHAnsi" w:cstheme="minorHAnsi"/>
              <w:b/>
              <w:sz w:val="22"/>
              <w:szCs w:val="22"/>
              <w:lang w:eastAsia="pl-PL"/>
            </w:rPr>
            <w:t xml:space="preserve">     </w:t>
          </w:r>
        </w:sdtContent>
      </w:sdt>
    </w:p>
    <w:p w:rsidR="00070221" w:rsidRDefault="00070221" w:rsidP="000702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070221" w:rsidRPr="007B3ADF" w:rsidRDefault="00070221" w:rsidP="000702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7B3AD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Termin dostawy licencji wraz z przygotowaniem środowiska oraz wdrożeniem AD Connect stanowi kryterium wyboru najkorzystniejszej oferty. Maksymalny termin dostawy wynosi 14 dni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roboczych</w:t>
      </w:r>
      <w:r w:rsidRPr="007B3AD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od dnia podpisania umowy. </w:t>
      </w:r>
      <w:r w:rsidRPr="00423E5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Jeżeli Wykonawca nie zaznaczy żadnej odpowiedzi w Formularzu ofertowym, Zamawiający przyjmie, że Wykonawca oferuje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maksymalny termin</w:t>
      </w:r>
      <w:r w:rsidRPr="00423E5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dostawy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i przyzna 0 punktów w tym kryterium.</w:t>
      </w:r>
      <w:r w:rsidRPr="00423E5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Jeżeli Wykonawca zaznaczy więcej niż jedną odpowiedź w Formularzu ofertowym, Zamawiający przyjmie za udzieloną wyłącznie odpowiedź, za którą przyznawane jest mniej punktów.</w:t>
      </w:r>
    </w:p>
    <w:p w:rsidR="00070221" w:rsidRPr="00D11E87" w:rsidRDefault="00070221" w:rsidP="00070221">
      <w:pPr>
        <w:pStyle w:val="Akapitzlist"/>
        <w:widowControl/>
        <w:autoSpaceDN w:val="0"/>
        <w:spacing w:after="160" w:line="254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10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690"/>
        <w:gridCol w:w="1620"/>
        <w:gridCol w:w="1472"/>
        <w:gridCol w:w="1669"/>
        <w:gridCol w:w="3106"/>
      </w:tblGrid>
      <w:tr w:rsidR="00070221" w:rsidRPr="000B0FEE" w:rsidTr="0006137B">
        <w:trPr>
          <w:trHeight w:val="561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oprogramowania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221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Oferowane oprogramowanie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221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Liczba</w:t>
            </w:r>
            <w:r w:rsidRPr="00423E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licencji </w:t>
            </w:r>
          </w:p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b</w:t>
            </w: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rutto</w:t>
            </w:r>
          </w:p>
        </w:tc>
      </w:tr>
      <w:tr w:rsidR="00070221" w:rsidRPr="000B0FEE" w:rsidTr="0006137B">
        <w:trPr>
          <w:trHeight w:val="231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221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6 (kol 4x5)</w:t>
            </w:r>
          </w:p>
        </w:tc>
      </w:tr>
      <w:tr w:rsidR="00070221" w:rsidRPr="000B0FEE" w:rsidTr="0006137B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Microsoft 365 Business Premium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3AD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lub równoważne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221" w:rsidRPr="000B0FEE" w:rsidRDefault="00070221" w:rsidP="0006137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170 szt. 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221" w:rsidRPr="000B0FEE" w:rsidTr="0006137B">
        <w:trPr>
          <w:trHeight w:val="803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Wdrożenie AD Connect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70221" w:rsidRPr="000B0FEE" w:rsidDel="00423E5D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Wdrożenie AD Connect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221" w:rsidRPr="000B0FEE" w:rsidTr="0006137B">
        <w:trPr>
          <w:trHeight w:val="843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Konfiguracja Active Directory Zamawiającego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70221" w:rsidRPr="000B0FEE" w:rsidDel="00423E5D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0B0FEE" w:rsidRDefault="00070221" w:rsidP="00061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0F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Konfiguracja Active Directory Zamawiającego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221" w:rsidRPr="000B0FEE" w:rsidTr="0006137B">
        <w:trPr>
          <w:trHeight w:val="283"/>
        </w:trPr>
        <w:tc>
          <w:tcPr>
            <w:tcW w:w="6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221" w:rsidRPr="007B3ADF" w:rsidRDefault="00070221" w:rsidP="0006137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B3A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SUMA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(kol. 6)</w:t>
            </w:r>
            <w:r w:rsidRPr="007B3A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0221" w:rsidRPr="000B0FEE" w:rsidRDefault="00070221" w:rsidP="000613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0221" w:rsidRPr="00C10F3B" w:rsidRDefault="00070221" w:rsidP="00070221">
      <w:pPr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070221" w:rsidRPr="00C10F3B" w:rsidRDefault="00070221" w:rsidP="000702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0221" w:rsidRPr="00C10F3B" w:rsidRDefault="00070221" w:rsidP="0007022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10F3B">
        <w:rPr>
          <w:rFonts w:asciiTheme="minorHAnsi" w:hAnsiTheme="minorHAnsi" w:cstheme="minorHAnsi"/>
          <w:bCs/>
          <w:sz w:val="22"/>
          <w:szCs w:val="22"/>
        </w:rPr>
        <w:t>przypadku wyboru niniejszej oferty.</w:t>
      </w:r>
    </w:p>
    <w:p w:rsidR="00070221" w:rsidRPr="00C10F3B" w:rsidRDefault="00070221" w:rsidP="0007022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10F3B">
        <w:rPr>
          <w:rFonts w:asciiTheme="minorHAnsi" w:hAnsiTheme="minorHAnsi" w:cstheme="minorHAnsi"/>
          <w:bCs/>
          <w:sz w:val="22"/>
          <w:szCs w:val="22"/>
        </w:rPr>
        <w:t>Opisie przedmiotu zamówienia (OPZ), stanowiącym Załącznik nr 1 do Specyfikacji Warunków Zamówienia, oraz w Projektowanych postanowieniach umowy, stanowiących Załącznik nr 2 do Specyfikacji Warunków Zamówienia.</w:t>
      </w:r>
    </w:p>
    <w:p w:rsidR="00070221" w:rsidRPr="00C10F3B" w:rsidRDefault="00070221" w:rsidP="0007022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 xml:space="preserve">związku z przetwarzaniem danych osobowych i w sprawie swobodnego przepływu takich danych oraz uchylenia dyrektywy 95/46/WE, zwanego RODO wobec osób fizycznych, </w:t>
      </w:r>
      <w:r w:rsidRPr="00C10F3B">
        <w:rPr>
          <w:rFonts w:asciiTheme="minorHAnsi" w:hAnsiTheme="minorHAnsi" w:cstheme="minorHAnsi"/>
          <w:sz w:val="22"/>
          <w:szCs w:val="22"/>
        </w:rPr>
        <w:lastRenderedPageBreak/>
        <w:t>od których dane osobowe bezpośrednio lub pozyskaliśmy w celu ubiegania się o udzielenie zamówienia publicznego w niniejszym postępowaniu.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070221" w:rsidRPr="00C10F3B" w:rsidRDefault="00070221" w:rsidP="000702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70221" w:rsidRPr="00C10F3B" w:rsidRDefault="00070221" w:rsidP="00070221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070221" w:rsidRPr="00C10F3B" w:rsidRDefault="00070221" w:rsidP="00070221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070221" w:rsidRPr="00C10F3B" w:rsidRDefault="00070221" w:rsidP="00070221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70221" w:rsidRPr="00C10F3B" w:rsidRDefault="00070221" w:rsidP="00070221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070221" w:rsidRPr="00C10F3B" w:rsidRDefault="00070221" w:rsidP="00070221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070221" w:rsidRPr="00C10F3B" w:rsidRDefault="00070221" w:rsidP="00070221">
      <w:pPr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0221" w:rsidRPr="00C10F3B" w:rsidRDefault="00070221" w:rsidP="00070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ADF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070221" w:rsidRPr="00C10F3B" w:rsidRDefault="00070221" w:rsidP="00070221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070221" w:rsidRPr="00C10F3B" w:rsidRDefault="00070221" w:rsidP="00070221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lastRenderedPageBreak/>
        <w:t>średnie przedsiębiorstwo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070221" w:rsidRPr="00C10F3B" w:rsidRDefault="00070221" w:rsidP="00070221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070221" w:rsidRPr="00C10F3B" w:rsidRDefault="00070221" w:rsidP="00070221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070221" w:rsidRPr="00C10F3B" w:rsidRDefault="00070221" w:rsidP="00070221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70221" w:rsidRPr="00C10F3B" w:rsidRDefault="00070221" w:rsidP="00070221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070221" w:rsidRPr="00C10F3B" w:rsidRDefault="00070221" w:rsidP="00070221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70221" w:rsidRPr="00C10F3B" w:rsidRDefault="00070221" w:rsidP="0007022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70221" w:rsidRPr="000B0FEE" w:rsidRDefault="00070221" w:rsidP="00070221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0B0FEE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A75662" w:rsidRPr="00070221" w:rsidRDefault="00070221" w:rsidP="00070221">
      <w:pPr>
        <w:spacing w:line="276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B3AD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sectPr w:rsidR="00A75662" w:rsidRPr="0007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8"/>
    <w:rsid w:val="00070221"/>
    <w:rsid w:val="00560B08"/>
    <w:rsid w:val="005F4BA8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0586"/>
  <w15:chartTrackingRefBased/>
  <w15:docId w15:val="{11DEE31F-DAE7-4E1F-8BF7-F025BEB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0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560B0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560B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,b"/>
    <w:basedOn w:val="Normalny"/>
    <w:link w:val="AkapitzlistZnak"/>
    <w:uiPriority w:val="34"/>
    <w:qFormat/>
    <w:rsid w:val="00560B0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560B0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3908B9F94429BB6F10C75CE5D8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CCC31-4AE9-4205-8160-08D0136A121C}"/>
      </w:docPartPr>
      <w:docPartBody>
        <w:p w:rsidR="00000000" w:rsidRDefault="00870572" w:rsidP="00870572">
          <w:pPr>
            <w:pStyle w:val="2323908B9F94429BB6F10C75CE5D8EA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E"/>
    <w:rsid w:val="006A017E"/>
    <w:rsid w:val="008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0572"/>
    <w:rPr>
      <w:color w:val="808080"/>
    </w:rPr>
  </w:style>
  <w:style w:type="paragraph" w:customStyle="1" w:styleId="F5EE8F0526624A49A1CCBB34C9F2005D">
    <w:name w:val="F5EE8F0526624A49A1CCBB34C9F2005D"/>
    <w:rsid w:val="006A017E"/>
  </w:style>
  <w:style w:type="paragraph" w:customStyle="1" w:styleId="2323908B9F94429BB6F10C75CE5D8EA1">
    <w:name w:val="2323908B9F94429BB6F10C75CE5D8EA1"/>
    <w:rsid w:val="00870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2023-05-26T12:42:00Z</dcterms:created>
  <dcterms:modified xsi:type="dcterms:W3CDTF">2023-11-10T13:11:00Z</dcterms:modified>
</cp:coreProperties>
</file>