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BF513F">
        <w:rPr>
          <w:rFonts w:ascii="Tahoma" w:hAnsi="Tahoma" w:cs="Tahoma"/>
        </w:rPr>
        <w:t>8</w:t>
      </w:r>
      <w:r w:rsidR="00F55D04">
        <w:rPr>
          <w:rFonts w:ascii="Tahoma" w:hAnsi="Tahoma" w:cs="Tahoma"/>
        </w:rPr>
        <w:t>5</w:t>
      </w:r>
      <w:r w:rsidR="00F957AA">
        <w:rPr>
          <w:rFonts w:ascii="Tahoma" w:hAnsi="Tahoma" w:cs="Tahoma"/>
        </w:rPr>
        <w:t>.202</w:t>
      </w:r>
      <w:r w:rsidR="00F55D04">
        <w:rPr>
          <w:rFonts w:ascii="Tahoma" w:hAnsi="Tahoma" w:cs="Tahoma"/>
        </w:rPr>
        <w:t>4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</w:t>
      </w:r>
      <w:r w:rsidR="00F55D04">
        <w:rPr>
          <w:rFonts w:ascii="Tahoma" w:hAnsi="Tahoma" w:cs="Tahoma"/>
          <w:b/>
          <w:sz w:val="20"/>
          <w:lang w:val="pl-PL"/>
        </w:rPr>
        <w:t>u</w:t>
      </w:r>
      <w:r w:rsidR="00E613F2">
        <w:rPr>
          <w:rFonts w:ascii="Tahoma" w:hAnsi="Tahoma" w:cs="Tahoma"/>
          <w:b/>
          <w:sz w:val="20"/>
          <w:lang w:val="pl-PL"/>
        </w:rPr>
        <w:t xml:space="preserve"> </w:t>
      </w:r>
      <w:r w:rsidR="00F55D04">
        <w:rPr>
          <w:rFonts w:ascii="Tahoma" w:hAnsi="Tahoma" w:cs="Tahoma"/>
          <w:b/>
          <w:sz w:val="20"/>
          <w:lang w:val="pl-PL"/>
        </w:rPr>
        <w:t>P</w:t>
      </w:r>
      <w:r w:rsidR="0056067F" w:rsidRPr="0056067F">
        <w:rPr>
          <w:rFonts w:ascii="Tahoma" w:hAnsi="Tahoma" w:cs="Tahoma"/>
          <w:b/>
          <w:sz w:val="20"/>
          <w:lang w:val="pl-PL"/>
        </w:rPr>
        <w:t>rokuratur</w:t>
      </w:r>
      <w:r w:rsidR="00F55D04">
        <w:rPr>
          <w:rFonts w:ascii="Tahoma" w:hAnsi="Tahoma" w:cs="Tahoma"/>
          <w:b/>
          <w:sz w:val="20"/>
          <w:lang w:val="pl-PL"/>
        </w:rPr>
        <w:t>y</w:t>
      </w:r>
      <w:r w:rsidR="00E613F2">
        <w:rPr>
          <w:rFonts w:ascii="Tahoma" w:hAnsi="Tahoma" w:cs="Tahoma"/>
          <w:b/>
          <w:sz w:val="20"/>
          <w:lang w:val="pl-PL"/>
        </w:rPr>
        <w:t xml:space="preserve"> </w:t>
      </w:r>
      <w:r w:rsidR="00F55D04">
        <w:rPr>
          <w:rFonts w:ascii="Tahoma" w:hAnsi="Tahoma" w:cs="Tahoma"/>
          <w:b/>
          <w:sz w:val="20"/>
          <w:lang w:val="pl-PL"/>
        </w:rPr>
        <w:t>Rejonowej w</w:t>
      </w:r>
      <w:r w:rsidR="00E613F2">
        <w:rPr>
          <w:rFonts w:ascii="Tahoma" w:hAnsi="Tahoma" w:cs="Tahoma"/>
          <w:b/>
          <w:sz w:val="20"/>
          <w:lang w:val="pl-PL"/>
        </w:rPr>
        <w:t xml:space="preserve"> </w:t>
      </w:r>
      <w:r w:rsidR="00F55D04">
        <w:rPr>
          <w:rFonts w:ascii="Tahoma" w:hAnsi="Tahoma" w:cs="Tahoma"/>
          <w:b/>
          <w:sz w:val="20"/>
          <w:lang w:val="pl-PL"/>
        </w:rPr>
        <w:t>Kamieniu Pomorskim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Pr="00F55D04" w:rsidRDefault="00763332" w:rsidP="00F55D04">
      <w:pPr>
        <w:pStyle w:val="Akapitzlist"/>
        <w:numPr>
          <w:ilvl w:val="0"/>
          <w:numId w:val="11"/>
        </w:numPr>
        <w:rPr>
          <w:rFonts w:ascii="Tahoma" w:hAnsi="Tahoma" w:cs="Tahoma"/>
          <w:b/>
          <w:sz w:val="20"/>
          <w:szCs w:val="20"/>
        </w:rPr>
      </w:pPr>
      <w:r w:rsidRPr="00F55D04">
        <w:rPr>
          <w:rFonts w:ascii="Tahoma" w:hAnsi="Tahoma" w:cs="Tahoma"/>
          <w:sz w:val="20"/>
          <w:szCs w:val="20"/>
        </w:rPr>
        <w:t>Oferujemy</w:t>
      </w:r>
      <w:r w:rsidR="00270AF9" w:rsidRPr="00F55D04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F55D04">
        <w:rPr>
          <w:rFonts w:ascii="Tahoma" w:hAnsi="Tahoma" w:cs="Tahoma"/>
          <w:b/>
          <w:sz w:val="20"/>
          <w:szCs w:val="20"/>
        </w:rPr>
        <w:t xml:space="preserve"> </w:t>
      </w:r>
      <w:r w:rsidR="00BF513F" w:rsidRPr="00F55D04">
        <w:rPr>
          <w:rFonts w:ascii="Tahoma" w:hAnsi="Tahoma" w:cs="Tahoma"/>
          <w:b/>
          <w:sz w:val="20"/>
          <w:szCs w:val="20"/>
        </w:rPr>
        <w:t>………………………………</w:t>
      </w:r>
    </w:p>
    <w:tbl>
      <w:tblPr>
        <w:tblW w:w="99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062"/>
        <w:gridCol w:w="1206"/>
        <w:gridCol w:w="1204"/>
        <w:gridCol w:w="1276"/>
        <w:gridCol w:w="1559"/>
      </w:tblGrid>
      <w:tr w:rsidR="00F55D04" w:rsidRPr="00D03E35" w:rsidTr="00B57028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Obiekt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za dzierżawę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zł. brutto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 zł brutto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Kamień Pomorski </w:t>
            </w:r>
          </w:p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Ul. Moniuszki 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 zł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…..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…….. zł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 zł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 zł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 zł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Koszt wywozu odpadów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wywozu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zł. brutto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w miesiącu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 zł. brutto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Kamień Pomorski </w:t>
            </w:r>
          </w:p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Ul. Moniuszki 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062" w:type="dxa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…….. zł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55D04" w:rsidRPr="00D03E35" w:rsidRDefault="00F34BF2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062" w:type="dxa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…….. zł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55D04" w:rsidRPr="00D03E35" w:rsidRDefault="00F34BF2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062" w:type="dxa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 zł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062" w:type="dxa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 zł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062" w:type="dxa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 zł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D04" w:rsidRPr="00D03E35" w:rsidRDefault="000B7496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……. zł</w:t>
            </w:r>
          </w:p>
        </w:tc>
      </w:tr>
      <w:tr w:rsidR="00F55D04" w:rsidRPr="00D03E35" w:rsidTr="00B57028">
        <w:trPr>
          <w:trHeight w:val="567"/>
        </w:trPr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4" w:rsidRPr="00D03E35" w:rsidRDefault="00F55D04" w:rsidP="00B570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 zł</w:t>
            </w:r>
          </w:p>
        </w:tc>
      </w:tr>
    </w:tbl>
    <w:p w:rsidR="00BF513F" w:rsidRPr="00F55D04" w:rsidRDefault="00BF513F" w:rsidP="00F55D04">
      <w:pPr>
        <w:tabs>
          <w:tab w:val="left" w:pos="283"/>
        </w:tabs>
        <w:suppressAutoHyphens/>
        <w:overflowPunct w:val="0"/>
        <w:autoSpaceDE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lastRenderedPageBreak/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077636">
      <w:footerReference w:type="even" r:id="rId8"/>
      <w:footerReference w:type="default" r:id="rId9"/>
      <w:pgSz w:w="11906" w:h="16838" w:code="9"/>
      <w:pgMar w:top="993" w:right="849" w:bottom="127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76" w:rsidRDefault="00AC1276" w:rsidP="00146435">
      <w:r>
        <w:separator/>
      </w:r>
    </w:p>
  </w:endnote>
  <w:endnote w:type="continuationSeparator" w:id="0">
    <w:p w:rsidR="00AC1276" w:rsidRDefault="00AC127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76" w:rsidRDefault="00AC1276" w:rsidP="00146435">
      <w:r>
        <w:separator/>
      </w:r>
    </w:p>
  </w:footnote>
  <w:footnote w:type="continuationSeparator" w:id="0">
    <w:p w:rsidR="00AC1276" w:rsidRDefault="00AC127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5D030979"/>
    <w:multiLevelType w:val="hybridMultilevel"/>
    <w:tmpl w:val="B7109832"/>
    <w:lvl w:ilvl="0" w:tplc="8B1ACE8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77636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3C14"/>
    <w:rsid w:val="000B7496"/>
    <w:rsid w:val="000B7ED5"/>
    <w:rsid w:val="000C70C3"/>
    <w:rsid w:val="000D5DD3"/>
    <w:rsid w:val="000D5E15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738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D1648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66F22"/>
    <w:rsid w:val="00270AF9"/>
    <w:rsid w:val="00271E2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6EC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757"/>
    <w:rsid w:val="00636B98"/>
    <w:rsid w:val="00637318"/>
    <w:rsid w:val="006417C4"/>
    <w:rsid w:val="00642714"/>
    <w:rsid w:val="00642B5E"/>
    <w:rsid w:val="006435E7"/>
    <w:rsid w:val="00644427"/>
    <w:rsid w:val="00647CD6"/>
    <w:rsid w:val="00650988"/>
    <w:rsid w:val="00654004"/>
    <w:rsid w:val="00654708"/>
    <w:rsid w:val="00661ABC"/>
    <w:rsid w:val="006625DA"/>
    <w:rsid w:val="00664CEF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C3E12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B0C"/>
    <w:rsid w:val="00746E34"/>
    <w:rsid w:val="007514F6"/>
    <w:rsid w:val="00753E97"/>
    <w:rsid w:val="00762091"/>
    <w:rsid w:val="00763332"/>
    <w:rsid w:val="00763658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C4A2B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1276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BF513F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6D4B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3FC2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3F2"/>
    <w:rsid w:val="00E615A6"/>
    <w:rsid w:val="00E6288B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4BF2"/>
    <w:rsid w:val="00F35947"/>
    <w:rsid w:val="00F376C6"/>
    <w:rsid w:val="00F43812"/>
    <w:rsid w:val="00F44E2A"/>
    <w:rsid w:val="00F54129"/>
    <w:rsid w:val="00F55D04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77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17CD-1AF0-49BB-B78E-BD533714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2024-11-06T09:08:00Z</dcterms:created>
  <dcterms:modified xsi:type="dcterms:W3CDTF">2024-11-14T13:37:00Z</dcterms:modified>
</cp:coreProperties>
</file>