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91" w:rsidRPr="00772A91" w:rsidRDefault="00772A91" w:rsidP="00772A9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bookmarkStart w:id="0" w:name="_GoBack"/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Ogłoszenie o zamówieniu</w:t>
      </w:r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br/>
        <w:t>Usługi</w:t>
      </w:r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br/>
        <w:t xml:space="preserve">Monitoring włochatki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Aegolius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funereus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w obszarze Natura 2000 Lasy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Mirachowskie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PLB220008 w 2022 r. </w:t>
      </w:r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I - ZAMAWIAJĄCY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1.1.) Rola zamawiającego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Postępowanie prowadzone jest samodzielnie przez zamawiającego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1.2.) Nazwa zamawiającego: Regionalna Dyrekcja Ochrony Środowiska w Gdańsku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1.4) Krajowy Numer Identyfikacyjny: REGON 220700750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1.5) Adres zamawiającego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1.5.1.) Ulica: Chmielna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1.5.2.) Miejscowość: Gdańsk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1.5.3.) Kod pocztowy: 80-748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1.5.4.) Województwo: pomorskie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1.5.5.) Kraj: Polska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1.5.6.) Lokalizacja NUTS 3: PL633 - Trójmiejski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1.5.9.) Adres poczty elektronicznej: zp.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gdansk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@rdos.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1.5.10.) Adres strony internetowej zamawiającego: https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://www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/web/rdos-gdansk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1.7.) Przedmiot działalności zamawiającego: Środowisko </w:t>
      </w:r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II – INFORMACJE PODSTAWOWE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2.1.) Ogłoszenie dotyczy: 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 xml:space="preserve">Zamówienia publicznego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2.2.) Ogłoszenie dotyczy usług społecznych i innych szczególnych usług: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2.3.) Nazwa zamówienia albo umowy ramowej: 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 xml:space="preserve">Monitoring włochatki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Aegolius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funereus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 w obszarze Natura 2000 Lasy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Mirachowskie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 PLB220008 w 2022 r.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2.4.) Identyfikator postępowania: ocds-148610-6a713014-b595-11ec-97c7-b646b0ba23df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2.5.) Numer ogłoszenia: 2022/BZP 00112218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2.6.) Wersja ogłoszenia: 01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2.7.) Data ogłoszenia: 2022-04-06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2.8.) Zamówienie albo umowa ramowa zostały ujęte w planie postępowań: Tak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2.9.) Numer planu postępowań w BZP: 2022/BZP 00029627/03/P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2.10.) Identyfikator pozycji planu postępowań: 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 xml:space="preserve">1.3.23 Lasy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Mirachowskie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 - monitoring włochatki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2.11.) O udzielenie zamówienia mogą ubiegać się wyłącznie wykonawcy, o których mowa w art. 94 ustawy: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Nie</w:t>
      </w:r>
      <w:proofErr w:type="gramEnd"/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2.16.) Tryb udzielenia zamówienia wraz z podstawą prawną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 xml:space="preserve">Zamówienie udzielane jest w trybie podstawowym na podstawie: art. 275 pkt 1 ustawy </w:t>
      </w:r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III – UDOSTĘPNIANIE DOKUMENTÓW ZAMÓWIENIA I KOMUNIKACJA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3.1.) Adres strony internetowej prowadzonego postępowania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https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://www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gov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pl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 xml:space="preserve">/web/rdos-gdansk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3.2.) Zamawiający zastrzega dostęp do dokumentów zamówienia: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3.5.) Informacje o środkach komunikacji elektronicznej, przy użyciu których zamawiający będzie komunikował się z wykonawcami - adres strony internetowej: W postępowaniu o udzielenie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>zamówienia komunikacja między Zamawiającym a Wykonawcami odbywa się drogą elektroniczną przy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użyciu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 https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://miniportal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uzp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.pl/,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ePUAPu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 https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://epuap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/wps/portal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3.6.) Wymagania techniczne i organizacyjne dotyczące korespondencji elektronicznej: Wymagania techniczne i organizacyjne wysyłania i odbierania korespondencji elektronicznej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przekazywanej przy ich użyciu, opisane zostały w Regulaminie korzystania z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 dostępnym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>pod adresem https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://miniportal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uzp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/WarunkiUslugi.</w:t>
      </w:r>
      <w:proofErr w:type="gram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aspx</w:t>
      </w:r>
      <w:proofErr w:type="gram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 oraz Regulaminie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ePUAP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. Wykonawca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>przystępując do niniejszego postępowania o udzielenie zamówienia publicznego, akceptuje warunki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korzystania z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, określone w Regulaminie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 oraz zobowiązuje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się korzystając z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 przestrzegać postanowień tego regulaminu.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>Maksymalny rozmiar plików przesyłanych za pośrednictwem dedykowanych formularzy do: złożenia i</w:t>
      </w: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br/>
        <w:t>wycofania oferty oraz do komunikacji wynosi 150 MB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3.12.) Oferta - katalog elektroniczny: Nie dotyczy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3.14.) Języki, w jakich mogą być sporządzane dokumenty składane w postępowaniu: 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polski</w:t>
      </w:r>
      <w:proofErr w:type="gramEnd"/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IV – PRZEDMIOT ZAMÓWIENIA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4.1.) Informacje ogólne odnoszące się do przedmiotu zamówienia.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4.1.1.) Przed wszczęciem postępowania przeprowadzono konsultacje rynkowe: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4.1.2.) Numer referencyjny: Oi.I.261.1.10.2022.IW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4.1.3.) Rodzaj zamówienia: Usługi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4.1.4.) Zamawiający udziela zamówienia w częściach, z których każda stanowi przedmiot odrębnego postępowania: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4.1.8.) Możliwe jest składanie ofert częściowych: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4.1.13.) Zamawiający uwzględnia aspekty społeczne, środowiskowe lub etykiety w opisie przedmiotu zamówienia: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4.2. Informacje szczegółowe odnoszące się do przedmiotu zamówienia: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4.2.2.) Krótki opis przedmiotu zamówienia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 xml:space="preserve">1. Przedmiotem zamówienia jest przeprowadzenie monitoringu włochatki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Aegolius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funereus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 w obszarze Natura 2000 Lasy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Mirachowskie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 PLB220008 w 2022 r.</w:t>
      </w:r>
      <w:r w:rsidRPr="00772A91">
        <w:rPr>
          <w:rFonts w:ascii="Times New Roman" w:eastAsia="Times New Roman" w:hAnsi="Times New Roman" w:cs="Times New Roman"/>
          <w:lang w:eastAsia="pl-PL"/>
        </w:rPr>
        <w:br/>
        <w:t>2. Przedmiot zamówienia należy wykonać zgodnie z obowiązującymi przepisami prawa polskiego i UE, w szczególności ustawą z dnia 16 kwietnia 2004 r. o ochronie przyrody (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 xml:space="preserve">. Dz. U. 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 xml:space="preserve"> 2021 r. poz. 1098 z </w:t>
      </w:r>
      <w:proofErr w:type="spellStart"/>
      <w:r w:rsidRPr="00772A91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772A91">
        <w:rPr>
          <w:rFonts w:ascii="Times New Roman" w:eastAsia="Times New Roman" w:hAnsi="Times New Roman" w:cs="Times New Roman"/>
          <w:lang w:eastAsia="pl-PL"/>
        </w:rPr>
        <w:t>. zm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.).</w:t>
      </w:r>
      <w:r w:rsidRPr="00772A91">
        <w:rPr>
          <w:rFonts w:ascii="Times New Roman" w:eastAsia="Times New Roman" w:hAnsi="Times New Roman" w:cs="Times New Roman"/>
          <w:lang w:eastAsia="pl-PL"/>
        </w:rPr>
        <w:br/>
        <w:t>3. W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 xml:space="preserve"> przypadku zmiany ww. aktów prawnych w trakcie realizacji umowy, Wykonawca uwzględni te zmiany podczas realizacji zadania.</w:t>
      </w:r>
      <w:r w:rsidRPr="00772A91">
        <w:rPr>
          <w:rFonts w:ascii="Times New Roman" w:eastAsia="Times New Roman" w:hAnsi="Times New Roman" w:cs="Times New Roman"/>
          <w:lang w:eastAsia="pl-PL"/>
        </w:rPr>
        <w:br/>
        <w:t xml:space="preserve">4. Szczegółowy opis przedmiotu zamówienia stanowi Załącznik nr 1 do Specyfikacji Warunków Zamówienia.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4.2.6.) Główny kod CPV: 90711500-9 - Monitoring środowiska naturalnego inny niż dotyczący branży budowlanej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4.2.8.) Zamówienie obejmuje opcje: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4.2.10.) Okres realizacji zamówienia albo umowy ramowej: do 2022-10-28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4.2.11.) Zamawiający przewiduje wznowienia: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4.2.13.) Zamawiający przewiduje udzielenie dotychczasowemu wykonawcy zamówień na podobne usługi lub roboty budowlane: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4.3.) Kryteria oceny ofert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4.3.2.) Sposób określania wagi kryteriów oceny ofert: Punktowo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4.3.3.) Stosowane kryteria oceny ofert: Kryterium ceny oraz kryteria jakościowe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Kryterium 1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4.3.5.) Nazwa kryterium: Cena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4.3.6.) Waga: 60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Kryterium 2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4.3.4.) Rodzaj kryterium: 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lastRenderedPageBreak/>
        <w:t>inne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4.3.5.) Nazwa kryterium: Doświadczenie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4.3.6.) Waga: 40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V - KWALIFIKACJA WYKONAWCÓW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5.1.) Zamawiający przewiduje fakultatywne podstawy wykluczenia: Tak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5.2.) Fakultatywne podstawy wykluczenia: 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1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2 lit a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2 lit b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2 lit c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4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5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7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8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9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>Art. 109 ust. 1 pkt 10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5.3.) Warunki udziału w postępowaniu: Tak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5.4.) Nazwa i opis warunków udziału w postępowaniu.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 xml:space="preserve">Zdolność techniczna lub zawodowa </w:t>
      </w:r>
      <w:r w:rsidRPr="00772A91">
        <w:rPr>
          <w:rFonts w:ascii="Times New Roman" w:eastAsia="Times New Roman" w:hAnsi="Times New Roman" w:cs="Times New Roman"/>
          <w:lang w:eastAsia="pl-PL"/>
        </w:rPr>
        <w:br/>
        <w:t xml:space="preserve">a) Wykonawca w ciągu ostatnich 3 lat przed upływem terminu składania ofert 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wykonał co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 xml:space="preserve"> najmniej 2 usługi w zakresie inwentaryzacji lub monitoringu ptaków na terenach leśnych, o wartości brutto co najmniej 5 000,00 zł dla każdej usługi wraz z podaniem przedmiotu, dat wykonania i podmiotów, na rzecz których te usługi zostały wykonane oraz załączeniem dowodów, że zostały wykonane należycie.</w:t>
      </w:r>
      <w:r w:rsidRPr="00772A91">
        <w:rPr>
          <w:rFonts w:ascii="Times New Roman" w:eastAsia="Times New Roman" w:hAnsi="Times New Roman" w:cs="Times New Roman"/>
          <w:lang w:eastAsia="pl-PL"/>
        </w:rPr>
        <w:br/>
        <w:t>Weryfikacja spełnienia warunku nastąpi na podstawie wykazu usług stanowiącego załącznik do SWZ.</w:t>
      </w:r>
      <w:r w:rsidRPr="00772A91">
        <w:rPr>
          <w:rFonts w:ascii="Times New Roman" w:eastAsia="Times New Roman" w:hAnsi="Times New Roman" w:cs="Times New Roman"/>
          <w:lang w:eastAsia="pl-PL"/>
        </w:rPr>
        <w:br/>
        <w:t xml:space="preserve">b) dysponuje i skieruje do realizacji 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zamówienia co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 xml:space="preserve"> najmniej jedną osobę posiadającą doświadczenie terenowe w zakresie inwentaryzacji lub monitoringu sów na powierzchni nie mniejszej niż 3000 ha, tj. taką, która wykonała co najmniej 2 usługi w zakresie inwentaryzacji lub monitoringu sów na powierzchni nie mniejszej niż 3000 ha każda. Za usługi w tym przypadku Zamawiający uzna zlecenia wykonywane na podstawie umów, badania własne lub udział </w:t>
      </w:r>
      <w:r w:rsidRPr="00772A91">
        <w:rPr>
          <w:rFonts w:ascii="Times New Roman" w:eastAsia="Times New Roman" w:hAnsi="Times New Roman" w:cs="Times New Roman"/>
          <w:lang w:eastAsia="pl-PL"/>
        </w:rPr>
        <w:br/>
        <w:t xml:space="preserve">w badaniach na zasadzie wolontariatu. Należyte wykonanie usług powinno być potwierdzone odpowiednimi dokumentami np. umowami, protokołami odbioru, publikacjami, referencjami. Zakres usług nie może się powielać np. usługa wykonana na zlecenie, na </w:t>
      </w:r>
      <w:proofErr w:type="gramStart"/>
      <w:r w:rsidRPr="00772A91">
        <w:rPr>
          <w:rFonts w:ascii="Times New Roman" w:eastAsia="Times New Roman" w:hAnsi="Times New Roman" w:cs="Times New Roman"/>
          <w:lang w:eastAsia="pl-PL"/>
        </w:rPr>
        <w:t>podstawie której</w:t>
      </w:r>
      <w:proofErr w:type="gramEnd"/>
      <w:r w:rsidRPr="00772A91">
        <w:rPr>
          <w:rFonts w:ascii="Times New Roman" w:eastAsia="Times New Roman" w:hAnsi="Times New Roman" w:cs="Times New Roman"/>
          <w:lang w:eastAsia="pl-PL"/>
        </w:rPr>
        <w:t xml:space="preserve"> powstała również publikacja zostanie uznane za jedną usługę.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5.5.) Zamawiający wymaga złożenia oświadczenia, o którym mowa w art.125 ust. 1 ustawy: Tak</w:t>
      </w:r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VI - WARUNKI ZAMÓWIENIA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6.1.) Zamawiający wymaga albo dopuszcza oferty wariantowe: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6.3.) Zamawiający przewiduje aukcję elektroniczną: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6.4.) Zamawiający wymaga wadium: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6.5.) Zamawiający wymaga zabezpieczenia należytego wykonania umowy: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VII - PROJEKTOWANE POSTANOWIENIA UMOWY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7.1.) Zamawiający przewiduje udzielenia zaliczek: Nie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7.3.) Zamawiający przewiduje zmiany umowy: Tak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7.4.) Rodzaj i zakres zmian umowy oraz warunki ich wprowadzenia: </w:t>
      </w:r>
    </w:p>
    <w:p w:rsidR="00772A91" w:rsidRPr="00772A91" w:rsidRDefault="00772A91" w:rsidP="00772A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91">
        <w:rPr>
          <w:rFonts w:ascii="Times New Roman" w:eastAsia="Times New Roman" w:hAnsi="Times New Roman" w:cs="Times New Roman"/>
          <w:lang w:eastAsia="pl-PL"/>
        </w:rPr>
        <w:t xml:space="preserve">Rozdział XXII SWZ 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7.5.) Zamawiający uwzględnił aspekty społeczne, środowiskowe, innowacyjne lub etykiety związane z realizacją zamówienia: Nie</w:t>
      </w:r>
    </w:p>
    <w:p w:rsidR="00772A91" w:rsidRPr="00772A91" w:rsidRDefault="00772A91" w:rsidP="00772A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SEKCJA VIII – PROCEDURA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8.1.) Termin składania ofert: 2022-04-14 09:30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ePUAP</w:t>
      </w:r>
      <w:proofErr w:type="spellEnd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 xml:space="preserve"> i udostępnionego również na </w:t>
      </w:r>
      <w:proofErr w:type="spellStart"/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8.3.) Termin otwarcia ofert: 2022-04-14 10:00</w:t>
      </w:r>
    </w:p>
    <w:p w:rsidR="00772A91" w:rsidRPr="00772A91" w:rsidRDefault="00772A91" w:rsidP="00772A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91">
        <w:rPr>
          <w:rFonts w:ascii="Times New Roman" w:eastAsia="Times New Roman" w:hAnsi="Times New Roman" w:cs="Times New Roman"/>
          <w:b/>
          <w:bCs/>
          <w:lang w:eastAsia="pl-PL"/>
        </w:rPr>
        <w:t>8.4.) Termin związania ofertą: do 2022-05-13</w:t>
      </w:r>
    </w:p>
    <w:bookmarkEnd w:id="0"/>
    <w:p w:rsidR="00853F36" w:rsidRPr="00772A91" w:rsidRDefault="00853F36" w:rsidP="00772A91">
      <w:pPr>
        <w:spacing w:after="0"/>
        <w:rPr>
          <w:rFonts w:ascii="Times New Roman" w:hAnsi="Times New Roman" w:cs="Times New Roman"/>
        </w:rPr>
      </w:pPr>
    </w:p>
    <w:sectPr w:rsidR="00853F36" w:rsidRPr="00772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62D4"/>
    <w:multiLevelType w:val="multilevel"/>
    <w:tmpl w:val="63F2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91"/>
    <w:rsid w:val="00772A91"/>
    <w:rsid w:val="0085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72A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72A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72A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2A9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72A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72A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772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772A91"/>
  </w:style>
  <w:style w:type="character" w:styleId="Hipercze">
    <w:name w:val="Hyperlink"/>
    <w:basedOn w:val="Domylnaczcionkaakapitu"/>
    <w:uiPriority w:val="99"/>
    <w:semiHidden/>
    <w:unhideWhenUsed/>
    <w:rsid w:val="00772A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72A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72A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72A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2A9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72A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72A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772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772A91"/>
  </w:style>
  <w:style w:type="character" w:styleId="Hipercze">
    <w:name w:val="Hyperlink"/>
    <w:basedOn w:val="Domylnaczcionkaakapitu"/>
    <w:uiPriority w:val="99"/>
    <w:semiHidden/>
    <w:unhideWhenUsed/>
    <w:rsid w:val="00772A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2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7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1294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2022-04-06T11:38:00Z</dcterms:created>
  <dcterms:modified xsi:type="dcterms:W3CDTF">2022-04-06T11:39:00Z</dcterms:modified>
</cp:coreProperties>
</file>