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57CB" w14:textId="77777777" w:rsidR="008B09F1" w:rsidRPr="00980A72" w:rsidRDefault="008B09F1" w:rsidP="008B09F1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99CE2" wp14:editId="51944DC3">
                <wp:simplePos x="0" y="0"/>
                <wp:positionH relativeFrom="column">
                  <wp:posOffset>-81915</wp:posOffset>
                </wp:positionH>
                <wp:positionV relativeFrom="paragraph">
                  <wp:posOffset>8255</wp:posOffset>
                </wp:positionV>
                <wp:extent cx="2286000" cy="638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01D08" w14:textId="77777777" w:rsidR="008B09F1" w:rsidRDefault="008B09F1" w:rsidP="008B09F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F86B357" w14:textId="77777777" w:rsidR="008B09F1" w:rsidRDefault="008B09F1" w:rsidP="008B09F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D9AFF20" w14:textId="77777777" w:rsidR="008B09F1" w:rsidRDefault="008B09F1" w:rsidP="008B09F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E3A4564" w14:textId="77777777" w:rsidR="008B09F1" w:rsidRPr="00E944A9" w:rsidRDefault="008B09F1" w:rsidP="008B09F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99C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45pt;margin-top:.65pt;width:180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">
                <v:textbox>
                  <w:txbxContent>
                    <w:p w14:paraId="7EA01D08" w14:textId="77777777" w:rsidR="008B09F1" w:rsidRDefault="008B09F1" w:rsidP="008B09F1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F86B357" w14:textId="77777777" w:rsidR="008B09F1" w:rsidRDefault="008B09F1" w:rsidP="008B09F1">
                      <w:pPr>
                        <w:rPr>
                          <w:sz w:val="16"/>
                        </w:rPr>
                      </w:pPr>
                    </w:p>
                    <w:p w14:paraId="4D9AFF20" w14:textId="77777777" w:rsidR="008B09F1" w:rsidRDefault="008B09F1" w:rsidP="008B09F1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E3A4564" w14:textId="77777777" w:rsidR="008B09F1" w:rsidRPr="00E944A9" w:rsidRDefault="008B09F1" w:rsidP="008B09F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2CC9C59D" w14:textId="77777777" w:rsidR="008B09F1" w:rsidRPr="00E944A9" w:rsidRDefault="008B09F1" w:rsidP="008B09F1">
      <w:pPr>
        <w:rPr>
          <w:rFonts w:ascii="Arial" w:hAnsi="Arial" w:cs="Arial"/>
          <w:sz w:val="22"/>
          <w:szCs w:val="22"/>
        </w:rPr>
      </w:pPr>
    </w:p>
    <w:p w14:paraId="53AEDAB8" w14:textId="77777777" w:rsidR="008B09F1" w:rsidRPr="00E944A9" w:rsidRDefault="008B09F1" w:rsidP="008B09F1">
      <w:pPr>
        <w:pStyle w:val="Tekstprzypisudolnego"/>
        <w:rPr>
          <w:rFonts w:ascii="Arial" w:hAnsi="Arial" w:cs="Arial"/>
          <w:sz w:val="22"/>
          <w:szCs w:val="22"/>
        </w:rPr>
      </w:pPr>
    </w:p>
    <w:p w14:paraId="7609B801" w14:textId="77777777" w:rsidR="008B09F1" w:rsidRPr="00E944A9" w:rsidRDefault="008B09F1" w:rsidP="008B09F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DE50588" w14:textId="77777777" w:rsidR="008B09F1" w:rsidRPr="004A197C" w:rsidRDefault="008B09F1" w:rsidP="008B09F1">
      <w:pPr>
        <w:rPr>
          <w:sz w:val="10"/>
          <w:szCs w:val="10"/>
        </w:rPr>
      </w:pPr>
    </w:p>
    <w:p w14:paraId="06122653" w14:textId="77777777" w:rsidR="008B09F1" w:rsidRDefault="008B09F1" w:rsidP="008B09F1">
      <w:pPr>
        <w:pStyle w:val="Nagwek2"/>
        <w:spacing w:before="120" w:after="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14:paraId="0154F1A2" w14:textId="77777777" w:rsidR="008B09F1" w:rsidRDefault="008B09F1" w:rsidP="008B09F1">
      <w:pPr>
        <w:rPr>
          <w:sz w:val="16"/>
          <w:szCs w:val="16"/>
        </w:rPr>
      </w:pPr>
    </w:p>
    <w:p w14:paraId="32C67F29" w14:textId="77777777" w:rsidR="008B09F1" w:rsidRPr="00DD6B49" w:rsidRDefault="008B09F1" w:rsidP="008B09F1">
      <w:pPr>
        <w:rPr>
          <w:sz w:val="16"/>
          <w:szCs w:val="16"/>
        </w:rPr>
      </w:pPr>
    </w:p>
    <w:p w14:paraId="0409214A" w14:textId="77777777" w:rsidR="008B09F1" w:rsidRPr="00B3340F" w:rsidRDefault="008B09F1" w:rsidP="008B09F1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14:paraId="6D4EC73E" w14:textId="77777777" w:rsidR="008B09F1" w:rsidRPr="00B3340F" w:rsidRDefault="008B09F1" w:rsidP="008B09F1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</w:t>
      </w:r>
    </w:p>
    <w:p w14:paraId="023E964B" w14:textId="77777777" w:rsidR="008B09F1" w:rsidRDefault="008B09F1" w:rsidP="008B09F1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14:paraId="36186163" w14:textId="77777777" w:rsidR="008B09F1" w:rsidRDefault="008B09F1" w:rsidP="008B09F1">
      <w:pPr>
        <w:pStyle w:val="Tekstpodstawowy"/>
        <w:rPr>
          <w:rFonts w:ascii="Arial" w:hAnsi="Arial" w:cs="Arial"/>
          <w:sz w:val="20"/>
        </w:rPr>
      </w:pPr>
    </w:p>
    <w:p w14:paraId="605CD7E6" w14:textId="77777777" w:rsidR="008B09F1" w:rsidRPr="00B3340F" w:rsidRDefault="008B09F1" w:rsidP="008B09F1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14:paraId="64D38797" w14:textId="77777777" w:rsidR="008B09F1" w:rsidRPr="00B3340F" w:rsidRDefault="008B09F1" w:rsidP="008B09F1">
      <w:pPr>
        <w:pStyle w:val="Tekstpodstawowy"/>
        <w:rPr>
          <w:rFonts w:ascii="Arial" w:hAnsi="Arial" w:cs="Arial"/>
          <w:sz w:val="20"/>
        </w:rPr>
      </w:pPr>
    </w:p>
    <w:p w14:paraId="2205A16C" w14:textId="77777777" w:rsidR="008B09F1" w:rsidRPr="00B3340F" w:rsidRDefault="008B09F1" w:rsidP="008B09F1">
      <w:pPr>
        <w:pStyle w:val="Tekstpodstawowy"/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działając w imieniu i na rzecz Wykonawcy/</w:t>
      </w:r>
      <w:r w:rsidRPr="00B3340F">
        <w:rPr>
          <w:rFonts w:ascii="Arial" w:hAnsi="Arial" w:cs="Arial"/>
          <w:sz w:val="20"/>
        </w:rPr>
        <w:t>wykonawców występujących wspólnie</w:t>
      </w:r>
      <w:r>
        <w:rPr>
          <w:rFonts w:ascii="Arial" w:hAnsi="Arial" w:cs="Arial"/>
          <w:sz w:val="20"/>
        </w:rPr>
        <w:t>*</w:t>
      </w:r>
      <w:r w:rsidRPr="00B3340F">
        <w:rPr>
          <w:rFonts w:ascii="Arial" w:hAnsi="Arial" w:cs="Arial"/>
          <w:sz w:val="20"/>
        </w:rPr>
        <w:t xml:space="preserve">: </w:t>
      </w:r>
    </w:p>
    <w:p w14:paraId="4D0E5F7C" w14:textId="77777777" w:rsidR="008B09F1" w:rsidRPr="00B3340F" w:rsidRDefault="008B09F1" w:rsidP="008B09F1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</w:t>
      </w:r>
      <w:r w:rsidRPr="00B3340F">
        <w:rPr>
          <w:rFonts w:ascii="Arial" w:hAnsi="Arial" w:cs="Arial"/>
          <w:sz w:val="20"/>
        </w:rPr>
        <w:t>........</w:t>
      </w:r>
    </w:p>
    <w:p w14:paraId="3B71FB2D" w14:textId="77777777" w:rsidR="008B09F1" w:rsidRPr="008A2157" w:rsidRDefault="008B09F1" w:rsidP="008B09F1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8A2157">
        <w:rPr>
          <w:rFonts w:ascii="Arial" w:hAnsi="Arial" w:cs="Arial"/>
          <w:i/>
          <w:sz w:val="18"/>
          <w:szCs w:val="18"/>
        </w:rPr>
        <w:t>(Zarejestrowana nazwa Wykonawcy/ pełnomocnika wykonawców występujących wspólnie)</w:t>
      </w:r>
    </w:p>
    <w:p w14:paraId="1EBDD31A" w14:textId="77777777" w:rsidR="008B09F1" w:rsidRPr="00B3340F" w:rsidRDefault="008B09F1" w:rsidP="008B09F1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................................................................................................................................................ </w:t>
      </w:r>
      <w:r>
        <w:rPr>
          <w:rFonts w:ascii="Arial" w:hAnsi="Arial" w:cs="Arial"/>
          <w:sz w:val="20"/>
        </w:rPr>
        <w:t>…………..</w:t>
      </w:r>
    </w:p>
    <w:p w14:paraId="7358598B" w14:textId="77777777" w:rsidR="008B09F1" w:rsidRPr="008A2157" w:rsidRDefault="008B09F1" w:rsidP="008B09F1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8A2157">
        <w:rPr>
          <w:rFonts w:ascii="Arial" w:hAnsi="Arial" w:cs="Arial"/>
          <w:i/>
          <w:sz w:val="18"/>
          <w:szCs w:val="18"/>
        </w:rPr>
        <w:t>(Zarejestrowany adres Wykonawcy/ pełnomocnika wykonawców występujących wspólnie)</w:t>
      </w:r>
    </w:p>
    <w:p w14:paraId="1F70262E" w14:textId="77777777" w:rsidR="008B09F1" w:rsidRPr="0015225E" w:rsidRDefault="008B09F1" w:rsidP="008B09F1">
      <w:pPr>
        <w:pStyle w:val="Tekstpodstawowy"/>
        <w:spacing w:before="120"/>
        <w:rPr>
          <w:rFonts w:ascii="Arial" w:hAnsi="Arial" w:cs="Arial"/>
          <w:i/>
          <w:sz w:val="20"/>
        </w:rPr>
      </w:pPr>
      <w:r w:rsidRPr="0015225E">
        <w:rPr>
          <w:rFonts w:ascii="Arial" w:hAnsi="Arial" w:cs="Arial"/>
          <w:i/>
          <w:sz w:val="20"/>
        </w:rPr>
        <w:t>................................................................</w:t>
      </w:r>
      <w:r>
        <w:rPr>
          <w:rFonts w:ascii="Arial" w:hAnsi="Arial" w:cs="Arial"/>
          <w:i/>
          <w:sz w:val="20"/>
        </w:rPr>
        <w:t xml:space="preserve">       </w:t>
      </w:r>
      <w:r w:rsidRPr="0015225E">
        <w:rPr>
          <w:rFonts w:ascii="Arial" w:hAnsi="Arial" w:cs="Arial"/>
          <w:i/>
          <w:sz w:val="20"/>
        </w:rPr>
        <w:t>.............................................................</w:t>
      </w:r>
      <w:r>
        <w:rPr>
          <w:rFonts w:ascii="Arial" w:hAnsi="Arial" w:cs="Arial"/>
          <w:i/>
          <w:sz w:val="20"/>
        </w:rPr>
        <w:t>NIP   ….</w:t>
      </w:r>
      <w:r w:rsidRPr="0015225E">
        <w:rPr>
          <w:rFonts w:ascii="Arial" w:hAnsi="Arial" w:cs="Arial"/>
          <w:i/>
          <w:sz w:val="20"/>
        </w:rPr>
        <w:t xml:space="preserve">.......................... </w:t>
      </w:r>
    </w:p>
    <w:p w14:paraId="2C756FC7" w14:textId="77777777" w:rsidR="008B09F1" w:rsidRPr="0015225E" w:rsidRDefault="008B09F1" w:rsidP="008B09F1">
      <w:pPr>
        <w:pStyle w:val="Tekstpodstawowy"/>
        <w:rPr>
          <w:rFonts w:ascii="Arial" w:hAnsi="Arial" w:cs="Arial"/>
          <w:i/>
          <w:sz w:val="18"/>
          <w:szCs w:val="18"/>
        </w:rPr>
      </w:pPr>
      <w:r w:rsidRPr="0015225E">
        <w:rPr>
          <w:rFonts w:ascii="Arial" w:hAnsi="Arial" w:cs="Arial"/>
          <w:i/>
          <w:sz w:val="18"/>
          <w:szCs w:val="18"/>
        </w:rPr>
        <w:t xml:space="preserve">(Numer telefonu/ numer faxu) </w:t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  <w:t>(Adres e-mail)</w:t>
      </w:r>
    </w:p>
    <w:p w14:paraId="304E008F" w14:textId="77777777" w:rsidR="008B09F1" w:rsidRPr="0015225E" w:rsidRDefault="008B09F1" w:rsidP="008B09F1">
      <w:pPr>
        <w:pStyle w:val="Tekstpodstawowy"/>
        <w:jc w:val="center"/>
        <w:rPr>
          <w:rFonts w:ascii="Arial" w:hAnsi="Arial" w:cs="Arial"/>
          <w:i/>
          <w:sz w:val="18"/>
          <w:szCs w:val="18"/>
        </w:rPr>
      </w:pPr>
    </w:p>
    <w:p w14:paraId="3B782A91" w14:textId="77777777" w:rsidR="008B09F1" w:rsidRPr="0015225E" w:rsidRDefault="008B09F1" w:rsidP="008B09F1">
      <w:pPr>
        <w:spacing w:after="120"/>
        <w:jc w:val="both"/>
        <w:rPr>
          <w:rFonts w:ascii="Arial" w:hAnsi="Arial" w:cs="Arial"/>
          <w:sz w:val="8"/>
          <w:szCs w:val="20"/>
        </w:rPr>
      </w:pPr>
    </w:p>
    <w:p w14:paraId="0C05D47F" w14:textId="4BCA5F54" w:rsidR="008B09F1" w:rsidRPr="004B5FC6" w:rsidRDefault="008B09F1" w:rsidP="008B09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Uczestnicząc w procedurze rozeznania rynku</w:t>
      </w:r>
      <w:r w:rsidRPr="00A7392D">
        <w:rPr>
          <w:rFonts w:ascii="Arial" w:hAnsi="Arial" w:cs="Arial"/>
          <w:sz w:val="20"/>
          <w:szCs w:val="20"/>
        </w:rPr>
        <w:t xml:space="preserve"> prowadzonego </w:t>
      </w:r>
      <w:r w:rsidRPr="00900136">
        <w:rPr>
          <w:rFonts w:ascii="Arial" w:hAnsi="Arial" w:cs="Arial"/>
          <w:sz w:val="20"/>
          <w:szCs w:val="20"/>
        </w:rPr>
        <w:t xml:space="preserve">przez Ministerstwo </w:t>
      </w:r>
      <w:r>
        <w:rPr>
          <w:rFonts w:ascii="Arial" w:hAnsi="Arial" w:cs="Arial"/>
          <w:sz w:val="20"/>
          <w:szCs w:val="20"/>
        </w:rPr>
        <w:t xml:space="preserve">Funduszy i Polityki Regionalnej </w:t>
      </w:r>
      <w:r w:rsidRPr="008A0174">
        <w:rPr>
          <w:rFonts w:ascii="Arial" w:hAnsi="Arial" w:cs="Arial"/>
          <w:sz w:val="20"/>
          <w:szCs w:val="20"/>
        </w:rPr>
        <w:t>na</w:t>
      </w:r>
      <w:r w:rsidRPr="008A017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dostawę </w:t>
      </w:r>
      <w:r w:rsidR="00DE2133">
        <w:rPr>
          <w:rFonts w:ascii="Arial" w:hAnsi="Arial" w:cs="Arial"/>
          <w:b/>
          <w:bCs/>
          <w:sz w:val="20"/>
          <w:szCs w:val="20"/>
        </w:rPr>
        <w:t xml:space="preserve">14 pozycji książek </w:t>
      </w:r>
      <w:r w:rsidRPr="004B5FC6">
        <w:rPr>
          <w:rFonts w:ascii="Arial" w:hAnsi="Arial" w:cs="Arial"/>
          <w:b/>
          <w:bCs/>
          <w:sz w:val="20"/>
          <w:szCs w:val="20"/>
        </w:rPr>
        <w:t>do siedziby Ministerstwa Funduszy i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4B5FC6">
        <w:rPr>
          <w:rFonts w:ascii="Arial" w:hAnsi="Arial" w:cs="Arial"/>
          <w:b/>
          <w:bCs/>
          <w:sz w:val="20"/>
          <w:szCs w:val="20"/>
        </w:rPr>
        <w:t xml:space="preserve">Polityki Regionalnej </w:t>
      </w:r>
      <w:r>
        <w:rPr>
          <w:rFonts w:ascii="Arial" w:hAnsi="Arial" w:cs="Arial"/>
          <w:b/>
          <w:bCs/>
          <w:sz w:val="20"/>
          <w:szCs w:val="20"/>
        </w:rPr>
        <w:t>w Warszawie</w:t>
      </w:r>
    </w:p>
    <w:p w14:paraId="56B5BB1E" w14:textId="77777777" w:rsidR="008B09F1" w:rsidRPr="00AF0DBF" w:rsidRDefault="008B09F1" w:rsidP="008B09F1">
      <w:pPr>
        <w:spacing w:before="60" w:after="120" w:line="240" w:lineRule="exact"/>
        <w:jc w:val="both"/>
        <w:rPr>
          <w:rFonts w:ascii="Arial" w:hAnsi="Arial" w:cs="Arial"/>
          <w:sz w:val="20"/>
          <w:szCs w:val="20"/>
        </w:rPr>
      </w:pPr>
      <w:r w:rsidRPr="00A7392D">
        <w:rPr>
          <w:rFonts w:ascii="Arial" w:hAnsi="Arial" w:cs="Arial"/>
          <w:sz w:val="20"/>
          <w:szCs w:val="20"/>
        </w:rPr>
        <w:t>składam/y niniejszą ofertę na wykonanie zamówienia i:</w:t>
      </w:r>
    </w:p>
    <w:p w14:paraId="14D84378" w14:textId="77777777" w:rsidR="008B09F1" w:rsidRPr="00C46961" w:rsidRDefault="008B09F1" w:rsidP="008B09F1">
      <w:pPr>
        <w:pStyle w:val="Tekstpodstawowy2"/>
        <w:numPr>
          <w:ilvl w:val="0"/>
          <w:numId w:val="1"/>
        </w:numPr>
        <w:tabs>
          <w:tab w:val="num" w:pos="426"/>
        </w:tabs>
        <w:spacing w:before="60" w:after="240" w:line="240" w:lineRule="exact"/>
        <w:jc w:val="both"/>
        <w:rPr>
          <w:rFonts w:ascii="Arial" w:hAnsi="Arial" w:cs="Arial"/>
          <w:b/>
          <w:sz w:val="20"/>
        </w:rPr>
      </w:pPr>
      <w:r w:rsidRPr="00C46961">
        <w:rPr>
          <w:rFonts w:ascii="Arial" w:hAnsi="Arial" w:cs="Arial"/>
          <w:sz w:val="20"/>
        </w:rPr>
        <w:t>Oświadczam/y, że zapoznałem/liśmy się z wymaganiami Zamawiającego, dotyczącymi przedmiot</w:t>
      </w:r>
      <w:r>
        <w:rPr>
          <w:rFonts w:ascii="Arial" w:hAnsi="Arial" w:cs="Arial"/>
          <w:sz w:val="20"/>
        </w:rPr>
        <w:t xml:space="preserve">u zamówienia </w:t>
      </w:r>
      <w:r w:rsidRPr="00C46961">
        <w:rPr>
          <w:rFonts w:ascii="Arial" w:hAnsi="Arial" w:cs="Arial"/>
          <w:sz w:val="20"/>
        </w:rPr>
        <w:t>i nie wnoszę/wnosimy do nich żadnych zastrzeżeń.</w:t>
      </w:r>
    </w:p>
    <w:p w14:paraId="47A116B4" w14:textId="77777777" w:rsidR="008B09F1" w:rsidRPr="003E7967" w:rsidRDefault="008B09F1" w:rsidP="008B09F1">
      <w:pPr>
        <w:pStyle w:val="Tekstpodstawowy2"/>
        <w:numPr>
          <w:ilvl w:val="0"/>
          <w:numId w:val="1"/>
        </w:numPr>
        <w:spacing w:before="60" w:line="360" w:lineRule="auto"/>
        <w:ind w:left="357" w:hanging="357"/>
        <w:rPr>
          <w:rFonts w:ascii="Arial" w:hAnsi="Arial" w:cs="Arial"/>
          <w:b/>
          <w:spacing w:val="4"/>
          <w:sz w:val="20"/>
        </w:rPr>
      </w:pPr>
      <w:r w:rsidRPr="00DA0AE1">
        <w:rPr>
          <w:rFonts w:ascii="Arial" w:hAnsi="Arial" w:cs="Arial"/>
          <w:spacing w:val="4"/>
          <w:sz w:val="20"/>
        </w:rPr>
        <w:t>Oferuj</w:t>
      </w:r>
      <w:r>
        <w:rPr>
          <w:rFonts w:ascii="Arial" w:hAnsi="Arial" w:cs="Arial"/>
          <w:spacing w:val="4"/>
          <w:sz w:val="20"/>
        </w:rPr>
        <w:t>ę/</w:t>
      </w:r>
      <w:r w:rsidRPr="00DA0AE1">
        <w:rPr>
          <w:rFonts w:ascii="Arial" w:hAnsi="Arial" w:cs="Arial"/>
          <w:spacing w:val="4"/>
          <w:sz w:val="20"/>
        </w:rPr>
        <w:t xml:space="preserve">emy </w:t>
      </w:r>
      <w:r>
        <w:rPr>
          <w:rFonts w:ascii="Arial" w:hAnsi="Arial" w:cs="Arial"/>
          <w:spacing w:val="4"/>
          <w:sz w:val="20"/>
        </w:rPr>
        <w:t xml:space="preserve">następującą </w:t>
      </w:r>
      <w:r w:rsidRPr="009B4A81">
        <w:rPr>
          <w:rFonts w:ascii="Arial" w:hAnsi="Arial" w:cs="Arial"/>
          <w:spacing w:val="4"/>
          <w:sz w:val="20"/>
        </w:rPr>
        <w:t>cenę</w:t>
      </w:r>
      <w:r>
        <w:rPr>
          <w:rFonts w:ascii="Arial" w:hAnsi="Arial" w:cs="Arial"/>
          <w:spacing w:val="4"/>
          <w:sz w:val="20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76"/>
        <w:gridCol w:w="4706"/>
        <w:gridCol w:w="1417"/>
        <w:gridCol w:w="2552"/>
      </w:tblGrid>
      <w:tr w:rsidR="00F13635" w14:paraId="1760B614" w14:textId="77777777" w:rsidTr="00F13635">
        <w:trPr>
          <w:trHeight w:val="1161"/>
        </w:trPr>
        <w:tc>
          <w:tcPr>
            <w:tcW w:w="676" w:type="dxa"/>
            <w:shd w:val="clear" w:color="auto" w:fill="D9D9D9" w:themeFill="background1" w:themeFillShade="D9"/>
          </w:tcPr>
          <w:p w14:paraId="09F0D581" w14:textId="77777777" w:rsidR="00F13635" w:rsidRDefault="00F13635" w:rsidP="00FC65F1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LP</w:t>
            </w:r>
          </w:p>
        </w:tc>
        <w:tc>
          <w:tcPr>
            <w:tcW w:w="4706" w:type="dxa"/>
            <w:shd w:val="clear" w:color="auto" w:fill="D9D9D9" w:themeFill="background1" w:themeFillShade="D9"/>
          </w:tcPr>
          <w:p w14:paraId="773B6EBB" w14:textId="77777777" w:rsidR="00F13635" w:rsidRDefault="00F13635" w:rsidP="00FC65F1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Produkt/opis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E13F6F7" w14:textId="77777777" w:rsidR="00F13635" w:rsidRDefault="00F13635" w:rsidP="00FC65F1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 xml:space="preserve">Ilość sztuk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8D390A3" w14:textId="77777777" w:rsidR="00F13635" w:rsidRDefault="00F13635" w:rsidP="00FC65F1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Wartość brutto</w:t>
            </w:r>
            <w:r>
              <w:rPr>
                <w:rFonts w:ascii="Arial" w:hAnsi="Arial" w:cs="Arial"/>
                <w:b/>
                <w:spacing w:val="4"/>
                <w:sz w:val="20"/>
              </w:rPr>
              <w:br/>
              <w:t>w zł</w:t>
            </w:r>
          </w:p>
        </w:tc>
      </w:tr>
      <w:tr w:rsidR="00F13635" w14:paraId="201E38C3" w14:textId="77777777" w:rsidTr="00F13635">
        <w:tc>
          <w:tcPr>
            <w:tcW w:w="676" w:type="dxa"/>
          </w:tcPr>
          <w:p w14:paraId="7435D037" w14:textId="77777777" w:rsidR="00F13635" w:rsidRPr="00544F6E" w:rsidRDefault="00F13635" w:rsidP="00FC65F1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 w:rsidRPr="00544F6E">
              <w:rPr>
                <w:rFonts w:ascii="Arial" w:hAnsi="Arial" w:cs="Arial"/>
                <w:bCs/>
                <w:spacing w:val="4"/>
                <w:sz w:val="20"/>
              </w:rPr>
              <w:t>1.</w:t>
            </w:r>
          </w:p>
        </w:tc>
        <w:tc>
          <w:tcPr>
            <w:tcW w:w="4706" w:type="dxa"/>
            <w:vAlign w:val="center"/>
          </w:tcPr>
          <w:p w14:paraId="4F81BB9A" w14:textId="0D731301" w:rsidR="00F13635" w:rsidRPr="00F13635" w:rsidRDefault="00F13635" w:rsidP="00FC65F1">
            <w:pPr>
              <w:pStyle w:val="Tekstpodstawowy2"/>
              <w:spacing w:before="60" w:after="60" w:line="360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13635">
              <w:rPr>
                <w:rFonts w:ascii="Arial" w:hAnsi="Arial" w:cs="Arial"/>
                <w:sz w:val="20"/>
                <w:szCs w:val="20"/>
              </w:rPr>
              <w:t>„Społeczeństwo zmęczenia i inne eseje” Byung Chul Han, 2022</w:t>
            </w:r>
          </w:p>
        </w:tc>
        <w:tc>
          <w:tcPr>
            <w:tcW w:w="1417" w:type="dxa"/>
          </w:tcPr>
          <w:p w14:paraId="3F06D2E5" w14:textId="6ABE166A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13635">
              <w:rPr>
                <w:rFonts w:ascii="Arial" w:hAnsi="Arial" w:cs="Arial"/>
                <w:bCs/>
                <w:spacing w:val="4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DE0B220" w14:textId="77777777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F13635" w14:paraId="5E9D0C11" w14:textId="77777777" w:rsidTr="00F13635">
        <w:tc>
          <w:tcPr>
            <w:tcW w:w="676" w:type="dxa"/>
          </w:tcPr>
          <w:p w14:paraId="42746117" w14:textId="77777777" w:rsidR="00F13635" w:rsidRPr="00544F6E" w:rsidRDefault="00F13635" w:rsidP="00FC65F1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 w:rsidRPr="00544F6E">
              <w:rPr>
                <w:rFonts w:ascii="Arial" w:hAnsi="Arial" w:cs="Arial"/>
                <w:bCs/>
                <w:spacing w:val="4"/>
                <w:sz w:val="20"/>
              </w:rPr>
              <w:t>2.</w:t>
            </w:r>
          </w:p>
        </w:tc>
        <w:tc>
          <w:tcPr>
            <w:tcW w:w="4706" w:type="dxa"/>
            <w:vAlign w:val="center"/>
          </w:tcPr>
          <w:p w14:paraId="05BD7771" w14:textId="29B86B0E" w:rsidR="00F13635" w:rsidRPr="00F13635" w:rsidRDefault="00F13635" w:rsidP="00FC65F1">
            <w:pPr>
              <w:pStyle w:val="Tekstpodstawowy2"/>
              <w:spacing w:before="60" w:after="60" w:line="360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13635">
              <w:rPr>
                <w:rFonts w:ascii="Arial" w:hAnsi="Arial" w:cs="Arial"/>
                <w:sz w:val="20"/>
                <w:szCs w:val="20"/>
              </w:rPr>
              <w:t>„Następne 100 lat. Prognoza na XXI wiek” George Friedman, 2022</w:t>
            </w:r>
          </w:p>
        </w:tc>
        <w:tc>
          <w:tcPr>
            <w:tcW w:w="1417" w:type="dxa"/>
          </w:tcPr>
          <w:p w14:paraId="509BD37C" w14:textId="196ED074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13635">
              <w:rPr>
                <w:rFonts w:ascii="Arial" w:hAnsi="Arial" w:cs="Arial"/>
                <w:bCs/>
                <w:spacing w:val="4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49FB985" w14:textId="77777777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F13635" w14:paraId="09C75FA2" w14:textId="77777777" w:rsidTr="00F13635">
        <w:tc>
          <w:tcPr>
            <w:tcW w:w="676" w:type="dxa"/>
          </w:tcPr>
          <w:p w14:paraId="49E4BF78" w14:textId="77777777" w:rsidR="00F13635" w:rsidRPr="00544F6E" w:rsidRDefault="00F13635" w:rsidP="00FC65F1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3</w:t>
            </w:r>
          </w:p>
        </w:tc>
        <w:tc>
          <w:tcPr>
            <w:tcW w:w="4706" w:type="dxa"/>
            <w:vAlign w:val="center"/>
          </w:tcPr>
          <w:p w14:paraId="67922985" w14:textId="0E69BCB0" w:rsidR="00F13635" w:rsidRPr="00F13635" w:rsidRDefault="00F13635" w:rsidP="00FC65F1">
            <w:pPr>
              <w:pStyle w:val="Tekstpodstawowy2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13635">
              <w:rPr>
                <w:rFonts w:ascii="Arial" w:hAnsi="Arial" w:cs="Arial"/>
                <w:sz w:val="20"/>
                <w:szCs w:val="20"/>
              </w:rPr>
              <w:t>„Narodziny wszystkiego. Nowa historia ludzkości” David Graeber, David Wengrow, 2022</w:t>
            </w:r>
          </w:p>
        </w:tc>
        <w:tc>
          <w:tcPr>
            <w:tcW w:w="1417" w:type="dxa"/>
          </w:tcPr>
          <w:p w14:paraId="6D4FC5BB" w14:textId="4B3FB3DA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13635">
              <w:rPr>
                <w:rFonts w:ascii="Arial" w:hAnsi="Arial" w:cs="Arial"/>
                <w:bCs/>
                <w:spacing w:val="4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3F49B591" w14:textId="77777777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F13635" w14:paraId="1B4AF6FE" w14:textId="77777777" w:rsidTr="00F13635">
        <w:tc>
          <w:tcPr>
            <w:tcW w:w="676" w:type="dxa"/>
          </w:tcPr>
          <w:p w14:paraId="40AC892B" w14:textId="77777777" w:rsidR="00F13635" w:rsidRPr="00544F6E" w:rsidRDefault="00F13635" w:rsidP="00FC65F1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4</w:t>
            </w:r>
          </w:p>
        </w:tc>
        <w:tc>
          <w:tcPr>
            <w:tcW w:w="4706" w:type="dxa"/>
            <w:vAlign w:val="center"/>
          </w:tcPr>
          <w:p w14:paraId="3616FCC1" w14:textId="036B68EB" w:rsidR="00F13635" w:rsidRPr="00F13635" w:rsidRDefault="00F13635" w:rsidP="00FC65F1">
            <w:pPr>
              <w:pStyle w:val="Tekstpodstawowy2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13635">
              <w:rPr>
                <w:rFonts w:ascii="Arial" w:hAnsi="Arial" w:cs="Arial"/>
                <w:sz w:val="20"/>
                <w:szCs w:val="20"/>
              </w:rPr>
              <w:t>„Far future: Historia jutra” Natalia Hatalska, 2018</w:t>
            </w:r>
          </w:p>
        </w:tc>
        <w:tc>
          <w:tcPr>
            <w:tcW w:w="1417" w:type="dxa"/>
          </w:tcPr>
          <w:p w14:paraId="2AEB528E" w14:textId="65E3977F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13635">
              <w:rPr>
                <w:rFonts w:ascii="Arial" w:hAnsi="Arial" w:cs="Arial"/>
                <w:bCs/>
                <w:spacing w:val="4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1F585894" w14:textId="77777777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F13635" w14:paraId="5BFC5565" w14:textId="77777777" w:rsidTr="00F13635">
        <w:tc>
          <w:tcPr>
            <w:tcW w:w="676" w:type="dxa"/>
          </w:tcPr>
          <w:p w14:paraId="7CE6DCC1" w14:textId="083E0902" w:rsidR="00F13635" w:rsidRDefault="00F13635" w:rsidP="00FC65F1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5</w:t>
            </w:r>
          </w:p>
        </w:tc>
        <w:tc>
          <w:tcPr>
            <w:tcW w:w="4706" w:type="dxa"/>
            <w:vAlign w:val="center"/>
          </w:tcPr>
          <w:p w14:paraId="3FAFCA61" w14:textId="36BA6F1B" w:rsidR="00F13635" w:rsidRPr="00F13635" w:rsidRDefault="00F13635" w:rsidP="00FC65F1">
            <w:pPr>
              <w:pStyle w:val="Tekstpodstawowy2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13635">
              <w:rPr>
                <w:rFonts w:ascii="Arial" w:hAnsi="Arial" w:cs="Arial"/>
                <w:sz w:val="20"/>
                <w:szCs w:val="20"/>
              </w:rPr>
              <w:t>„Przyszłość do zbudowania. Futurologia i architektura PRL”, Emilia Kiecko, 2018</w:t>
            </w:r>
          </w:p>
        </w:tc>
        <w:tc>
          <w:tcPr>
            <w:tcW w:w="1417" w:type="dxa"/>
          </w:tcPr>
          <w:p w14:paraId="55F3C53A" w14:textId="4AA4C368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13635">
              <w:rPr>
                <w:rFonts w:ascii="Arial" w:hAnsi="Arial" w:cs="Arial"/>
                <w:bCs/>
                <w:spacing w:val="4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1532E15C" w14:textId="77777777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F13635" w14:paraId="65BD0877" w14:textId="77777777" w:rsidTr="00F13635">
        <w:tc>
          <w:tcPr>
            <w:tcW w:w="676" w:type="dxa"/>
          </w:tcPr>
          <w:p w14:paraId="7A64EEC3" w14:textId="4EEC5370" w:rsidR="00F13635" w:rsidRDefault="00F13635" w:rsidP="00FC65F1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lastRenderedPageBreak/>
              <w:t>6</w:t>
            </w:r>
          </w:p>
        </w:tc>
        <w:tc>
          <w:tcPr>
            <w:tcW w:w="4706" w:type="dxa"/>
            <w:vAlign w:val="center"/>
          </w:tcPr>
          <w:p w14:paraId="0D289E56" w14:textId="09993525" w:rsidR="00F13635" w:rsidRPr="00F13635" w:rsidRDefault="00F13635" w:rsidP="00FC65F1">
            <w:pPr>
              <w:pStyle w:val="Tekstpodstawowy2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13635">
              <w:rPr>
                <w:rFonts w:ascii="Arial" w:hAnsi="Arial" w:cs="Arial"/>
                <w:sz w:val="20"/>
                <w:szCs w:val="20"/>
              </w:rPr>
              <w:t>„ALGOKRACJA. Jak i dlaczego sztuczna inteligencja zmienia wszystko?” Jarosław Królewski, Krzysztof Rybiński, 2023</w:t>
            </w:r>
          </w:p>
        </w:tc>
        <w:tc>
          <w:tcPr>
            <w:tcW w:w="1417" w:type="dxa"/>
          </w:tcPr>
          <w:p w14:paraId="6A4F0781" w14:textId="2DE943ED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13635">
              <w:rPr>
                <w:rFonts w:ascii="Arial" w:hAnsi="Arial" w:cs="Arial"/>
                <w:bCs/>
                <w:spacing w:val="4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4B506199" w14:textId="77777777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F13635" w14:paraId="5DE992EA" w14:textId="77777777" w:rsidTr="00F13635">
        <w:tc>
          <w:tcPr>
            <w:tcW w:w="676" w:type="dxa"/>
          </w:tcPr>
          <w:p w14:paraId="1FFAADED" w14:textId="5B49D4FD" w:rsidR="00F13635" w:rsidRDefault="00F13635" w:rsidP="00FC65F1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7</w:t>
            </w:r>
          </w:p>
        </w:tc>
        <w:tc>
          <w:tcPr>
            <w:tcW w:w="4706" w:type="dxa"/>
            <w:vAlign w:val="center"/>
          </w:tcPr>
          <w:p w14:paraId="6EEF17C4" w14:textId="64F32084" w:rsidR="00F13635" w:rsidRPr="00F13635" w:rsidRDefault="00F13635" w:rsidP="00FC65F1">
            <w:pPr>
              <w:pStyle w:val="Tekstpodstawowy2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13635">
              <w:rPr>
                <w:rFonts w:ascii="Arial" w:hAnsi="Arial" w:cs="Arial"/>
                <w:sz w:val="20"/>
                <w:szCs w:val="20"/>
              </w:rPr>
              <w:t>„Nieuniknione. Jak inteligentne technologie zmienią naszą przyszłość” Kelly Kevin, 2017</w:t>
            </w:r>
          </w:p>
        </w:tc>
        <w:tc>
          <w:tcPr>
            <w:tcW w:w="1417" w:type="dxa"/>
          </w:tcPr>
          <w:p w14:paraId="656F9CA8" w14:textId="68DF9816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13635">
              <w:rPr>
                <w:rFonts w:ascii="Arial" w:hAnsi="Arial" w:cs="Arial"/>
                <w:bCs/>
                <w:spacing w:val="4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F9839AE" w14:textId="77777777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F13635" w14:paraId="19AFCC51" w14:textId="77777777" w:rsidTr="00F13635">
        <w:tc>
          <w:tcPr>
            <w:tcW w:w="676" w:type="dxa"/>
          </w:tcPr>
          <w:p w14:paraId="64B5F884" w14:textId="3A7CDDEE" w:rsidR="00F13635" w:rsidRDefault="00F13635" w:rsidP="00FC65F1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8</w:t>
            </w:r>
          </w:p>
        </w:tc>
        <w:tc>
          <w:tcPr>
            <w:tcW w:w="4706" w:type="dxa"/>
            <w:vAlign w:val="center"/>
          </w:tcPr>
          <w:p w14:paraId="340BD42B" w14:textId="30AEA562" w:rsidR="00F13635" w:rsidRPr="00F13635" w:rsidRDefault="00F13635" w:rsidP="00FC65F1">
            <w:pPr>
              <w:pStyle w:val="Tekstpodstawowy2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13635">
              <w:rPr>
                <w:rFonts w:ascii="Arial" w:hAnsi="Arial" w:cs="Arial"/>
                <w:sz w:val="20"/>
                <w:szCs w:val="20"/>
              </w:rPr>
              <w:t>„Wielki renesans. Chińska transformacja i jej konsekwencje”, 2018</w:t>
            </w:r>
            <w:r w:rsidRPr="00F13635">
              <w:rPr>
                <w:rFonts w:ascii="Arial" w:hAnsi="Arial" w:cs="Arial"/>
                <w:sz w:val="20"/>
                <w:szCs w:val="20"/>
              </w:rPr>
              <w:t xml:space="preserve"> Bogdan Góralczyk</w:t>
            </w:r>
          </w:p>
        </w:tc>
        <w:tc>
          <w:tcPr>
            <w:tcW w:w="1417" w:type="dxa"/>
          </w:tcPr>
          <w:p w14:paraId="44D744E5" w14:textId="64DA7EA6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13635">
              <w:rPr>
                <w:rFonts w:ascii="Arial" w:hAnsi="Arial" w:cs="Arial"/>
                <w:bCs/>
                <w:spacing w:val="4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32CDBBF1" w14:textId="77777777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F13635" w14:paraId="2D8AF817" w14:textId="77777777" w:rsidTr="00F13635">
        <w:tc>
          <w:tcPr>
            <w:tcW w:w="676" w:type="dxa"/>
          </w:tcPr>
          <w:p w14:paraId="5B0CB7B7" w14:textId="20AC9760" w:rsidR="00F13635" w:rsidRDefault="00F13635" w:rsidP="00FC65F1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9</w:t>
            </w:r>
          </w:p>
        </w:tc>
        <w:tc>
          <w:tcPr>
            <w:tcW w:w="4706" w:type="dxa"/>
            <w:vAlign w:val="center"/>
          </w:tcPr>
          <w:p w14:paraId="11F0C166" w14:textId="2DFB93D3" w:rsidR="00F13635" w:rsidRPr="00F13635" w:rsidRDefault="00F13635" w:rsidP="00FC65F1">
            <w:pPr>
              <w:pStyle w:val="Tekstpodstawowy2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13635">
              <w:rPr>
                <w:rFonts w:ascii="Arial" w:hAnsi="Arial" w:cs="Arial"/>
                <w:sz w:val="20"/>
                <w:szCs w:val="20"/>
              </w:rPr>
              <w:t>„Najlepsze miejsce na świecie” Jacek Bartosiak, 2023</w:t>
            </w:r>
          </w:p>
        </w:tc>
        <w:tc>
          <w:tcPr>
            <w:tcW w:w="1417" w:type="dxa"/>
          </w:tcPr>
          <w:p w14:paraId="5C381855" w14:textId="2D398D68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13635">
              <w:rPr>
                <w:rFonts w:ascii="Arial" w:hAnsi="Arial" w:cs="Arial"/>
                <w:bCs/>
                <w:spacing w:val="4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8CB6267" w14:textId="77777777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F13635" w14:paraId="1141C78A" w14:textId="77777777" w:rsidTr="00F13635">
        <w:tc>
          <w:tcPr>
            <w:tcW w:w="676" w:type="dxa"/>
          </w:tcPr>
          <w:p w14:paraId="475C48C5" w14:textId="37FDEE3B" w:rsidR="00F13635" w:rsidRDefault="00F13635" w:rsidP="00FC65F1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10</w:t>
            </w:r>
          </w:p>
        </w:tc>
        <w:tc>
          <w:tcPr>
            <w:tcW w:w="4706" w:type="dxa"/>
            <w:vAlign w:val="center"/>
          </w:tcPr>
          <w:p w14:paraId="3A60932B" w14:textId="303719D9" w:rsidR="00F13635" w:rsidRPr="00F13635" w:rsidRDefault="00DE2133" w:rsidP="00FC65F1">
            <w:pPr>
              <w:pStyle w:val="Tekstpodstawowy2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„</w:t>
            </w:r>
            <w:r w:rsidR="00F13635" w:rsidRPr="00F1363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Geograficzno-polityczny atlas Polski. Polska w świecie współczesnym: Perspektywa 2022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”</w:t>
            </w:r>
            <w:r w:rsidR="00F13635" w:rsidRPr="00F136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635" w:rsidRPr="00F13635">
              <w:rPr>
                <w:rFonts w:ascii="Arial" w:hAnsi="Arial" w:cs="Arial"/>
                <w:sz w:val="20"/>
                <w:szCs w:val="20"/>
              </w:rPr>
              <w:t>red. Marcin Wojciech Solarz</w:t>
            </w:r>
          </w:p>
        </w:tc>
        <w:tc>
          <w:tcPr>
            <w:tcW w:w="1417" w:type="dxa"/>
          </w:tcPr>
          <w:p w14:paraId="25FABE27" w14:textId="13F2A63A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13635">
              <w:rPr>
                <w:rFonts w:ascii="Arial" w:hAnsi="Arial" w:cs="Arial"/>
                <w:bCs/>
                <w:spacing w:val="4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45E5077" w14:textId="77777777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F13635" w14:paraId="616C3B4C" w14:textId="77777777" w:rsidTr="00F13635">
        <w:tc>
          <w:tcPr>
            <w:tcW w:w="676" w:type="dxa"/>
          </w:tcPr>
          <w:p w14:paraId="3A729AC1" w14:textId="41EC5A37" w:rsidR="00F13635" w:rsidRDefault="00F13635" w:rsidP="00FC65F1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11</w:t>
            </w:r>
          </w:p>
        </w:tc>
        <w:tc>
          <w:tcPr>
            <w:tcW w:w="4706" w:type="dxa"/>
            <w:vAlign w:val="center"/>
          </w:tcPr>
          <w:p w14:paraId="59A7B8A0" w14:textId="556062D7" w:rsidR="00F13635" w:rsidRPr="00F13635" w:rsidRDefault="00F13635" w:rsidP="00FC65F1">
            <w:pPr>
              <w:pStyle w:val="Tekstpodstawowy2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13635">
              <w:rPr>
                <w:rFonts w:ascii="Arial" w:hAnsi="Arial" w:cs="Arial"/>
                <w:sz w:val="20"/>
                <w:szCs w:val="20"/>
              </w:rPr>
              <w:t>„Umówmy się na Polskę” Anna Wojciuk, 2023</w:t>
            </w:r>
          </w:p>
        </w:tc>
        <w:tc>
          <w:tcPr>
            <w:tcW w:w="1417" w:type="dxa"/>
          </w:tcPr>
          <w:p w14:paraId="1262BC27" w14:textId="5EDFB192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13635">
              <w:rPr>
                <w:rFonts w:ascii="Arial" w:hAnsi="Arial" w:cs="Arial"/>
                <w:bCs/>
                <w:spacing w:val="4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49F54531" w14:textId="77777777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F13635" w14:paraId="335A0EE8" w14:textId="77777777" w:rsidTr="00F13635">
        <w:tc>
          <w:tcPr>
            <w:tcW w:w="676" w:type="dxa"/>
          </w:tcPr>
          <w:p w14:paraId="102BABED" w14:textId="66BBB6A9" w:rsidR="00F13635" w:rsidRDefault="00F13635" w:rsidP="00FC65F1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12</w:t>
            </w:r>
          </w:p>
        </w:tc>
        <w:tc>
          <w:tcPr>
            <w:tcW w:w="4706" w:type="dxa"/>
            <w:vAlign w:val="center"/>
          </w:tcPr>
          <w:p w14:paraId="766F6A5A" w14:textId="4F798EDC" w:rsidR="00F13635" w:rsidRPr="00F13635" w:rsidRDefault="00F13635" w:rsidP="00FC65F1">
            <w:pPr>
              <w:pStyle w:val="Tekstpodstawowy2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13635">
              <w:rPr>
                <w:rFonts w:ascii="Arial" w:hAnsi="Arial" w:cs="Arial"/>
                <w:sz w:val="20"/>
                <w:szCs w:val="20"/>
              </w:rPr>
              <w:t>„Poza własnością” Joanna Erbel, 2020</w:t>
            </w:r>
          </w:p>
        </w:tc>
        <w:tc>
          <w:tcPr>
            <w:tcW w:w="1417" w:type="dxa"/>
          </w:tcPr>
          <w:p w14:paraId="2B4FF4EF" w14:textId="46AC1836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13635">
              <w:rPr>
                <w:rFonts w:ascii="Arial" w:hAnsi="Arial" w:cs="Arial"/>
                <w:bCs/>
                <w:spacing w:val="4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47DE39BE" w14:textId="77777777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F13635" w14:paraId="34583F6A" w14:textId="77777777" w:rsidTr="00F13635">
        <w:tc>
          <w:tcPr>
            <w:tcW w:w="676" w:type="dxa"/>
          </w:tcPr>
          <w:p w14:paraId="3BEB61F2" w14:textId="5406515C" w:rsidR="00F13635" w:rsidRDefault="00F13635" w:rsidP="00FC65F1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13</w:t>
            </w:r>
          </w:p>
        </w:tc>
        <w:tc>
          <w:tcPr>
            <w:tcW w:w="4706" w:type="dxa"/>
            <w:vAlign w:val="center"/>
          </w:tcPr>
          <w:p w14:paraId="501966D1" w14:textId="60279AE8" w:rsidR="00F13635" w:rsidRPr="00F13635" w:rsidRDefault="00F13635" w:rsidP="00FC65F1">
            <w:pPr>
              <w:pStyle w:val="Tekstpodstawowy2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13635">
              <w:rPr>
                <w:rFonts w:ascii="Arial" w:hAnsi="Arial" w:cs="Arial"/>
                <w:sz w:val="20"/>
                <w:szCs w:val="20"/>
              </w:rPr>
              <w:t>„Urbania. O miastach przyszłości” Stefano Boeri</w:t>
            </w:r>
          </w:p>
        </w:tc>
        <w:tc>
          <w:tcPr>
            <w:tcW w:w="1417" w:type="dxa"/>
          </w:tcPr>
          <w:p w14:paraId="798A3AF6" w14:textId="5329B837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13635">
              <w:rPr>
                <w:rFonts w:ascii="Arial" w:hAnsi="Arial" w:cs="Arial"/>
                <w:bCs/>
                <w:spacing w:val="4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1A43A2B" w14:textId="77777777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F13635" w14:paraId="2FCD59A2" w14:textId="77777777" w:rsidTr="00F13635">
        <w:tc>
          <w:tcPr>
            <w:tcW w:w="676" w:type="dxa"/>
          </w:tcPr>
          <w:p w14:paraId="18D18B7E" w14:textId="01F83423" w:rsidR="00F13635" w:rsidRDefault="00F13635" w:rsidP="00FC65F1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14</w:t>
            </w:r>
          </w:p>
        </w:tc>
        <w:tc>
          <w:tcPr>
            <w:tcW w:w="4706" w:type="dxa"/>
            <w:vAlign w:val="center"/>
          </w:tcPr>
          <w:p w14:paraId="39E10D48" w14:textId="530287A0" w:rsidR="00F13635" w:rsidRPr="00F13635" w:rsidRDefault="00F13635" w:rsidP="00FC65F1">
            <w:pPr>
              <w:pStyle w:val="Tekstpodstawowy2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13635">
              <w:rPr>
                <w:rFonts w:ascii="Arial" w:hAnsi="Arial" w:cs="Arial"/>
                <w:sz w:val="20"/>
                <w:szCs w:val="20"/>
              </w:rPr>
              <w:t>„Prototyping 2040”, 2022, Zuzanna Skalska, Rafał Kołodziej</w:t>
            </w:r>
          </w:p>
        </w:tc>
        <w:tc>
          <w:tcPr>
            <w:tcW w:w="1417" w:type="dxa"/>
          </w:tcPr>
          <w:p w14:paraId="09C758F4" w14:textId="2319DDFE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13635">
              <w:rPr>
                <w:rFonts w:ascii="Arial" w:hAnsi="Arial" w:cs="Arial"/>
                <w:bCs/>
                <w:spacing w:val="4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4D6B7DFE" w14:textId="77777777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F13635" w14:paraId="640599CE" w14:textId="77777777" w:rsidTr="00F13635">
        <w:tc>
          <w:tcPr>
            <w:tcW w:w="676" w:type="dxa"/>
          </w:tcPr>
          <w:p w14:paraId="25F21DDB" w14:textId="5CF206B7" w:rsidR="00F13635" w:rsidRPr="00544F6E" w:rsidRDefault="00F13635" w:rsidP="00FC65F1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15</w:t>
            </w:r>
          </w:p>
        </w:tc>
        <w:tc>
          <w:tcPr>
            <w:tcW w:w="6123" w:type="dxa"/>
            <w:gridSpan w:val="2"/>
          </w:tcPr>
          <w:p w14:paraId="6A24F3BA" w14:textId="7227C0BA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13635">
              <w:rPr>
                <w:rFonts w:ascii="Arial" w:hAnsi="Arial" w:cs="Arial"/>
                <w:bCs/>
                <w:spacing w:val="4"/>
                <w:sz w:val="20"/>
                <w:szCs w:val="20"/>
              </w:rPr>
              <w:t>Koszt dostawy</w:t>
            </w:r>
          </w:p>
        </w:tc>
        <w:tc>
          <w:tcPr>
            <w:tcW w:w="2552" w:type="dxa"/>
          </w:tcPr>
          <w:p w14:paraId="6BCE4A4F" w14:textId="47357DB9" w:rsidR="00F13635" w:rsidRPr="00F54DF8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</w:p>
        </w:tc>
      </w:tr>
      <w:tr w:rsidR="00F13635" w14:paraId="10081228" w14:textId="77777777" w:rsidTr="00F13635">
        <w:tc>
          <w:tcPr>
            <w:tcW w:w="676" w:type="dxa"/>
          </w:tcPr>
          <w:p w14:paraId="45EA5D43" w14:textId="6077C852" w:rsidR="00F13635" w:rsidRPr="00544F6E" w:rsidRDefault="00F13635" w:rsidP="00FC65F1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16</w:t>
            </w:r>
          </w:p>
        </w:tc>
        <w:tc>
          <w:tcPr>
            <w:tcW w:w="6123" w:type="dxa"/>
            <w:gridSpan w:val="2"/>
          </w:tcPr>
          <w:p w14:paraId="11B7CCD7" w14:textId="59799E96" w:rsidR="00F13635" w:rsidRPr="00F13635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F13635">
              <w:rPr>
                <w:rFonts w:ascii="Arial" w:hAnsi="Arial" w:cs="Arial"/>
                <w:b/>
                <w:spacing w:val="4"/>
                <w:sz w:val="20"/>
                <w:szCs w:val="20"/>
              </w:rPr>
              <w:t>Razem</w:t>
            </w:r>
          </w:p>
        </w:tc>
        <w:tc>
          <w:tcPr>
            <w:tcW w:w="2552" w:type="dxa"/>
          </w:tcPr>
          <w:p w14:paraId="246D4BF7" w14:textId="2A8D81C3" w:rsidR="00F13635" w:rsidRPr="00F54DF8" w:rsidRDefault="00F13635" w:rsidP="00FC65F1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</w:p>
        </w:tc>
      </w:tr>
    </w:tbl>
    <w:p w14:paraId="20AD50B0" w14:textId="77777777" w:rsidR="008B09F1" w:rsidRDefault="008B09F1" w:rsidP="008B09F1">
      <w:pPr>
        <w:tabs>
          <w:tab w:val="num" w:pos="426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14:paraId="33FD46B5" w14:textId="77777777" w:rsidR="008B09F1" w:rsidRDefault="008B09F1" w:rsidP="008B09F1">
      <w:pPr>
        <w:pStyle w:val="Akapitzlist"/>
        <w:numPr>
          <w:ilvl w:val="0"/>
          <w:numId w:val="1"/>
        </w:numPr>
        <w:tabs>
          <w:tab w:val="num" w:pos="426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BF5E0F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Pr="00BF5E0F">
        <w:rPr>
          <w:rFonts w:ascii="Arial" w:hAnsi="Arial" w:cs="Arial"/>
          <w:color w:val="000000"/>
          <w:sz w:val="20"/>
          <w:szCs w:val="20"/>
        </w:rPr>
        <w:t>30 dni</w:t>
      </w:r>
      <w:r w:rsidRPr="00BF5E0F">
        <w:rPr>
          <w:rFonts w:ascii="Arial" w:hAnsi="Arial" w:cs="Arial"/>
          <w:sz w:val="20"/>
          <w:szCs w:val="20"/>
        </w:rPr>
        <w:t xml:space="preserve"> od upływu terminu składania ofert.</w:t>
      </w:r>
    </w:p>
    <w:p w14:paraId="168E4E45" w14:textId="77777777" w:rsidR="008B09F1" w:rsidRDefault="008B09F1" w:rsidP="008B09F1">
      <w:pPr>
        <w:pStyle w:val="Akapitzlist"/>
        <w:numPr>
          <w:ilvl w:val="0"/>
          <w:numId w:val="1"/>
        </w:numPr>
        <w:tabs>
          <w:tab w:val="num" w:pos="426"/>
        </w:tabs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BF5E0F">
        <w:rPr>
          <w:rFonts w:ascii="Arial" w:hAnsi="Arial" w:cs="Arial"/>
          <w:sz w:val="20"/>
          <w:szCs w:val="20"/>
        </w:rPr>
        <w:t>Oświadczamy, że w podan</w:t>
      </w:r>
      <w:r>
        <w:rPr>
          <w:rFonts w:ascii="Arial" w:hAnsi="Arial" w:cs="Arial"/>
          <w:sz w:val="20"/>
          <w:szCs w:val="20"/>
        </w:rPr>
        <w:t xml:space="preserve">ą cenę brutto </w:t>
      </w:r>
      <w:r w:rsidRPr="00BF5E0F">
        <w:rPr>
          <w:rFonts w:ascii="Arial" w:hAnsi="Arial" w:cs="Arial"/>
          <w:sz w:val="20"/>
          <w:szCs w:val="20"/>
        </w:rPr>
        <w:t>wliczyliśmy wszystkie koszty związane z pełną i terminową realizacją zamówienia</w:t>
      </w:r>
      <w:r>
        <w:rPr>
          <w:rFonts w:ascii="Arial" w:hAnsi="Arial" w:cs="Arial"/>
          <w:sz w:val="20"/>
          <w:szCs w:val="20"/>
        </w:rPr>
        <w:t>.</w:t>
      </w:r>
    </w:p>
    <w:p w14:paraId="6C5D6F9A" w14:textId="77777777" w:rsidR="008B09F1" w:rsidRDefault="008B09F1" w:rsidP="008B09F1">
      <w:pPr>
        <w:pStyle w:val="Akapitzlist"/>
        <w:tabs>
          <w:tab w:val="num" w:pos="426"/>
        </w:tabs>
        <w:spacing w:before="120" w:after="240"/>
        <w:ind w:left="360"/>
        <w:jc w:val="both"/>
        <w:rPr>
          <w:rFonts w:ascii="Arial" w:hAnsi="Arial" w:cs="Arial"/>
          <w:sz w:val="20"/>
          <w:szCs w:val="20"/>
        </w:rPr>
      </w:pPr>
    </w:p>
    <w:p w14:paraId="578F4C2C" w14:textId="77777777" w:rsidR="008B09F1" w:rsidRPr="00BF5E0F" w:rsidRDefault="008B09F1" w:rsidP="008B09F1">
      <w:pPr>
        <w:pStyle w:val="Akapitzlist"/>
        <w:numPr>
          <w:ilvl w:val="0"/>
          <w:numId w:val="1"/>
        </w:numPr>
        <w:tabs>
          <w:tab w:val="num" w:pos="426"/>
        </w:tabs>
        <w:spacing w:before="120"/>
        <w:jc w:val="both"/>
        <w:rPr>
          <w:rFonts w:ascii="Arial" w:hAnsi="Arial" w:cs="Arial"/>
          <w:sz w:val="20"/>
          <w:szCs w:val="20"/>
          <w:u w:val="single"/>
        </w:rPr>
      </w:pPr>
      <w:r w:rsidRPr="00BF5E0F">
        <w:rPr>
          <w:rFonts w:ascii="Arial" w:hAnsi="Arial" w:cs="Arial"/>
          <w:sz w:val="20"/>
          <w:szCs w:val="20"/>
          <w:u w:val="single"/>
        </w:rPr>
        <w:t>Oświadczam/y, że nie podlegam/y wykluczeniu z rozeznania rynku na podstawie art. 7 ust. 1 pkt 1., 2., 3., ustawy z dnia 13 kwietnia 2022 r. o szczególnych rozwiązaniach w zakresie przeciwdziałania wspierania agresji na Ukrainę oraz służących ochronie bezpieczeństwa narodowego.</w:t>
      </w:r>
    </w:p>
    <w:p w14:paraId="2F6A1D1C" w14:textId="77777777" w:rsidR="008B09F1" w:rsidRPr="00BF5E0F" w:rsidRDefault="008B09F1" w:rsidP="008B09F1">
      <w:pPr>
        <w:pStyle w:val="Akapitzlist"/>
        <w:rPr>
          <w:rFonts w:ascii="Arial" w:hAnsi="Arial" w:cs="Arial"/>
          <w:sz w:val="20"/>
          <w:szCs w:val="20"/>
        </w:rPr>
      </w:pPr>
    </w:p>
    <w:p w14:paraId="14EB8EF2" w14:textId="77777777" w:rsidR="008B09F1" w:rsidRDefault="008B09F1" w:rsidP="008B09F1">
      <w:pPr>
        <w:pStyle w:val="Akapitzlist"/>
        <w:spacing w:before="480"/>
        <w:ind w:left="360"/>
        <w:jc w:val="both"/>
      </w:pPr>
    </w:p>
    <w:p w14:paraId="2BD7903D" w14:textId="77777777" w:rsidR="008B09F1" w:rsidRPr="009973CE" w:rsidRDefault="008B09F1" w:rsidP="008B09F1">
      <w:pPr>
        <w:pStyle w:val="Akapitzlist"/>
        <w:spacing w:before="480"/>
        <w:ind w:left="360"/>
        <w:jc w:val="both"/>
      </w:pPr>
    </w:p>
    <w:tbl>
      <w:tblPr>
        <w:tblW w:w="912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7"/>
        <w:gridCol w:w="1646"/>
        <w:gridCol w:w="3842"/>
      </w:tblGrid>
      <w:tr w:rsidR="008B09F1" w:rsidRPr="005B703F" w14:paraId="7CE53906" w14:textId="77777777" w:rsidTr="00FC65F1">
        <w:trPr>
          <w:trHeight w:val="223"/>
        </w:trPr>
        <w:tc>
          <w:tcPr>
            <w:tcW w:w="3637" w:type="dxa"/>
            <w:tcBorders>
              <w:top w:val="dotted" w:sz="4" w:space="0" w:color="auto"/>
            </w:tcBorders>
          </w:tcPr>
          <w:p w14:paraId="07C54217" w14:textId="77777777" w:rsidR="008B09F1" w:rsidRPr="005B703F" w:rsidRDefault="008B09F1" w:rsidP="00FC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646" w:type="dxa"/>
          </w:tcPr>
          <w:p w14:paraId="35851C3C" w14:textId="77777777" w:rsidR="008B09F1" w:rsidRPr="005B703F" w:rsidRDefault="008B09F1" w:rsidP="00FC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dotted" w:sz="4" w:space="0" w:color="auto"/>
            </w:tcBorders>
          </w:tcPr>
          <w:p w14:paraId="4E990642" w14:textId="77777777" w:rsidR="008B09F1" w:rsidRDefault="008B09F1" w:rsidP="00FC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E32">
              <w:rPr>
                <w:rFonts w:ascii="Arial" w:hAnsi="Arial" w:cs="Arial"/>
                <w:sz w:val="18"/>
                <w:szCs w:val="18"/>
              </w:rPr>
              <w:t xml:space="preserve">(podpis przedstawiciela upoważnionego </w:t>
            </w:r>
            <w:r w:rsidRPr="00733E32">
              <w:rPr>
                <w:rFonts w:ascii="Arial" w:hAnsi="Arial" w:cs="Arial"/>
                <w:sz w:val="18"/>
                <w:szCs w:val="18"/>
              </w:rPr>
              <w:br/>
              <w:t>do reprezentacji wykonawcy)</w:t>
            </w:r>
          </w:p>
          <w:p w14:paraId="5F91F15C" w14:textId="77777777" w:rsidR="008B09F1" w:rsidRPr="005B703F" w:rsidRDefault="008B09F1" w:rsidP="00FC65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B1FFA5" w14:textId="77777777" w:rsidR="002936E9" w:rsidRDefault="002936E9"/>
    <w:sectPr w:rsidR="00293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F4912"/>
    <w:multiLevelType w:val="hybridMultilevel"/>
    <w:tmpl w:val="6E121E62"/>
    <w:lvl w:ilvl="0" w:tplc="CAD62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54"/>
    <w:rsid w:val="002936E9"/>
    <w:rsid w:val="002A2A8D"/>
    <w:rsid w:val="003F5CC7"/>
    <w:rsid w:val="008B09F1"/>
    <w:rsid w:val="00910597"/>
    <w:rsid w:val="00A81154"/>
    <w:rsid w:val="00DE2133"/>
    <w:rsid w:val="00F01202"/>
    <w:rsid w:val="00F1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5A1D"/>
  <w15:chartTrackingRefBased/>
  <w15:docId w15:val="{D4ECDAF6-8FCA-4393-AE21-52B31844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B09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09F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B09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09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B09F1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09F1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B09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09F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B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09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Natalia</dc:creator>
  <cp:keywords/>
  <dc:description/>
  <cp:lastModifiedBy>Jasińska Natalia</cp:lastModifiedBy>
  <cp:revision>8</cp:revision>
  <dcterms:created xsi:type="dcterms:W3CDTF">2023-07-14T07:44:00Z</dcterms:created>
  <dcterms:modified xsi:type="dcterms:W3CDTF">2023-07-14T08:14:00Z</dcterms:modified>
</cp:coreProperties>
</file>