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8336A" w14:textId="77777777" w:rsidR="000C6DC2" w:rsidRPr="00271DE6" w:rsidRDefault="000C6DC2" w:rsidP="0090295B">
      <w:pPr>
        <w:spacing w:after="120" w:line="23" w:lineRule="atLeast"/>
        <w:jc w:val="center"/>
        <w:rPr>
          <w:rFonts w:ascii="Arial" w:hAnsi="Arial" w:cs="Arial"/>
          <w:b/>
          <w:bCs/>
          <w:lang w:bidi="pl-PL"/>
        </w:rPr>
      </w:pPr>
      <w:bookmarkStart w:id="0" w:name="_GoBack"/>
      <w:bookmarkEnd w:id="0"/>
      <w:r w:rsidRPr="00271DE6">
        <w:rPr>
          <w:rFonts w:ascii="Arial" w:hAnsi="Arial" w:cs="Arial"/>
          <w:b/>
          <w:bCs/>
          <w:lang w:bidi="pl-PL"/>
        </w:rPr>
        <w:t>Umowa najmu nr …………………………</w:t>
      </w:r>
      <w:r w:rsidR="00306CB0" w:rsidRPr="00271DE6">
        <w:rPr>
          <w:rFonts w:ascii="Arial" w:hAnsi="Arial" w:cs="Arial"/>
          <w:b/>
          <w:bCs/>
          <w:lang w:bidi="pl-PL"/>
        </w:rPr>
        <w:t xml:space="preserve"> (PROJEKT)</w:t>
      </w:r>
    </w:p>
    <w:p w14:paraId="40E96703" w14:textId="77777777" w:rsidR="000C6DC2" w:rsidRPr="00271DE6" w:rsidRDefault="000C6DC2" w:rsidP="0090295B">
      <w:pPr>
        <w:spacing w:after="120" w:line="23" w:lineRule="atLeast"/>
        <w:jc w:val="both"/>
        <w:rPr>
          <w:rFonts w:ascii="Arial" w:hAnsi="Arial" w:cs="Arial"/>
          <w:lang w:bidi="pl-PL"/>
        </w:rPr>
      </w:pPr>
      <w:r w:rsidRPr="00271DE6">
        <w:rPr>
          <w:rFonts w:ascii="Arial" w:hAnsi="Arial" w:cs="Arial"/>
          <w:lang w:bidi="pl-PL"/>
        </w:rPr>
        <w:t xml:space="preserve">zawarta w dniu </w:t>
      </w:r>
      <w:r w:rsidRPr="00271DE6">
        <w:rPr>
          <w:rFonts w:ascii="Arial" w:hAnsi="Arial" w:cs="Arial"/>
          <w:b/>
          <w:bCs/>
          <w:lang w:bidi="pl-PL"/>
        </w:rPr>
        <w:t>………………………</w:t>
      </w:r>
      <w:r w:rsidR="00EE1A97" w:rsidRPr="00271DE6">
        <w:rPr>
          <w:rFonts w:ascii="Arial" w:hAnsi="Arial" w:cs="Arial"/>
          <w:bCs/>
          <w:lang w:bidi="pl-PL"/>
        </w:rPr>
        <w:t>w Opolu</w:t>
      </w:r>
    </w:p>
    <w:p w14:paraId="5521C172" w14:textId="77777777" w:rsidR="000C6DC2" w:rsidRPr="00271DE6" w:rsidRDefault="000C6DC2" w:rsidP="0090295B">
      <w:pPr>
        <w:spacing w:after="120" w:line="23" w:lineRule="atLeast"/>
        <w:jc w:val="both"/>
        <w:rPr>
          <w:rFonts w:ascii="Arial" w:hAnsi="Arial" w:cs="Arial"/>
          <w:lang w:bidi="pl-PL"/>
        </w:rPr>
      </w:pPr>
      <w:r w:rsidRPr="00271DE6">
        <w:rPr>
          <w:rFonts w:ascii="Arial" w:hAnsi="Arial" w:cs="Arial"/>
          <w:lang w:bidi="pl-PL"/>
        </w:rPr>
        <w:t>pomiędzy:</w:t>
      </w:r>
    </w:p>
    <w:p w14:paraId="0B0706B6" w14:textId="77777777" w:rsidR="000C6DC2" w:rsidRPr="00271DE6" w:rsidRDefault="000C6DC2" w:rsidP="0090295B">
      <w:pPr>
        <w:spacing w:after="120" w:line="23" w:lineRule="atLeast"/>
        <w:jc w:val="both"/>
        <w:rPr>
          <w:rFonts w:ascii="Arial" w:hAnsi="Arial" w:cs="Arial"/>
          <w:lang w:bidi="pl-PL"/>
        </w:rPr>
      </w:pPr>
      <w:r w:rsidRPr="00271DE6">
        <w:rPr>
          <w:rFonts w:ascii="Arial" w:hAnsi="Arial" w:cs="Arial"/>
          <w:b/>
          <w:bCs/>
          <w:lang w:bidi="pl-PL"/>
        </w:rPr>
        <w:t xml:space="preserve">Opolskim Urzędem Wojewódzkim w Opolu, </w:t>
      </w:r>
      <w:r w:rsidRPr="00271DE6">
        <w:rPr>
          <w:rFonts w:ascii="Arial" w:hAnsi="Arial" w:cs="Arial"/>
          <w:lang w:bidi="pl-PL"/>
        </w:rPr>
        <w:t>ul. Piastowska 14, 45-082 Opole, reprezentowanym przez:</w:t>
      </w:r>
    </w:p>
    <w:p w14:paraId="279934DB" w14:textId="77BB347E" w:rsidR="000C6DC2" w:rsidRPr="00271DE6" w:rsidRDefault="000C6DC2" w:rsidP="0090295B">
      <w:pPr>
        <w:spacing w:after="120" w:line="23" w:lineRule="atLeast"/>
        <w:jc w:val="both"/>
        <w:rPr>
          <w:rFonts w:ascii="Arial" w:hAnsi="Arial" w:cs="Arial"/>
          <w:b/>
          <w:bCs/>
          <w:lang w:bidi="pl-PL"/>
        </w:rPr>
      </w:pPr>
      <w:r w:rsidRPr="00271DE6">
        <w:rPr>
          <w:rFonts w:ascii="Arial" w:hAnsi="Arial" w:cs="Arial"/>
          <w:b/>
          <w:bCs/>
          <w:lang w:bidi="pl-PL"/>
        </w:rPr>
        <w:t>……………………………………………</w:t>
      </w:r>
      <w:r w:rsidR="0090295B">
        <w:rPr>
          <w:rFonts w:ascii="Arial" w:hAnsi="Arial" w:cs="Arial"/>
          <w:b/>
          <w:bCs/>
          <w:lang w:bidi="pl-PL"/>
        </w:rPr>
        <w:t>………..</w:t>
      </w:r>
    </w:p>
    <w:p w14:paraId="3B8D8D00" w14:textId="77777777" w:rsidR="000C6DC2" w:rsidRPr="00271DE6" w:rsidRDefault="000C6DC2" w:rsidP="0090295B">
      <w:pPr>
        <w:spacing w:after="120" w:line="23" w:lineRule="atLeast"/>
        <w:jc w:val="both"/>
        <w:rPr>
          <w:rFonts w:ascii="Arial" w:hAnsi="Arial" w:cs="Arial"/>
          <w:lang w:bidi="pl-PL"/>
        </w:rPr>
      </w:pPr>
      <w:r w:rsidRPr="00271DE6">
        <w:rPr>
          <w:rFonts w:ascii="Arial" w:hAnsi="Arial" w:cs="Arial"/>
          <w:lang w:bidi="pl-PL"/>
        </w:rPr>
        <w:t xml:space="preserve">zwanym dalej </w:t>
      </w:r>
      <w:r w:rsidRPr="00271DE6">
        <w:rPr>
          <w:rFonts w:ascii="Arial" w:hAnsi="Arial" w:cs="Arial"/>
          <w:b/>
          <w:bCs/>
          <w:lang w:bidi="pl-PL"/>
        </w:rPr>
        <w:t>Wynajmującym</w:t>
      </w:r>
    </w:p>
    <w:p w14:paraId="406711DE" w14:textId="77777777" w:rsidR="000C6DC2" w:rsidRPr="00271DE6" w:rsidRDefault="000C6DC2" w:rsidP="0090295B">
      <w:pPr>
        <w:spacing w:after="120" w:line="23" w:lineRule="atLeast"/>
        <w:jc w:val="both"/>
        <w:rPr>
          <w:rFonts w:ascii="Arial" w:hAnsi="Arial" w:cs="Arial"/>
          <w:lang w:bidi="pl-PL"/>
        </w:rPr>
      </w:pPr>
      <w:r w:rsidRPr="00271DE6">
        <w:rPr>
          <w:rFonts w:ascii="Arial" w:hAnsi="Arial" w:cs="Arial"/>
          <w:lang w:bidi="pl-PL"/>
        </w:rPr>
        <w:t>a</w:t>
      </w:r>
    </w:p>
    <w:p w14:paraId="4D253575" w14:textId="3B8AE262" w:rsidR="000C6DC2" w:rsidRPr="00271DE6" w:rsidRDefault="000C6DC2" w:rsidP="0090295B">
      <w:pPr>
        <w:spacing w:after="120" w:line="23" w:lineRule="atLeast"/>
        <w:jc w:val="both"/>
        <w:rPr>
          <w:rFonts w:ascii="Arial" w:hAnsi="Arial" w:cs="Arial"/>
          <w:b/>
          <w:bCs/>
          <w:lang w:bidi="pl-PL"/>
        </w:rPr>
      </w:pPr>
      <w:r w:rsidRPr="00271DE6">
        <w:rPr>
          <w:rFonts w:ascii="Arial" w:hAnsi="Arial" w:cs="Arial"/>
          <w:b/>
          <w:bCs/>
          <w:lang w:bidi="pl-PL"/>
        </w:rPr>
        <w:t>…………………………………………</w:t>
      </w:r>
      <w:r w:rsidR="0090295B">
        <w:rPr>
          <w:rFonts w:ascii="Arial" w:hAnsi="Arial" w:cs="Arial"/>
          <w:b/>
          <w:bCs/>
          <w:lang w:bidi="pl-PL"/>
        </w:rPr>
        <w:t>…….</w:t>
      </w:r>
      <w:r w:rsidRPr="00271DE6">
        <w:rPr>
          <w:rFonts w:ascii="Arial" w:hAnsi="Arial" w:cs="Arial"/>
          <w:b/>
          <w:bCs/>
          <w:lang w:bidi="pl-PL"/>
        </w:rPr>
        <w:t>…….</w:t>
      </w:r>
    </w:p>
    <w:p w14:paraId="2780B21B" w14:textId="77777777" w:rsidR="000C6DC2" w:rsidRPr="00271DE6" w:rsidRDefault="000C6DC2" w:rsidP="0090295B">
      <w:pPr>
        <w:spacing w:after="120" w:line="23" w:lineRule="atLeast"/>
        <w:jc w:val="both"/>
        <w:rPr>
          <w:rFonts w:ascii="Arial" w:hAnsi="Arial" w:cs="Arial"/>
          <w:lang w:bidi="pl-PL"/>
        </w:rPr>
      </w:pPr>
      <w:r w:rsidRPr="00271DE6">
        <w:rPr>
          <w:rFonts w:ascii="Arial" w:hAnsi="Arial" w:cs="Arial"/>
          <w:lang w:bidi="pl-PL"/>
        </w:rPr>
        <w:t>REGON …………………………….., NIP …………………………………</w:t>
      </w:r>
    </w:p>
    <w:p w14:paraId="0F3D7F2B" w14:textId="77777777" w:rsidR="000C6DC2" w:rsidRPr="00271DE6" w:rsidRDefault="000C6DC2" w:rsidP="0090295B">
      <w:pPr>
        <w:spacing w:after="120" w:line="23" w:lineRule="atLeast"/>
        <w:jc w:val="both"/>
        <w:rPr>
          <w:rFonts w:ascii="Arial" w:hAnsi="Arial" w:cs="Arial"/>
          <w:lang w:bidi="pl-PL"/>
        </w:rPr>
      </w:pPr>
      <w:r w:rsidRPr="00271DE6">
        <w:rPr>
          <w:rFonts w:ascii="Arial" w:hAnsi="Arial" w:cs="Arial"/>
          <w:lang w:bidi="pl-PL"/>
        </w:rPr>
        <w:t xml:space="preserve">zwanych dalej </w:t>
      </w:r>
      <w:r w:rsidRPr="00271DE6">
        <w:rPr>
          <w:rFonts w:ascii="Arial" w:hAnsi="Arial" w:cs="Arial"/>
          <w:b/>
          <w:bCs/>
          <w:lang w:bidi="pl-PL"/>
        </w:rPr>
        <w:t xml:space="preserve">Najemcą </w:t>
      </w:r>
      <w:r w:rsidRPr="00271DE6">
        <w:rPr>
          <w:rFonts w:ascii="Arial" w:hAnsi="Arial" w:cs="Arial"/>
          <w:lang w:bidi="pl-PL"/>
        </w:rPr>
        <w:t xml:space="preserve">a łącznie z </w:t>
      </w:r>
      <w:r w:rsidRPr="00271DE6">
        <w:rPr>
          <w:rFonts w:ascii="Arial" w:hAnsi="Arial" w:cs="Arial"/>
          <w:b/>
          <w:bCs/>
          <w:lang w:bidi="pl-PL"/>
        </w:rPr>
        <w:t xml:space="preserve">Wynajmującym </w:t>
      </w:r>
      <w:r w:rsidRPr="00271DE6">
        <w:rPr>
          <w:rFonts w:ascii="Arial" w:hAnsi="Arial" w:cs="Arial"/>
          <w:lang w:bidi="pl-PL"/>
        </w:rPr>
        <w:t xml:space="preserve">zwanymi </w:t>
      </w:r>
      <w:r w:rsidRPr="00271DE6">
        <w:rPr>
          <w:rFonts w:ascii="Arial" w:hAnsi="Arial" w:cs="Arial"/>
          <w:b/>
          <w:bCs/>
          <w:lang w:bidi="pl-PL"/>
        </w:rPr>
        <w:t>Stronami.</w:t>
      </w:r>
    </w:p>
    <w:p w14:paraId="4544416E" w14:textId="77777777" w:rsidR="000C6DC2" w:rsidRPr="00271DE6" w:rsidRDefault="000C6DC2" w:rsidP="0090295B">
      <w:pPr>
        <w:spacing w:after="120" w:line="23" w:lineRule="atLeast"/>
        <w:jc w:val="center"/>
        <w:rPr>
          <w:rFonts w:ascii="Arial" w:hAnsi="Arial" w:cs="Arial"/>
          <w:b/>
          <w:bCs/>
          <w:lang w:bidi="pl-PL"/>
        </w:rPr>
      </w:pPr>
      <w:r w:rsidRPr="00271DE6">
        <w:rPr>
          <w:rFonts w:ascii="Arial" w:hAnsi="Arial" w:cs="Arial"/>
          <w:b/>
          <w:bCs/>
          <w:lang w:bidi="pl-PL"/>
        </w:rPr>
        <w:t>§1</w:t>
      </w:r>
    </w:p>
    <w:p w14:paraId="668EE443" w14:textId="419BBB80" w:rsidR="000C6DC2" w:rsidRPr="00271DE6" w:rsidRDefault="000C6DC2" w:rsidP="00D95CC9">
      <w:pPr>
        <w:pStyle w:val="Akapitzlist"/>
        <w:spacing w:after="120" w:line="23" w:lineRule="atLeast"/>
        <w:ind w:left="284"/>
        <w:contextualSpacing w:val="0"/>
        <w:jc w:val="both"/>
        <w:rPr>
          <w:rFonts w:ascii="Arial" w:hAnsi="Arial" w:cs="Arial"/>
          <w:lang w:bidi="pl-PL"/>
        </w:rPr>
      </w:pPr>
      <w:r w:rsidRPr="00271DE6">
        <w:rPr>
          <w:rFonts w:ascii="Arial" w:hAnsi="Arial" w:cs="Arial"/>
          <w:lang w:bidi="pl-PL"/>
        </w:rPr>
        <w:t>Wynajmujący oświadcza, że Skarb Państwa jest właścicielem nieruchomości w Opolu przy ul. Piastowskiej 14, która jest w trwałym zarządzie Opolskiego Urzędu Wojewódzkiego w</w:t>
      </w:r>
      <w:r w:rsidR="00271DE6">
        <w:rPr>
          <w:rFonts w:ascii="Arial" w:hAnsi="Arial" w:cs="Arial"/>
          <w:lang w:bidi="pl-PL"/>
        </w:rPr>
        <w:t> </w:t>
      </w:r>
      <w:r w:rsidRPr="00271DE6">
        <w:rPr>
          <w:rFonts w:ascii="Arial" w:hAnsi="Arial" w:cs="Arial"/>
          <w:lang w:bidi="pl-PL"/>
        </w:rPr>
        <w:t>Opolu na podstawie decyzji Ministra Spraw Wewnętrznych i Administracji nr 168/98 z</w:t>
      </w:r>
      <w:r w:rsidR="0090295B">
        <w:rPr>
          <w:rFonts w:ascii="Arial" w:hAnsi="Arial" w:cs="Arial"/>
          <w:lang w:bidi="pl-PL"/>
        </w:rPr>
        <w:t> </w:t>
      </w:r>
      <w:r w:rsidRPr="00271DE6">
        <w:rPr>
          <w:rFonts w:ascii="Arial" w:hAnsi="Arial" w:cs="Arial"/>
          <w:lang w:bidi="pl-PL"/>
        </w:rPr>
        <w:t>dnia 08 kwietnia 1998r.</w:t>
      </w:r>
    </w:p>
    <w:p w14:paraId="7BE94A0A" w14:textId="77777777" w:rsidR="000C6DC2" w:rsidRPr="00271DE6" w:rsidRDefault="000C6DC2" w:rsidP="0090295B">
      <w:pPr>
        <w:spacing w:after="120" w:line="23" w:lineRule="atLeast"/>
        <w:jc w:val="center"/>
        <w:rPr>
          <w:rFonts w:ascii="Arial" w:hAnsi="Arial" w:cs="Arial"/>
          <w:b/>
          <w:lang w:bidi="pl-PL"/>
        </w:rPr>
      </w:pPr>
      <w:r w:rsidRPr="00271DE6">
        <w:rPr>
          <w:rFonts w:ascii="Arial" w:hAnsi="Arial" w:cs="Arial"/>
          <w:b/>
          <w:lang w:bidi="pl-PL"/>
        </w:rPr>
        <w:t>§2</w:t>
      </w:r>
    </w:p>
    <w:p w14:paraId="3FCA5A45" w14:textId="1D7DC98B" w:rsidR="000C6DC2" w:rsidRPr="00271DE6" w:rsidRDefault="000C6DC2" w:rsidP="0090295B">
      <w:pPr>
        <w:pStyle w:val="Akapitzlist"/>
        <w:numPr>
          <w:ilvl w:val="0"/>
          <w:numId w:val="23"/>
        </w:numPr>
        <w:spacing w:after="120" w:line="23" w:lineRule="atLeast"/>
        <w:ind w:left="284"/>
        <w:contextualSpacing w:val="0"/>
        <w:jc w:val="both"/>
        <w:rPr>
          <w:rFonts w:ascii="Arial" w:hAnsi="Arial" w:cs="Arial"/>
          <w:lang w:bidi="pl-PL"/>
        </w:rPr>
      </w:pPr>
      <w:r w:rsidRPr="0090295B">
        <w:rPr>
          <w:rFonts w:ascii="Arial" w:hAnsi="Arial" w:cs="Arial"/>
          <w:lang w:bidi="pl-PL"/>
        </w:rPr>
        <w:t xml:space="preserve">Przedmiotem </w:t>
      </w:r>
      <w:r w:rsidR="00D607DA" w:rsidRPr="0090295B">
        <w:rPr>
          <w:rFonts w:ascii="Arial" w:hAnsi="Arial" w:cs="Arial"/>
          <w:lang w:bidi="pl-PL"/>
        </w:rPr>
        <w:t xml:space="preserve">umowy jest </w:t>
      </w:r>
      <w:r w:rsidRPr="0090295B">
        <w:rPr>
          <w:rFonts w:ascii="Arial" w:hAnsi="Arial" w:cs="Arial"/>
          <w:lang w:bidi="pl-PL"/>
        </w:rPr>
        <w:t>naj</w:t>
      </w:r>
      <w:r w:rsidR="00D607DA" w:rsidRPr="0090295B">
        <w:rPr>
          <w:rFonts w:ascii="Arial" w:hAnsi="Arial" w:cs="Arial"/>
          <w:lang w:bidi="pl-PL"/>
        </w:rPr>
        <w:t>em</w:t>
      </w:r>
      <w:r w:rsidRPr="0090295B">
        <w:rPr>
          <w:rFonts w:ascii="Arial" w:hAnsi="Arial" w:cs="Arial"/>
          <w:lang w:bidi="pl-PL"/>
        </w:rPr>
        <w:t xml:space="preserve"> lokal</w:t>
      </w:r>
      <w:r w:rsidR="00D607DA" w:rsidRPr="0090295B">
        <w:rPr>
          <w:rFonts w:ascii="Arial" w:hAnsi="Arial" w:cs="Arial"/>
          <w:lang w:bidi="pl-PL"/>
        </w:rPr>
        <w:t>u użytkowego</w:t>
      </w:r>
      <w:r w:rsidRPr="0090295B">
        <w:rPr>
          <w:rFonts w:ascii="Arial" w:hAnsi="Arial" w:cs="Arial"/>
          <w:lang w:bidi="pl-PL"/>
        </w:rPr>
        <w:t xml:space="preserve"> przeznaczon</w:t>
      </w:r>
      <w:r w:rsidR="00D607DA" w:rsidRPr="0090295B">
        <w:rPr>
          <w:rFonts w:ascii="Arial" w:hAnsi="Arial" w:cs="Arial"/>
          <w:lang w:bidi="pl-PL"/>
        </w:rPr>
        <w:t>ego</w:t>
      </w:r>
      <w:r w:rsidR="005B2FFA" w:rsidRPr="0090295B">
        <w:rPr>
          <w:rFonts w:ascii="Arial" w:hAnsi="Arial" w:cs="Arial"/>
          <w:lang w:bidi="pl-PL"/>
        </w:rPr>
        <w:t xml:space="preserve"> do prowadzenia działalności gospodarczej z zakresu usług gastronomiczno-handlowych w formie bufetu</w:t>
      </w:r>
      <w:r w:rsidRPr="00271DE6">
        <w:rPr>
          <w:rFonts w:ascii="Arial" w:hAnsi="Arial" w:cs="Arial"/>
          <w:lang w:bidi="pl-PL"/>
        </w:rPr>
        <w:t xml:space="preserve"> (zwany dalej lokalem), usytuowany na parterze budynku położonego na nieruchomości opisanej w §1 ust.1 składający się z pomieszczeń i wydzielonej w ramach pomieszczeń powierzchni wymienionych w załączniku nr 1 do umowy o łącznej powierzchni użytkowej wynoszącej 66,09m</w:t>
      </w:r>
      <w:r w:rsidRPr="00271DE6">
        <w:rPr>
          <w:rFonts w:ascii="Arial" w:hAnsi="Arial" w:cs="Arial"/>
          <w:vertAlign w:val="superscript"/>
          <w:lang w:bidi="pl-PL"/>
        </w:rPr>
        <w:t>2</w:t>
      </w:r>
      <w:r w:rsidRPr="00271DE6">
        <w:rPr>
          <w:rFonts w:ascii="Arial" w:hAnsi="Arial" w:cs="Arial"/>
          <w:lang w:bidi="pl-PL"/>
        </w:rPr>
        <w:t xml:space="preserve"> co stanowi </w:t>
      </w:r>
      <w:r w:rsidRPr="00271DE6">
        <w:rPr>
          <w:rFonts w:ascii="Arial" w:hAnsi="Arial" w:cs="Arial"/>
          <w:b/>
          <w:bCs/>
          <w:lang w:bidi="pl-PL"/>
        </w:rPr>
        <w:t xml:space="preserve">1,10% </w:t>
      </w:r>
      <w:r w:rsidRPr="00271DE6">
        <w:rPr>
          <w:rFonts w:ascii="Arial" w:hAnsi="Arial" w:cs="Arial"/>
          <w:lang w:bidi="pl-PL"/>
        </w:rPr>
        <w:t>powierzchni użytkowej budynku.</w:t>
      </w:r>
    </w:p>
    <w:p w14:paraId="50F5CDA0" w14:textId="77777777" w:rsidR="000C6DC2" w:rsidRPr="00271DE6" w:rsidRDefault="000C6DC2" w:rsidP="0090295B">
      <w:pPr>
        <w:pStyle w:val="Akapitzlist"/>
        <w:numPr>
          <w:ilvl w:val="0"/>
          <w:numId w:val="23"/>
        </w:numPr>
        <w:spacing w:after="120" w:line="23" w:lineRule="atLeast"/>
        <w:ind w:left="284"/>
        <w:contextualSpacing w:val="0"/>
        <w:jc w:val="both"/>
        <w:rPr>
          <w:rFonts w:ascii="Arial" w:hAnsi="Arial" w:cs="Arial"/>
          <w:lang w:bidi="pl-PL"/>
        </w:rPr>
      </w:pPr>
      <w:r w:rsidRPr="00271DE6">
        <w:rPr>
          <w:rFonts w:ascii="Arial" w:hAnsi="Arial" w:cs="Arial"/>
          <w:lang w:bidi="pl-PL"/>
        </w:rPr>
        <w:t>Lokal wyposażony jest w:</w:t>
      </w:r>
    </w:p>
    <w:p w14:paraId="00DE54B0" w14:textId="77777777" w:rsidR="000C6DC2" w:rsidRPr="00271DE6" w:rsidRDefault="000C6DC2" w:rsidP="0090295B">
      <w:pPr>
        <w:pStyle w:val="Akapitzlist"/>
        <w:numPr>
          <w:ilvl w:val="0"/>
          <w:numId w:val="25"/>
        </w:numPr>
        <w:spacing w:after="120" w:line="23" w:lineRule="atLeast"/>
        <w:contextualSpacing w:val="0"/>
        <w:jc w:val="both"/>
        <w:rPr>
          <w:rFonts w:ascii="Arial" w:hAnsi="Arial" w:cs="Arial"/>
          <w:lang w:bidi="pl-PL"/>
        </w:rPr>
      </w:pPr>
      <w:r w:rsidRPr="00271DE6">
        <w:rPr>
          <w:rFonts w:ascii="Arial" w:hAnsi="Arial" w:cs="Arial"/>
          <w:lang w:bidi="pl-PL"/>
        </w:rPr>
        <w:t>instalację centralnego ogrzewania;</w:t>
      </w:r>
    </w:p>
    <w:p w14:paraId="6C638414" w14:textId="77777777" w:rsidR="000C6DC2" w:rsidRPr="00271DE6" w:rsidRDefault="000C6DC2" w:rsidP="0090295B">
      <w:pPr>
        <w:pStyle w:val="Akapitzlist"/>
        <w:numPr>
          <w:ilvl w:val="0"/>
          <w:numId w:val="25"/>
        </w:numPr>
        <w:spacing w:after="120" w:line="23" w:lineRule="atLeast"/>
        <w:contextualSpacing w:val="0"/>
        <w:jc w:val="both"/>
        <w:rPr>
          <w:rFonts w:ascii="Arial" w:hAnsi="Arial" w:cs="Arial"/>
          <w:lang w:bidi="pl-PL"/>
        </w:rPr>
      </w:pPr>
      <w:r w:rsidRPr="00271DE6">
        <w:rPr>
          <w:rFonts w:ascii="Arial" w:hAnsi="Arial" w:cs="Arial"/>
          <w:lang w:bidi="pl-PL"/>
        </w:rPr>
        <w:t>instalację wodno-kanalizacyjną;</w:t>
      </w:r>
    </w:p>
    <w:p w14:paraId="40CEF08C" w14:textId="77777777" w:rsidR="000C6DC2" w:rsidRPr="00271DE6" w:rsidRDefault="000C6DC2" w:rsidP="0090295B">
      <w:pPr>
        <w:pStyle w:val="Akapitzlist"/>
        <w:numPr>
          <w:ilvl w:val="0"/>
          <w:numId w:val="25"/>
        </w:numPr>
        <w:spacing w:after="120" w:line="23" w:lineRule="atLeast"/>
        <w:contextualSpacing w:val="0"/>
        <w:jc w:val="both"/>
        <w:rPr>
          <w:rFonts w:ascii="Arial" w:hAnsi="Arial" w:cs="Arial"/>
          <w:lang w:bidi="pl-PL"/>
        </w:rPr>
      </w:pPr>
      <w:r w:rsidRPr="00271DE6">
        <w:rPr>
          <w:rFonts w:ascii="Arial" w:hAnsi="Arial" w:cs="Arial"/>
          <w:lang w:bidi="pl-PL"/>
        </w:rPr>
        <w:t>instalację elektryczną;</w:t>
      </w:r>
    </w:p>
    <w:p w14:paraId="5DEF04D9" w14:textId="77777777" w:rsidR="000C6DC2" w:rsidRPr="00271DE6" w:rsidRDefault="000C6DC2" w:rsidP="0090295B">
      <w:pPr>
        <w:pStyle w:val="Akapitzlist"/>
        <w:numPr>
          <w:ilvl w:val="0"/>
          <w:numId w:val="25"/>
        </w:numPr>
        <w:spacing w:after="120" w:line="23" w:lineRule="atLeast"/>
        <w:contextualSpacing w:val="0"/>
        <w:jc w:val="both"/>
        <w:rPr>
          <w:rFonts w:ascii="Arial" w:hAnsi="Arial" w:cs="Arial"/>
          <w:lang w:bidi="pl-PL"/>
        </w:rPr>
      </w:pPr>
      <w:r w:rsidRPr="00271DE6">
        <w:rPr>
          <w:rFonts w:ascii="Arial" w:hAnsi="Arial" w:cs="Arial"/>
          <w:lang w:bidi="pl-PL"/>
        </w:rPr>
        <w:t>instalację sanitarną nawiewno-wywiewną;</w:t>
      </w:r>
    </w:p>
    <w:p w14:paraId="3599D871" w14:textId="77777777" w:rsidR="000C6DC2" w:rsidRPr="00271DE6" w:rsidRDefault="000C6DC2" w:rsidP="0090295B">
      <w:pPr>
        <w:pStyle w:val="Akapitzlist"/>
        <w:numPr>
          <w:ilvl w:val="0"/>
          <w:numId w:val="23"/>
        </w:numPr>
        <w:spacing w:after="120" w:line="23" w:lineRule="atLeast"/>
        <w:ind w:left="284"/>
        <w:contextualSpacing w:val="0"/>
        <w:jc w:val="both"/>
        <w:rPr>
          <w:rFonts w:ascii="Arial" w:hAnsi="Arial" w:cs="Arial"/>
          <w:lang w:bidi="pl-PL"/>
        </w:rPr>
      </w:pPr>
      <w:r w:rsidRPr="00271DE6">
        <w:rPr>
          <w:rFonts w:ascii="Arial" w:hAnsi="Arial" w:cs="Arial"/>
          <w:lang w:bidi="pl-PL"/>
        </w:rPr>
        <w:t>Wynajmujący przekaże Najemcy lokal w dniu podpisania umowy na podstawie protokołu zdawczo-odbiorczego.</w:t>
      </w:r>
    </w:p>
    <w:p w14:paraId="6A113832" w14:textId="77777777" w:rsidR="00D607DA" w:rsidRPr="00271DE6" w:rsidRDefault="00D607DA" w:rsidP="0090295B">
      <w:pPr>
        <w:pStyle w:val="Akapitzlist"/>
        <w:numPr>
          <w:ilvl w:val="0"/>
          <w:numId w:val="23"/>
        </w:numPr>
        <w:spacing w:after="120" w:line="23" w:lineRule="atLeast"/>
        <w:ind w:left="284"/>
        <w:contextualSpacing w:val="0"/>
        <w:jc w:val="both"/>
        <w:rPr>
          <w:rFonts w:ascii="Arial" w:hAnsi="Arial" w:cs="Arial"/>
          <w:lang w:bidi="pl-PL"/>
        </w:rPr>
      </w:pPr>
      <w:r w:rsidRPr="00271DE6">
        <w:rPr>
          <w:rFonts w:ascii="Arial" w:hAnsi="Arial" w:cs="Arial"/>
          <w:lang w:bidi="pl-PL"/>
        </w:rPr>
        <w:t>Protokół zdawczo – odbiorczy sporządzony w formie pisemnej pod rygorem nieważności stanowi załącznik nr 2 do umowy</w:t>
      </w:r>
    </w:p>
    <w:p w14:paraId="31A5CB81" w14:textId="77777777" w:rsidR="000C6DC2" w:rsidRPr="00271DE6" w:rsidRDefault="000C6DC2" w:rsidP="0090295B">
      <w:pPr>
        <w:spacing w:after="120" w:line="23" w:lineRule="atLeast"/>
        <w:jc w:val="center"/>
        <w:rPr>
          <w:rFonts w:ascii="Arial" w:hAnsi="Arial" w:cs="Arial"/>
          <w:b/>
          <w:bCs/>
          <w:lang w:bidi="pl-PL"/>
        </w:rPr>
      </w:pPr>
      <w:r w:rsidRPr="00271DE6">
        <w:rPr>
          <w:rFonts w:ascii="Arial" w:hAnsi="Arial" w:cs="Arial"/>
          <w:b/>
          <w:bCs/>
          <w:lang w:bidi="pl-PL"/>
        </w:rPr>
        <w:t>§3</w:t>
      </w:r>
    </w:p>
    <w:p w14:paraId="407CD893" w14:textId="076A20D8" w:rsidR="000C6DC2" w:rsidRPr="00271DE6" w:rsidRDefault="000C6DC2" w:rsidP="0090295B">
      <w:pPr>
        <w:pStyle w:val="Default"/>
        <w:spacing w:after="120" w:line="23" w:lineRule="atLeast"/>
        <w:jc w:val="both"/>
        <w:rPr>
          <w:rFonts w:ascii="Arial" w:hAnsi="Arial" w:cs="Arial"/>
          <w:color w:val="auto"/>
          <w:sz w:val="22"/>
          <w:szCs w:val="22"/>
        </w:rPr>
      </w:pPr>
      <w:r w:rsidRPr="00271DE6">
        <w:rPr>
          <w:rFonts w:ascii="Arial" w:hAnsi="Arial" w:cs="Arial"/>
          <w:color w:val="auto"/>
          <w:sz w:val="22"/>
          <w:szCs w:val="22"/>
        </w:rPr>
        <w:t xml:space="preserve">Umowa zostaje zawarta na okres ……….. miesięcy począwszy od dnia podpisania umowy </w:t>
      </w:r>
    </w:p>
    <w:p w14:paraId="108D4889" w14:textId="77777777" w:rsidR="000C6DC2" w:rsidRPr="00271DE6" w:rsidRDefault="000C6DC2" w:rsidP="0090295B">
      <w:pPr>
        <w:spacing w:after="120" w:line="23" w:lineRule="atLeast"/>
        <w:jc w:val="center"/>
        <w:rPr>
          <w:rFonts w:ascii="Arial" w:hAnsi="Arial" w:cs="Arial"/>
          <w:b/>
          <w:bCs/>
          <w:lang w:bidi="pl-PL"/>
        </w:rPr>
      </w:pPr>
      <w:r w:rsidRPr="00271DE6">
        <w:rPr>
          <w:rFonts w:ascii="Arial" w:hAnsi="Arial" w:cs="Arial"/>
          <w:b/>
          <w:bCs/>
          <w:lang w:bidi="pl-PL"/>
        </w:rPr>
        <w:t>§4</w:t>
      </w:r>
    </w:p>
    <w:p w14:paraId="17246E0A" w14:textId="77777777"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Korzystanie przez Najemcę z lokalu odbywać się będzie na następujących zasadach:</w:t>
      </w:r>
    </w:p>
    <w:p w14:paraId="6B9E26EF" w14:textId="77777777" w:rsidR="000C6DC2" w:rsidRPr="00271DE6" w:rsidRDefault="000C6DC2" w:rsidP="0090295B">
      <w:pPr>
        <w:numPr>
          <w:ilvl w:val="0"/>
          <w:numId w:val="27"/>
        </w:numPr>
        <w:spacing w:after="120" w:line="23" w:lineRule="atLeast"/>
        <w:jc w:val="both"/>
        <w:rPr>
          <w:rFonts w:ascii="Arial" w:hAnsi="Arial" w:cs="Arial"/>
          <w:lang w:bidi="pl-PL"/>
        </w:rPr>
      </w:pPr>
      <w:r w:rsidRPr="00271DE6">
        <w:rPr>
          <w:rFonts w:ascii="Arial" w:hAnsi="Arial" w:cs="Arial"/>
          <w:lang w:bidi="pl-PL"/>
        </w:rPr>
        <w:t>Najemca zobowiązuje się użytkować lokal w sposób zgodny z przeznaczeniem przyjętym w umowie;</w:t>
      </w:r>
    </w:p>
    <w:p w14:paraId="2D488C98" w14:textId="5FDA3BBD" w:rsidR="000C6DC2" w:rsidRPr="00271DE6" w:rsidRDefault="000C6DC2" w:rsidP="0090295B">
      <w:pPr>
        <w:numPr>
          <w:ilvl w:val="0"/>
          <w:numId w:val="27"/>
        </w:numPr>
        <w:spacing w:after="120" w:line="23" w:lineRule="atLeast"/>
        <w:jc w:val="both"/>
        <w:rPr>
          <w:rFonts w:ascii="Arial" w:hAnsi="Arial" w:cs="Arial"/>
          <w:lang w:bidi="pl-PL"/>
        </w:rPr>
      </w:pPr>
      <w:r w:rsidRPr="00271DE6">
        <w:rPr>
          <w:rFonts w:ascii="Arial" w:hAnsi="Arial" w:cs="Arial"/>
          <w:lang w:bidi="pl-PL"/>
        </w:rPr>
        <w:t>Najemca bez pisemnej zgody Wynajmującego nie może rozporządzać lokalem, a</w:t>
      </w:r>
      <w:r w:rsidR="00271DE6">
        <w:rPr>
          <w:rFonts w:ascii="Arial" w:hAnsi="Arial" w:cs="Arial"/>
          <w:lang w:bidi="pl-PL"/>
        </w:rPr>
        <w:t> </w:t>
      </w:r>
      <w:r w:rsidRPr="00271DE6">
        <w:rPr>
          <w:rFonts w:ascii="Arial" w:hAnsi="Arial" w:cs="Arial"/>
          <w:lang w:bidi="pl-PL"/>
        </w:rPr>
        <w:t>w</w:t>
      </w:r>
      <w:r w:rsidR="00271DE6">
        <w:rPr>
          <w:rFonts w:ascii="Arial" w:hAnsi="Arial" w:cs="Arial"/>
          <w:lang w:bidi="pl-PL"/>
        </w:rPr>
        <w:t> </w:t>
      </w:r>
      <w:r w:rsidRPr="00271DE6">
        <w:rPr>
          <w:rFonts w:ascii="Arial" w:hAnsi="Arial" w:cs="Arial"/>
          <w:lang w:bidi="pl-PL"/>
        </w:rPr>
        <w:t>szczególności nie może oddawać w całości lub w części lokalu w podnajem lub do korzystania osobom trzecim;</w:t>
      </w:r>
    </w:p>
    <w:p w14:paraId="5346811A" w14:textId="45BAD2F2" w:rsidR="000C6DC2" w:rsidRPr="00271DE6" w:rsidRDefault="00D95CC9" w:rsidP="0090295B">
      <w:pPr>
        <w:numPr>
          <w:ilvl w:val="0"/>
          <w:numId w:val="27"/>
        </w:numPr>
        <w:spacing w:after="120" w:line="23" w:lineRule="atLeast"/>
        <w:jc w:val="both"/>
        <w:rPr>
          <w:rFonts w:ascii="Arial" w:hAnsi="Arial" w:cs="Arial"/>
          <w:lang w:bidi="pl-PL"/>
        </w:rPr>
      </w:pPr>
      <w:r>
        <w:rPr>
          <w:rFonts w:ascii="Arial" w:hAnsi="Arial" w:cs="Arial"/>
          <w:lang w:bidi="pl-PL"/>
        </w:rPr>
        <w:lastRenderedPageBreak/>
        <w:t>Lokal</w:t>
      </w:r>
      <w:r w:rsidR="000C6DC2" w:rsidRPr="00271DE6">
        <w:rPr>
          <w:rFonts w:ascii="Arial" w:hAnsi="Arial" w:cs="Arial"/>
          <w:lang w:bidi="pl-PL"/>
        </w:rPr>
        <w:t xml:space="preserve"> czynny będzie w dni pracy i w godzinach pracy Wynajmującego. Dopuszcza się możliwość zmiany przez Najemcę godzin i dni pracy </w:t>
      </w:r>
      <w:r>
        <w:rPr>
          <w:rFonts w:ascii="Arial" w:hAnsi="Arial" w:cs="Arial"/>
          <w:lang w:bidi="pl-PL"/>
        </w:rPr>
        <w:t xml:space="preserve">lokalu </w:t>
      </w:r>
      <w:r w:rsidR="000C6DC2" w:rsidRPr="00271DE6">
        <w:rPr>
          <w:rFonts w:ascii="Arial" w:hAnsi="Arial" w:cs="Arial"/>
          <w:lang w:bidi="pl-PL"/>
        </w:rPr>
        <w:t>po pisemnym w</w:t>
      </w:r>
      <w:r w:rsidR="00BA5529" w:rsidRPr="00271DE6">
        <w:rPr>
          <w:rFonts w:ascii="Arial" w:hAnsi="Arial" w:cs="Arial"/>
          <w:lang w:bidi="pl-PL"/>
        </w:rPr>
        <w:t>yrażeniu zgody przez  Wynajmującego</w:t>
      </w:r>
      <w:r w:rsidR="000C6DC2" w:rsidRPr="00271DE6">
        <w:rPr>
          <w:rFonts w:ascii="Arial" w:hAnsi="Arial" w:cs="Arial"/>
          <w:lang w:bidi="pl-PL"/>
        </w:rPr>
        <w:t>;</w:t>
      </w:r>
    </w:p>
    <w:p w14:paraId="52D3B323" w14:textId="77777777" w:rsidR="000C6DC2" w:rsidRPr="00271DE6" w:rsidRDefault="000C6DC2" w:rsidP="0090295B">
      <w:pPr>
        <w:numPr>
          <w:ilvl w:val="0"/>
          <w:numId w:val="27"/>
        </w:numPr>
        <w:spacing w:after="120" w:line="23" w:lineRule="atLeast"/>
        <w:jc w:val="both"/>
        <w:rPr>
          <w:rFonts w:ascii="Arial" w:hAnsi="Arial" w:cs="Arial"/>
          <w:lang w:bidi="pl-PL"/>
        </w:rPr>
      </w:pPr>
      <w:r w:rsidRPr="00271DE6">
        <w:rPr>
          <w:rFonts w:ascii="Arial" w:hAnsi="Arial" w:cs="Arial"/>
          <w:lang w:bidi="pl-PL"/>
        </w:rPr>
        <w:t>Najemca zobowiązuje się do stosowania i przestrzegania w lokalu przepisów sanitarnych, BHP i przeciwpożarowych</w:t>
      </w:r>
      <w:r w:rsidR="00D607DA" w:rsidRPr="00271DE6">
        <w:rPr>
          <w:rFonts w:ascii="Arial" w:hAnsi="Arial" w:cs="Arial"/>
          <w:lang w:bidi="pl-PL"/>
        </w:rPr>
        <w:t xml:space="preserve"> oraz ponosi pełną odpowiedzialność </w:t>
      </w:r>
      <w:r w:rsidR="005331AA" w:rsidRPr="00271DE6">
        <w:rPr>
          <w:rFonts w:ascii="Arial" w:hAnsi="Arial" w:cs="Arial"/>
          <w:lang w:bidi="pl-PL"/>
        </w:rPr>
        <w:t>za skutki</w:t>
      </w:r>
      <w:r w:rsidR="00EC42F3" w:rsidRPr="00271DE6">
        <w:rPr>
          <w:rFonts w:ascii="Arial" w:hAnsi="Arial" w:cs="Arial"/>
          <w:lang w:bidi="pl-PL"/>
        </w:rPr>
        <w:t xml:space="preserve"> wynikające z nieprzestrzegania tych przepisów.</w:t>
      </w:r>
    </w:p>
    <w:p w14:paraId="1E8C26C0" w14:textId="77777777" w:rsidR="000C6DC2" w:rsidRPr="00271DE6" w:rsidRDefault="000C6DC2" w:rsidP="0090295B">
      <w:pPr>
        <w:numPr>
          <w:ilvl w:val="0"/>
          <w:numId w:val="27"/>
        </w:numPr>
        <w:spacing w:after="120" w:line="23" w:lineRule="atLeast"/>
        <w:jc w:val="both"/>
        <w:rPr>
          <w:rFonts w:ascii="Arial" w:hAnsi="Arial" w:cs="Arial"/>
          <w:lang w:bidi="pl-PL"/>
        </w:rPr>
      </w:pPr>
      <w:r w:rsidRPr="00271DE6">
        <w:rPr>
          <w:rFonts w:ascii="Arial" w:hAnsi="Arial" w:cs="Arial"/>
          <w:lang w:bidi="pl-PL"/>
        </w:rPr>
        <w:t>Najemca przy prowadzeniu swej działalności w lokalu nie może powodować zakłóceń lub ograniczeń działalności pozostałych użytkowników budynku;</w:t>
      </w:r>
    </w:p>
    <w:p w14:paraId="01B74FD9" w14:textId="77777777" w:rsidR="000C6DC2" w:rsidRPr="00271DE6" w:rsidRDefault="007A7674" w:rsidP="0090295B">
      <w:pPr>
        <w:numPr>
          <w:ilvl w:val="0"/>
          <w:numId w:val="27"/>
        </w:numPr>
        <w:spacing w:after="120" w:line="23" w:lineRule="atLeast"/>
        <w:jc w:val="both"/>
        <w:rPr>
          <w:rFonts w:ascii="Arial" w:hAnsi="Arial" w:cs="Arial"/>
          <w:lang w:bidi="pl-PL"/>
        </w:rPr>
      </w:pPr>
      <w:r w:rsidRPr="00271DE6">
        <w:rPr>
          <w:rFonts w:ascii="Arial" w:hAnsi="Arial" w:cs="Arial"/>
          <w:lang w:bidi="pl-PL"/>
        </w:rPr>
        <w:t>U</w:t>
      </w:r>
      <w:r w:rsidR="000C6DC2" w:rsidRPr="00271DE6">
        <w:rPr>
          <w:rFonts w:ascii="Arial" w:hAnsi="Arial" w:cs="Arial"/>
          <w:lang w:bidi="pl-PL"/>
        </w:rPr>
        <w:t>mieszczanie na zewnątrz lokalu i na elewacji budynku jakichkolwiek informacji i reklam dotyczących Najemcy wymaga zgody Wynajmującego, zarówno w zakresie treści jak i ich formatu.</w:t>
      </w:r>
    </w:p>
    <w:p w14:paraId="707EDEDE" w14:textId="1F085D79"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Najemca będzie ponosił koszty związane z wyp</w:t>
      </w:r>
      <w:r w:rsidR="00BA5529" w:rsidRPr="00271DE6">
        <w:rPr>
          <w:rFonts w:ascii="Arial" w:hAnsi="Arial" w:cs="Arial"/>
          <w:lang w:bidi="pl-PL"/>
        </w:rPr>
        <w:t>osażeniem lokalu w urządzenia i </w:t>
      </w:r>
      <w:r w:rsidRPr="00271DE6">
        <w:rPr>
          <w:rFonts w:ascii="Arial" w:hAnsi="Arial" w:cs="Arial"/>
          <w:lang w:bidi="pl-PL"/>
        </w:rPr>
        <w:t xml:space="preserve">sprzęt niezbędny do prowadzenia </w:t>
      </w:r>
      <w:r w:rsidR="00D95CC9">
        <w:rPr>
          <w:rFonts w:ascii="Arial" w:hAnsi="Arial" w:cs="Arial"/>
          <w:lang w:bidi="pl-PL"/>
        </w:rPr>
        <w:t>lokalu</w:t>
      </w:r>
      <w:r w:rsidRPr="00271DE6">
        <w:rPr>
          <w:rFonts w:ascii="Arial" w:hAnsi="Arial" w:cs="Arial"/>
          <w:lang w:bidi="pl-PL"/>
        </w:rPr>
        <w:t xml:space="preserve"> zgodnie z obowiązującymi wymogami sanitarnymi. Koncepcja wyposażenia i rozmieszczenia urządzeń wymaga akceptacji Wynajmującego.</w:t>
      </w:r>
    </w:p>
    <w:p w14:paraId="4E38DCD7" w14:textId="77777777"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Najemca ponosi koszty związane z instalacją urządzeń i sprzętu wymienionego w ust. 2.</w:t>
      </w:r>
    </w:p>
    <w:p w14:paraId="767D0E20" w14:textId="77777777"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Najemca zobowiązuje się do utrzymania lokalu w należytym stanie technicznym, a także do wykonywania na własny koszt wszelkich napraw niezbędnych do zachowania lokalu w stanie niepogorszonym.</w:t>
      </w:r>
    </w:p>
    <w:p w14:paraId="3693E2A7" w14:textId="77777777"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Wszelkie prace remontowe i adaptacyjne lokalu Najemca będzie wykonywał, po uzyskaniu zgody Wynajmującego na ich wykonanie, na własny koszt.</w:t>
      </w:r>
    </w:p>
    <w:p w14:paraId="626AF26A" w14:textId="7B8CC345"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Zabezpieczenie składników majątku będących własnością lub znajdujących się w</w:t>
      </w:r>
      <w:r w:rsidR="00271DE6">
        <w:rPr>
          <w:rFonts w:ascii="Arial" w:hAnsi="Arial" w:cs="Arial"/>
          <w:lang w:bidi="pl-PL"/>
        </w:rPr>
        <w:t> </w:t>
      </w:r>
      <w:r w:rsidRPr="00271DE6">
        <w:rPr>
          <w:rFonts w:ascii="Arial" w:hAnsi="Arial" w:cs="Arial"/>
          <w:lang w:bidi="pl-PL"/>
        </w:rPr>
        <w:t>dyspozycji Najemcy, znajdujących się w lokalu należy do Najemcy.</w:t>
      </w:r>
    </w:p>
    <w:p w14:paraId="3BE2ACDE" w14:textId="77777777"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Najemca zobowiązuje się do uzyskania na swój koszt wymaganych zezwoleń na prowadzenie działalności gastronomicznej w lokalu.</w:t>
      </w:r>
    </w:p>
    <w:p w14:paraId="020E8AC2" w14:textId="549317D4"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Najemca zobowiązuje się, pod rygorem ponoszenia odpowiedzialności za szkodę, do niezwłocznego powiadomienia na piśmie Wynajmującego o wszelkich zakłóceniach i</w:t>
      </w:r>
      <w:r w:rsidR="00271DE6">
        <w:rPr>
          <w:rFonts w:ascii="Arial" w:hAnsi="Arial" w:cs="Arial"/>
          <w:lang w:bidi="pl-PL"/>
        </w:rPr>
        <w:t> </w:t>
      </w:r>
      <w:r w:rsidRPr="00271DE6">
        <w:rPr>
          <w:rFonts w:ascii="Arial" w:hAnsi="Arial" w:cs="Arial"/>
          <w:lang w:bidi="pl-PL"/>
        </w:rPr>
        <w:t>awariach, których usunięcie lub naprawa należy do obowiązków Wynajmującego.</w:t>
      </w:r>
    </w:p>
    <w:p w14:paraId="02EDDA3F" w14:textId="77777777"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Najemca będzie ponosił koszty utrzymania czystości i estetyki lokalu.</w:t>
      </w:r>
    </w:p>
    <w:p w14:paraId="79DA44FA" w14:textId="77777777" w:rsidR="000C6DC2" w:rsidRPr="00271DE6" w:rsidRDefault="000C6DC2" w:rsidP="0090295B">
      <w:pPr>
        <w:pStyle w:val="Akapitzlist"/>
        <w:numPr>
          <w:ilvl w:val="0"/>
          <w:numId w:val="29"/>
        </w:numPr>
        <w:spacing w:after="120" w:line="23" w:lineRule="atLeast"/>
        <w:ind w:left="284"/>
        <w:contextualSpacing w:val="0"/>
        <w:jc w:val="both"/>
        <w:rPr>
          <w:rFonts w:ascii="Arial" w:hAnsi="Arial" w:cs="Arial"/>
          <w:lang w:bidi="pl-PL"/>
        </w:rPr>
      </w:pPr>
      <w:r w:rsidRPr="00271DE6">
        <w:rPr>
          <w:rFonts w:ascii="Arial" w:hAnsi="Arial" w:cs="Arial"/>
          <w:lang w:bidi="pl-PL"/>
        </w:rPr>
        <w:t>Najemca zobowiązuje się do zawarcia umowy odbioru i wywozu odpadów we własnym zakresie.</w:t>
      </w:r>
    </w:p>
    <w:p w14:paraId="45953475" w14:textId="77777777" w:rsidR="000C6DC2" w:rsidRPr="00271DE6" w:rsidRDefault="000C6DC2" w:rsidP="0090295B">
      <w:pPr>
        <w:spacing w:after="120" w:line="23" w:lineRule="atLeast"/>
        <w:jc w:val="center"/>
        <w:rPr>
          <w:rFonts w:ascii="Arial" w:hAnsi="Arial" w:cs="Arial"/>
          <w:b/>
          <w:bCs/>
          <w:lang w:bidi="pl-PL"/>
        </w:rPr>
      </w:pPr>
      <w:r w:rsidRPr="00271DE6">
        <w:rPr>
          <w:rFonts w:ascii="Arial" w:hAnsi="Arial" w:cs="Arial"/>
          <w:b/>
          <w:bCs/>
          <w:lang w:bidi="pl-PL"/>
        </w:rPr>
        <w:t>§5</w:t>
      </w:r>
    </w:p>
    <w:p w14:paraId="080A58A1" w14:textId="77777777" w:rsidR="000C6DC2" w:rsidRPr="00271DE6" w:rsidRDefault="000C6DC2" w:rsidP="0090295B">
      <w:pPr>
        <w:pStyle w:val="Akapitzlist"/>
        <w:numPr>
          <w:ilvl w:val="0"/>
          <w:numId w:val="30"/>
        </w:numPr>
        <w:spacing w:after="120" w:line="23" w:lineRule="atLeast"/>
        <w:ind w:left="284"/>
        <w:contextualSpacing w:val="0"/>
        <w:jc w:val="both"/>
        <w:rPr>
          <w:rFonts w:ascii="Arial" w:hAnsi="Arial" w:cs="Arial"/>
          <w:lang w:bidi="pl-PL"/>
        </w:rPr>
      </w:pPr>
      <w:r w:rsidRPr="00271DE6">
        <w:rPr>
          <w:rFonts w:ascii="Arial" w:hAnsi="Arial" w:cs="Arial"/>
          <w:lang w:bidi="pl-PL"/>
        </w:rPr>
        <w:t>Wynajmujący zezwala Najemcy na korzysta</w:t>
      </w:r>
      <w:r w:rsidR="00BA5529" w:rsidRPr="00271DE6">
        <w:rPr>
          <w:rFonts w:ascii="Arial" w:hAnsi="Arial" w:cs="Arial"/>
          <w:lang w:bidi="pl-PL"/>
        </w:rPr>
        <w:t>nie z parkingu głównego przy ul. </w:t>
      </w:r>
      <w:r w:rsidRPr="00271DE6">
        <w:rPr>
          <w:rFonts w:ascii="Arial" w:hAnsi="Arial" w:cs="Arial"/>
          <w:lang w:bidi="pl-PL"/>
        </w:rPr>
        <w:t>Piastowskiej 14 na czas rozładunku towaru</w:t>
      </w:r>
      <w:r w:rsidR="00BA5529" w:rsidRPr="00271DE6">
        <w:rPr>
          <w:rFonts w:ascii="Arial" w:hAnsi="Arial" w:cs="Arial"/>
          <w:lang w:bidi="pl-PL"/>
        </w:rPr>
        <w:t>.</w:t>
      </w:r>
    </w:p>
    <w:p w14:paraId="0FF6D017" w14:textId="77777777" w:rsidR="000C6DC2" w:rsidRPr="00271DE6" w:rsidRDefault="000C6DC2" w:rsidP="0090295B">
      <w:pPr>
        <w:pStyle w:val="Akapitzlist"/>
        <w:numPr>
          <w:ilvl w:val="0"/>
          <w:numId w:val="30"/>
        </w:numPr>
        <w:spacing w:after="120" w:line="23" w:lineRule="atLeast"/>
        <w:ind w:left="284"/>
        <w:contextualSpacing w:val="0"/>
        <w:jc w:val="both"/>
        <w:rPr>
          <w:rFonts w:ascii="Arial" w:hAnsi="Arial" w:cs="Arial"/>
          <w:lang w:bidi="pl-PL"/>
        </w:rPr>
      </w:pPr>
      <w:r w:rsidRPr="00271DE6">
        <w:rPr>
          <w:rFonts w:ascii="Arial" w:hAnsi="Arial" w:cs="Arial"/>
          <w:lang w:bidi="pl-PL"/>
        </w:rPr>
        <w:t>Wynajmujący zobowiązuje się do utrzymania nieruchomości w należytym stanie technicznym oraz do zapewnienia porządku i czystości w pomieszczeniach przeznaczonych do wspólnego użytkowania i na terenie przylegającym do budynku w tym Wynajmujący zadba o prawidłowy stan eksploatowanych urządzeń technicznych nieruchomości, wpływających na zapewnienie ciągłości dostaw energii elektrycznej, energii cieplnej, wody i odprowadzania ścieków.</w:t>
      </w:r>
    </w:p>
    <w:p w14:paraId="0A99AD4B" w14:textId="77777777" w:rsidR="000C6DC2" w:rsidRPr="00271DE6" w:rsidRDefault="000C6DC2" w:rsidP="0090295B">
      <w:pPr>
        <w:pStyle w:val="Akapitzlist"/>
        <w:numPr>
          <w:ilvl w:val="0"/>
          <w:numId w:val="30"/>
        </w:numPr>
        <w:spacing w:after="120" w:line="23" w:lineRule="atLeast"/>
        <w:ind w:left="284"/>
        <w:contextualSpacing w:val="0"/>
        <w:jc w:val="both"/>
        <w:rPr>
          <w:rFonts w:ascii="Arial" w:hAnsi="Arial" w:cs="Arial"/>
          <w:lang w:bidi="pl-PL"/>
        </w:rPr>
      </w:pPr>
      <w:r w:rsidRPr="00271DE6">
        <w:rPr>
          <w:rFonts w:ascii="Arial" w:hAnsi="Arial" w:cs="Arial"/>
          <w:lang w:bidi="pl-PL"/>
        </w:rPr>
        <w:t>Wynajmujący nie ponosi odpowiedzialności z tytułu utraty przez Najemcę składników majątkowych wymienionych w §4 ust. 2.</w:t>
      </w:r>
    </w:p>
    <w:p w14:paraId="4499CCCB" w14:textId="446E5FCA" w:rsidR="000C6DC2" w:rsidRPr="00271DE6" w:rsidRDefault="000C6DC2" w:rsidP="0090295B">
      <w:pPr>
        <w:pStyle w:val="Akapitzlist"/>
        <w:numPr>
          <w:ilvl w:val="0"/>
          <w:numId w:val="30"/>
        </w:numPr>
        <w:spacing w:after="120" w:line="23" w:lineRule="atLeast"/>
        <w:ind w:left="284"/>
        <w:contextualSpacing w:val="0"/>
        <w:jc w:val="both"/>
        <w:rPr>
          <w:rFonts w:ascii="Arial" w:hAnsi="Arial" w:cs="Arial"/>
          <w:lang w:bidi="pl-PL"/>
        </w:rPr>
      </w:pPr>
      <w:r w:rsidRPr="00271DE6">
        <w:rPr>
          <w:rFonts w:ascii="Arial" w:hAnsi="Arial" w:cs="Arial"/>
          <w:lang w:bidi="pl-PL"/>
        </w:rPr>
        <w:t>Wynajmujący ma prawo obciążyć Najemcę kosztami usunięcia spowodowanych przez niego szkód, o ile Najemca sam nie usunął wyrządzonej szkody lub nie wywiązał się z</w:t>
      </w:r>
      <w:r w:rsidR="00271DE6">
        <w:rPr>
          <w:rFonts w:ascii="Arial" w:hAnsi="Arial" w:cs="Arial"/>
          <w:lang w:bidi="pl-PL"/>
        </w:rPr>
        <w:t> </w:t>
      </w:r>
      <w:r w:rsidRPr="00271DE6">
        <w:rPr>
          <w:rFonts w:ascii="Arial" w:hAnsi="Arial" w:cs="Arial"/>
          <w:lang w:bidi="pl-PL"/>
        </w:rPr>
        <w:t>obowiązku usunięcia szkody w terminie wyznaczonym przez Wynajmującego. W takim przypadku Najemca zwróci Wynajmującemu poniesione koszty usunięcia szkody w kwocie obciążenia Wynajmującego wynikającej z faktury za wykonane prace</w:t>
      </w:r>
    </w:p>
    <w:p w14:paraId="5B526A93" w14:textId="77777777" w:rsidR="000C6DC2" w:rsidRPr="00271DE6" w:rsidRDefault="000C6DC2" w:rsidP="0090295B">
      <w:pPr>
        <w:pStyle w:val="Akapitzlist"/>
        <w:numPr>
          <w:ilvl w:val="0"/>
          <w:numId w:val="30"/>
        </w:numPr>
        <w:spacing w:after="120" w:line="23" w:lineRule="atLeast"/>
        <w:ind w:left="284"/>
        <w:contextualSpacing w:val="0"/>
        <w:jc w:val="both"/>
        <w:rPr>
          <w:rFonts w:ascii="Arial" w:hAnsi="Arial" w:cs="Arial"/>
          <w:lang w:bidi="pl-PL"/>
        </w:rPr>
      </w:pPr>
      <w:r w:rsidRPr="00271DE6">
        <w:rPr>
          <w:rFonts w:ascii="Arial" w:hAnsi="Arial" w:cs="Arial"/>
          <w:lang w:bidi="pl-PL"/>
        </w:rPr>
        <w:lastRenderedPageBreak/>
        <w:t>Wynajmującemu przysługuje prawo do dostępu w każdym czasie do instalacji technicznych budynku znajdujących się w lokalu.</w:t>
      </w:r>
    </w:p>
    <w:p w14:paraId="03CF79A6" w14:textId="77777777" w:rsidR="000C6DC2" w:rsidRPr="00271DE6" w:rsidRDefault="000C6DC2" w:rsidP="0090295B">
      <w:pPr>
        <w:pStyle w:val="Akapitzlist"/>
        <w:numPr>
          <w:ilvl w:val="0"/>
          <w:numId w:val="30"/>
        </w:numPr>
        <w:spacing w:after="120" w:line="23" w:lineRule="atLeast"/>
        <w:ind w:left="284"/>
        <w:contextualSpacing w:val="0"/>
        <w:jc w:val="both"/>
        <w:rPr>
          <w:rFonts w:ascii="Arial" w:hAnsi="Arial" w:cs="Arial"/>
          <w:lang w:bidi="pl-PL"/>
        </w:rPr>
      </w:pPr>
      <w:r w:rsidRPr="00271DE6">
        <w:rPr>
          <w:rFonts w:ascii="Arial" w:hAnsi="Arial" w:cs="Arial"/>
          <w:lang w:bidi="pl-PL"/>
        </w:rPr>
        <w:t>Wynajmującemu przysługuje prawo dostępu do lokalu w celu oceny utrzymania przez Najemcę lokalu i jego infrastruktury w należytym stanie technicznym oraz wykorzystania zgodnie z przeznaczeniem.</w:t>
      </w:r>
    </w:p>
    <w:p w14:paraId="497A8C87" w14:textId="77777777" w:rsidR="000C6DC2" w:rsidRPr="00271DE6" w:rsidRDefault="000C6DC2" w:rsidP="0090295B">
      <w:pPr>
        <w:spacing w:after="120" w:line="23" w:lineRule="atLeast"/>
        <w:jc w:val="center"/>
        <w:rPr>
          <w:rFonts w:ascii="Arial" w:hAnsi="Arial" w:cs="Arial"/>
          <w:b/>
          <w:lang w:bidi="pl-PL"/>
        </w:rPr>
      </w:pPr>
      <w:bookmarkStart w:id="1" w:name="bookmark0"/>
      <w:r w:rsidRPr="00271DE6">
        <w:rPr>
          <w:rFonts w:ascii="Arial" w:hAnsi="Arial" w:cs="Arial"/>
          <w:b/>
          <w:lang w:bidi="pl-PL"/>
        </w:rPr>
        <w:t>§6</w:t>
      </w:r>
      <w:bookmarkEnd w:id="1"/>
    </w:p>
    <w:p w14:paraId="7D6DEBDC" w14:textId="77777777" w:rsidR="00BA5529" w:rsidRPr="00271DE6"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 xml:space="preserve">Stawkę miesięcznego czynszu za </w:t>
      </w:r>
      <w:r w:rsidRPr="00271DE6">
        <w:rPr>
          <w:rFonts w:ascii="Arial" w:hAnsi="Arial" w:cs="Arial"/>
          <w:b/>
          <w:bCs/>
          <w:lang w:bidi="pl-PL"/>
        </w:rPr>
        <w:t>1 m</w:t>
      </w:r>
      <w:r w:rsidRPr="00271DE6">
        <w:rPr>
          <w:rFonts w:ascii="Arial" w:hAnsi="Arial" w:cs="Arial"/>
          <w:b/>
          <w:bCs/>
          <w:vertAlign w:val="superscript"/>
          <w:lang w:bidi="pl-PL"/>
        </w:rPr>
        <w:t>2</w:t>
      </w:r>
      <w:r w:rsidRPr="00271DE6">
        <w:rPr>
          <w:rFonts w:ascii="Arial" w:hAnsi="Arial" w:cs="Arial"/>
          <w:b/>
          <w:bCs/>
          <w:lang w:bidi="pl-PL"/>
        </w:rPr>
        <w:t xml:space="preserve"> </w:t>
      </w:r>
      <w:r w:rsidRPr="00271DE6">
        <w:rPr>
          <w:rFonts w:ascii="Arial" w:hAnsi="Arial" w:cs="Arial"/>
          <w:lang w:bidi="pl-PL"/>
        </w:rPr>
        <w:t xml:space="preserve">powierzchni lokalu Strony ustalają na kwotę </w:t>
      </w:r>
      <w:r w:rsidRPr="00271DE6">
        <w:rPr>
          <w:rFonts w:ascii="Arial" w:hAnsi="Arial" w:cs="Arial"/>
          <w:b/>
          <w:bCs/>
          <w:lang w:bidi="pl-PL"/>
        </w:rPr>
        <w:t xml:space="preserve">……………….. zł </w:t>
      </w:r>
      <w:r w:rsidRPr="00271DE6">
        <w:rPr>
          <w:rFonts w:ascii="Arial" w:hAnsi="Arial" w:cs="Arial"/>
          <w:lang w:bidi="pl-PL"/>
        </w:rPr>
        <w:t xml:space="preserve">netto ( słownie złotych: …………………. 00/100 ) </w:t>
      </w:r>
    </w:p>
    <w:p w14:paraId="7CFE486F" w14:textId="77777777" w:rsidR="000C6DC2" w:rsidRPr="00271DE6" w:rsidRDefault="000C6DC2" w:rsidP="0090295B">
      <w:pPr>
        <w:pStyle w:val="Akapitzlist"/>
        <w:spacing w:after="120" w:line="23" w:lineRule="atLeast"/>
        <w:ind w:left="284"/>
        <w:contextualSpacing w:val="0"/>
        <w:jc w:val="both"/>
        <w:rPr>
          <w:rFonts w:ascii="Arial" w:hAnsi="Arial" w:cs="Arial"/>
          <w:lang w:bidi="pl-PL"/>
        </w:rPr>
      </w:pPr>
      <w:r w:rsidRPr="00271DE6">
        <w:rPr>
          <w:rFonts w:ascii="Arial" w:hAnsi="Arial" w:cs="Arial"/>
          <w:lang w:bidi="pl-PL"/>
        </w:rPr>
        <w:t>Miesięczna wysokość czynszu najmu za powierzchnię lokalu, o której mowa w §</w:t>
      </w:r>
      <w:r w:rsidR="007A7674" w:rsidRPr="00271DE6">
        <w:rPr>
          <w:rFonts w:ascii="Arial" w:hAnsi="Arial" w:cs="Arial"/>
          <w:lang w:bidi="pl-PL"/>
        </w:rPr>
        <w:t xml:space="preserve"> </w:t>
      </w:r>
      <w:r w:rsidRPr="00271DE6">
        <w:rPr>
          <w:rFonts w:ascii="Arial" w:hAnsi="Arial" w:cs="Arial"/>
          <w:lang w:bidi="pl-PL"/>
        </w:rPr>
        <w:t xml:space="preserve">2 ust. 1 wynosi </w:t>
      </w:r>
      <w:r w:rsidRPr="00271DE6">
        <w:rPr>
          <w:rFonts w:ascii="Arial" w:hAnsi="Arial" w:cs="Arial"/>
          <w:b/>
          <w:bCs/>
          <w:lang w:bidi="pl-PL"/>
        </w:rPr>
        <w:t xml:space="preserve">…………………….. zł </w:t>
      </w:r>
      <w:r w:rsidRPr="00271DE6">
        <w:rPr>
          <w:rFonts w:ascii="Arial" w:hAnsi="Arial" w:cs="Arial"/>
          <w:lang w:bidi="pl-PL"/>
        </w:rPr>
        <w:t>netto ( słownie: ……………………….) Czynsz zostanie powiększony o obowiązujący podatek VAT.</w:t>
      </w:r>
    </w:p>
    <w:p w14:paraId="422DD1B8" w14:textId="77777777" w:rsidR="000C6DC2"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Wynajmujący zastrzega sobie prawo do corocznej zmiany wysokości stawki miesięcznego czynszu o wskaźnik cen towarów i usług konsumpcyjnych (inflacji) publikowany przez GUS obliczany na podstawie danych z roku poprzedniego oraz w przypadku zmiany kosztów utrzymania nieruchomości położonej w Opolu przy ul. Piastowskiej 14. O zmianie wysokości stawki czynszu Wynajmujący jednostronnym oświadczeniem złożonym w formie pisemnej informuje Najemcę, co nie stanowi zmiany bądź uzupełnienia niniejszej umowy.</w:t>
      </w:r>
    </w:p>
    <w:p w14:paraId="3A34F30E" w14:textId="428ABE05" w:rsidR="002D1DDB" w:rsidRPr="0090295B" w:rsidRDefault="002D1DDB" w:rsidP="0090295B">
      <w:pPr>
        <w:pStyle w:val="Default"/>
        <w:numPr>
          <w:ilvl w:val="0"/>
          <w:numId w:val="31"/>
        </w:numPr>
        <w:spacing w:after="120" w:line="23" w:lineRule="atLeast"/>
        <w:ind w:left="284" w:hanging="426"/>
        <w:jc w:val="both"/>
        <w:rPr>
          <w:rFonts w:ascii="Arial" w:hAnsi="Arial" w:cs="Arial"/>
          <w:color w:val="auto"/>
          <w:sz w:val="22"/>
          <w:szCs w:val="22"/>
        </w:rPr>
      </w:pPr>
      <w:r w:rsidRPr="0090295B">
        <w:rPr>
          <w:rFonts w:ascii="Arial" w:hAnsi="Arial" w:cs="Arial"/>
          <w:color w:val="auto"/>
          <w:sz w:val="22"/>
          <w:szCs w:val="22"/>
        </w:rPr>
        <w:t>Najemca jest zobowiązany do wpłaty kaucji o równowartości 2-miesięcznego czynszu brutto</w:t>
      </w:r>
      <w:r w:rsidR="0069140D" w:rsidRPr="0090295B">
        <w:rPr>
          <w:rFonts w:ascii="Arial" w:hAnsi="Arial" w:cs="Arial"/>
          <w:color w:val="auto"/>
          <w:sz w:val="22"/>
          <w:szCs w:val="22"/>
        </w:rPr>
        <w:t xml:space="preserve"> określonego w ust. 1</w:t>
      </w:r>
      <w:r w:rsidRPr="0090295B">
        <w:rPr>
          <w:rFonts w:ascii="Arial" w:hAnsi="Arial" w:cs="Arial"/>
          <w:color w:val="auto"/>
          <w:sz w:val="22"/>
          <w:szCs w:val="22"/>
        </w:rPr>
        <w:t xml:space="preserve"> na rachunek bankowy Opolskiego Urzędu Wojewódzkiego – najpóźniej w dniu zawarcia umowy. </w:t>
      </w:r>
      <w:r w:rsidR="00D95CC9" w:rsidRPr="004266B0">
        <w:rPr>
          <w:rFonts w:ascii="Arial" w:hAnsi="Arial" w:cs="Arial"/>
          <w:color w:val="auto"/>
          <w:sz w:val="22"/>
          <w:szCs w:val="22"/>
        </w:rPr>
        <w:t>Kaucja zostanie zwrócona w terminie 30 dni od daty zakończenia trwania umowy, jednak nie wcześniej niż przed rozliczeniem należności wobec Wynajmującego i po ich potrąceniu.</w:t>
      </w:r>
      <w:r w:rsidR="00D95CC9">
        <w:rPr>
          <w:rFonts w:ascii="Arial" w:hAnsi="Arial" w:cs="Arial"/>
          <w:color w:val="auto"/>
          <w:sz w:val="22"/>
          <w:szCs w:val="22"/>
        </w:rPr>
        <w:t xml:space="preserve"> </w:t>
      </w:r>
      <w:r w:rsidR="00D95CC9" w:rsidRPr="004266B0">
        <w:rPr>
          <w:rFonts w:ascii="Arial" w:hAnsi="Arial" w:cs="Arial"/>
          <w:color w:val="auto"/>
          <w:sz w:val="22"/>
          <w:szCs w:val="22"/>
        </w:rPr>
        <w:t>Kaucja nie podlega waloryzacji i oprocentowaniu</w:t>
      </w:r>
      <w:r w:rsidR="00D95CC9">
        <w:rPr>
          <w:rFonts w:ascii="Arial" w:hAnsi="Arial" w:cs="Arial"/>
          <w:color w:val="auto"/>
          <w:sz w:val="22"/>
          <w:szCs w:val="22"/>
        </w:rPr>
        <w:t>.</w:t>
      </w:r>
    </w:p>
    <w:p w14:paraId="72D3625F" w14:textId="77777777" w:rsidR="000C6DC2" w:rsidRPr="00271DE6"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Niezależnie od czynszu określonego w ust. 1, Najemca pokrywać będzie koszty mediów wg poniższej regulacji:</w:t>
      </w:r>
    </w:p>
    <w:p w14:paraId="3271D13F" w14:textId="77777777" w:rsidR="000C6DC2" w:rsidRPr="00271DE6" w:rsidRDefault="000C6DC2" w:rsidP="0090295B">
      <w:pPr>
        <w:pStyle w:val="Akapitzlist"/>
        <w:numPr>
          <w:ilvl w:val="0"/>
          <w:numId w:val="32"/>
        </w:numPr>
        <w:spacing w:after="120" w:line="23" w:lineRule="atLeast"/>
        <w:contextualSpacing w:val="0"/>
        <w:jc w:val="both"/>
        <w:rPr>
          <w:rFonts w:ascii="Arial" w:hAnsi="Arial" w:cs="Arial"/>
          <w:lang w:bidi="pl-PL"/>
        </w:rPr>
      </w:pPr>
      <w:r w:rsidRPr="00271DE6">
        <w:rPr>
          <w:rFonts w:ascii="Arial" w:hAnsi="Arial" w:cs="Arial"/>
          <w:lang w:bidi="pl-PL"/>
        </w:rPr>
        <w:t>energia cieplna (zużycie i abonament) - zgodnie z udziałem procentowym wskazanym w §2 ust. 1;</w:t>
      </w:r>
    </w:p>
    <w:p w14:paraId="537525BE" w14:textId="77777777" w:rsidR="000C6DC2" w:rsidRPr="00271DE6" w:rsidRDefault="000C6DC2" w:rsidP="0090295B">
      <w:pPr>
        <w:pStyle w:val="Akapitzlist"/>
        <w:numPr>
          <w:ilvl w:val="0"/>
          <w:numId w:val="32"/>
        </w:numPr>
        <w:spacing w:after="120" w:line="23" w:lineRule="atLeast"/>
        <w:contextualSpacing w:val="0"/>
        <w:jc w:val="both"/>
        <w:rPr>
          <w:rFonts w:ascii="Arial" w:hAnsi="Arial" w:cs="Arial"/>
          <w:lang w:bidi="pl-PL"/>
        </w:rPr>
      </w:pPr>
      <w:r w:rsidRPr="00271DE6">
        <w:rPr>
          <w:rFonts w:ascii="Arial" w:hAnsi="Arial" w:cs="Arial"/>
          <w:lang w:bidi="pl-PL"/>
        </w:rPr>
        <w:t>dostawa wody i odprowadzanie ścieków - wg wskazań podlicznika;</w:t>
      </w:r>
    </w:p>
    <w:p w14:paraId="5035CB48" w14:textId="77777777" w:rsidR="000C6DC2" w:rsidRPr="00271DE6" w:rsidRDefault="000C6DC2" w:rsidP="0090295B">
      <w:pPr>
        <w:pStyle w:val="Akapitzlist"/>
        <w:numPr>
          <w:ilvl w:val="0"/>
          <w:numId w:val="32"/>
        </w:numPr>
        <w:spacing w:after="120" w:line="23" w:lineRule="atLeast"/>
        <w:contextualSpacing w:val="0"/>
        <w:jc w:val="both"/>
        <w:rPr>
          <w:rFonts w:ascii="Arial" w:hAnsi="Arial" w:cs="Arial"/>
          <w:lang w:bidi="pl-PL"/>
        </w:rPr>
      </w:pPr>
      <w:r w:rsidRPr="00271DE6">
        <w:rPr>
          <w:rFonts w:ascii="Arial" w:hAnsi="Arial" w:cs="Arial"/>
          <w:lang w:bidi="pl-PL"/>
        </w:rPr>
        <w:t>energia elektryczna (zakup i dystrybucja ) - wg wskazań podliczników mnożonych przez średnią cenę 1kWh wynikającą z faktury, z danego okresu.</w:t>
      </w:r>
    </w:p>
    <w:p w14:paraId="3AC45A28" w14:textId="77777777" w:rsidR="000C6DC2" w:rsidRPr="00271DE6"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Najemca na każde żądanie Wynajmującego jest zobowiązany do udostępnienia odczytu podliczników wymienionych w ust.3 lit. b) i c).</w:t>
      </w:r>
    </w:p>
    <w:p w14:paraId="19C37192" w14:textId="77777777" w:rsidR="000C6DC2" w:rsidRPr="00271DE6"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Najemca ponosić będzie opłaty z tytułu podatku od nieruchomości.</w:t>
      </w:r>
    </w:p>
    <w:p w14:paraId="79E8BAFD" w14:textId="13F93BDD" w:rsidR="000C6DC2" w:rsidRPr="00271DE6"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Określony w ust. 1 czynsz najmu oraz określone w</w:t>
      </w:r>
      <w:r w:rsidR="00876904" w:rsidRPr="00271DE6">
        <w:rPr>
          <w:rFonts w:ascii="Arial" w:hAnsi="Arial" w:cs="Arial"/>
          <w:lang w:bidi="pl-PL"/>
        </w:rPr>
        <w:t xml:space="preserve"> </w:t>
      </w:r>
      <w:r w:rsidR="005B2FFA">
        <w:rPr>
          <w:rFonts w:ascii="Arial" w:hAnsi="Arial" w:cs="Arial"/>
          <w:lang w:bidi="pl-PL"/>
        </w:rPr>
        <w:t>ust. 4</w:t>
      </w:r>
      <w:r w:rsidRPr="00271DE6">
        <w:rPr>
          <w:rFonts w:ascii="Arial" w:hAnsi="Arial" w:cs="Arial"/>
          <w:lang w:bidi="pl-PL"/>
        </w:rPr>
        <w:t xml:space="preserve"> koszty mediów</w:t>
      </w:r>
      <w:r w:rsidR="00876904" w:rsidRPr="00271DE6">
        <w:rPr>
          <w:rFonts w:ascii="Arial" w:hAnsi="Arial" w:cs="Arial"/>
          <w:lang w:bidi="pl-PL"/>
        </w:rPr>
        <w:t xml:space="preserve"> oraz określone w</w:t>
      </w:r>
      <w:r w:rsidR="00271DE6">
        <w:rPr>
          <w:rFonts w:ascii="Arial" w:hAnsi="Arial" w:cs="Arial"/>
          <w:lang w:bidi="pl-PL"/>
        </w:rPr>
        <w:t> </w:t>
      </w:r>
      <w:r w:rsidR="005B2FFA">
        <w:rPr>
          <w:rFonts w:ascii="Arial" w:hAnsi="Arial" w:cs="Arial"/>
          <w:lang w:bidi="pl-PL"/>
        </w:rPr>
        <w:t>ust. 6</w:t>
      </w:r>
      <w:r w:rsidRPr="00271DE6">
        <w:rPr>
          <w:rFonts w:ascii="Arial" w:hAnsi="Arial" w:cs="Arial"/>
          <w:lang w:bidi="pl-PL"/>
        </w:rPr>
        <w:t xml:space="preserve"> opłaty z tytułu podatku</w:t>
      </w:r>
      <w:r w:rsidR="00876904" w:rsidRPr="00271DE6">
        <w:rPr>
          <w:rFonts w:ascii="Arial" w:hAnsi="Arial" w:cs="Arial"/>
          <w:lang w:bidi="pl-PL"/>
        </w:rPr>
        <w:t xml:space="preserve"> </w:t>
      </w:r>
      <w:r w:rsidRPr="00271DE6">
        <w:rPr>
          <w:rFonts w:ascii="Arial" w:hAnsi="Arial" w:cs="Arial"/>
          <w:lang w:bidi="pl-PL"/>
        </w:rPr>
        <w:t>Najemca będzie regulował przelewem na podane na wystawionej przez Wynajmującego nocie/fakturze VAT konto bankowe, w ciągu 14 dni od daty jej wystawienia.</w:t>
      </w:r>
    </w:p>
    <w:p w14:paraId="705A6AA7" w14:textId="77777777" w:rsidR="000C6DC2" w:rsidRPr="00271DE6"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Za datę zapłaty przyjmuje się dzień uznania konta bankowego Wynajmującego.</w:t>
      </w:r>
    </w:p>
    <w:p w14:paraId="57BA747D" w14:textId="77777777" w:rsidR="000C6DC2" w:rsidRPr="00271DE6" w:rsidRDefault="000C6DC2" w:rsidP="0090295B">
      <w:pPr>
        <w:pStyle w:val="Akapitzlist"/>
        <w:numPr>
          <w:ilvl w:val="0"/>
          <w:numId w:val="31"/>
        </w:numPr>
        <w:spacing w:after="120" w:line="23" w:lineRule="atLeast"/>
        <w:ind w:left="284"/>
        <w:contextualSpacing w:val="0"/>
        <w:jc w:val="both"/>
        <w:rPr>
          <w:rFonts w:ascii="Arial" w:hAnsi="Arial" w:cs="Arial"/>
          <w:lang w:bidi="pl-PL"/>
        </w:rPr>
      </w:pPr>
      <w:r w:rsidRPr="00271DE6">
        <w:rPr>
          <w:rFonts w:ascii="Arial" w:hAnsi="Arial" w:cs="Arial"/>
          <w:lang w:bidi="pl-PL"/>
        </w:rPr>
        <w:t>Niedotrzymanie terminu płatności uprawnia Wynajmującego do obciążenia Najemcy ustawowymi odsetkami za zwłokę.</w:t>
      </w:r>
    </w:p>
    <w:p w14:paraId="2713C7F0" w14:textId="77777777" w:rsidR="000C6DC2" w:rsidRPr="00271DE6" w:rsidRDefault="000C6DC2" w:rsidP="0090295B">
      <w:pPr>
        <w:spacing w:after="120" w:line="23" w:lineRule="atLeast"/>
        <w:jc w:val="center"/>
        <w:rPr>
          <w:rFonts w:ascii="Arial" w:hAnsi="Arial" w:cs="Arial"/>
          <w:b/>
          <w:bCs/>
          <w:lang w:bidi="pl-PL"/>
        </w:rPr>
      </w:pPr>
      <w:r w:rsidRPr="00271DE6">
        <w:rPr>
          <w:rFonts w:ascii="Arial" w:hAnsi="Arial" w:cs="Arial"/>
          <w:b/>
          <w:bCs/>
          <w:lang w:bidi="pl-PL"/>
        </w:rPr>
        <w:t>§7</w:t>
      </w:r>
    </w:p>
    <w:p w14:paraId="3CEA0493" w14:textId="09BA7E12" w:rsidR="000C6DC2" w:rsidRPr="00271DE6" w:rsidRDefault="00876904" w:rsidP="0090295B">
      <w:pPr>
        <w:pStyle w:val="Akapitzlist"/>
        <w:numPr>
          <w:ilvl w:val="0"/>
          <w:numId w:val="34"/>
        </w:numPr>
        <w:spacing w:after="120" w:line="23" w:lineRule="atLeast"/>
        <w:ind w:left="284"/>
        <w:contextualSpacing w:val="0"/>
        <w:jc w:val="both"/>
        <w:rPr>
          <w:rFonts w:ascii="Arial" w:hAnsi="Arial" w:cs="Arial"/>
          <w:b/>
          <w:bCs/>
          <w:lang w:bidi="pl-PL"/>
        </w:rPr>
      </w:pPr>
      <w:r w:rsidRPr="00271DE6">
        <w:rPr>
          <w:rFonts w:ascii="Arial" w:hAnsi="Arial" w:cs="Arial"/>
          <w:lang w:bidi="pl-PL"/>
        </w:rPr>
        <w:t>Każda ze stron może wypowiedzieć umowę w formie pisemnej</w:t>
      </w:r>
      <w:r w:rsidR="00926DEF" w:rsidRPr="00271DE6">
        <w:rPr>
          <w:rFonts w:ascii="Arial" w:hAnsi="Arial" w:cs="Arial"/>
          <w:lang w:bidi="pl-PL"/>
        </w:rPr>
        <w:t>,</w:t>
      </w:r>
      <w:r w:rsidRPr="00271DE6">
        <w:rPr>
          <w:rFonts w:ascii="Arial" w:hAnsi="Arial" w:cs="Arial"/>
          <w:lang w:bidi="pl-PL"/>
        </w:rPr>
        <w:t xml:space="preserve"> bez podania przyczyny na koniec miesiąca kalendarzowego z zachowaniem </w:t>
      </w:r>
      <w:r w:rsidR="000C6DC2" w:rsidRPr="00271DE6">
        <w:rPr>
          <w:rFonts w:ascii="Arial" w:hAnsi="Arial" w:cs="Arial"/>
          <w:lang w:bidi="pl-PL"/>
        </w:rPr>
        <w:t xml:space="preserve"> z zachowaniem 6-miesięcznego okresu wypowiedzenia, liczonego od pierwszego dnia miesiąca następującego po miesiącu, w</w:t>
      </w:r>
      <w:r w:rsidR="00271DE6">
        <w:rPr>
          <w:rFonts w:ascii="Arial" w:hAnsi="Arial" w:cs="Arial"/>
          <w:lang w:bidi="pl-PL"/>
        </w:rPr>
        <w:t> </w:t>
      </w:r>
      <w:r w:rsidR="000C6DC2" w:rsidRPr="00271DE6">
        <w:rPr>
          <w:rFonts w:ascii="Arial" w:hAnsi="Arial" w:cs="Arial"/>
          <w:lang w:bidi="pl-PL"/>
        </w:rPr>
        <w:t>którym nastąpiło wypowiedzenie z zastrzeżeniem ust.3..</w:t>
      </w:r>
    </w:p>
    <w:p w14:paraId="78BE52B1" w14:textId="77777777" w:rsidR="000C6DC2" w:rsidRPr="00271DE6" w:rsidRDefault="000C6DC2" w:rsidP="0090295B">
      <w:pPr>
        <w:pStyle w:val="Akapitzlist"/>
        <w:numPr>
          <w:ilvl w:val="0"/>
          <w:numId w:val="34"/>
        </w:numPr>
        <w:spacing w:after="120" w:line="23" w:lineRule="atLeast"/>
        <w:ind w:left="284"/>
        <w:contextualSpacing w:val="0"/>
        <w:jc w:val="both"/>
        <w:rPr>
          <w:rFonts w:ascii="Arial" w:hAnsi="Arial" w:cs="Arial"/>
          <w:b/>
          <w:bCs/>
          <w:lang w:bidi="pl-PL"/>
        </w:rPr>
      </w:pPr>
      <w:r w:rsidRPr="00271DE6">
        <w:rPr>
          <w:rFonts w:ascii="Arial" w:hAnsi="Arial" w:cs="Arial"/>
          <w:lang w:bidi="pl-PL"/>
        </w:rPr>
        <w:t>Dopuszcza się rozwiązanie umowy w każdym terminie za pisemnym porozumieniem Stron z zastrzeżeniem ust.3.</w:t>
      </w:r>
    </w:p>
    <w:p w14:paraId="38774198" w14:textId="0F9DCBB6" w:rsidR="000C6DC2" w:rsidRPr="00271DE6" w:rsidRDefault="000C6DC2" w:rsidP="0090295B">
      <w:pPr>
        <w:pStyle w:val="Akapitzlist"/>
        <w:numPr>
          <w:ilvl w:val="0"/>
          <w:numId w:val="34"/>
        </w:numPr>
        <w:spacing w:after="120" w:line="23" w:lineRule="atLeast"/>
        <w:ind w:left="284"/>
        <w:contextualSpacing w:val="0"/>
        <w:jc w:val="both"/>
        <w:rPr>
          <w:rFonts w:ascii="Arial" w:hAnsi="Arial" w:cs="Arial"/>
          <w:b/>
          <w:bCs/>
          <w:lang w:bidi="pl-PL"/>
        </w:rPr>
      </w:pPr>
      <w:r w:rsidRPr="00271DE6">
        <w:rPr>
          <w:rFonts w:ascii="Arial" w:hAnsi="Arial" w:cs="Arial"/>
          <w:lang w:bidi="pl-PL"/>
        </w:rPr>
        <w:lastRenderedPageBreak/>
        <w:t>W przypadku wystąpienia okoliczności określonych ustawą z dnia 21 sierpnia 1997r o</w:t>
      </w:r>
      <w:r w:rsidR="00271DE6">
        <w:rPr>
          <w:rFonts w:ascii="Arial" w:hAnsi="Arial" w:cs="Arial"/>
          <w:lang w:bidi="pl-PL"/>
        </w:rPr>
        <w:t> </w:t>
      </w:r>
      <w:r w:rsidRPr="00271DE6">
        <w:rPr>
          <w:rFonts w:ascii="Arial" w:hAnsi="Arial" w:cs="Arial"/>
          <w:lang w:bidi="pl-PL"/>
        </w:rPr>
        <w:t>gospodarce nieruchomościami (Dz.U. 1997 Nr 115 poz.741 z póź. zm.) rozwiązanie umowy nastąpi zgodnie z postanowieniami powołanej ustawy.</w:t>
      </w:r>
    </w:p>
    <w:p w14:paraId="391AD32C" w14:textId="77777777" w:rsidR="00392D03" w:rsidRDefault="00392D03" w:rsidP="0090295B">
      <w:pPr>
        <w:spacing w:after="120" w:line="23" w:lineRule="atLeast"/>
        <w:jc w:val="center"/>
        <w:rPr>
          <w:rFonts w:ascii="Arial" w:hAnsi="Arial" w:cs="Arial"/>
          <w:b/>
          <w:lang w:bidi="pl-PL"/>
        </w:rPr>
      </w:pPr>
      <w:bookmarkStart w:id="2" w:name="bookmark1"/>
    </w:p>
    <w:p w14:paraId="1242D68F" w14:textId="55242111" w:rsidR="00392D03" w:rsidRDefault="000C6DC2" w:rsidP="00392D03">
      <w:pPr>
        <w:spacing w:after="120" w:line="23" w:lineRule="atLeast"/>
        <w:jc w:val="center"/>
        <w:rPr>
          <w:rFonts w:ascii="Arial" w:hAnsi="Arial" w:cs="Arial"/>
          <w:b/>
          <w:lang w:bidi="pl-PL"/>
        </w:rPr>
      </w:pPr>
      <w:r w:rsidRPr="00271DE6">
        <w:rPr>
          <w:rFonts w:ascii="Arial" w:hAnsi="Arial" w:cs="Arial"/>
          <w:b/>
          <w:lang w:bidi="pl-PL"/>
        </w:rPr>
        <w:t>§8</w:t>
      </w:r>
      <w:bookmarkEnd w:id="2"/>
    </w:p>
    <w:p w14:paraId="292DDCA8" w14:textId="77777777" w:rsidR="00392D03" w:rsidRPr="00CB1FD2" w:rsidRDefault="00392D03" w:rsidP="00392D03">
      <w:pPr>
        <w:pStyle w:val="Akapitzlist"/>
        <w:numPr>
          <w:ilvl w:val="0"/>
          <w:numId w:val="43"/>
        </w:numPr>
        <w:spacing w:after="120" w:line="23" w:lineRule="atLeast"/>
        <w:ind w:left="284"/>
        <w:contextualSpacing w:val="0"/>
        <w:jc w:val="both"/>
        <w:rPr>
          <w:rFonts w:ascii="Arial" w:hAnsi="Arial" w:cs="Arial"/>
          <w:lang w:bidi="pl-PL"/>
        </w:rPr>
      </w:pPr>
      <w:r>
        <w:rPr>
          <w:rFonts w:ascii="Arial" w:hAnsi="Arial" w:cs="Arial"/>
          <w:lang w:bidi="pl-PL"/>
        </w:rPr>
        <w:t>Najemca</w:t>
      </w:r>
      <w:r w:rsidRPr="00CB1FD2">
        <w:rPr>
          <w:rFonts w:ascii="Arial" w:hAnsi="Arial" w:cs="Arial"/>
          <w:lang w:bidi="pl-PL"/>
        </w:rPr>
        <w:t xml:space="preserve"> oświadcza, że warunki umowy oraz ujawnione lub przekazane materiały i informacje zostaną zachowane w tajemnicy i poufności oraz użyte będą i wykorzystane wyłącznie do celów realizacji przedmiotu umowy oraz nie zostaną przekazane ani ujawnione jakiejkolwiek osobie trzeciej. </w:t>
      </w:r>
    </w:p>
    <w:p w14:paraId="5F76CF0E" w14:textId="77777777" w:rsidR="00392D03" w:rsidRPr="00CB1FD2" w:rsidRDefault="00392D03" w:rsidP="00392D03">
      <w:pPr>
        <w:pStyle w:val="Akapitzlist"/>
        <w:numPr>
          <w:ilvl w:val="0"/>
          <w:numId w:val="43"/>
        </w:numPr>
        <w:spacing w:after="120" w:line="23" w:lineRule="atLeast"/>
        <w:ind w:left="284"/>
        <w:contextualSpacing w:val="0"/>
        <w:jc w:val="both"/>
        <w:rPr>
          <w:rFonts w:ascii="Arial" w:hAnsi="Arial" w:cs="Arial"/>
          <w:lang w:bidi="pl-PL"/>
        </w:rPr>
      </w:pPr>
      <w:r w:rsidRPr="00CB1FD2">
        <w:rPr>
          <w:rFonts w:ascii="Arial" w:hAnsi="Arial" w:cs="Arial"/>
          <w:lang w:bidi="pl-PL"/>
        </w:rPr>
        <w:t>Najemca odpowiada za szkodę wyrządzoną Wynajmującemu przez ujawnienie, przekazanie, wykorzystanie, zbycie lub oferowanie do zbycia informacji otrzymanych od Wynajmującego, wbrew postanowieniom umowy. Zobowiązanie to wiąże Najemcę również po wykonaniu przedmiotu umowy lub po jej rozwiązaniu, bez względu na przyczynę i podlega wygaśnięciu według zasad określonych w przepisach dotyczących zabezpieczania informacji niejawnych i innych tajemnic prawnie chronionych.</w:t>
      </w:r>
    </w:p>
    <w:p w14:paraId="6BF22480" w14:textId="77777777" w:rsidR="00392D03" w:rsidRPr="00CB1FD2" w:rsidRDefault="00392D03" w:rsidP="00392D03">
      <w:pPr>
        <w:pStyle w:val="Akapitzlist"/>
        <w:numPr>
          <w:ilvl w:val="0"/>
          <w:numId w:val="43"/>
        </w:numPr>
        <w:spacing w:after="120" w:line="23" w:lineRule="atLeast"/>
        <w:ind w:left="284"/>
        <w:contextualSpacing w:val="0"/>
        <w:jc w:val="both"/>
        <w:rPr>
          <w:rFonts w:ascii="Arial" w:hAnsi="Arial" w:cs="Arial"/>
          <w:lang w:bidi="pl-PL"/>
        </w:rPr>
      </w:pPr>
      <w:r w:rsidRPr="00CB1FD2">
        <w:rPr>
          <w:rFonts w:ascii="Arial" w:hAnsi="Arial" w:cs="Arial"/>
          <w:lang w:bidi="pl-PL"/>
        </w:rPr>
        <w:t>Wynajmujący zobowiązuje Najemcę do zgłaszania zdarzeń związanych z naruszeniem bezpieczeństwa informacji, do których doszło w wyniku umyślnego bądź nieumyślnego działania stron trzecich w trakcie realizacji przedmiotu umowy w obiektach OUW w Opolu.</w:t>
      </w:r>
    </w:p>
    <w:p w14:paraId="405CA421" w14:textId="77777777" w:rsidR="00392D03" w:rsidRDefault="00392D03" w:rsidP="00392D03">
      <w:pPr>
        <w:spacing w:after="120" w:line="23" w:lineRule="atLeast"/>
        <w:jc w:val="center"/>
        <w:rPr>
          <w:rFonts w:ascii="Arial" w:hAnsi="Arial" w:cs="Arial"/>
          <w:b/>
          <w:lang w:bidi="pl-PL"/>
        </w:rPr>
      </w:pPr>
    </w:p>
    <w:p w14:paraId="0777995A" w14:textId="4DC6028C" w:rsidR="00392D03" w:rsidRPr="00271DE6" w:rsidRDefault="00392D03" w:rsidP="00392D03">
      <w:pPr>
        <w:spacing w:after="120" w:line="23" w:lineRule="atLeast"/>
        <w:jc w:val="center"/>
        <w:rPr>
          <w:rFonts w:ascii="Arial" w:hAnsi="Arial" w:cs="Arial"/>
          <w:b/>
          <w:lang w:bidi="pl-PL"/>
        </w:rPr>
      </w:pPr>
      <w:r w:rsidRPr="00392D03">
        <w:rPr>
          <w:rFonts w:ascii="Arial" w:hAnsi="Arial" w:cs="Arial"/>
          <w:b/>
          <w:lang w:bidi="pl-PL"/>
        </w:rPr>
        <w:t>§</w:t>
      </w:r>
      <w:r>
        <w:rPr>
          <w:rFonts w:ascii="Arial" w:hAnsi="Arial" w:cs="Arial"/>
          <w:b/>
          <w:lang w:bidi="pl-PL"/>
        </w:rPr>
        <w:t>9</w:t>
      </w:r>
    </w:p>
    <w:p w14:paraId="1E74AEEB" w14:textId="77777777" w:rsidR="000C6DC2" w:rsidRPr="00271DE6" w:rsidRDefault="000C6DC2" w:rsidP="0090295B">
      <w:pPr>
        <w:pStyle w:val="Akapitzlist"/>
        <w:numPr>
          <w:ilvl w:val="0"/>
          <w:numId w:val="35"/>
        </w:numPr>
        <w:spacing w:after="120" w:line="23" w:lineRule="atLeast"/>
        <w:ind w:left="284"/>
        <w:contextualSpacing w:val="0"/>
        <w:jc w:val="both"/>
        <w:rPr>
          <w:rFonts w:ascii="Arial" w:hAnsi="Arial" w:cs="Arial"/>
          <w:lang w:bidi="pl-PL"/>
        </w:rPr>
      </w:pPr>
      <w:r w:rsidRPr="00271DE6">
        <w:rPr>
          <w:rFonts w:ascii="Arial" w:hAnsi="Arial" w:cs="Arial"/>
          <w:lang w:bidi="pl-PL"/>
        </w:rPr>
        <w:t>Umowa może zostać rozwiązana przez Wynajmującego w trybie natychmiastowym, bez zachowania okresu wypowiedzenia, w przypadku:</w:t>
      </w:r>
    </w:p>
    <w:p w14:paraId="7D673DC4" w14:textId="77777777" w:rsidR="000C6DC2" w:rsidRPr="00271DE6" w:rsidRDefault="000C6DC2" w:rsidP="0090295B">
      <w:pPr>
        <w:pStyle w:val="Akapitzlist"/>
        <w:numPr>
          <w:ilvl w:val="0"/>
          <w:numId w:val="36"/>
        </w:numPr>
        <w:spacing w:after="120" w:line="23" w:lineRule="atLeast"/>
        <w:contextualSpacing w:val="0"/>
        <w:jc w:val="both"/>
        <w:rPr>
          <w:rFonts w:ascii="Arial" w:hAnsi="Arial" w:cs="Arial"/>
          <w:lang w:bidi="pl-PL"/>
        </w:rPr>
      </w:pPr>
      <w:r w:rsidRPr="00271DE6">
        <w:rPr>
          <w:rFonts w:ascii="Arial" w:hAnsi="Arial" w:cs="Arial"/>
          <w:lang w:bidi="pl-PL"/>
        </w:rPr>
        <w:t>dwumiesięcznej zwłoki w regulowaniu opłat przez Najemcę,</w:t>
      </w:r>
    </w:p>
    <w:p w14:paraId="7CB98495" w14:textId="77777777" w:rsidR="000C6DC2" w:rsidRPr="00271DE6" w:rsidRDefault="000C6DC2" w:rsidP="0090295B">
      <w:pPr>
        <w:pStyle w:val="Akapitzlist"/>
        <w:numPr>
          <w:ilvl w:val="0"/>
          <w:numId w:val="36"/>
        </w:numPr>
        <w:spacing w:after="120" w:line="23" w:lineRule="atLeast"/>
        <w:contextualSpacing w:val="0"/>
        <w:jc w:val="both"/>
        <w:rPr>
          <w:rFonts w:ascii="Arial" w:hAnsi="Arial" w:cs="Arial"/>
          <w:lang w:bidi="pl-PL"/>
        </w:rPr>
      </w:pPr>
      <w:r w:rsidRPr="00271DE6">
        <w:rPr>
          <w:rFonts w:ascii="Arial" w:hAnsi="Arial" w:cs="Arial"/>
          <w:lang w:bidi="pl-PL"/>
        </w:rPr>
        <w:t>naruszenia przez Najemcę zapisów §4 ust.1 umowy,</w:t>
      </w:r>
    </w:p>
    <w:p w14:paraId="7420360C" w14:textId="77777777" w:rsidR="000C6DC2" w:rsidRPr="00271DE6" w:rsidRDefault="000C6DC2" w:rsidP="0090295B">
      <w:pPr>
        <w:pStyle w:val="Akapitzlist"/>
        <w:numPr>
          <w:ilvl w:val="0"/>
          <w:numId w:val="36"/>
        </w:numPr>
        <w:spacing w:after="120" w:line="23" w:lineRule="atLeast"/>
        <w:contextualSpacing w:val="0"/>
        <w:jc w:val="both"/>
        <w:rPr>
          <w:rFonts w:ascii="Arial" w:hAnsi="Arial" w:cs="Arial"/>
          <w:lang w:bidi="pl-PL"/>
        </w:rPr>
      </w:pPr>
      <w:r w:rsidRPr="00271DE6">
        <w:rPr>
          <w:rFonts w:ascii="Arial" w:hAnsi="Arial" w:cs="Arial"/>
          <w:lang w:bidi="pl-PL"/>
        </w:rPr>
        <w:t>wykorzystywania przedmiotu najmu niezgodnie z § 2 ust.1</w:t>
      </w:r>
    </w:p>
    <w:p w14:paraId="12C6562F" w14:textId="77777777" w:rsidR="000C6DC2" w:rsidRPr="00271DE6" w:rsidRDefault="000C6DC2" w:rsidP="0090295B">
      <w:pPr>
        <w:pStyle w:val="Akapitzlist"/>
        <w:numPr>
          <w:ilvl w:val="0"/>
          <w:numId w:val="36"/>
        </w:numPr>
        <w:spacing w:after="120" w:line="23" w:lineRule="atLeast"/>
        <w:contextualSpacing w:val="0"/>
        <w:jc w:val="both"/>
        <w:rPr>
          <w:rFonts w:ascii="Arial" w:hAnsi="Arial" w:cs="Arial"/>
          <w:lang w:bidi="pl-PL"/>
        </w:rPr>
      </w:pPr>
      <w:r w:rsidRPr="00271DE6">
        <w:rPr>
          <w:rFonts w:ascii="Arial" w:hAnsi="Arial" w:cs="Arial"/>
          <w:lang w:bidi="pl-PL"/>
        </w:rPr>
        <w:t>utraty przez Najemcę uprawnień do prowadzenia działalności.</w:t>
      </w:r>
    </w:p>
    <w:p w14:paraId="5DE50B3C" w14:textId="77777777" w:rsidR="000C6DC2" w:rsidRPr="00271DE6" w:rsidRDefault="000C6DC2" w:rsidP="0090295B">
      <w:pPr>
        <w:pStyle w:val="Akapitzlist"/>
        <w:numPr>
          <w:ilvl w:val="0"/>
          <w:numId w:val="35"/>
        </w:numPr>
        <w:spacing w:after="120" w:line="23" w:lineRule="atLeast"/>
        <w:ind w:left="284"/>
        <w:contextualSpacing w:val="0"/>
        <w:jc w:val="both"/>
        <w:rPr>
          <w:rFonts w:ascii="Arial" w:hAnsi="Arial" w:cs="Arial"/>
          <w:lang w:bidi="pl-PL"/>
        </w:rPr>
      </w:pPr>
      <w:r w:rsidRPr="00271DE6">
        <w:rPr>
          <w:rFonts w:ascii="Arial" w:hAnsi="Arial" w:cs="Arial"/>
          <w:lang w:bidi="pl-PL"/>
        </w:rPr>
        <w:t>Rozwiązanie umowy z jakichkolwiek przyczyn zobowiązuje Najemcę do opuszczenia lokalu najpóźniej w terminie 15 dni od dnia rozwiązania i przekazania lokalu w stanie niepogorszonym w stosunku do stanu , w jakim otrzymał je w najem.</w:t>
      </w:r>
    </w:p>
    <w:p w14:paraId="36ECE58C" w14:textId="77777777" w:rsidR="00926DEF" w:rsidRPr="00271DE6" w:rsidRDefault="000C6DC2" w:rsidP="0090295B">
      <w:pPr>
        <w:pStyle w:val="Akapitzlist"/>
        <w:numPr>
          <w:ilvl w:val="0"/>
          <w:numId w:val="35"/>
        </w:numPr>
        <w:spacing w:after="120" w:line="23" w:lineRule="atLeast"/>
        <w:ind w:left="284"/>
        <w:contextualSpacing w:val="0"/>
        <w:jc w:val="both"/>
        <w:rPr>
          <w:rFonts w:ascii="Arial" w:hAnsi="Arial" w:cs="Arial"/>
          <w:lang w:bidi="pl-PL"/>
        </w:rPr>
      </w:pPr>
      <w:r w:rsidRPr="00271DE6">
        <w:rPr>
          <w:rFonts w:ascii="Arial" w:hAnsi="Arial" w:cs="Arial"/>
          <w:lang w:bidi="pl-PL"/>
        </w:rPr>
        <w:t xml:space="preserve">Po zakończeniu umowy zostanie przygotowany protokół zdawczo-odbiorczy wynajmowanych pomieszczeń. </w:t>
      </w:r>
    </w:p>
    <w:p w14:paraId="392F0327" w14:textId="77777777" w:rsidR="000C6DC2" w:rsidRPr="00271DE6" w:rsidRDefault="000C6DC2" w:rsidP="0090295B">
      <w:pPr>
        <w:pStyle w:val="Akapitzlist"/>
        <w:numPr>
          <w:ilvl w:val="0"/>
          <w:numId w:val="35"/>
        </w:numPr>
        <w:spacing w:after="120" w:line="23" w:lineRule="atLeast"/>
        <w:ind w:left="284"/>
        <w:contextualSpacing w:val="0"/>
        <w:jc w:val="both"/>
        <w:rPr>
          <w:rFonts w:ascii="Arial" w:hAnsi="Arial" w:cs="Arial"/>
          <w:lang w:bidi="pl-PL"/>
        </w:rPr>
      </w:pPr>
      <w:r w:rsidRPr="00271DE6">
        <w:rPr>
          <w:rFonts w:ascii="Arial" w:hAnsi="Arial" w:cs="Arial"/>
          <w:lang w:bidi="pl-PL"/>
        </w:rPr>
        <w:t>Nakłady i ulepszenia związane na stałe z lokalem, wykonane przez Najemcę za zgodą Wynajmującego nieodpłatnie przechodzą na rzecz Wynajmującego.</w:t>
      </w:r>
    </w:p>
    <w:p w14:paraId="5B98BA18" w14:textId="18427717" w:rsidR="000C6DC2" w:rsidRPr="00271DE6" w:rsidRDefault="000C6DC2" w:rsidP="0090295B">
      <w:pPr>
        <w:spacing w:after="120" w:line="23" w:lineRule="atLeast"/>
        <w:jc w:val="center"/>
        <w:rPr>
          <w:rFonts w:ascii="Arial" w:hAnsi="Arial" w:cs="Arial"/>
          <w:b/>
          <w:bCs/>
          <w:lang w:bidi="pl-PL"/>
        </w:rPr>
      </w:pPr>
      <w:r w:rsidRPr="00271DE6">
        <w:rPr>
          <w:rFonts w:ascii="Arial" w:hAnsi="Arial" w:cs="Arial"/>
          <w:b/>
          <w:bCs/>
          <w:lang w:bidi="pl-PL"/>
        </w:rPr>
        <w:t>§</w:t>
      </w:r>
      <w:r w:rsidR="00392D03">
        <w:rPr>
          <w:rFonts w:ascii="Arial" w:hAnsi="Arial" w:cs="Arial"/>
          <w:b/>
          <w:bCs/>
          <w:lang w:bidi="pl-PL"/>
        </w:rPr>
        <w:t>10</w:t>
      </w:r>
    </w:p>
    <w:p w14:paraId="0D281D23" w14:textId="77777777" w:rsidR="000C6DC2" w:rsidRPr="00271DE6" w:rsidRDefault="000C6DC2" w:rsidP="0090295B">
      <w:pPr>
        <w:pStyle w:val="Akapitzlist"/>
        <w:numPr>
          <w:ilvl w:val="0"/>
          <w:numId w:val="38"/>
        </w:numPr>
        <w:spacing w:after="120" w:line="23" w:lineRule="atLeast"/>
        <w:ind w:left="284"/>
        <w:contextualSpacing w:val="0"/>
        <w:jc w:val="both"/>
        <w:rPr>
          <w:rFonts w:ascii="Arial" w:hAnsi="Arial" w:cs="Arial"/>
          <w:lang w:bidi="pl-PL"/>
        </w:rPr>
      </w:pPr>
      <w:r w:rsidRPr="00271DE6">
        <w:rPr>
          <w:rFonts w:ascii="Arial" w:hAnsi="Arial" w:cs="Arial"/>
          <w:lang w:bidi="pl-PL"/>
        </w:rPr>
        <w:t>Wszelkie zmiany i uzupełnienia oraz rozwiązanie umowy wymagają zachowania formy pisemnej pod rygorem nieważności.</w:t>
      </w:r>
    </w:p>
    <w:p w14:paraId="56F28933" w14:textId="77777777" w:rsidR="000C6DC2" w:rsidRPr="00271DE6" w:rsidRDefault="000C6DC2" w:rsidP="0090295B">
      <w:pPr>
        <w:pStyle w:val="Akapitzlist"/>
        <w:numPr>
          <w:ilvl w:val="0"/>
          <w:numId w:val="38"/>
        </w:numPr>
        <w:spacing w:after="120" w:line="23" w:lineRule="atLeast"/>
        <w:ind w:left="284"/>
        <w:contextualSpacing w:val="0"/>
        <w:jc w:val="both"/>
        <w:rPr>
          <w:rFonts w:ascii="Arial" w:hAnsi="Arial" w:cs="Arial"/>
          <w:lang w:bidi="pl-PL"/>
        </w:rPr>
      </w:pPr>
      <w:r w:rsidRPr="00271DE6">
        <w:rPr>
          <w:rFonts w:ascii="Arial" w:hAnsi="Arial" w:cs="Arial"/>
          <w:lang w:bidi="pl-PL"/>
        </w:rPr>
        <w:t>W sprawach nieuregulowanych umową mają zastosowanie przepisy Kodeksu cywilnego.</w:t>
      </w:r>
    </w:p>
    <w:p w14:paraId="3186604A" w14:textId="77777777" w:rsidR="000C6DC2" w:rsidRPr="00271DE6" w:rsidRDefault="000C6DC2" w:rsidP="0090295B">
      <w:pPr>
        <w:pStyle w:val="Akapitzlist"/>
        <w:numPr>
          <w:ilvl w:val="0"/>
          <w:numId w:val="38"/>
        </w:numPr>
        <w:spacing w:after="120" w:line="23" w:lineRule="atLeast"/>
        <w:ind w:left="284"/>
        <w:contextualSpacing w:val="0"/>
        <w:jc w:val="both"/>
        <w:rPr>
          <w:rFonts w:ascii="Arial" w:hAnsi="Arial" w:cs="Arial"/>
          <w:lang w:bidi="pl-PL"/>
        </w:rPr>
      </w:pPr>
      <w:r w:rsidRPr="00271DE6">
        <w:rPr>
          <w:rFonts w:ascii="Arial" w:hAnsi="Arial" w:cs="Arial"/>
          <w:lang w:bidi="pl-PL"/>
        </w:rPr>
        <w:t xml:space="preserve">Ewentualne spory wynikłe z niniejszej umowy będą rozpatrywane przez sąd </w:t>
      </w:r>
      <w:r w:rsidR="007A7674" w:rsidRPr="00271DE6">
        <w:rPr>
          <w:rFonts w:ascii="Arial" w:hAnsi="Arial" w:cs="Arial"/>
          <w:lang w:bidi="pl-PL"/>
        </w:rPr>
        <w:t xml:space="preserve">właściwy miejscowo </w:t>
      </w:r>
      <w:r w:rsidRPr="00271DE6">
        <w:rPr>
          <w:rFonts w:ascii="Arial" w:hAnsi="Arial" w:cs="Arial"/>
          <w:lang w:bidi="pl-PL"/>
        </w:rPr>
        <w:t>dla siedziby Wynajmującego.</w:t>
      </w:r>
    </w:p>
    <w:p w14:paraId="0B28CCE7" w14:textId="77777777" w:rsidR="000C6DC2" w:rsidRPr="00271DE6" w:rsidRDefault="000C6DC2" w:rsidP="0090295B">
      <w:pPr>
        <w:pStyle w:val="Akapitzlist"/>
        <w:numPr>
          <w:ilvl w:val="0"/>
          <w:numId w:val="38"/>
        </w:numPr>
        <w:spacing w:after="120" w:line="23" w:lineRule="atLeast"/>
        <w:ind w:left="284"/>
        <w:contextualSpacing w:val="0"/>
        <w:jc w:val="both"/>
        <w:rPr>
          <w:rFonts w:ascii="Arial" w:hAnsi="Arial" w:cs="Arial"/>
          <w:lang w:bidi="pl-PL"/>
        </w:rPr>
      </w:pPr>
      <w:r w:rsidRPr="00271DE6">
        <w:rPr>
          <w:rFonts w:ascii="Arial" w:hAnsi="Arial" w:cs="Arial"/>
          <w:lang w:bidi="pl-PL"/>
        </w:rPr>
        <w:t>Strony wyznaczają do kontaktów w sprawie wykonywania postanowień niniejszej umowy swoich przedstawicieli:</w:t>
      </w:r>
    </w:p>
    <w:p w14:paraId="00C8F642" w14:textId="6C49A20F" w:rsidR="0090295B" w:rsidRDefault="000C6DC2" w:rsidP="0090295B">
      <w:pPr>
        <w:pStyle w:val="Akapitzlist"/>
        <w:numPr>
          <w:ilvl w:val="0"/>
          <w:numId w:val="39"/>
        </w:numPr>
        <w:spacing w:after="120" w:line="23" w:lineRule="atLeast"/>
        <w:contextualSpacing w:val="0"/>
        <w:jc w:val="both"/>
        <w:rPr>
          <w:rFonts w:ascii="Arial" w:hAnsi="Arial" w:cs="Arial"/>
          <w:bCs/>
          <w:lang w:bidi="pl-PL"/>
        </w:rPr>
      </w:pPr>
      <w:r w:rsidRPr="00271DE6">
        <w:rPr>
          <w:rFonts w:ascii="Arial" w:hAnsi="Arial" w:cs="Arial"/>
          <w:lang w:bidi="pl-PL"/>
        </w:rPr>
        <w:t xml:space="preserve">ze strony Wynajmującego: </w:t>
      </w:r>
      <w:r w:rsidRPr="00271DE6">
        <w:rPr>
          <w:rFonts w:ascii="Arial" w:hAnsi="Arial" w:cs="Arial"/>
          <w:bCs/>
          <w:lang w:bidi="pl-PL"/>
        </w:rPr>
        <w:t>…………</w:t>
      </w:r>
      <w:r w:rsidR="0090295B">
        <w:rPr>
          <w:rFonts w:ascii="Arial" w:hAnsi="Arial" w:cs="Arial"/>
          <w:bCs/>
          <w:lang w:bidi="pl-PL"/>
        </w:rPr>
        <w:t>…………………………………...</w:t>
      </w:r>
      <w:r w:rsidRPr="00271DE6">
        <w:rPr>
          <w:rFonts w:ascii="Arial" w:hAnsi="Arial" w:cs="Arial"/>
          <w:bCs/>
          <w:lang w:bidi="pl-PL"/>
        </w:rPr>
        <w:t xml:space="preserve">………… </w:t>
      </w:r>
    </w:p>
    <w:p w14:paraId="3749817A" w14:textId="1972F624" w:rsidR="00306CB0" w:rsidRPr="00271DE6" w:rsidRDefault="00BA5529" w:rsidP="0090295B">
      <w:pPr>
        <w:pStyle w:val="Akapitzlist"/>
        <w:spacing w:after="120" w:line="23" w:lineRule="atLeast"/>
        <w:contextualSpacing w:val="0"/>
        <w:jc w:val="both"/>
        <w:rPr>
          <w:rFonts w:ascii="Arial" w:hAnsi="Arial" w:cs="Arial"/>
          <w:bCs/>
          <w:lang w:bidi="pl-PL"/>
        </w:rPr>
      </w:pPr>
      <w:r w:rsidRPr="00271DE6">
        <w:rPr>
          <w:rFonts w:ascii="Arial" w:hAnsi="Arial" w:cs="Arial"/>
          <w:lang w:bidi="pl-PL"/>
        </w:rPr>
        <w:t>numer telefonu</w:t>
      </w:r>
      <w:r w:rsidR="000C6DC2" w:rsidRPr="00271DE6">
        <w:rPr>
          <w:rFonts w:ascii="Arial" w:hAnsi="Arial" w:cs="Arial"/>
          <w:bCs/>
          <w:lang w:bidi="pl-PL"/>
        </w:rPr>
        <w:t xml:space="preserve">: …………………. </w:t>
      </w:r>
      <w:r w:rsidR="000C6DC2" w:rsidRPr="00271DE6">
        <w:rPr>
          <w:rFonts w:ascii="Arial" w:hAnsi="Arial" w:cs="Arial"/>
          <w:lang w:bidi="pl-PL"/>
        </w:rPr>
        <w:t>adres mailowy:…......................................................</w:t>
      </w:r>
    </w:p>
    <w:p w14:paraId="73C189FF" w14:textId="77777777" w:rsidR="0090295B" w:rsidRPr="0090295B" w:rsidRDefault="000C6DC2" w:rsidP="0090295B">
      <w:pPr>
        <w:pStyle w:val="Akapitzlist"/>
        <w:numPr>
          <w:ilvl w:val="0"/>
          <w:numId w:val="39"/>
        </w:numPr>
        <w:spacing w:after="120" w:line="23" w:lineRule="atLeast"/>
        <w:contextualSpacing w:val="0"/>
        <w:jc w:val="both"/>
        <w:rPr>
          <w:rFonts w:ascii="Arial" w:hAnsi="Arial" w:cs="Arial"/>
          <w:lang w:bidi="pl-PL"/>
        </w:rPr>
      </w:pPr>
      <w:r w:rsidRPr="00271DE6">
        <w:rPr>
          <w:rFonts w:ascii="Arial" w:hAnsi="Arial" w:cs="Arial"/>
          <w:lang w:bidi="pl-PL"/>
        </w:rPr>
        <w:t>ze strony Najemcy:</w:t>
      </w:r>
      <w:r w:rsidR="00306CB0" w:rsidRPr="00271DE6">
        <w:rPr>
          <w:rFonts w:ascii="Arial" w:hAnsi="Arial" w:cs="Arial"/>
          <w:lang w:bidi="pl-PL"/>
        </w:rPr>
        <w:t xml:space="preserve">  </w:t>
      </w:r>
      <w:r w:rsidRPr="00271DE6">
        <w:rPr>
          <w:rFonts w:ascii="Arial" w:hAnsi="Arial" w:cs="Arial"/>
          <w:bCs/>
          <w:lang w:bidi="pl-PL"/>
        </w:rPr>
        <w:t>………</w:t>
      </w:r>
      <w:r w:rsidR="0090295B">
        <w:rPr>
          <w:rFonts w:ascii="Arial" w:hAnsi="Arial" w:cs="Arial"/>
          <w:bCs/>
          <w:lang w:bidi="pl-PL"/>
        </w:rPr>
        <w:t>………………………..</w:t>
      </w:r>
      <w:r w:rsidRPr="00271DE6">
        <w:rPr>
          <w:rFonts w:ascii="Arial" w:hAnsi="Arial" w:cs="Arial"/>
          <w:bCs/>
          <w:lang w:bidi="pl-PL"/>
        </w:rPr>
        <w:t xml:space="preserve">…………… </w:t>
      </w:r>
    </w:p>
    <w:p w14:paraId="19F8EAB5" w14:textId="5F6BA594" w:rsidR="00306CB0" w:rsidRPr="00271DE6" w:rsidRDefault="00BA5529" w:rsidP="0090295B">
      <w:pPr>
        <w:pStyle w:val="Akapitzlist"/>
        <w:spacing w:after="120" w:line="23" w:lineRule="atLeast"/>
        <w:contextualSpacing w:val="0"/>
        <w:jc w:val="both"/>
        <w:rPr>
          <w:rFonts w:ascii="Arial" w:hAnsi="Arial" w:cs="Arial"/>
          <w:lang w:bidi="pl-PL"/>
        </w:rPr>
      </w:pPr>
      <w:r w:rsidRPr="00271DE6">
        <w:rPr>
          <w:rFonts w:ascii="Arial" w:hAnsi="Arial" w:cs="Arial"/>
          <w:lang w:bidi="pl-PL"/>
        </w:rPr>
        <w:lastRenderedPageBreak/>
        <w:t>numer telefonu</w:t>
      </w:r>
      <w:r w:rsidR="000C6DC2" w:rsidRPr="00271DE6">
        <w:rPr>
          <w:rFonts w:ascii="Arial" w:hAnsi="Arial" w:cs="Arial"/>
          <w:bCs/>
          <w:lang w:bidi="pl-PL"/>
        </w:rPr>
        <w:t xml:space="preserve">: ……………………………. </w:t>
      </w:r>
      <w:r w:rsidR="000C6DC2" w:rsidRPr="00271DE6">
        <w:rPr>
          <w:rFonts w:ascii="Arial" w:hAnsi="Arial" w:cs="Arial"/>
          <w:lang w:bidi="pl-PL"/>
        </w:rPr>
        <w:t>adres mailowy:….........................</w:t>
      </w:r>
      <w:r w:rsidR="0090295B">
        <w:rPr>
          <w:rFonts w:ascii="Arial" w:hAnsi="Arial" w:cs="Arial"/>
          <w:lang w:bidi="pl-PL"/>
        </w:rPr>
        <w:t>.</w:t>
      </w:r>
      <w:r w:rsidR="000C6DC2" w:rsidRPr="00271DE6">
        <w:rPr>
          <w:rFonts w:ascii="Arial" w:hAnsi="Arial" w:cs="Arial"/>
          <w:lang w:bidi="pl-PL"/>
        </w:rPr>
        <w:t>...............</w:t>
      </w:r>
    </w:p>
    <w:p w14:paraId="7D50DCDE" w14:textId="1F9EA2AB" w:rsidR="000C6DC2" w:rsidRPr="00271DE6" w:rsidRDefault="000C6DC2" w:rsidP="0090295B">
      <w:pPr>
        <w:pStyle w:val="Akapitzlist"/>
        <w:numPr>
          <w:ilvl w:val="0"/>
          <w:numId w:val="38"/>
        </w:numPr>
        <w:spacing w:after="120" w:line="23" w:lineRule="atLeast"/>
        <w:ind w:left="283" w:hanging="357"/>
        <w:contextualSpacing w:val="0"/>
        <w:jc w:val="both"/>
        <w:rPr>
          <w:rFonts w:ascii="Arial" w:hAnsi="Arial" w:cs="Arial"/>
          <w:lang w:bidi="pl-PL"/>
        </w:rPr>
      </w:pPr>
      <w:r w:rsidRPr="00271DE6">
        <w:rPr>
          <w:rFonts w:ascii="Arial" w:hAnsi="Arial" w:cs="Arial"/>
          <w:lang w:bidi="pl-PL"/>
        </w:rPr>
        <w:t>Zmiana przedstawiciela do Kontaktów, numeru telefonu, adresu mailowego opisanego w</w:t>
      </w:r>
      <w:r w:rsidR="00271DE6">
        <w:rPr>
          <w:rFonts w:ascii="Arial" w:hAnsi="Arial" w:cs="Arial"/>
          <w:lang w:bidi="pl-PL"/>
        </w:rPr>
        <w:t> </w:t>
      </w:r>
      <w:r w:rsidRPr="00271DE6">
        <w:rPr>
          <w:rFonts w:ascii="Arial" w:hAnsi="Arial" w:cs="Arial"/>
          <w:lang w:bidi="pl-PL"/>
        </w:rPr>
        <w:t>ust. 4, następować będzie jednostronnym oświadczeniem złożonym przez zmieniającego rozumianego jako Najemcę lub Wynajmującego w formie pisemnej, odpowiednio Wynajmującemu lub Najemcy, co nie stanowi zmiany bądź uzupełnienia umowy.</w:t>
      </w:r>
    </w:p>
    <w:p w14:paraId="22363CEB" w14:textId="77777777" w:rsidR="00926DEF" w:rsidRPr="00271DE6" w:rsidRDefault="00926DEF" w:rsidP="0090295B">
      <w:pPr>
        <w:pStyle w:val="Akapitzlist"/>
        <w:numPr>
          <w:ilvl w:val="0"/>
          <w:numId w:val="38"/>
        </w:numPr>
        <w:spacing w:after="120" w:line="23" w:lineRule="atLeast"/>
        <w:ind w:left="283" w:hanging="357"/>
        <w:contextualSpacing w:val="0"/>
        <w:jc w:val="both"/>
        <w:rPr>
          <w:rFonts w:ascii="Arial" w:hAnsi="Arial" w:cs="Arial"/>
          <w:lang w:bidi="pl-PL"/>
        </w:rPr>
      </w:pPr>
      <w:r w:rsidRPr="00271DE6">
        <w:rPr>
          <w:rFonts w:ascii="Arial" w:hAnsi="Arial" w:cs="Arial"/>
          <w:lang w:bidi="pl-PL"/>
        </w:rPr>
        <w:t>Integralną część umowy stanowią :</w:t>
      </w:r>
    </w:p>
    <w:p w14:paraId="15CBB80C" w14:textId="49B9BB91" w:rsidR="00926DEF" w:rsidRPr="00271DE6" w:rsidRDefault="00926DEF" w:rsidP="0090295B">
      <w:pPr>
        <w:pStyle w:val="Akapitzlist"/>
        <w:numPr>
          <w:ilvl w:val="0"/>
          <w:numId w:val="41"/>
        </w:numPr>
        <w:spacing w:after="120" w:line="23" w:lineRule="atLeast"/>
        <w:contextualSpacing w:val="0"/>
        <w:jc w:val="both"/>
        <w:rPr>
          <w:rFonts w:ascii="Arial" w:hAnsi="Arial" w:cs="Arial"/>
          <w:lang w:bidi="pl-PL"/>
        </w:rPr>
      </w:pPr>
      <w:r w:rsidRPr="00271DE6">
        <w:rPr>
          <w:rFonts w:ascii="Arial" w:hAnsi="Arial" w:cs="Arial"/>
          <w:lang w:bidi="pl-PL"/>
        </w:rPr>
        <w:t xml:space="preserve">Załącznik nr 1 – </w:t>
      </w:r>
      <w:r w:rsidR="003D6BCA">
        <w:rPr>
          <w:rFonts w:ascii="Arial" w:hAnsi="Arial" w:cs="Arial"/>
          <w:lang w:bidi="pl-PL"/>
        </w:rPr>
        <w:t>wykaz pomieszczeń stanowiących przedmiot najmu;</w:t>
      </w:r>
    </w:p>
    <w:p w14:paraId="4360726F" w14:textId="5C62C26D" w:rsidR="00926DEF" w:rsidRPr="00271DE6" w:rsidRDefault="00926DEF" w:rsidP="0090295B">
      <w:pPr>
        <w:pStyle w:val="Akapitzlist"/>
        <w:numPr>
          <w:ilvl w:val="0"/>
          <w:numId w:val="41"/>
        </w:numPr>
        <w:spacing w:after="120" w:line="23" w:lineRule="atLeast"/>
        <w:contextualSpacing w:val="0"/>
        <w:jc w:val="both"/>
        <w:rPr>
          <w:rFonts w:ascii="Arial" w:hAnsi="Arial" w:cs="Arial"/>
          <w:lang w:bidi="pl-PL"/>
        </w:rPr>
      </w:pPr>
      <w:r w:rsidRPr="00271DE6">
        <w:rPr>
          <w:rFonts w:ascii="Arial" w:hAnsi="Arial" w:cs="Arial"/>
          <w:lang w:bidi="pl-PL"/>
        </w:rPr>
        <w:t>Załącznik nr 2</w:t>
      </w:r>
      <w:r w:rsidR="00271DE6">
        <w:rPr>
          <w:rFonts w:ascii="Arial" w:hAnsi="Arial" w:cs="Arial"/>
          <w:lang w:bidi="pl-PL"/>
        </w:rPr>
        <w:t xml:space="preserve"> </w:t>
      </w:r>
      <w:r w:rsidR="003D6BCA">
        <w:rPr>
          <w:rFonts w:ascii="Arial" w:hAnsi="Arial" w:cs="Arial"/>
          <w:lang w:bidi="pl-PL"/>
        </w:rPr>
        <w:t>–</w:t>
      </w:r>
      <w:r w:rsidR="00271DE6">
        <w:rPr>
          <w:rFonts w:ascii="Arial" w:hAnsi="Arial" w:cs="Arial"/>
          <w:lang w:bidi="pl-PL"/>
        </w:rPr>
        <w:t xml:space="preserve"> </w:t>
      </w:r>
      <w:r w:rsidR="003D6BCA">
        <w:rPr>
          <w:rFonts w:ascii="Arial" w:hAnsi="Arial" w:cs="Arial"/>
          <w:lang w:bidi="pl-PL"/>
        </w:rPr>
        <w:t xml:space="preserve">protokół zdawczo-odbiorczy. </w:t>
      </w:r>
    </w:p>
    <w:p w14:paraId="6612F080" w14:textId="3EC043F6" w:rsidR="000C6DC2" w:rsidRPr="00271DE6" w:rsidRDefault="000C6DC2" w:rsidP="0090295B">
      <w:pPr>
        <w:spacing w:after="120" w:line="23" w:lineRule="atLeast"/>
        <w:jc w:val="center"/>
        <w:rPr>
          <w:rFonts w:ascii="Arial" w:hAnsi="Arial" w:cs="Arial"/>
          <w:b/>
          <w:bCs/>
          <w:lang w:bidi="pl-PL"/>
        </w:rPr>
      </w:pPr>
      <w:bookmarkStart w:id="3" w:name="bookmark2"/>
      <w:r w:rsidRPr="00271DE6">
        <w:rPr>
          <w:rFonts w:ascii="Arial" w:hAnsi="Arial" w:cs="Arial"/>
          <w:b/>
          <w:bCs/>
          <w:lang w:bidi="pl-PL"/>
        </w:rPr>
        <w:t>§1</w:t>
      </w:r>
      <w:bookmarkEnd w:id="3"/>
      <w:r w:rsidR="00392D03">
        <w:rPr>
          <w:rFonts w:ascii="Arial" w:hAnsi="Arial" w:cs="Arial"/>
          <w:b/>
          <w:bCs/>
          <w:lang w:bidi="pl-PL"/>
        </w:rPr>
        <w:t>1</w:t>
      </w:r>
    </w:p>
    <w:p w14:paraId="7FA15914" w14:textId="2D39B0A4" w:rsidR="00306CB0" w:rsidRDefault="000C6DC2" w:rsidP="0090295B">
      <w:pPr>
        <w:pStyle w:val="Akapitzlist"/>
        <w:spacing w:after="120" w:line="23" w:lineRule="atLeast"/>
        <w:ind w:left="284"/>
        <w:contextualSpacing w:val="0"/>
        <w:jc w:val="both"/>
        <w:rPr>
          <w:rFonts w:ascii="Arial" w:hAnsi="Arial" w:cs="Arial"/>
          <w:lang w:bidi="pl-PL"/>
        </w:rPr>
      </w:pPr>
      <w:r w:rsidRPr="00271DE6">
        <w:rPr>
          <w:rFonts w:ascii="Arial" w:hAnsi="Arial" w:cs="Arial"/>
          <w:lang w:bidi="pl-PL"/>
        </w:rPr>
        <w:t>Umowę sporządzono w dwóch jednobrzmiących egzemplarzach po jednym dla każdej ze Stron.</w:t>
      </w:r>
    </w:p>
    <w:p w14:paraId="193A49B7" w14:textId="6C2AA58E" w:rsidR="0090295B" w:rsidRDefault="0090295B" w:rsidP="0090295B">
      <w:pPr>
        <w:pStyle w:val="Akapitzlist"/>
        <w:spacing w:after="120" w:line="23" w:lineRule="atLeast"/>
        <w:ind w:left="284"/>
        <w:contextualSpacing w:val="0"/>
        <w:jc w:val="both"/>
        <w:rPr>
          <w:rFonts w:ascii="Arial" w:hAnsi="Arial" w:cs="Arial"/>
          <w:lang w:bidi="pl-PL"/>
        </w:rPr>
      </w:pPr>
    </w:p>
    <w:p w14:paraId="3B1E1BA4" w14:textId="7736C643" w:rsidR="0090295B" w:rsidRDefault="0090295B" w:rsidP="0090295B">
      <w:pPr>
        <w:pStyle w:val="Akapitzlist"/>
        <w:spacing w:after="120" w:line="23" w:lineRule="atLeast"/>
        <w:ind w:left="284"/>
        <w:contextualSpacing w:val="0"/>
        <w:jc w:val="center"/>
        <w:rPr>
          <w:rFonts w:ascii="Arial" w:hAnsi="Arial" w:cs="Arial"/>
          <w:b/>
          <w:lang w:bidi="pl-PL"/>
        </w:rPr>
      </w:pPr>
      <w:r w:rsidRPr="0090295B">
        <w:rPr>
          <w:rFonts w:ascii="Arial" w:hAnsi="Arial" w:cs="Arial"/>
          <w:b/>
          <w:lang w:bidi="pl-PL"/>
        </w:rPr>
        <w:t>NAJEMCA</w:t>
      </w:r>
      <w:r w:rsidRPr="0090295B">
        <w:rPr>
          <w:rFonts w:ascii="Arial" w:hAnsi="Arial" w:cs="Arial"/>
          <w:b/>
          <w:lang w:bidi="pl-PL"/>
        </w:rPr>
        <w:tab/>
      </w:r>
      <w:r w:rsidRPr="0090295B">
        <w:rPr>
          <w:rFonts w:ascii="Arial" w:hAnsi="Arial" w:cs="Arial"/>
          <w:b/>
          <w:lang w:bidi="pl-PL"/>
        </w:rPr>
        <w:tab/>
      </w:r>
      <w:r w:rsidRPr="0090295B">
        <w:rPr>
          <w:rFonts w:ascii="Arial" w:hAnsi="Arial" w:cs="Arial"/>
          <w:b/>
          <w:lang w:bidi="pl-PL"/>
        </w:rPr>
        <w:tab/>
      </w:r>
      <w:r w:rsidRPr="0090295B">
        <w:rPr>
          <w:rFonts w:ascii="Arial" w:hAnsi="Arial" w:cs="Arial"/>
          <w:b/>
          <w:lang w:bidi="pl-PL"/>
        </w:rPr>
        <w:tab/>
      </w:r>
      <w:r w:rsidRPr="0090295B">
        <w:rPr>
          <w:rFonts w:ascii="Arial" w:hAnsi="Arial" w:cs="Arial"/>
          <w:b/>
          <w:lang w:bidi="pl-PL"/>
        </w:rPr>
        <w:tab/>
      </w:r>
      <w:r w:rsidRPr="0090295B">
        <w:rPr>
          <w:rFonts w:ascii="Arial" w:hAnsi="Arial" w:cs="Arial"/>
          <w:b/>
          <w:lang w:bidi="pl-PL"/>
        </w:rPr>
        <w:tab/>
      </w:r>
      <w:r w:rsidRPr="0090295B">
        <w:rPr>
          <w:rFonts w:ascii="Arial" w:hAnsi="Arial" w:cs="Arial"/>
          <w:b/>
          <w:lang w:bidi="pl-PL"/>
        </w:rPr>
        <w:tab/>
        <w:t>WYNAJMUJĄCY</w:t>
      </w:r>
    </w:p>
    <w:p w14:paraId="41730F48" w14:textId="77777777" w:rsidR="00301B8D" w:rsidRDefault="00301B8D" w:rsidP="0090295B">
      <w:pPr>
        <w:pStyle w:val="Akapitzlist"/>
        <w:spacing w:after="120" w:line="23" w:lineRule="atLeast"/>
        <w:ind w:left="284"/>
        <w:contextualSpacing w:val="0"/>
        <w:jc w:val="center"/>
        <w:rPr>
          <w:rFonts w:ascii="Arial" w:hAnsi="Arial" w:cs="Arial"/>
          <w:b/>
          <w:lang w:bidi="pl-PL"/>
        </w:rPr>
      </w:pPr>
    </w:p>
    <w:p w14:paraId="5E458BB7" w14:textId="77777777" w:rsidR="00644B61" w:rsidRDefault="00301B8D" w:rsidP="00301B8D">
      <w:pPr>
        <w:pStyle w:val="Akapitzlist"/>
        <w:spacing w:after="120" w:line="23" w:lineRule="atLeast"/>
        <w:ind w:left="7080"/>
        <w:contextualSpacing w:val="0"/>
        <w:jc w:val="center"/>
        <w:rPr>
          <w:rFonts w:ascii="Arial" w:hAnsi="Arial" w:cs="Arial"/>
          <w:b/>
          <w:lang w:bidi="pl-PL"/>
        </w:rPr>
      </w:pPr>
      <w:r>
        <w:rPr>
          <w:rFonts w:ascii="Arial" w:hAnsi="Arial" w:cs="Arial"/>
          <w:b/>
          <w:lang w:bidi="pl-PL"/>
        </w:rPr>
        <w:t xml:space="preserve">        </w:t>
      </w:r>
    </w:p>
    <w:p w14:paraId="0731CB9E"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1C5D147D"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39E7B9B4"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09CC145F"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75363C27"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3CAE947C"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10833DAE"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15E1ED84"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1761A85D"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1884AF3C"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35435429"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730067AF"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719686A7"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36B8AC08"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65AC7004"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235243BD"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25FD6DEC"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066EBC6C"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613F2BDC"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4F8292B4"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5F42DFED"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23956D74"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3694B343"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01ADED0E" w14:textId="77777777" w:rsidR="00644B61" w:rsidRDefault="00644B61" w:rsidP="00301B8D">
      <w:pPr>
        <w:pStyle w:val="Akapitzlist"/>
        <w:spacing w:after="120" w:line="23" w:lineRule="atLeast"/>
        <w:ind w:left="7080"/>
        <w:contextualSpacing w:val="0"/>
        <w:jc w:val="center"/>
        <w:rPr>
          <w:rFonts w:ascii="Arial" w:hAnsi="Arial" w:cs="Arial"/>
          <w:b/>
          <w:lang w:bidi="pl-PL"/>
        </w:rPr>
      </w:pPr>
    </w:p>
    <w:p w14:paraId="761E0DDA" w14:textId="2D0DD85A" w:rsidR="00301B8D" w:rsidRDefault="00301B8D" w:rsidP="00301B8D">
      <w:pPr>
        <w:pStyle w:val="Akapitzlist"/>
        <w:spacing w:after="120" w:line="23" w:lineRule="atLeast"/>
        <w:ind w:left="7080"/>
        <w:contextualSpacing w:val="0"/>
        <w:jc w:val="center"/>
        <w:rPr>
          <w:rFonts w:ascii="Arial" w:hAnsi="Arial" w:cs="Arial"/>
          <w:b/>
          <w:lang w:bidi="pl-PL"/>
        </w:rPr>
      </w:pPr>
      <w:r>
        <w:rPr>
          <w:rFonts w:ascii="Arial" w:hAnsi="Arial" w:cs="Arial"/>
          <w:b/>
          <w:lang w:bidi="pl-PL"/>
        </w:rPr>
        <w:lastRenderedPageBreak/>
        <w:t>Załącznik nr 1</w:t>
      </w:r>
    </w:p>
    <w:p w14:paraId="47B603DB" w14:textId="77777777" w:rsidR="00301B8D" w:rsidRDefault="00301B8D" w:rsidP="00301B8D">
      <w:pPr>
        <w:spacing w:after="120" w:line="23" w:lineRule="atLeast"/>
        <w:rPr>
          <w:rFonts w:ascii="Arial" w:hAnsi="Arial" w:cs="Arial"/>
          <w:b/>
          <w:lang w:bidi="pl-PL"/>
        </w:rPr>
      </w:pPr>
    </w:p>
    <w:p w14:paraId="234311C4" w14:textId="4542ADD4" w:rsidR="00301B8D" w:rsidRDefault="00301B8D" w:rsidP="00301B8D">
      <w:pPr>
        <w:spacing w:after="120" w:line="23" w:lineRule="atLeast"/>
        <w:jc w:val="center"/>
        <w:rPr>
          <w:rFonts w:ascii="Arial" w:hAnsi="Arial" w:cs="Arial"/>
          <w:b/>
          <w:lang w:bidi="pl-PL"/>
        </w:rPr>
      </w:pPr>
      <w:r>
        <w:rPr>
          <w:rFonts w:ascii="Arial" w:hAnsi="Arial" w:cs="Arial"/>
          <w:b/>
          <w:lang w:bidi="pl-PL"/>
        </w:rPr>
        <w:t>Wykaz pomieszczeń stanowiących przedmiot najmu</w:t>
      </w:r>
    </w:p>
    <w:p w14:paraId="43E50D79" w14:textId="77777777" w:rsidR="00301B8D" w:rsidRDefault="00301B8D" w:rsidP="00301B8D">
      <w:pPr>
        <w:spacing w:after="120" w:line="23" w:lineRule="atLeast"/>
        <w:jc w:val="center"/>
        <w:rPr>
          <w:rFonts w:ascii="Arial" w:hAnsi="Arial" w:cs="Arial"/>
          <w:b/>
          <w:lang w:bidi="pl-PL"/>
        </w:rPr>
      </w:pPr>
    </w:p>
    <w:tbl>
      <w:tblPr>
        <w:tblStyle w:val="Tabela-Siatka"/>
        <w:tblW w:w="0" w:type="auto"/>
        <w:tblLook w:val="04A0" w:firstRow="1" w:lastRow="0" w:firstColumn="1" w:lastColumn="0" w:noHBand="0" w:noVBand="1"/>
      </w:tblPr>
      <w:tblGrid>
        <w:gridCol w:w="3020"/>
        <w:gridCol w:w="3021"/>
        <w:gridCol w:w="3021"/>
      </w:tblGrid>
      <w:tr w:rsidR="00301B8D" w14:paraId="312CCBBD" w14:textId="77777777" w:rsidTr="00301B8D">
        <w:tc>
          <w:tcPr>
            <w:tcW w:w="3020" w:type="dxa"/>
          </w:tcPr>
          <w:p w14:paraId="0D7AE539" w14:textId="39C61C02" w:rsidR="00301B8D" w:rsidRDefault="00301B8D" w:rsidP="00301B8D">
            <w:pPr>
              <w:spacing w:after="120" w:line="23" w:lineRule="atLeast"/>
              <w:jc w:val="center"/>
              <w:rPr>
                <w:rFonts w:ascii="Arial" w:hAnsi="Arial" w:cs="Arial"/>
                <w:b/>
                <w:lang w:bidi="pl-PL"/>
              </w:rPr>
            </w:pPr>
            <w:r>
              <w:rPr>
                <w:rFonts w:ascii="Arial" w:hAnsi="Arial" w:cs="Arial"/>
                <w:b/>
                <w:lang w:bidi="pl-PL"/>
              </w:rPr>
              <w:t>Nr pomieszczenia</w:t>
            </w:r>
          </w:p>
        </w:tc>
        <w:tc>
          <w:tcPr>
            <w:tcW w:w="3021" w:type="dxa"/>
          </w:tcPr>
          <w:p w14:paraId="3EB87B8C" w14:textId="62C8B8BF" w:rsidR="00301B8D" w:rsidRDefault="00301B8D" w:rsidP="00301B8D">
            <w:pPr>
              <w:spacing w:after="120" w:line="23" w:lineRule="atLeast"/>
              <w:jc w:val="center"/>
              <w:rPr>
                <w:rFonts w:ascii="Arial" w:hAnsi="Arial" w:cs="Arial"/>
                <w:b/>
                <w:lang w:bidi="pl-PL"/>
              </w:rPr>
            </w:pPr>
            <w:r>
              <w:rPr>
                <w:rFonts w:ascii="Arial" w:hAnsi="Arial" w:cs="Arial"/>
                <w:b/>
                <w:lang w:bidi="pl-PL"/>
              </w:rPr>
              <w:t>Rodzaj pomieszczenia</w:t>
            </w:r>
          </w:p>
        </w:tc>
        <w:tc>
          <w:tcPr>
            <w:tcW w:w="3021" w:type="dxa"/>
          </w:tcPr>
          <w:p w14:paraId="46687A68" w14:textId="321900EA" w:rsidR="00301B8D" w:rsidRDefault="00301B8D" w:rsidP="00301B8D">
            <w:pPr>
              <w:spacing w:after="120" w:line="23" w:lineRule="atLeast"/>
              <w:jc w:val="center"/>
              <w:rPr>
                <w:rFonts w:ascii="Arial" w:hAnsi="Arial" w:cs="Arial"/>
                <w:b/>
                <w:lang w:bidi="pl-PL"/>
              </w:rPr>
            </w:pPr>
            <w:r>
              <w:rPr>
                <w:rFonts w:ascii="Arial" w:hAnsi="Arial" w:cs="Arial"/>
                <w:b/>
                <w:lang w:bidi="pl-PL"/>
              </w:rPr>
              <w:t>Powierzchnia (m2)</w:t>
            </w:r>
          </w:p>
        </w:tc>
      </w:tr>
      <w:tr w:rsidR="00301B8D" w14:paraId="31F6ED52" w14:textId="77777777" w:rsidTr="00301B8D">
        <w:tc>
          <w:tcPr>
            <w:tcW w:w="3020" w:type="dxa"/>
          </w:tcPr>
          <w:p w14:paraId="1E90D0FA" w14:textId="0444D02D" w:rsidR="00301B8D" w:rsidRPr="00301B8D" w:rsidRDefault="00301B8D" w:rsidP="00301B8D">
            <w:pPr>
              <w:spacing w:after="120" w:line="23" w:lineRule="atLeast"/>
              <w:jc w:val="center"/>
              <w:rPr>
                <w:rFonts w:ascii="Arial" w:hAnsi="Arial" w:cs="Arial"/>
                <w:lang w:bidi="pl-PL"/>
              </w:rPr>
            </w:pPr>
            <w:r>
              <w:rPr>
                <w:rFonts w:ascii="Arial" w:hAnsi="Arial" w:cs="Arial"/>
                <w:lang w:bidi="pl-PL"/>
              </w:rPr>
              <w:t>0.4</w:t>
            </w:r>
          </w:p>
        </w:tc>
        <w:tc>
          <w:tcPr>
            <w:tcW w:w="3021" w:type="dxa"/>
          </w:tcPr>
          <w:p w14:paraId="34ADCCF4" w14:textId="2F98B0E0" w:rsidR="00301B8D" w:rsidRPr="00301B8D" w:rsidRDefault="00301B8D" w:rsidP="00301B8D">
            <w:pPr>
              <w:spacing w:after="120" w:line="23" w:lineRule="atLeast"/>
              <w:jc w:val="center"/>
              <w:rPr>
                <w:rFonts w:ascii="Arial" w:hAnsi="Arial" w:cs="Arial"/>
                <w:lang w:bidi="pl-PL"/>
              </w:rPr>
            </w:pPr>
            <w:r>
              <w:rPr>
                <w:rFonts w:ascii="Arial" w:hAnsi="Arial" w:cs="Arial"/>
                <w:lang w:bidi="pl-PL"/>
              </w:rPr>
              <w:t>korytarz</w:t>
            </w:r>
          </w:p>
        </w:tc>
        <w:tc>
          <w:tcPr>
            <w:tcW w:w="3021" w:type="dxa"/>
          </w:tcPr>
          <w:p w14:paraId="0A9C8715" w14:textId="0114297F" w:rsidR="00301B8D" w:rsidRPr="00301B8D" w:rsidRDefault="00592231" w:rsidP="00301B8D">
            <w:pPr>
              <w:spacing w:after="120" w:line="23" w:lineRule="atLeast"/>
              <w:jc w:val="center"/>
              <w:rPr>
                <w:rFonts w:ascii="Arial" w:hAnsi="Arial" w:cs="Arial"/>
                <w:lang w:bidi="pl-PL"/>
              </w:rPr>
            </w:pPr>
            <w:r>
              <w:rPr>
                <w:rFonts w:ascii="Arial" w:hAnsi="Arial" w:cs="Arial"/>
                <w:lang w:bidi="pl-PL"/>
              </w:rPr>
              <w:t>5,53</w:t>
            </w:r>
          </w:p>
        </w:tc>
      </w:tr>
      <w:tr w:rsidR="00301B8D" w14:paraId="08D2E022" w14:textId="77777777" w:rsidTr="00301B8D">
        <w:tc>
          <w:tcPr>
            <w:tcW w:w="3020" w:type="dxa"/>
          </w:tcPr>
          <w:p w14:paraId="68FB4192" w14:textId="5EF3068B" w:rsidR="00301B8D" w:rsidRPr="00301B8D" w:rsidRDefault="00301B8D" w:rsidP="00301B8D">
            <w:pPr>
              <w:spacing w:after="120" w:line="23" w:lineRule="atLeast"/>
              <w:jc w:val="center"/>
              <w:rPr>
                <w:rFonts w:ascii="Arial" w:hAnsi="Arial" w:cs="Arial"/>
                <w:lang w:bidi="pl-PL"/>
              </w:rPr>
            </w:pPr>
            <w:r>
              <w:rPr>
                <w:rFonts w:ascii="Arial" w:hAnsi="Arial" w:cs="Arial"/>
                <w:lang w:bidi="pl-PL"/>
              </w:rPr>
              <w:t>0.5</w:t>
            </w:r>
          </w:p>
        </w:tc>
        <w:tc>
          <w:tcPr>
            <w:tcW w:w="3021" w:type="dxa"/>
          </w:tcPr>
          <w:p w14:paraId="0A0F75A1" w14:textId="12484D08" w:rsidR="00301B8D" w:rsidRPr="00301B8D" w:rsidRDefault="00301B8D" w:rsidP="00301B8D">
            <w:pPr>
              <w:spacing w:after="120" w:line="23" w:lineRule="atLeast"/>
              <w:jc w:val="center"/>
              <w:rPr>
                <w:rFonts w:ascii="Arial" w:hAnsi="Arial" w:cs="Arial"/>
                <w:lang w:bidi="pl-PL"/>
              </w:rPr>
            </w:pPr>
            <w:r>
              <w:rPr>
                <w:rFonts w:ascii="Arial" w:hAnsi="Arial" w:cs="Arial"/>
                <w:lang w:bidi="pl-PL"/>
              </w:rPr>
              <w:t>pom. socjalne</w:t>
            </w:r>
          </w:p>
        </w:tc>
        <w:tc>
          <w:tcPr>
            <w:tcW w:w="3021" w:type="dxa"/>
          </w:tcPr>
          <w:p w14:paraId="0E205112" w14:textId="3770569E" w:rsidR="00301B8D" w:rsidRPr="00301B8D" w:rsidRDefault="00592231" w:rsidP="00301B8D">
            <w:pPr>
              <w:spacing w:after="120" w:line="23" w:lineRule="atLeast"/>
              <w:jc w:val="center"/>
              <w:rPr>
                <w:rFonts w:ascii="Arial" w:hAnsi="Arial" w:cs="Arial"/>
                <w:lang w:bidi="pl-PL"/>
              </w:rPr>
            </w:pPr>
            <w:r>
              <w:rPr>
                <w:rFonts w:ascii="Arial" w:hAnsi="Arial" w:cs="Arial"/>
                <w:lang w:bidi="pl-PL"/>
              </w:rPr>
              <w:t>5,80</w:t>
            </w:r>
          </w:p>
        </w:tc>
      </w:tr>
      <w:tr w:rsidR="00301B8D" w14:paraId="71CC6A89" w14:textId="77777777" w:rsidTr="00301B8D">
        <w:tc>
          <w:tcPr>
            <w:tcW w:w="3020" w:type="dxa"/>
          </w:tcPr>
          <w:p w14:paraId="1CED1B7F" w14:textId="2C4EE52E" w:rsidR="00301B8D" w:rsidRPr="00301B8D" w:rsidRDefault="00301B8D" w:rsidP="00301B8D">
            <w:pPr>
              <w:spacing w:after="120" w:line="23" w:lineRule="atLeast"/>
              <w:jc w:val="center"/>
              <w:rPr>
                <w:rFonts w:ascii="Arial" w:hAnsi="Arial" w:cs="Arial"/>
                <w:lang w:bidi="pl-PL"/>
              </w:rPr>
            </w:pPr>
            <w:r>
              <w:rPr>
                <w:rFonts w:ascii="Arial" w:hAnsi="Arial" w:cs="Arial"/>
                <w:lang w:bidi="pl-PL"/>
              </w:rPr>
              <w:t>0.6</w:t>
            </w:r>
          </w:p>
        </w:tc>
        <w:tc>
          <w:tcPr>
            <w:tcW w:w="3021" w:type="dxa"/>
          </w:tcPr>
          <w:p w14:paraId="4F4491E1" w14:textId="2B6B504D" w:rsidR="00301B8D" w:rsidRPr="00301B8D" w:rsidRDefault="00301B8D" w:rsidP="00301B8D">
            <w:pPr>
              <w:spacing w:after="120" w:line="23" w:lineRule="atLeast"/>
              <w:jc w:val="center"/>
              <w:rPr>
                <w:rFonts w:ascii="Arial" w:hAnsi="Arial" w:cs="Arial"/>
                <w:lang w:bidi="pl-PL"/>
              </w:rPr>
            </w:pPr>
            <w:r>
              <w:rPr>
                <w:rFonts w:ascii="Arial" w:hAnsi="Arial" w:cs="Arial"/>
                <w:lang w:bidi="pl-PL"/>
              </w:rPr>
              <w:t>WC</w:t>
            </w:r>
          </w:p>
        </w:tc>
        <w:tc>
          <w:tcPr>
            <w:tcW w:w="3021" w:type="dxa"/>
          </w:tcPr>
          <w:p w14:paraId="149D4E2A" w14:textId="7D889838" w:rsidR="00301B8D" w:rsidRPr="00301B8D" w:rsidRDefault="00592231" w:rsidP="00301B8D">
            <w:pPr>
              <w:spacing w:after="120" w:line="23" w:lineRule="atLeast"/>
              <w:jc w:val="center"/>
              <w:rPr>
                <w:rFonts w:ascii="Arial" w:hAnsi="Arial" w:cs="Arial"/>
                <w:lang w:bidi="pl-PL"/>
              </w:rPr>
            </w:pPr>
            <w:r>
              <w:rPr>
                <w:rFonts w:ascii="Arial" w:hAnsi="Arial" w:cs="Arial"/>
                <w:lang w:bidi="pl-PL"/>
              </w:rPr>
              <w:t>2,36</w:t>
            </w:r>
          </w:p>
        </w:tc>
      </w:tr>
      <w:tr w:rsidR="00301B8D" w14:paraId="4AD85A73" w14:textId="77777777" w:rsidTr="00301B8D">
        <w:tc>
          <w:tcPr>
            <w:tcW w:w="3020" w:type="dxa"/>
          </w:tcPr>
          <w:p w14:paraId="4A1FFC56" w14:textId="69BAD1A7" w:rsidR="00301B8D" w:rsidRPr="00301B8D" w:rsidRDefault="00301B8D" w:rsidP="00301B8D">
            <w:pPr>
              <w:spacing w:after="120" w:line="23" w:lineRule="atLeast"/>
              <w:jc w:val="center"/>
              <w:rPr>
                <w:rFonts w:ascii="Arial" w:hAnsi="Arial" w:cs="Arial"/>
                <w:lang w:bidi="pl-PL"/>
              </w:rPr>
            </w:pPr>
            <w:r>
              <w:rPr>
                <w:rFonts w:ascii="Arial" w:hAnsi="Arial" w:cs="Arial"/>
                <w:lang w:bidi="pl-PL"/>
              </w:rPr>
              <w:t>0.7</w:t>
            </w:r>
          </w:p>
        </w:tc>
        <w:tc>
          <w:tcPr>
            <w:tcW w:w="3021" w:type="dxa"/>
          </w:tcPr>
          <w:p w14:paraId="48203EBE" w14:textId="7FCC10E8" w:rsidR="00301B8D" w:rsidRPr="00301B8D" w:rsidRDefault="00301B8D" w:rsidP="00301B8D">
            <w:pPr>
              <w:spacing w:after="120" w:line="23" w:lineRule="atLeast"/>
              <w:jc w:val="center"/>
              <w:rPr>
                <w:rFonts w:ascii="Arial" w:hAnsi="Arial" w:cs="Arial"/>
                <w:lang w:bidi="pl-PL"/>
              </w:rPr>
            </w:pPr>
            <w:r>
              <w:rPr>
                <w:rFonts w:ascii="Arial" w:hAnsi="Arial" w:cs="Arial"/>
                <w:lang w:bidi="pl-PL"/>
              </w:rPr>
              <w:t xml:space="preserve">zaplecze bufetu </w:t>
            </w:r>
          </w:p>
        </w:tc>
        <w:tc>
          <w:tcPr>
            <w:tcW w:w="3021" w:type="dxa"/>
          </w:tcPr>
          <w:p w14:paraId="1813CE27" w14:textId="7C448730" w:rsidR="00301B8D" w:rsidRPr="00301B8D" w:rsidRDefault="00592231" w:rsidP="00301B8D">
            <w:pPr>
              <w:spacing w:after="120" w:line="23" w:lineRule="atLeast"/>
              <w:jc w:val="center"/>
              <w:rPr>
                <w:rFonts w:ascii="Arial" w:hAnsi="Arial" w:cs="Arial"/>
                <w:lang w:bidi="pl-PL"/>
              </w:rPr>
            </w:pPr>
            <w:r>
              <w:rPr>
                <w:rFonts w:ascii="Arial" w:hAnsi="Arial" w:cs="Arial"/>
                <w:lang w:bidi="pl-PL"/>
              </w:rPr>
              <w:t>14,60</w:t>
            </w:r>
          </w:p>
        </w:tc>
      </w:tr>
      <w:tr w:rsidR="00301B8D" w14:paraId="4D14A5FB" w14:textId="77777777" w:rsidTr="00301B8D">
        <w:tc>
          <w:tcPr>
            <w:tcW w:w="3020" w:type="dxa"/>
          </w:tcPr>
          <w:p w14:paraId="6912D507" w14:textId="3F09D97F" w:rsidR="00301B8D" w:rsidRPr="00301B8D" w:rsidRDefault="00301B8D" w:rsidP="00301B8D">
            <w:pPr>
              <w:spacing w:after="120" w:line="23" w:lineRule="atLeast"/>
              <w:jc w:val="center"/>
              <w:rPr>
                <w:rFonts w:ascii="Arial" w:hAnsi="Arial" w:cs="Arial"/>
                <w:lang w:bidi="pl-PL"/>
              </w:rPr>
            </w:pPr>
            <w:r>
              <w:rPr>
                <w:rFonts w:ascii="Arial" w:hAnsi="Arial" w:cs="Arial"/>
                <w:lang w:bidi="pl-PL"/>
              </w:rPr>
              <w:t>0.8</w:t>
            </w:r>
          </w:p>
        </w:tc>
        <w:tc>
          <w:tcPr>
            <w:tcW w:w="3021" w:type="dxa"/>
          </w:tcPr>
          <w:p w14:paraId="128352ED" w14:textId="1D5AFF79" w:rsidR="00301B8D" w:rsidRPr="00301B8D" w:rsidRDefault="00592231" w:rsidP="00301B8D">
            <w:pPr>
              <w:spacing w:after="120" w:line="23" w:lineRule="atLeast"/>
              <w:jc w:val="center"/>
              <w:rPr>
                <w:rFonts w:ascii="Arial" w:hAnsi="Arial" w:cs="Arial"/>
                <w:lang w:bidi="pl-PL"/>
              </w:rPr>
            </w:pPr>
            <w:r>
              <w:rPr>
                <w:rFonts w:ascii="Arial" w:hAnsi="Arial" w:cs="Arial"/>
                <w:lang w:bidi="pl-PL"/>
              </w:rPr>
              <w:t xml:space="preserve">zmywalnia </w:t>
            </w:r>
          </w:p>
        </w:tc>
        <w:tc>
          <w:tcPr>
            <w:tcW w:w="3021" w:type="dxa"/>
          </w:tcPr>
          <w:p w14:paraId="5310F85B" w14:textId="6C0348ED" w:rsidR="00301B8D" w:rsidRPr="00301B8D" w:rsidRDefault="00592231" w:rsidP="00301B8D">
            <w:pPr>
              <w:spacing w:after="120" w:line="23" w:lineRule="atLeast"/>
              <w:jc w:val="center"/>
              <w:rPr>
                <w:rFonts w:ascii="Arial" w:hAnsi="Arial" w:cs="Arial"/>
                <w:lang w:bidi="pl-PL"/>
              </w:rPr>
            </w:pPr>
            <w:r>
              <w:rPr>
                <w:rFonts w:ascii="Arial" w:hAnsi="Arial" w:cs="Arial"/>
                <w:lang w:bidi="pl-PL"/>
              </w:rPr>
              <w:t>3,95</w:t>
            </w:r>
          </w:p>
        </w:tc>
      </w:tr>
      <w:tr w:rsidR="00301B8D" w14:paraId="5D0A389A" w14:textId="77777777" w:rsidTr="00301B8D">
        <w:tc>
          <w:tcPr>
            <w:tcW w:w="3020" w:type="dxa"/>
          </w:tcPr>
          <w:p w14:paraId="2C306FBE" w14:textId="77E9B134" w:rsidR="00301B8D" w:rsidRPr="00301B8D" w:rsidRDefault="00301B8D" w:rsidP="00301B8D">
            <w:pPr>
              <w:spacing w:after="120" w:line="23" w:lineRule="atLeast"/>
              <w:jc w:val="center"/>
              <w:rPr>
                <w:rFonts w:ascii="Arial" w:hAnsi="Arial" w:cs="Arial"/>
                <w:lang w:bidi="pl-PL"/>
              </w:rPr>
            </w:pPr>
            <w:r>
              <w:rPr>
                <w:rFonts w:ascii="Arial" w:hAnsi="Arial" w:cs="Arial"/>
                <w:lang w:bidi="pl-PL"/>
              </w:rPr>
              <w:t>0.9</w:t>
            </w:r>
          </w:p>
        </w:tc>
        <w:tc>
          <w:tcPr>
            <w:tcW w:w="3021" w:type="dxa"/>
          </w:tcPr>
          <w:p w14:paraId="593B9288" w14:textId="2BF8119D" w:rsidR="00301B8D" w:rsidRPr="00301B8D" w:rsidRDefault="00592231" w:rsidP="00301B8D">
            <w:pPr>
              <w:spacing w:after="120" w:line="23" w:lineRule="atLeast"/>
              <w:jc w:val="center"/>
              <w:rPr>
                <w:rFonts w:ascii="Arial" w:hAnsi="Arial" w:cs="Arial"/>
                <w:lang w:bidi="pl-PL"/>
              </w:rPr>
            </w:pPr>
            <w:r>
              <w:rPr>
                <w:rFonts w:ascii="Arial" w:hAnsi="Arial" w:cs="Arial"/>
                <w:lang w:bidi="pl-PL"/>
              </w:rPr>
              <w:t>bufet</w:t>
            </w:r>
          </w:p>
        </w:tc>
        <w:tc>
          <w:tcPr>
            <w:tcW w:w="3021" w:type="dxa"/>
          </w:tcPr>
          <w:p w14:paraId="5D714252" w14:textId="2FF635D2" w:rsidR="00301B8D" w:rsidRPr="00301B8D" w:rsidRDefault="00592231" w:rsidP="00301B8D">
            <w:pPr>
              <w:spacing w:after="120" w:line="23" w:lineRule="atLeast"/>
              <w:jc w:val="center"/>
              <w:rPr>
                <w:rFonts w:ascii="Arial" w:hAnsi="Arial" w:cs="Arial"/>
                <w:lang w:bidi="pl-PL"/>
              </w:rPr>
            </w:pPr>
            <w:r>
              <w:rPr>
                <w:rFonts w:ascii="Arial" w:hAnsi="Arial" w:cs="Arial"/>
                <w:lang w:bidi="pl-PL"/>
              </w:rPr>
              <w:t>9,05</w:t>
            </w:r>
          </w:p>
        </w:tc>
      </w:tr>
      <w:tr w:rsidR="00301B8D" w14:paraId="165402DA" w14:textId="77777777" w:rsidTr="00301B8D">
        <w:tc>
          <w:tcPr>
            <w:tcW w:w="3020" w:type="dxa"/>
          </w:tcPr>
          <w:p w14:paraId="6C2A4C9A" w14:textId="4ECDDEBD" w:rsidR="00301B8D" w:rsidRPr="00301B8D" w:rsidRDefault="00301B8D" w:rsidP="00301B8D">
            <w:pPr>
              <w:spacing w:after="120" w:line="23" w:lineRule="atLeast"/>
              <w:jc w:val="center"/>
              <w:rPr>
                <w:rFonts w:ascii="Arial" w:hAnsi="Arial" w:cs="Arial"/>
                <w:lang w:bidi="pl-PL"/>
              </w:rPr>
            </w:pPr>
            <w:r>
              <w:rPr>
                <w:rFonts w:ascii="Arial" w:hAnsi="Arial" w:cs="Arial"/>
                <w:lang w:bidi="pl-PL"/>
              </w:rPr>
              <w:t>0.10</w:t>
            </w:r>
          </w:p>
        </w:tc>
        <w:tc>
          <w:tcPr>
            <w:tcW w:w="3021" w:type="dxa"/>
          </w:tcPr>
          <w:p w14:paraId="2DC995ED" w14:textId="1FF5D552" w:rsidR="00301B8D" w:rsidRPr="00301B8D" w:rsidRDefault="00592231" w:rsidP="00301B8D">
            <w:pPr>
              <w:spacing w:after="120" w:line="23" w:lineRule="atLeast"/>
              <w:jc w:val="center"/>
              <w:rPr>
                <w:rFonts w:ascii="Arial" w:hAnsi="Arial" w:cs="Arial"/>
                <w:lang w:bidi="pl-PL"/>
              </w:rPr>
            </w:pPr>
            <w:r>
              <w:rPr>
                <w:rFonts w:ascii="Arial" w:hAnsi="Arial" w:cs="Arial"/>
                <w:lang w:bidi="pl-PL"/>
              </w:rPr>
              <w:t xml:space="preserve">sala konsumpcyjna </w:t>
            </w:r>
          </w:p>
        </w:tc>
        <w:tc>
          <w:tcPr>
            <w:tcW w:w="3021" w:type="dxa"/>
          </w:tcPr>
          <w:p w14:paraId="298960D1" w14:textId="137B7F33" w:rsidR="00301B8D" w:rsidRPr="00301B8D" w:rsidRDefault="00592231" w:rsidP="00301B8D">
            <w:pPr>
              <w:spacing w:after="120" w:line="23" w:lineRule="atLeast"/>
              <w:jc w:val="center"/>
              <w:rPr>
                <w:rFonts w:ascii="Arial" w:hAnsi="Arial" w:cs="Arial"/>
                <w:lang w:bidi="pl-PL"/>
              </w:rPr>
            </w:pPr>
            <w:r>
              <w:rPr>
                <w:rFonts w:ascii="Arial" w:hAnsi="Arial" w:cs="Arial"/>
                <w:lang w:bidi="pl-PL"/>
              </w:rPr>
              <w:t>24,80</w:t>
            </w:r>
          </w:p>
        </w:tc>
      </w:tr>
    </w:tbl>
    <w:p w14:paraId="2A1373CF" w14:textId="77777777" w:rsidR="00301B8D" w:rsidRDefault="00301B8D" w:rsidP="00301B8D">
      <w:pPr>
        <w:spacing w:after="120" w:line="23" w:lineRule="atLeast"/>
        <w:jc w:val="center"/>
        <w:rPr>
          <w:rFonts w:ascii="Arial" w:hAnsi="Arial" w:cs="Arial"/>
          <w:b/>
          <w:lang w:bidi="pl-PL"/>
        </w:rPr>
      </w:pPr>
    </w:p>
    <w:p w14:paraId="03CB8D11" w14:textId="77777777" w:rsidR="00592231" w:rsidRDefault="00592231" w:rsidP="00301B8D">
      <w:pPr>
        <w:spacing w:after="120" w:line="23" w:lineRule="atLeast"/>
        <w:jc w:val="center"/>
        <w:rPr>
          <w:rFonts w:ascii="Arial" w:hAnsi="Arial" w:cs="Arial"/>
          <w:b/>
          <w:lang w:bidi="pl-PL"/>
        </w:rPr>
      </w:pPr>
    </w:p>
    <w:p w14:paraId="32EF67DE" w14:textId="77777777" w:rsidR="00592231" w:rsidRDefault="00592231" w:rsidP="00592231">
      <w:pPr>
        <w:spacing w:after="120" w:line="23" w:lineRule="atLeast"/>
        <w:jc w:val="both"/>
        <w:rPr>
          <w:rFonts w:ascii="Arial" w:hAnsi="Arial" w:cs="Arial"/>
          <w:b/>
          <w:lang w:bidi="pl-PL"/>
        </w:rPr>
      </w:pPr>
    </w:p>
    <w:p w14:paraId="25708D50" w14:textId="77777777" w:rsidR="00592231" w:rsidRDefault="00592231" w:rsidP="00592231">
      <w:pPr>
        <w:spacing w:after="120" w:line="23" w:lineRule="atLeast"/>
        <w:jc w:val="both"/>
        <w:rPr>
          <w:rFonts w:ascii="Arial" w:hAnsi="Arial" w:cs="Arial"/>
          <w:b/>
          <w:lang w:bidi="pl-PL"/>
        </w:rPr>
      </w:pPr>
    </w:p>
    <w:p w14:paraId="69E9EB7C" w14:textId="77777777" w:rsidR="00592231" w:rsidRDefault="00592231" w:rsidP="00592231">
      <w:pPr>
        <w:spacing w:after="120" w:line="23" w:lineRule="atLeast"/>
        <w:jc w:val="both"/>
        <w:rPr>
          <w:rFonts w:ascii="Arial" w:hAnsi="Arial" w:cs="Arial"/>
          <w:b/>
          <w:lang w:bidi="pl-PL"/>
        </w:rPr>
      </w:pPr>
    </w:p>
    <w:p w14:paraId="4DFBE171" w14:textId="77777777" w:rsidR="00592231" w:rsidRDefault="00592231" w:rsidP="00592231">
      <w:pPr>
        <w:spacing w:after="120" w:line="23" w:lineRule="atLeast"/>
        <w:jc w:val="both"/>
        <w:rPr>
          <w:rFonts w:ascii="Arial" w:hAnsi="Arial" w:cs="Arial"/>
          <w:b/>
          <w:lang w:bidi="pl-PL"/>
        </w:rPr>
      </w:pPr>
    </w:p>
    <w:p w14:paraId="53048D62" w14:textId="77777777" w:rsidR="00592231" w:rsidRDefault="00592231" w:rsidP="00592231">
      <w:pPr>
        <w:spacing w:after="120" w:line="23" w:lineRule="atLeast"/>
        <w:jc w:val="both"/>
        <w:rPr>
          <w:rFonts w:ascii="Arial" w:hAnsi="Arial" w:cs="Arial"/>
          <w:b/>
          <w:lang w:bidi="pl-PL"/>
        </w:rPr>
      </w:pPr>
    </w:p>
    <w:p w14:paraId="70B0C091" w14:textId="77777777" w:rsidR="00592231" w:rsidRDefault="00592231" w:rsidP="00592231">
      <w:pPr>
        <w:spacing w:after="120" w:line="23" w:lineRule="atLeast"/>
        <w:jc w:val="both"/>
        <w:rPr>
          <w:rFonts w:ascii="Arial" w:hAnsi="Arial" w:cs="Arial"/>
          <w:b/>
          <w:lang w:bidi="pl-PL"/>
        </w:rPr>
      </w:pPr>
    </w:p>
    <w:p w14:paraId="47D85DF5" w14:textId="77777777" w:rsidR="00592231" w:rsidRDefault="00592231" w:rsidP="00592231">
      <w:pPr>
        <w:spacing w:after="120" w:line="23" w:lineRule="atLeast"/>
        <w:jc w:val="both"/>
        <w:rPr>
          <w:rFonts w:ascii="Arial" w:hAnsi="Arial" w:cs="Arial"/>
          <w:b/>
          <w:lang w:bidi="pl-PL"/>
        </w:rPr>
      </w:pPr>
    </w:p>
    <w:p w14:paraId="52994D67" w14:textId="77777777" w:rsidR="00592231" w:rsidRDefault="00592231" w:rsidP="00592231">
      <w:pPr>
        <w:spacing w:after="120" w:line="23" w:lineRule="atLeast"/>
        <w:jc w:val="both"/>
        <w:rPr>
          <w:rFonts w:ascii="Arial" w:hAnsi="Arial" w:cs="Arial"/>
          <w:b/>
          <w:lang w:bidi="pl-PL"/>
        </w:rPr>
      </w:pPr>
    </w:p>
    <w:p w14:paraId="5E3B5A9B" w14:textId="77777777" w:rsidR="00592231" w:rsidRDefault="00592231" w:rsidP="00592231">
      <w:pPr>
        <w:spacing w:after="120" w:line="23" w:lineRule="atLeast"/>
        <w:jc w:val="both"/>
        <w:rPr>
          <w:rFonts w:ascii="Arial" w:hAnsi="Arial" w:cs="Arial"/>
          <w:b/>
          <w:lang w:bidi="pl-PL"/>
        </w:rPr>
      </w:pPr>
    </w:p>
    <w:p w14:paraId="260FE59F" w14:textId="77777777" w:rsidR="00592231" w:rsidRDefault="00592231" w:rsidP="00592231">
      <w:pPr>
        <w:spacing w:after="120" w:line="23" w:lineRule="atLeast"/>
        <w:jc w:val="both"/>
        <w:rPr>
          <w:rFonts w:ascii="Arial" w:hAnsi="Arial" w:cs="Arial"/>
          <w:b/>
          <w:lang w:bidi="pl-PL"/>
        </w:rPr>
      </w:pPr>
    </w:p>
    <w:p w14:paraId="4AE8BB29" w14:textId="77777777" w:rsidR="00592231" w:rsidRDefault="00592231" w:rsidP="00592231">
      <w:pPr>
        <w:spacing w:after="120" w:line="23" w:lineRule="atLeast"/>
        <w:jc w:val="both"/>
        <w:rPr>
          <w:rFonts w:ascii="Arial" w:hAnsi="Arial" w:cs="Arial"/>
          <w:b/>
          <w:lang w:bidi="pl-PL"/>
        </w:rPr>
      </w:pPr>
    </w:p>
    <w:p w14:paraId="5D60E8C9" w14:textId="77777777" w:rsidR="00592231" w:rsidRDefault="00592231" w:rsidP="00592231">
      <w:pPr>
        <w:spacing w:after="120" w:line="23" w:lineRule="atLeast"/>
        <w:jc w:val="both"/>
        <w:rPr>
          <w:rFonts w:ascii="Arial" w:hAnsi="Arial" w:cs="Arial"/>
          <w:b/>
          <w:lang w:bidi="pl-PL"/>
        </w:rPr>
      </w:pPr>
    </w:p>
    <w:p w14:paraId="69CF5F81" w14:textId="77777777" w:rsidR="00592231" w:rsidRDefault="00592231" w:rsidP="00592231">
      <w:pPr>
        <w:spacing w:after="120" w:line="23" w:lineRule="atLeast"/>
        <w:jc w:val="both"/>
        <w:rPr>
          <w:rFonts w:ascii="Arial" w:hAnsi="Arial" w:cs="Arial"/>
          <w:b/>
          <w:lang w:bidi="pl-PL"/>
        </w:rPr>
      </w:pPr>
    </w:p>
    <w:p w14:paraId="538FB4B3" w14:textId="77777777" w:rsidR="00592231" w:rsidRDefault="00592231" w:rsidP="00592231">
      <w:pPr>
        <w:spacing w:after="120" w:line="23" w:lineRule="atLeast"/>
        <w:jc w:val="both"/>
        <w:rPr>
          <w:rFonts w:ascii="Arial" w:hAnsi="Arial" w:cs="Arial"/>
          <w:b/>
          <w:lang w:bidi="pl-PL"/>
        </w:rPr>
      </w:pPr>
    </w:p>
    <w:p w14:paraId="4B1412E4" w14:textId="77777777" w:rsidR="00592231" w:rsidRDefault="00592231" w:rsidP="00592231">
      <w:pPr>
        <w:spacing w:after="120" w:line="23" w:lineRule="atLeast"/>
        <w:jc w:val="both"/>
        <w:rPr>
          <w:rFonts w:ascii="Arial" w:hAnsi="Arial" w:cs="Arial"/>
          <w:b/>
          <w:lang w:bidi="pl-PL"/>
        </w:rPr>
      </w:pPr>
    </w:p>
    <w:p w14:paraId="5C2582D4" w14:textId="77777777" w:rsidR="00592231" w:rsidRDefault="00592231" w:rsidP="00592231">
      <w:pPr>
        <w:spacing w:after="120" w:line="23" w:lineRule="atLeast"/>
        <w:jc w:val="both"/>
        <w:rPr>
          <w:rFonts w:ascii="Arial" w:hAnsi="Arial" w:cs="Arial"/>
          <w:b/>
          <w:lang w:bidi="pl-PL"/>
        </w:rPr>
      </w:pPr>
    </w:p>
    <w:p w14:paraId="2618DC3A" w14:textId="77777777" w:rsidR="00592231" w:rsidRDefault="00592231" w:rsidP="00592231">
      <w:pPr>
        <w:spacing w:after="120" w:line="23" w:lineRule="atLeast"/>
        <w:jc w:val="both"/>
        <w:rPr>
          <w:rFonts w:ascii="Arial" w:hAnsi="Arial" w:cs="Arial"/>
          <w:b/>
          <w:lang w:bidi="pl-PL"/>
        </w:rPr>
      </w:pPr>
    </w:p>
    <w:p w14:paraId="22C5756A" w14:textId="77777777" w:rsidR="00592231" w:rsidRDefault="00592231" w:rsidP="00592231">
      <w:pPr>
        <w:spacing w:after="120" w:line="23" w:lineRule="atLeast"/>
        <w:jc w:val="both"/>
        <w:rPr>
          <w:rFonts w:ascii="Arial" w:hAnsi="Arial" w:cs="Arial"/>
          <w:b/>
          <w:lang w:bidi="pl-PL"/>
        </w:rPr>
      </w:pPr>
    </w:p>
    <w:p w14:paraId="0C361CE8" w14:textId="77777777" w:rsidR="00592231" w:rsidRDefault="00592231" w:rsidP="00592231">
      <w:pPr>
        <w:spacing w:after="120" w:line="23" w:lineRule="atLeast"/>
        <w:jc w:val="both"/>
        <w:rPr>
          <w:rFonts w:ascii="Arial" w:hAnsi="Arial" w:cs="Arial"/>
          <w:b/>
          <w:lang w:bidi="pl-PL"/>
        </w:rPr>
      </w:pPr>
    </w:p>
    <w:p w14:paraId="12FFA901" w14:textId="77777777" w:rsidR="00592231" w:rsidRDefault="00592231" w:rsidP="00592231">
      <w:pPr>
        <w:spacing w:after="120" w:line="23" w:lineRule="atLeast"/>
        <w:jc w:val="both"/>
        <w:rPr>
          <w:rFonts w:ascii="Arial" w:hAnsi="Arial" w:cs="Arial"/>
          <w:b/>
          <w:lang w:bidi="pl-PL"/>
        </w:rPr>
      </w:pPr>
    </w:p>
    <w:p w14:paraId="75035218" w14:textId="77777777" w:rsidR="00592231" w:rsidRDefault="00592231" w:rsidP="00592231">
      <w:pPr>
        <w:spacing w:after="120" w:line="23" w:lineRule="atLeast"/>
        <w:jc w:val="both"/>
        <w:rPr>
          <w:rFonts w:ascii="Arial" w:hAnsi="Arial" w:cs="Arial"/>
          <w:b/>
          <w:lang w:bidi="pl-PL"/>
        </w:rPr>
      </w:pPr>
    </w:p>
    <w:p w14:paraId="1B714E8B" w14:textId="77777777" w:rsidR="00592231" w:rsidRDefault="00592231" w:rsidP="00592231">
      <w:pPr>
        <w:spacing w:after="120" w:line="23" w:lineRule="atLeast"/>
        <w:jc w:val="both"/>
        <w:rPr>
          <w:rFonts w:ascii="Arial" w:hAnsi="Arial" w:cs="Arial"/>
          <w:b/>
          <w:lang w:bidi="pl-PL"/>
        </w:rPr>
      </w:pPr>
    </w:p>
    <w:p w14:paraId="7A61BCF2" w14:textId="77777777" w:rsidR="00592231" w:rsidRDefault="00592231" w:rsidP="00592231">
      <w:pPr>
        <w:spacing w:after="120" w:line="23" w:lineRule="atLeast"/>
        <w:jc w:val="both"/>
        <w:rPr>
          <w:rFonts w:ascii="Arial" w:hAnsi="Arial" w:cs="Arial"/>
          <w:b/>
          <w:lang w:bidi="pl-PL"/>
        </w:rPr>
      </w:pPr>
    </w:p>
    <w:p w14:paraId="129A8135" w14:textId="1ABE8655" w:rsidR="00592231" w:rsidRDefault="00592231" w:rsidP="00592231">
      <w:pPr>
        <w:spacing w:after="120" w:line="23" w:lineRule="atLeast"/>
        <w:ind w:left="7080"/>
        <w:jc w:val="both"/>
        <w:rPr>
          <w:rFonts w:ascii="Arial" w:hAnsi="Arial" w:cs="Arial"/>
          <w:b/>
          <w:lang w:bidi="pl-PL"/>
        </w:rPr>
      </w:pPr>
      <w:r>
        <w:rPr>
          <w:rFonts w:ascii="Arial" w:hAnsi="Arial" w:cs="Arial"/>
          <w:b/>
          <w:lang w:bidi="pl-PL"/>
        </w:rPr>
        <w:lastRenderedPageBreak/>
        <w:t xml:space="preserve">         Załącznik nr 2</w:t>
      </w:r>
    </w:p>
    <w:p w14:paraId="1A342660" w14:textId="77777777" w:rsidR="00592231" w:rsidRDefault="00592231" w:rsidP="00592231">
      <w:pPr>
        <w:spacing w:after="120" w:line="23" w:lineRule="atLeast"/>
        <w:jc w:val="both"/>
        <w:rPr>
          <w:rFonts w:ascii="Arial" w:hAnsi="Arial" w:cs="Arial"/>
          <w:b/>
          <w:lang w:bidi="pl-PL"/>
        </w:rPr>
      </w:pPr>
    </w:p>
    <w:p w14:paraId="5DB0ECE4" w14:textId="23E5B006" w:rsidR="00592231" w:rsidRDefault="00592231" w:rsidP="00592231">
      <w:pPr>
        <w:spacing w:after="120" w:line="23" w:lineRule="atLeast"/>
        <w:jc w:val="center"/>
        <w:rPr>
          <w:rFonts w:ascii="Arial" w:hAnsi="Arial" w:cs="Arial"/>
          <w:b/>
          <w:lang w:bidi="pl-PL"/>
        </w:rPr>
      </w:pPr>
      <w:r>
        <w:rPr>
          <w:rFonts w:ascii="Arial" w:hAnsi="Arial" w:cs="Arial"/>
          <w:b/>
          <w:lang w:bidi="pl-PL"/>
        </w:rPr>
        <w:t>Protokół zdawczo-odbiorczy</w:t>
      </w:r>
    </w:p>
    <w:p w14:paraId="1C8BE6BA" w14:textId="77777777" w:rsidR="009A4605" w:rsidRDefault="009A4605" w:rsidP="009A4605">
      <w:pPr>
        <w:spacing w:after="120" w:line="23" w:lineRule="atLeast"/>
        <w:rPr>
          <w:rFonts w:ascii="Arial" w:hAnsi="Arial" w:cs="Arial"/>
          <w:b/>
          <w:lang w:bidi="pl-PL"/>
        </w:rPr>
      </w:pPr>
    </w:p>
    <w:p w14:paraId="7B9AA080" w14:textId="77777777" w:rsidR="009A4605" w:rsidRDefault="009A4605" w:rsidP="009A4605">
      <w:pPr>
        <w:spacing w:after="120" w:line="23" w:lineRule="atLeast"/>
        <w:rPr>
          <w:rFonts w:ascii="Arial" w:hAnsi="Arial" w:cs="Arial"/>
          <w:lang w:bidi="pl-PL"/>
        </w:rPr>
      </w:pPr>
      <w:r w:rsidRPr="009A4605">
        <w:rPr>
          <w:rFonts w:ascii="Arial" w:hAnsi="Arial" w:cs="Arial"/>
          <w:b/>
          <w:lang w:bidi="pl-PL"/>
        </w:rPr>
        <w:t>Wynajmujący</w:t>
      </w:r>
      <w:r>
        <w:rPr>
          <w:rFonts w:ascii="Arial" w:hAnsi="Arial" w:cs="Arial"/>
          <w:lang w:bidi="pl-PL"/>
        </w:rPr>
        <w:t>: Opolski Urząd Wojewódzki w Opolu, ul. Piastowska 14 45-082 Opole</w:t>
      </w:r>
    </w:p>
    <w:p w14:paraId="2439497A" w14:textId="77777777" w:rsidR="009A4605" w:rsidRDefault="009A4605" w:rsidP="009A4605">
      <w:pPr>
        <w:spacing w:after="120" w:line="23" w:lineRule="atLeast"/>
        <w:rPr>
          <w:rFonts w:ascii="Arial" w:hAnsi="Arial" w:cs="Arial"/>
          <w:lang w:bidi="pl-PL"/>
        </w:rPr>
      </w:pPr>
      <w:r>
        <w:rPr>
          <w:rFonts w:ascii="Arial" w:hAnsi="Arial" w:cs="Arial"/>
          <w:b/>
          <w:lang w:bidi="pl-PL"/>
        </w:rPr>
        <w:t>Najemca</w:t>
      </w:r>
      <w:r>
        <w:rPr>
          <w:rFonts w:ascii="Arial" w:hAnsi="Arial" w:cs="Arial"/>
          <w:lang w:bidi="pl-PL"/>
        </w:rPr>
        <w:t>: ……………………………………</w:t>
      </w:r>
    </w:p>
    <w:p w14:paraId="41E41FE7" w14:textId="77777777" w:rsidR="009A4605" w:rsidRDefault="009A4605" w:rsidP="009A4605">
      <w:pPr>
        <w:spacing w:after="120" w:line="23" w:lineRule="atLeast"/>
        <w:rPr>
          <w:rFonts w:ascii="Arial" w:hAnsi="Arial" w:cs="Arial"/>
          <w:lang w:bidi="pl-PL"/>
        </w:rPr>
      </w:pPr>
    </w:p>
    <w:p w14:paraId="67A8B1C3" w14:textId="77777777" w:rsidR="009A4605" w:rsidRDefault="009A4605" w:rsidP="009A4605">
      <w:pPr>
        <w:spacing w:after="120" w:line="23" w:lineRule="atLeast"/>
        <w:rPr>
          <w:rFonts w:ascii="Arial" w:hAnsi="Arial" w:cs="Arial"/>
          <w:lang w:bidi="pl-PL"/>
        </w:rPr>
      </w:pPr>
    </w:p>
    <w:p w14:paraId="13F529FB" w14:textId="7A45218E" w:rsidR="009A4605" w:rsidRDefault="009A4605" w:rsidP="009A4605">
      <w:pPr>
        <w:spacing w:after="120" w:line="360" w:lineRule="auto"/>
        <w:jc w:val="both"/>
        <w:rPr>
          <w:rFonts w:ascii="Arial" w:hAnsi="Arial" w:cs="Arial"/>
          <w:lang w:bidi="pl-PL"/>
        </w:rPr>
      </w:pPr>
      <w:r>
        <w:rPr>
          <w:rFonts w:ascii="Arial" w:hAnsi="Arial" w:cs="Arial"/>
          <w:lang w:bidi="pl-PL"/>
        </w:rPr>
        <w:t>W dniu ………………………….. w związku z zawarciem umowy najmu powierzchni użytkowej z przeznaczeniem na prowadzenie działalności gospodarczej z zakresu usług gastronomiczno-handlowych Wynajmujący przekazuj</w:t>
      </w:r>
      <w:r w:rsidR="003D6BCA">
        <w:rPr>
          <w:rFonts w:ascii="Arial" w:hAnsi="Arial" w:cs="Arial"/>
          <w:lang w:bidi="pl-PL"/>
        </w:rPr>
        <w:t>e</w:t>
      </w:r>
      <w:r>
        <w:rPr>
          <w:rFonts w:ascii="Arial" w:hAnsi="Arial" w:cs="Arial"/>
          <w:lang w:bidi="pl-PL"/>
        </w:rPr>
        <w:t xml:space="preserve"> Najemcy przedmiotowe pomieszczenia zlokalizowane na terenie budynku na nieruchomości przy ul. Piastowskiej 14 w Opolu. </w:t>
      </w:r>
    </w:p>
    <w:p w14:paraId="579039A4" w14:textId="6C565BF0" w:rsidR="003D6BCA" w:rsidRDefault="009A4605" w:rsidP="009A4605">
      <w:pPr>
        <w:spacing w:after="120" w:line="360" w:lineRule="auto"/>
        <w:jc w:val="both"/>
        <w:rPr>
          <w:rFonts w:ascii="Arial" w:hAnsi="Arial" w:cs="Arial"/>
          <w:lang w:bidi="pl-PL"/>
        </w:rPr>
      </w:pPr>
      <w:r>
        <w:rPr>
          <w:rFonts w:ascii="Arial" w:hAnsi="Arial" w:cs="Arial"/>
          <w:lang w:bidi="pl-PL"/>
        </w:rPr>
        <w:t>Najemca zapoznał się ze stanem technicznym przedmiotu najmu</w:t>
      </w:r>
      <w:r w:rsidR="003D6BCA">
        <w:rPr>
          <w:rFonts w:ascii="Arial" w:hAnsi="Arial" w:cs="Arial"/>
          <w:lang w:bidi="pl-PL"/>
        </w:rPr>
        <w:t>,</w:t>
      </w:r>
      <w:r>
        <w:rPr>
          <w:rFonts w:ascii="Arial" w:hAnsi="Arial" w:cs="Arial"/>
          <w:lang w:bidi="pl-PL"/>
        </w:rPr>
        <w:t xml:space="preserve"> zaś wszelkie uwagi dotyczące najmowanych pomieszczeń zostały wyszczególnione </w:t>
      </w:r>
      <w:r w:rsidR="003D6BCA">
        <w:rPr>
          <w:rFonts w:ascii="Arial" w:hAnsi="Arial" w:cs="Arial"/>
          <w:lang w:bidi="pl-PL"/>
        </w:rPr>
        <w:t xml:space="preserve">poniżej. </w:t>
      </w:r>
    </w:p>
    <w:p w14:paraId="3325EC8F" w14:textId="77777777" w:rsidR="003D6BCA" w:rsidRDefault="003D6BCA" w:rsidP="009A4605">
      <w:pPr>
        <w:spacing w:after="120" w:line="360" w:lineRule="auto"/>
        <w:jc w:val="both"/>
        <w:rPr>
          <w:rFonts w:ascii="Arial" w:hAnsi="Arial" w:cs="Arial"/>
          <w:lang w:bidi="pl-PL"/>
        </w:rPr>
      </w:pPr>
    </w:p>
    <w:p w14:paraId="3887EF67" w14:textId="77777777" w:rsidR="003D6BCA" w:rsidRDefault="003D6BCA" w:rsidP="009A4605">
      <w:pPr>
        <w:spacing w:after="120" w:line="360" w:lineRule="auto"/>
        <w:jc w:val="both"/>
        <w:rPr>
          <w:rFonts w:ascii="Arial" w:hAnsi="Arial" w:cs="Arial"/>
          <w:lang w:bidi="pl-PL"/>
        </w:rPr>
      </w:pPr>
      <w:r>
        <w:rPr>
          <w:rFonts w:ascii="Arial" w:hAnsi="Arial" w:cs="Arial"/>
          <w:lang w:bidi="pl-PL"/>
        </w:rPr>
        <w:t>……………………………………………………………………………………………………………………………………………………………………………………………………………………………………………………………………………………………………………………………………………………………………………………………………………………………………………………………………………………………………………………………………………………………………………………………………………………………………………………………………………………………………………………………………………………………………………………………………………………………………………………………………………………………………………………………………………………………………………………………………………………...</w:t>
      </w:r>
    </w:p>
    <w:p w14:paraId="35416E95" w14:textId="77777777" w:rsidR="003D6BCA" w:rsidRDefault="003D6BCA" w:rsidP="009A4605">
      <w:pPr>
        <w:spacing w:after="120" w:line="360" w:lineRule="auto"/>
        <w:jc w:val="both"/>
        <w:rPr>
          <w:rFonts w:ascii="Arial" w:hAnsi="Arial" w:cs="Arial"/>
          <w:lang w:bidi="pl-PL"/>
        </w:rPr>
      </w:pPr>
    </w:p>
    <w:p w14:paraId="3E1F36A0" w14:textId="1F6B5358" w:rsidR="009A4605" w:rsidRPr="009A4605" w:rsidRDefault="003D6BCA" w:rsidP="009A4605">
      <w:pPr>
        <w:spacing w:after="120" w:line="360" w:lineRule="auto"/>
        <w:jc w:val="both"/>
        <w:rPr>
          <w:rFonts w:ascii="Arial" w:hAnsi="Arial" w:cs="Arial"/>
          <w:lang w:bidi="pl-PL"/>
        </w:rPr>
      </w:pPr>
      <w:r>
        <w:rPr>
          <w:rFonts w:ascii="Arial" w:hAnsi="Arial" w:cs="Arial"/>
          <w:b/>
          <w:lang w:bidi="pl-PL"/>
        </w:rPr>
        <w:t>WYNAJMU</w:t>
      </w:r>
      <w:r w:rsidR="00082277">
        <w:rPr>
          <w:rFonts w:ascii="Arial" w:hAnsi="Arial" w:cs="Arial"/>
          <w:b/>
          <w:lang w:bidi="pl-PL"/>
        </w:rPr>
        <w:t>J</w:t>
      </w:r>
      <w:r>
        <w:rPr>
          <w:rFonts w:ascii="Arial" w:hAnsi="Arial" w:cs="Arial"/>
          <w:b/>
          <w:lang w:bidi="pl-PL"/>
        </w:rPr>
        <w:t xml:space="preserve">ĄCY </w:t>
      </w:r>
      <w:r>
        <w:rPr>
          <w:rFonts w:ascii="Arial" w:hAnsi="Arial" w:cs="Arial"/>
          <w:b/>
          <w:lang w:bidi="pl-PL"/>
        </w:rPr>
        <w:tab/>
      </w:r>
      <w:r>
        <w:rPr>
          <w:rFonts w:ascii="Arial" w:hAnsi="Arial" w:cs="Arial"/>
          <w:b/>
          <w:lang w:bidi="pl-PL"/>
        </w:rPr>
        <w:tab/>
      </w:r>
      <w:r>
        <w:rPr>
          <w:rFonts w:ascii="Arial" w:hAnsi="Arial" w:cs="Arial"/>
          <w:b/>
          <w:lang w:bidi="pl-PL"/>
        </w:rPr>
        <w:tab/>
      </w:r>
      <w:r>
        <w:rPr>
          <w:rFonts w:ascii="Arial" w:hAnsi="Arial" w:cs="Arial"/>
          <w:b/>
          <w:lang w:bidi="pl-PL"/>
        </w:rPr>
        <w:tab/>
      </w:r>
      <w:r>
        <w:rPr>
          <w:rFonts w:ascii="Arial" w:hAnsi="Arial" w:cs="Arial"/>
          <w:b/>
          <w:lang w:bidi="pl-PL"/>
        </w:rPr>
        <w:tab/>
      </w:r>
      <w:r>
        <w:rPr>
          <w:rFonts w:ascii="Arial" w:hAnsi="Arial" w:cs="Arial"/>
          <w:b/>
          <w:lang w:bidi="pl-PL"/>
        </w:rPr>
        <w:tab/>
      </w:r>
      <w:r>
        <w:rPr>
          <w:rFonts w:ascii="Arial" w:hAnsi="Arial" w:cs="Arial"/>
          <w:b/>
          <w:lang w:bidi="pl-PL"/>
        </w:rPr>
        <w:tab/>
      </w:r>
      <w:r>
        <w:rPr>
          <w:rFonts w:ascii="Arial" w:hAnsi="Arial" w:cs="Arial"/>
          <w:b/>
          <w:lang w:bidi="pl-PL"/>
        </w:rPr>
        <w:tab/>
      </w:r>
      <w:r>
        <w:rPr>
          <w:rFonts w:ascii="Arial" w:hAnsi="Arial" w:cs="Arial"/>
          <w:b/>
          <w:lang w:bidi="pl-PL"/>
        </w:rPr>
        <w:tab/>
        <w:t xml:space="preserve">   NAJEMCA </w:t>
      </w:r>
      <w:r>
        <w:rPr>
          <w:rFonts w:ascii="Arial" w:hAnsi="Arial" w:cs="Arial"/>
          <w:lang w:bidi="pl-PL"/>
        </w:rPr>
        <w:t>.</w:t>
      </w:r>
      <w:r w:rsidR="009A4605">
        <w:rPr>
          <w:rFonts w:ascii="Arial" w:hAnsi="Arial" w:cs="Arial"/>
          <w:lang w:bidi="pl-PL"/>
        </w:rPr>
        <w:t xml:space="preserve"> </w:t>
      </w:r>
    </w:p>
    <w:sectPr w:rsidR="009A4605" w:rsidRPr="009A46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BCE3B" w14:textId="77777777" w:rsidR="00CA20C0" w:rsidRDefault="00CA20C0">
      <w:pPr>
        <w:spacing w:after="0" w:line="240" w:lineRule="auto"/>
      </w:pPr>
      <w:r>
        <w:separator/>
      </w:r>
    </w:p>
  </w:endnote>
  <w:endnote w:type="continuationSeparator" w:id="0">
    <w:p w14:paraId="3CDB8BEF" w14:textId="77777777" w:rsidR="00CA20C0" w:rsidRDefault="00CA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088598"/>
      <w:docPartObj>
        <w:docPartGallery w:val="Page Numbers (Bottom of Page)"/>
        <w:docPartUnique/>
      </w:docPartObj>
    </w:sdtPr>
    <w:sdtEndPr/>
    <w:sdtContent>
      <w:p w14:paraId="6649ABFB" w14:textId="454DD162" w:rsidR="0090295B" w:rsidRDefault="0090295B">
        <w:pPr>
          <w:pStyle w:val="Stopka"/>
          <w:jc w:val="right"/>
        </w:pPr>
        <w:r>
          <w:fldChar w:fldCharType="begin"/>
        </w:r>
        <w:r>
          <w:instrText>PAGE   \* MERGEFORMAT</w:instrText>
        </w:r>
        <w:r>
          <w:fldChar w:fldCharType="separate"/>
        </w:r>
        <w:r w:rsidR="00606BF6">
          <w:rPr>
            <w:noProof/>
          </w:rPr>
          <w:t>1</w:t>
        </w:r>
        <w:r>
          <w:fldChar w:fldCharType="end"/>
        </w:r>
      </w:p>
    </w:sdtContent>
  </w:sdt>
  <w:p w14:paraId="4F41A231" w14:textId="77777777" w:rsidR="0090295B" w:rsidRDefault="009029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3F3FB" w14:textId="77777777" w:rsidR="00CA20C0" w:rsidRDefault="00CA20C0">
      <w:pPr>
        <w:spacing w:after="0" w:line="240" w:lineRule="auto"/>
      </w:pPr>
      <w:r>
        <w:separator/>
      </w:r>
    </w:p>
  </w:footnote>
  <w:footnote w:type="continuationSeparator" w:id="0">
    <w:p w14:paraId="33F6B47C" w14:textId="77777777" w:rsidR="00CA20C0" w:rsidRDefault="00CA2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CCBCDB9E"/>
    <w:name w:val="WWNum1"/>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CE323B"/>
    <w:multiLevelType w:val="multilevel"/>
    <w:tmpl w:val="6B8416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27781"/>
    <w:multiLevelType w:val="hybridMultilevel"/>
    <w:tmpl w:val="CC1CE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34440"/>
    <w:multiLevelType w:val="hybridMultilevel"/>
    <w:tmpl w:val="8BC20FD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71CB1"/>
    <w:multiLevelType w:val="hybridMultilevel"/>
    <w:tmpl w:val="DE806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03D61"/>
    <w:multiLevelType w:val="hybridMultilevel"/>
    <w:tmpl w:val="C74654BE"/>
    <w:lvl w:ilvl="0" w:tplc="FA7294C4">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B7B9B"/>
    <w:multiLevelType w:val="multilevel"/>
    <w:tmpl w:val="54BAE1F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A0894"/>
    <w:multiLevelType w:val="hybridMultilevel"/>
    <w:tmpl w:val="3BB0253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60B7A"/>
    <w:multiLevelType w:val="hybridMultilevel"/>
    <w:tmpl w:val="0EFE83CC"/>
    <w:lvl w:ilvl="0" w:tplc="FA7294C4">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C757029"/>
    <w:multiLevelType w:val="hybridMultilevel"/>
    <w:tmpl w:val="286ABB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0CB53A5"/>
    <w:multiLevelType w:val="multilevel"/>
    <w:tmpl w:val="B64C1AF6"/>
    <w:lvl w:ilvl="0">
      <w:start w:val="1"/>
      <w:numFmt w:val="decimal"/>
      <w:lvlText w:val="%1."/>
      <w:lvlJc w:val="left"/>
      <w:pPr>
        <w:tabs>
          <w:tab w:val="num" w:pos="0"/>
        </w:tabs>
        <w:ind w:left="720" w:hanging="360"/>
      </w:pPr>
      <w:rPr>
        <w:rFonts w:ascii="Arial" w:hAnsi="Arial" w:cs="Arial" w:hint="default"/>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22403A49"/>
    <w:multiLevelType w:val="multilevel"/>
    <w:tmpl w:val="7156726E"/>
    <w:lvl w:ilvl="0">
      <w:start w:val="1"/>
      <w:numFmt w:val="decimal"/>
      <w:lvlText w:val="%1."/>
      <w:lvlJc w:val="left"/>
      <w:rPr>
        <w:rFonts w:ascii="Arial" w:eastAsiaTheme="minorHAnsi"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E6667"/>
    <w:multiLevelType w:val="multilevel"/>
    <w:tmpl w:val="9C502A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48025C"/>
    <w:multiLevelType w:val="multilevel"/>
    <w:tmpl w:val="6F6033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72476B"/>
    <w:multiLevelType w:val="hybridMultilevel"/>
    <w:tmpl w:val="2D00B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976C0"/>
    <w:multiLevelType w:val="multilevel"/>
    <w:tmpl w:val="01EC05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FF51D7"/>
    <w:multiLevelType w:val="multilevel"/>
    <w:tmpl w:val="B59CA6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F1AC2"/>
    <w:multiLevelType w:val="multilevel"/>
    <w:tmpl w:val="8E6E7A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FC5B56"/>
    <w:multiLevelType w:val="multilevel"/>
    <w:tmpl w:val="5BDEA7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B4760"/>
    <w:multiLevelType w:val="hybridMultilevel"/>
    <w:tmpl w:val="4E64DA00"/>
    <w:lvl w:ilvl="0" w:tplc="9AFE81B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C0E30B6"/>
    <w:multiLevelType w:val="hybridMultilevel"/>
    <w:tmpl w:val="001EF8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861495"/>
    <w:multiLevelType w:val="multilevel"/>
    <w:tmpl w:val="BAFE5902"/>
    <w:lvl w:ilvl="0">
      <w:start w:val="1"/>
      <w:numFmt w:val="decimal"/>
      <w:lvlText w:val="%1."/>
      <w:lvlJc w:val="left"/>
      <w:rPr>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B64913"/>
    <w:multiLevelType w:val="multilevel"/>
    <w:tmpl w:val="354AC490"/>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FD0F70"/>
    <w:multiLevelType w:val="multilevel"/>
    <w:tmpl w:val="F1A05004"/>
    <w:lvl w:ilvl="0">
      <w:start w:val="1"/>
      <w:numFmt w:val="decimal"/>
      <w:lvlText w:val="%1."/>
      <w:lvlJc w:val="left"/>
      <w:rPr>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4D1245"/>
    <w:multiLevelType w:val="hybridMultilevel"/>
    <w:tmpl w:val="C882AA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822952"/>
    <w:multiLevelType w:val="multilevel"/>
    <w:tmpl w:val="96FA9F08"/>
    <w:lvl w:ilvl="0">
      <w:start w:val="1"/>
      <w:numFmt w:val="lowerLetter"/>
      <w:lvlText w:val="%1)"/>
      <w:lvlJc w:val="left"/>
      <w:rPr>
        <w:rFonts w:ascii="Arial" w:eastAsiaTheme="minorHAnsi"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A040B1"/>
    <w:multiLevelType w:val="multilevel"/>
    <w:tmpl w:val="CD888214"/>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FC000D"/>
    <w:multiLevelType w:val="multilevel"/>
    <w:tmpl w:val="7946DBFA"/>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364FD4"/>
    <w:multiLevelType w:val="multilevel"/>
    <w:tmpl w:val="6406A1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8E7C9E"/>
    <w:multiLevelType w:val="hybridMultilevel"/>
    <w:tmpl w:val="4AE4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BA67E4"/>
    <w:multiLevelType w:val="hybridMultilevel"/>
    <w:tmpl w:val="283A9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052949"/>
    <w:multiLevelType w:val="hybridMultilevel"/>
    <w:tmpl w:val="D2D272A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8D6AEE"/>
    <w:multiLevelType w:val="multilevel"/>
    <w:tmpl w:val="8DE298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E4780B"/>
    <w:multiLevelType w:val="hybridMultilevel"/>
    <w:tmpl w:val="C882AA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196026"/>
    <w:multiLevelType w:val="hybridMultilevel"/>
    <w:tmpl w:val="D33AF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0A01A4"/>
    <w:multiLevelType w:val="hybridMultilevel"/>
    <w:tmpl w:val="D7D8F162"/>
    <w:lvl w:ilvl="0" w:tplc="04150011">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ADA0653"/>
    <w:multiLevelType w:val="multilevel"/>
    <w:tmpl w:val="8CDA0A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A152D5"/>
    <w:multiLevelType w:val="multilevel"/>
    <w:tmpl w:val="DACECF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577739"/>
    <w:multiLevelType w:val="multilevel"/>
    <w:tmpl w:val="174AF168"/>
    <w:lvl w:ilvl="0">
      <w:start w:val="1"/>
      <w:numFmt w:val="decimal"/>
      <w:lvlText w:val="%1."/>
      <w:lvlJc w:val="left"/>
      <w:rPr>
        <w:rFonts w:ascii="Arial" w:eastAsia="Arial" w:hAnsi="Arial" w:cs="Arial"/>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014730"/>
    <w:multiLevelType w:val="multilevel"/>
    <w:tmpl w:val="70A60C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2B2007"/>
    <w:multiLevelType w:val="multilevel"/>
    <w:tmpl w:val="6406A1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3E1782"/>
    <w:multiLevelType w:val="hybridMultilevel"/>
    <w:tmpl w:val="FC448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AB2968"/>
    <w:multiLevelType w:val="multilevel"/>
    <w:tmpl w:val="8DE298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2"/>
  </w:num>
  <w:num w:numId="3">
    <w:abstractNumId w:val="42"/>
  </w:num>
  <w:num w:numId="4">
    <w:abstractNumId w:val="27"/>
  </w:num>
  <w:num w:numId="5">
    <w:abstractNumId w:val="17"/>
  </w:num>
  <w:num w:numId="6">
    <w:abstractNumId w:val="26"/>
  </w:num>
  <w:num w:numId="7">
    <w:abstractNumId w:val="16"/>
  </w:num>
  <w:num w:numId="8">
    <w:abstractNumId w:val="36"/>
  </w:num>
  <w:num w:numId="9">
    <w:abstractNumId w:val="18"/>
  </w:num>
  <w:num w:numId="10">
    <w:abstractNumId w:val="11"/>
  </w:num>
  <w:num w:numId="11">
    <w:abstractNumId w:val="13"/>
  </w:num>
  <w:num w:numId="12">
    <w:abstractNumId w:val="15"/>
  </w:num>
  <w:num w:numId="13">
    <w:abstractNumId w:val="28"/>
  </w:num>
  <w:num w:numId="14">
    <w:abstractNumId w:val="37"/>
  </w:num>
  <w:num w:numId="15">
    <w:abstractNumId w:val="39"/>
  </w:num>
  <w:num w:numId="16">
    <w:abstractNumId w:val="1"/>
  </w:num>
  <w:num w:numId="17">
    <w:abstractNumId w:val="23"/>
  </w:num>
  <w:num w:numId="18">
    <w:abstractNumId w:val="21"/>
  </w:num>
  <w:num w:numId="19">
    <w:abstractNumId w:val="34"/>
  </w:num>
  <w:num w:numId="20">
    <w:abstractNumId w:val="22"/>
  </w:num>
  <w:num w:numId="21">
    <w:abstractNumId w:val="32"/>
  </w:num>
  <w:num w:numId="22">
    <w:abstractNumId w:val="6"/>
  </w:num>
  <w:num w:numId="23">
    <w:abstractNumId w:val="9"/>
  </w:num>
  <w:num w:numId="24">
    <w:abstractNumId w:val="20"/>
  </w:num>
  <w:num w:numId="25">
    <w:abstractNumId w:val="35"/>
  </w:num>
  <w:num w:numId="26">
    <w:abstractNumId w:val="10"/>
  </w:num>
  <w:num w:numId="27">
    <w:abstractNumId w:val="7"/>
  </w:num>
  <w:num w:numId="28">
    <w:abstractNumId w:val="5"/>
  </w:num>
  <w:num w:numId="29">
    <w:abstractNumId w:val="2"/>
  </w:num>
  <w:num w:numId="30">
    <w:abstractNumId w:val="41"/>
  </w:num>
  <w:num w:numId="31">
    <w:abstractNumId w:val="29"/>
  </w:num>
  <w:num w:numId="32">
    <w:abstractNumId w:val="3"/>
  </w:num>
  <w:num w:numId="33">
    <w:abstractNumId w:val="8"/>
  </w:num>
  <w:num w:numId="34">
    <w:abstractNumId w:val="24"/>
  </w:num>
  <w:num w:numId="35">
    <w:abstractNumId w:val="30"/>
  </w:num>
  <w:num w:numId="36">
    <w:abstractNumId w:val="31"/>
  </w:num>
  <w:num w:numId="37">
    <w:abstractNumId w:val="40"/>
  </w:num>
  <w:num w:numId="38">
    <w:abstractNumId w:val="4"/>
  </w:num>
  <w:num w:numId="39">
    <w:abstractNumId w:val="25"/>
  </w:num>
  <w:num w:numId="40">
    <w:abstractNumId w:val="14"/>
  </w:num>
  <w:num w:numId="41">
    <w:abstractNumId w:val="19"/>
  </w:num>
  <w:num w:numId="42">
    <w:abstractNumId w:val="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C2"/>
    <w:rsid w:val="000311B1"/>
    <w:rsid w:val="00082277"/>
    <w:rsid w:val="00085E65"/>
    <w:rsid w:val="000C6DC2"/>
    <w:rsid w:val="00271DE6"/>
    <w:rsid w:val="002B1C78"/>
    <w:rsid w:val="002D1DDB"/>
    <w:rsid w:val="00301B8D"/>
    <w:rsid w:val="00306CB0"/>
    <w:rsid w:val="00392D03"/>
    <w:rsid w:val="003D6BCA"/>
    <w:rsid w:val="003F331E"/>
    <w:rsid w:val="004C68ED"/>
    <w:rsid w:val="005331AA"/>
    <w:rsid w:val="00592231"/>
    <w:rsid w:val="005B2FFA"/>
    <w:rsid w:val="00606BF6"/>
    <w:rsid w:val="00644B61"/>
    <w:rsid w:val="0069140D"/>
    <w:rsid w:val="00733E76"/>
    <w:rsid w:val="00796911"/>
    <w:rsid w:val="00797D92"/>
    <w:rsid w:val="007A7674"/>
    <w:rsid w:val="00876904"/>
    <w:rsid w:val="00896DD7"/>
    <w:rsid w:val="0090295B"/>
    <w:rsid w:val="00926DEF"/>
    <w:rsid w:val="00976A37"/>
    <w:rsid w:val="009A4605"/>
    <w:rsid w:val="009E1112"/>
    <w:rsid w:val="00A924AE"/>
    <w:rsid w:val="00AD1820"/>
    <w:rsid w:val="00BA5529"/>
    <w:rsid w:val="00C8537B"/>
    <w:rsid w:val="00CA20C0"/>
    <w:rsid w:val="00CF59DB"/>
    <w:rsid w:val="00CF7BA1"/>
    <w:rsid w:val="00D607DA"/>
    <w:rsid w:val="00D65240"/>
    <w:rsid w:val="00D95CC9"/>
    <w:rsid w:val="00EC42F3"/>
    <w:rsid w:val="00EE1A97"/>
    <w:rsid w:val="00FB2671"/>
    <w:rsid w:val="00FE2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51E2"/>
  <w15:chartTrackingRefBased/>
  <w15:docId w15:val="{0B36E246-9310-4548-9911-3C3B0D63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C6DC2"/>
    <w:rPr>
      <w:color w:val="0563C1" w:themeColor="hyperlink"/>
      <w:u w:val="single"/>
    </w:rPr>
  </w:style>
  <w:style w:type="paragraph" w:styleId="Akapitzlist">
    <w:name w:val="List Paragraph"/>
    <w:basedOn w:val="Normalny"/>
    <w:uiPriority w:val="34"/>
    <w:qFormat/>
    <w:rsid w:val="000C6DC2"/>
    <w:pPr>
      <w:ind w:left="720"/>
      <w:contextualSpacing/>
    </w:pPr>
  </w:style>
  <w:style w:type="paragraph" w:customStyle="1" w:styleId="Default">
    <w:name w:val="Default"/>
    <w:rsid w:val="000C6DC2"/>
    <w:pPr>
      <w:suppressAutoHyphens/>
      <w:spacing w:after="0" w:line="240" w:lineRule="auto"/>
    </w:pPr>
    <w:rPr>
      <w:rFonts w:ascii="Bookman Old Style" w:eastAsia="Times New Roman" w:hAnsi="Bookman Old Style" w:cs="Bookman Old Style"/>
      <w:color w:val="000000"/>
      <w:sz w:val="24"/>
      <w:szCs w:val="24"/>
    </w:rPr>
  </w:style>
  <w:style w:type="paragraph" w:styleId="Stopka">
    <w:name w:val="footer"/>
    <w:basedOn w:val="Normalny"/>
    <w:link w:val="StopkaZnak"/>
    <w:uiPriority w:val="99"/>
    <w:unhideWhenUsed/>
    <w:rsid w:val="00BA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5529"/>
  </w:style>
  <w:style w:type="paragraph" w:styleId="Nagwek">
    <w:name w:val="header"/>
    <w:basedOn w:val="Normalny"/>
    <w:link w:val="NagwekZnak"/>
    <w:uiPriority w:val="99"/>
    <w:unhideWhenUsed/>
    <w:rsid w:val="00BA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5529"/>
  </w:style>
  <w:style w:type="character" w:styleId="Odwoaniedokomentarza">
    <w:name w:val="annotation reference"/>
    <w:basedOn w:val="Domylnaczcionkaakapitu"/>
    <w:uiPriority w:val="99"/>
    <w:semiHidden/>
    <w:unhideWhenUsed/>
    <w:rsid w:val="00D607DA"/>
    <w:rPr>
      <w:sz w:val="16"/>
      <w:szCs w:val="16"/>
    </w:rPr>
  </w:style>
  <w:style w:type="paragraph" w:styleId="Tekstkomentarza">
    <w:name w:val="annotation text"/>
    <w:basedOn w:val="Normalny"/>
    <w:link w:val="TekstkomentarzaZnak"/>
    <w:uiPriority w:val="99"/>
    <w:semiHidden/>
    <w:unhideWhenUsed/>
    <w:rsid w:val="00D607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07DA"/>
    <w:rPr>
      <w:sz w:val="20"/>
      <w:szCs w:val="20"/>
    </w:rPr>
  </w:style>
  <w:style w:type="paragraph" w:styleId="Tematkomentarza">
    <w:name w:val="annotation subject"/>
    <w:basedOn w:val="Tekstkomentarza"/>
    <w:next w:val="Tekstkomentarza"/>
    <w:link w:val="TematkomentarzaZnak"/>
    <w:uiPriority w:val="99"/>
    <w:semiHidden/>
    <w:unhideWhenUsed/>
    <w:rsid w:val="00D607DA"/>
    <w:rPr>
      <w:b/>
      <w:bCs/>
    </w:rPr>
  </w:style>
  <w:style w:type="character" w:customStyle="1" w:styleId="TematkomentarzaZnak">
    <w:name w:val="Temat komentarza Znak"/>
    <w:basedOn w:val="TekstkomentarzaZnak"/>
    <w:link w:val="Tematkomentarza"/>
    <w:uiPriority w:val="99"/>
    <w:semiHidden/>
    <w:rsid w:val="00D607DA"/>
    <w:rPr>
      <w:b/>
      <w:bCs/>
      <w:sz w:val="20"/>
      <w:szCs w:val="20"/>
    </w:rPr>
  </w:style>
  <w:style w:type="paragraph" w:styleId="Tekstdymka">
    <w:name w:val="Balloon Text"/>
    <w:basedOn w:val="Normalny"/>
    <w:link w:val="TekstdymkaZnak"/>
    <w:uiPriority w:val="99"/>
    <w:semiHidden/>
    <w:unhideWhenUsed/>
    <w:rsid w:val="00D607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7DA"/>
    <w:rPr>
      <w:rFonts w:ascii="Segoe UI" w:hAnsi="Segoe UI" w:cs="Segoe UI"/>
      <w:sz w:val="18"/>
      <w:szCs w:val="18"/>
    </w:rPr>
  </w:style>
  <w:style w:type="table" w:styleId="Tabela-Siatka">
    <w:name w:val="Table Grid"/>
    <w:basedOn w:val="Standardowy"/>
    <w:uiPriority w:val="39"/>
    <w:rsid w:val="0030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10920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Gąska</dc:creator>
  <cp:keywords/>
  <dc:description/>
  <cp:lastModifiedBy>Anna Gąska</cp:lastModifiedBy>
  <cp:revision>2</cp:revision>
  <cp:lastPrinted>2023-03-03T11:20:00Z</cp:lastPrinted>
  <dcterms:created xsi:type="dcterms:W3CDTF">2023-03-03T12:25:00Z</dcterms:created>
  <dcterms:modified xsi:type="dcterms:W3CDTF">2023-03-03T12:25:00Z</dcterms:modified>
</cp:coreProperties>
</file>