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7D622" w14:textId="15240FB3" w:rsidR="00490FAE" w:rsidRPr="00D95BFE" w:rsidRDefault="00F30FEE" w:rsidP="006D2358">
      <w:pPr>
        <w:jc w:val="center"/>
        <w:rPr>
          <w:b/>
          <w:bCs/>
          <w:sz w:val="26"/>
          <w:szCs w:val="26"/>
        </w:rPr>
      </w:pPr>
      <w:r w:rsidRPr="00D95BFE">
        <w:rPr>
          <w:b/>
          <w:bCs/>
          <w:sz w:val="26"/>
          <w:szCs w:val="26"/>
        </w:rPr>
        <w:t>Prokuratura Okręgowa w Nowym Sączu</w:t>
      </w:r>
    </w:p>
    <w:p w14:paraId="237B0352" w14:textId="4C48EFD9" w:rsidR="00F30FEE" w:rsidRPr="00D95BFE" w:rsidRDefault="00F30FEE" w:rsidP="00F30FEE">
      <w:pPr>
        <w:rPr>
          <w:b/>
          <w:bCs/>
          <w:sz w:val="26"/>
          <w:szCs w:val="26"/>
        </w:rPr>
      </w:pPr>
      <w:r w:rsidRPr="00D95BFE">
        <w:rPr>
          <w:b/>
          <w:bCs/>
          <w:sz w:val="26"/>
          <w:szCs w:val="26"/>
        </w:rPr>
        <w:t>Zadania prokuratury</w:t>
      </w:r>
    </w:p>
    <w:p w14:paraId="25264827" w14:textId="5F8F33F6" w:rsidR="00F30FEE" w:rsidRPr="00D95BFE" w:rsidRDefault="00F30FEE" w:rsidP="00F30FEE">
      <w:pPr>
        <w:rPr>
          <w:sz w:val="26"/>
          <w:szCs w:val="26"/>
        </w:rPr>
      </w:pPr>
      <w:r w:rsidRPr="00D95BFE">
        <w:rPr>
          <w:sz w:val="26"/>
          <w:szCs w:val="26"/>
        </w:rPr>
        <w:t xml:space="preserve">Prokuratura wykonuje zadania w zakresie ściągania przestępstw oraz stoi na straży </w:t>
      </w:r>
      <w:r w:rsidR="001E18C4" w:rsidRPr="00D95BFE">
        <w:rPr>
          <w:sz w:val="26"/>
          <w:szCs w:val="26"/>
        </w:rPr>
        <w:t>praworządności.</w:t>
      </w:r>
    </w:p>
    <w:p w14:paraId="3317C199" w14:textId="6E7AD4F6" w:rsidR="00F30FEE" w:rsidRPr="00D95BFE" w:rsidRDefault="00F30FEE" w:rsidP="00F30FEE">
      <w:pPr>
        <w:rPr>
          <w:b/>
          <w:bCs/>
          <w:sz w:val="26"/>
          <w:szCs w:val="26"/>
        </w:rPr>
      </w:pPr>
      <w:r w:rsidRPr="00D95BFE">
        <w:rPr>
          <w:b/>
          <w:bCs/>
          <w:sz w:val="26"/>
          <w:szCs w:val="26"/>
        </w:rPr>
        <w:t>Powszechnymi jednostkami organizacyjnymi prokuratury są:</w:t>
      </w:r>
    </w:p>
    <w:p w14:paraId="7948D86D" w14:textId="1669B2E0" w:rsidR="00F30FEE" w:rsidRPr="00D95BFE" w:rsidRDefault="00F30FEE" w:rsidP="00F30FEE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D95BFE">
        <w:rPr>
          <w:sz w:val="26"/>
          <w:szCs w:val="26"/>
        </w:rPr>
        <w:t>Prokuratura Krajowa;</w:t>
      </w:r>
    </w:p>
    <w:p w14:paraId="6FFFFC69" w14:textId="35893D3B" w:rsidR="00F30FEE" w:rsidRPr="00D95BFE" w:rsidRDefault="00F30FEE" w:rsidP="00F30FEE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D95BFE">
        <w:rPr>
          <w:sz w:val="26"/>
          <w:szCs w:val="26"/>
        </w:rPr>
        <w:t xml:space="preserve">Prokuratury </w:t>
      </w:r>
      <w:r w:rsidR="00B6227D" w:rsidRPr="00D95BFE">
        <w:rPr>
          <w:sz w:val="26"/>
          <w:szCs w:val="26"/>
        </w:rPr>
        <w:t>R</w:t>
      </w:r>
      <w:r w:rsidRPr="00D95BFE">
        <w:rPr>
          <w:sz w:val="26"/>
          <w:szCs w:val="26"/>
        </w:rPr>
        <w:t>egionalne;</w:t>
      </w:r>
    </w:p>
    <w:p w14:paraId="057BBEEE" w14:textId="04092F25" w:rsidR="00F30FEE" w:rsidRPr="00D95BFE" w:rsidRDefault="00F30FEE" w:rsidP="00F30FEE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D95BFE">
        <w:rPr>
          <w:sz w:val="26"/>
          <w:szCs w:val="26"/>
        </w:rPr>
        <w:t xml:space="preserve">Prokuratury </w:t>
      </w:r>
      <w:r w:rsidR="00B6227D" w:rsidRPr="00D95BFE">
        <w:rPr>
          <w:sz w:val="26"/>
          <w:szCs w:val="26"/>
        </w:rPr>
        <w:t>O</w:t>
      </w:r>
      <w:r w:rsidRPr="00D95BFE">
        <w:rPr>
          <w:sz w:val="26"/>
          <w:szCs w:val="26"/>
        </w:rPr>
        <w:t>kręgowe;</w:t>
      </w:r>
    </w:p>
    <w:p w14:paraId="5B9735B1" w14:textId="2B466687" w:rsidR="00F30FEE" w:rsidRPr="00D95BFE" w:rsidRDefault="00F30FEE" w:rsidP="00F30FEE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D95BFE">
        <w:rPr>
          <w:sz w:val="26"/>
          <w:szCs w:val="26"/>
        </w:rPr>
        <w:t xml:space="preserve">Prokuratury </w:t>
      </w:r>
      <w:r w:rsidR="00B6227D" w:rsidRPr="00D95BFE">
        <w:rPr>
          <w:sz w:val="26"/>
          <w:szCs w:val="26"/>
        </w:rPr>
        <w:t>R</w:t>
      </w:r>
      <w:r w:rsidRPr="00D95BFE">
        <w:rPr>
          <w:sz w:val="26"/>
          <w:szCs w:val="26"/>
        </w:rPr>
        <w:t>ejonowe.</w:t>
      </w:r>
    </w:p>
    <w:p w14:paraId="4BDD3155" w14:textId="7FBA7758" w:rsidR="00F30FEE" w:rsidRPr="00D95BFE" w:rsidRDefault="00F30FEE" w:rsidP="00F30FEE">
      <w:pPr>
        <w:pStyle w:val="Akapitzlist"/>
        <w:rPr>
          <w:sz w:val="26"/>
          <w:szCs w:val="26"/>
        </w:rPr>
      </w:pPr>
    </w:p>
    <w:p w14:paraId="04EF9F25" w14:textId="48F7B43E" w:rsidR="00B6227D" w:rsidRDefault="00B6227D" w:rsidP="00B6227D">
      <w:pPr>
        <w:pStyle w:val="Akapitzlist"/>
        <w:ind w:left="0"/>
        <w:rPr>
          <w:sz w:val="26"/>
          <w:szCs w:val="26"/>
        </w:rPr>
      </w:pPr>
      <w:r w:rsidRPr="00D95BFE">
        <w:rPr>
          <w:sz w:val="26"/>
          <w:szCs w:val="26"/>
        </w:rPr>
        <w:t>Prokuratura Okręgowa w Nowym Sączu mieści się przy ul. Jagiel</w:t>
      </w:r>
      <w:r w:rsidR="00D95BFE">
        <w:rPr>
          <w:sz w:val="26"/>
          <w:szCs w:val="26"/>
        </w:rPr>
        <w:t>lońskiej 56 a, 33-300 Nowy Sącz.</w:t>
      </w:r>
    </w:p>
    <w:p w14:paraId="61CA92DA" w14:textId="77777777" w:rsidR="00D95BFE" w:rsidRPr="00D95BFE" w:rsidRDefault="00D95BFE" w:rsidP="00B6227D">
      <w:pPr>
        <w:pStyle w:val="Akapitzlist"/>
        <w:ind w:left="0"/>
        <w:rPr>
          <w:sz w:val="26"/>
          <w:szCs w:val="26"/>
        </w:rPr>
      </w:pPr>
    </w:p>
    <w:p w14:paraId="0E595941" w14:textId="429142B3" w:rsidR="00626E45" w:rsidRPr="00D95BFE" w:rsidRDefault="00626E45" w:rsidP="00B6227D">
      <w:pPr>
        <w:pStyle w:val="Akapitzlist"/>
        <w:ind w:left="0"/>
        <w:rPr>
          <w:sz w:val="26"/>
          <w:szCs w:val="26"/>
        </w:rPr>
      </w:pPr>
      <w:r w:rsidRPr="00D95BFE">
        <w:rPr>
          <w:sz w:val="26"/>
          <w:szCs w:val="26"/>
        </w:rPr>
        <w:t>Godziny pracy :</w:t>
      </w:r>
    </w:p>
    <w:p w14:paraId="59B8B3D4" w14:textId="02ADC182" w:rsidR="00626E45" w:rsidRPr="00D95BFE" w:rsidRDefault="00626E45" w:rsidP="00B6227D">
      <w:pPr>
        <w:pStyle w:val="Akapitzlist"/>
        <w:ind w:left="0"/>
        <w:rPr>
          <w:sz w:val="26"/>
          <w:szCs w:val="26"/>
          <w:vertAlign w:val="superscript"/>
        </w:rPr>
      </w:pPr>
      <w:r w:rsidRPr="00D95BFE">
        <w:rPr>
          <w:sz w:val="26"/>
          <w:szCs w:val="26"/>
        </w:rPr>
        <w:t>Od poniedziałku do piątku w godzinach 7</w:t>
      </w:r>
      <w:r w:rsidRPr="00D95BFE">
        <w:rPr>
          <w:sz w:val="26"/>
          <w:szCs w:val="26"/>
          <w:vertAlign w:val="superscript"/>
        </w:rPr>
        <w:t xml:space="preserve">30 </w:t>
      </w:r>
      <w:r w:rsidRPr="00D95BFE">
        <w:rPr>
          <w:sz w:val="26"/>
          <w:szCs w:val="26"/>
        </w:rPr>
        <w:t>do 15</w:t>
      </w:r>
      <w:r w:rsidRPr="00D95BFE">
        <w:rPr>
          <w:sz w:val="26"/>
          <w:szCs w:val="26"/>
          <w:vertAlign w:val="superscript"/>
        </w:rPr>
        <w:t>30</w:t>
      </w:r>
    </w:p>
    <w:p w14:paraId="6F1E9617" w14:textId="77777777" w:rsidR="00D95BFE" w:rsidRDefault="00D95BFE" w:rsidP="00B6227D">
      <w:pPr>
        <w:pStyle w:val="Akapitzlist"/>
        <w:ind w:left="0"/>
        <w:rPr>
          <w:sz w:val="26"/>
          <w:szCs w:val="26"/>
        </w:rPr>
      </w:pPr>
    </w:p>
    <w:p w14:paraId="08C152D7" w14:textId="68BB28F1" w:rsidR="001A064E" w:rsidRPr="00D95BFE" w:rsidRDefault="001A064E" w:rsidP="00B6227D">
      <w:pPr>
        <w:pStyle w:val="Akapitzlist"/>
        <w:ind w:left="0"/>
        <w:rPr>
          <w:sz w:val="26"/>
          <w:szCs w:val="26"/>
        </w:rPr>
      </w:pPr>
      <w:r w:rsidRPr="00D95BFE">
        <w:rPr>
          <w:sz w:val="26"/>
          <w:szCs w:val="26"/>
        </w:rPr>
        <w:t>Kontakt:</w:t>
      </w:r>
    </w:p>
    <w:p w14:paraId="01D9A86D" w14:textId="6075DF0D" w:rsidR="001A064E" w:rsidRPr="00D95BFE" w:rsidRDefault="00D95BFE" w:rsidP="00B6227D">
      <w:pPr>
        <w:pStyle w:val="Akapitzlist"/>
        <w:ind w:left="0"/>
        <w:rPr>
          <w:sz w:val="26"/>
          <w:szCs w:val="26"/>
        </w:rPr>
      </w:pPr>
      <w:r>
        <w:rPr>
          <w:sz w:val="26"/>
          <w:szCs w:val="26"/>
        </w:rPr>
        <w:t>Telefon</w:t>
      </w:r>
      <w:r w:rsidRPr="00D95BFE">
        <w:rPr>
          <w:sz w:val="26"/>
          <w:szCs w:val="26"/>
        </w:rPr>
        <w:t xml:space="preserve"> </w:t>
      </w:r>
      <w:r w:rsidR="001A064E" w:rsidRPr="00D95BFE">
        <w:rPr>
          <w:sz w:val="26"/>
          <w:szCs w:val="26"/>
        </w:rPr>
        <w:t>18 41 41</w:t>
      </w:r>
      <w:r w:rsidR="00AB444E" w:rsidRPr="00D95BFE">
        <w:rPr>
          <w:sz w:val="26"/>
          <w:szCs w:val="26"/>
        </w:rPr>
        <w:t> </w:t>
      </w:r>
      <w:r w:rsidR="001A064E" w:rsidRPr="00D95BFE">
        <w:rPr>
          <w:sz w:val="26"/>
          <w:szCs w:val="26"/>
        </w:rPr>
        <w:t>000</w:t>
      </w:r>
    </w:p>
    <w:p w14:paraId="16D2E210" w14:textId="501A27AC" w:rsidR="001A064E" w:rsidRPr="00D95BFE" w:rsidRDefault="00D95BFE" w:rsidP="00B6227D">
      <w:pPr>
        <w:pStyle w:val="Akapitzlist"/>
        <w:ind w:left="0"/>
        <w:rPr>
          <w:sz w:val="26"/>
          <w:szCs w:val="26"/>
        </w:rPr>
      </w:pPr>
      <w:r>
        <w:rPr>
          <w:sz w:val="26"/>
          <w:szCs w:val="26"/>
        </w:rPr>
        <w:t>Faks</w:t>
      </w:r>
      <w:r>
        <w:rPr>
          <w:sz w:val="26"/>
          <w:szCs w:val="26"/>
        </w:rPr>
        <w:tab/>
        <w:t xml:space="preserve">   </w:t>
      </w:r>
      <w:r w:rsidR="001A064E" w:rsidRPr="00D95BFE">
        <w:rPr>
          <w:sz w:val="26"/>
          <w:szCs w:val="26"/>
        </w:rPr>
        <w:t>18 41 41 004</w:t>
      </w:r>
    </w:p>
    <w:p w14:paraId="3680BA62" w14:textId="037B07BD" w:rsidR="00B7255B" w:rsidRPr="00D95BFE" w:rsidRDefault="00B7255B" w:rsidP="00B6227D">
      <w:pPr>
        <w:pStyle w:val="Akapitzlist"/>
        <w:ind w:left="0"/>
        <w:rPr>
          <w:sz w:val="26"/>
          <w:szCs w:val="26"/>
        </w:rPr>
      </w:pPr>
    </w:p>
    <w:p w14:paraId="21E491BD" w14:textId="06232182" w:rsidR="00B7255B" w:rsidRPr="00D95BFE" w:rsidRDefault="00B7255B" w:rsidP="00B7255B">
      <w:pPr>
        <w:pStyle w:val="Akapitzlist"/>
        <w:ind w:left="0"/>
        <w:jc w:val="both"/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</w:pPr>
      <w:r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 xml:space="preserve">Do podstawowych zadań </w:t>
      </w:r>
      <w:r w:rsidR="00626E45"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P</w:t>
      </w:r>
      <w:r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 xml:space="preserve">rokuratury </w:t>
      </w:r>
      <w:r w:rsidR="00626E45"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O</w:t>
      </w:r>
      <w:r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kręgowej należy zapewnienie udziału prokuratora w postępowaniach prowadzonych na podstawie ustawy przed sądami powszechnymi, prowadzenie</w:t>
      </w:r>
      <w:r w:rsid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 xml:space="preserve"> </w:t>
      </w:r>
      <w:r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 xml:space="preserve">i nadzorowanie postępowań przygotowawczych </w:t>
      </w:r>
      <w:r w:rsid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br/>
      </w:r>
      <w:r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w sprawach o poważne przestępstwa kryminalne, finansowe i skarbowe, sprawowanie nadzoru nad postępowaniami prowadzonymi w prokuraturach rejonowych, a także prowadzenie wizytacji prokuratur rejonowych.</w:t>
      </w:r>
    </w:p>
    <w:p w14:paraId="7F373BB6" w14:textId="04FAAFC7" w:rsidR="002F32EB" w:rsidRPr="00D95BFE" w:rsidRDefault="002F32EB" w:rsidP="00B7255B">
      <w:pPr>
        <w:pStyle w:val="Akapitzlist"/>
        <w:ind w:left="0"/>
        <w:jc w:val="both"/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</w:pPr>
    </w:p>
    <w:p w14:paraId="2036261C" w14:textId="324FDBF4" w:rsidR="002F32EB" w:rsidRPr="00D95BFE" w:rsidRDefault="002F32EB" w:rsidP="00B7255B">
      <w:pPr>
        <w:pStyle w:val="Akapitzlist"/>
        <w:ind w:left="0"/>
        <w:jc w:val="both"/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</w:pPr>
      <w:r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 xml:space="preserve">Prokuraturą </w:t>
      </w:r>
      <w:r w:rsidR="008953DE"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O</w:t>
      </w:r>
      <w:r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 xml:space="preserve">kręgową kieruje </w:t>
      </w:r>
      <w:r w:rsidR="008953DE"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P</w:t>
      </w:r>
      <w:r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 xml:space="preserve">rokurator </w:t>
      </w:r>
      <w:r w:rsidR="008953DE"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O</w:t>
      </w:r>
      <w:r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kręgowy.</w:t>
      </w:r>
    </w:p>
    <w:p w14:paraId="485470AC" w14:textId="0C78A064" w:rsidR="002F32EB" w:rsidRPr="00D95BFE" w:rsidRDefault="002F32EB" w:rsidP="00B7255B">
      <w:pPr>
        <w:pStyle w:val="Akapitzlist"/>
        <w:ind w:left="0"/>
        <w:jc w:val="both"/>
        <w:rPr>
          <w:rFonts w:asciiTheme="minorHAnsi" w:hAnsiTheme="minorHAnsi" w:cstheme="minorHAnsi"/>
          <w:color w:val="auto"/>
          <w:sz w:val="26"/>
          <w:szCs w:val="26"/>
        </w:rPr>
      </w:pPr>
      <w:r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 xml:space="preserve">Prokurator </w:t>
      </w:r>
      <w:r w:rsidR="00626E45"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O</w:t>
      </w:r>
      <w:r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 xml:space="preserve">kręgowy jest prokuratorem przełożonym prokuratorów </w:t>
      </w:r>
      <w:r w:rsidR="00487A48"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p</w:t>
      </w:r>
      <w:r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 xml:space="preserve">rokuratury </w:t>
      </w:r>
      <w:r w:rsidR="00487A48"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o</w:t>
      </w:r>
      <w:r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 xml:space="preserve">kręgowej oraz </w:t>
      </w:r>
      <w:r w:rsidR="00487A48"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p</w:t>
      </w:r>
      <w:r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 xml:space="preserve">rokuratorów </w:t>
      </w:r>
      <w:r w:rsidR="00487A48"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r</w:t>
      </w:r>
      <w:r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 xml:space="preserve">ejonowych i prokuratorów </w:t>
      </w:r>
      <w:r w:rsidR="00487A48"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p</w:t>
      </w:r>
      <w:r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 xml:space="preserve">rokuratur </w:t>
      </w:r>
      <w:r w:rsidR="00487A48"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r</w:t>
      </w:r>
      <w:r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 xml:space="preserve">ejonowych na obszarze działania </w:t>
      </w:r>
      <w:r w:rsidR="00487A48"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p</w:t>
      </w:r>
      <w:r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 xml:space="preserve">rokuratury </w:t>
      </w:r>
      <w:r w:rsidR="00487A48"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o</w:t>
      </w:r>
      <w:r w:rsidRPr="00D95BFE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kręgowej.</w:t>
      </w:r>
    </w:p>
    <w:p w14:paraId="3571741E" w14:textId="5C806DC0" w:rsidR="00B6227D" w:rsidRPr="00D95BFE" w:rsidRDefault="00B6227D" w:rsidP="00B6227D">
      <w:pPr>
        <w:pStyle w:val="Akapitzlist"/>
        <w:ind w:left="0"/>
        <w:rPr>
          <w:sz w:val="26"/>
          <w:szCs w:val="26"/>
        </w:rPr>
      </w:pPr>
    </w:p>
    <w:p w14:paraId="45FF4A32" w14:textId="2F4447D1" w:rsidR="00B6227D" w:rsidRPr="00D95BFE" w:rsidRDefault="00B6227D" w:rsidP="00B6227D">
      <w:pPr>
        <w:pStyle w:val="Akapitzlist"/>
        <w:ind w:left="0"/>
        <w:rPr>
          <w:b/>
          <w:bCs/>
          <w:sz w:val="26"/>
          <w:szCs w:val="26"/>
        </w:rPr>
      </w:pPr>
      <w:r w:rsidRPr="00D95BFE">
        <w:rPr>
          <w:b/>
          <w:bCs/>
          <w:sz w:val="26"/>
          <w:szCs w:val="26"/>
        </w:rPr>
        <w:t>Zakres terytorialny</w:t>
      </w:r>
      <w:r w:rsidR="00D95BFE">
        <w:rPr>
          <w:b/>
          <w:bCs/>
          <w:sz w:val="26"/>
          <w:szCs w:val="26"/>
        </w:rPr>
        <w:t>:</w:t>
      </w:r>
    </w:p>
    <w:p w14:paraId="474397A5" w14:textId="5D74E67D" w:rsidR="00B6227D" w:rsidRPr="00D95BFE" w:rsidRDefault="00B6227D" w:rsidP="00E148AC">
      <w:pPr>
        <w:pStyle w:val="Akapitzlist"/>
        <w:ind w:left="0"/>
        <w:jc w:val="both"/>
        <w:rPr>
          <w:sz w:val="26"/>
          <w:szCs w:val="26"/>
        </w:rPr>
      </w:pPr>
      <w:r w:rsidRPr="00D95BFE">
        <w:rPr>
          <w:sz w:val="26"/>
          <w:szCs w:val="26"/>
        </w:rPr>
        <w:t xml:space="preserve">Istniejąca struktura organizacyjna Prokuratury </w:t>
      </w:r>
      <w:r w:rsidR="00E148AC" w:rsidRPr="00D95BFE">
        <w:rPr>
          <w:sz w:val="26"/>
          <w:szCs w:val="26"/>
        </w:rPr>
        <w:t>Okręgowej</w:t>
      </w:r>
      <w:r w:rsidRPr="00D95BFE">
        <w:rPr>
          <w:sz w:val="26"/>
          <w:szCs w:val="26"/>
        </w:rPr>
        <w:t xml:space="preserve"> w Nowym Sączu i podległych jej </w:t>
      </w:r>
      <w:r w:rsidR="001D0114" w:rsidRPr="00D95BFE">
        <w:rPr>
          <w:sz w:val="26"/>
          <w:szCs w:val="26"/>
        </w:rPr>
        <w:t>p</w:t>
      </w:r>
      <w:r w:rsidR="00B920E3" w:rsidRPr="00D95BFE">
        <w:rPr>
          <w:sz w:val="26"/>
          <w:szCs w:val="26"/>
        </w:rPr>
        <w:t>r</w:t>
      </w:r>
      <w:r w:rsidRPr="00D95BFE">
        <w:rPr>
          <w:sz w:val="26"/>
          <w:szCs w:val="26"/>
        </w:rPr>
        <w:t xml:space="preserve">okuratur </w:t>
      </w:r>
      <w:r w:rsidR="002F32EB" w:rsidRPr="00D95BFE">
        <w:rPr>
          <w:sz w:val="26"/>
          <w:szCs w:val="26"/>
        </w:rPr>
        <w:t>r</w:t>
      </w:r>
      <w:r w:rsidRPr="00D95BFE">
        <w:rPr>
          <w:sz w:val="26"/>
          <w:szCs w:val="26"/>
        </w:rPr>
        <w:t xml:space="preserve">ejonowych została utworzona na podstawie rozporządzenia </w:t>
      </w:r>
      <w:r w:rsidR="00E148AC" w:rsidRPr="00D95BFE">
        <w:rPr>
          <w:sz w:val="26"/>
          <w:szCs w:val="26"/>
        </w:rPr>
        <w:t>Ministra Sprawiedliwości z dnia 19 lutego 2016 r. w sprawie utworzenia Wydziałów Zamiejscowych Departamentu do Spraw Przestępczości Zorganizowanej i Korupcji Prokuratury Krajowej, prokuratur regionalnych, okręgowych i rejonowych oraz ustalenia ich siedzib i obszarów wł</w:t>
      </w:r>
      <w:r w:rsidR="00D95BFE">
        <w:rPr>
          <w:sz w:val="26"/>
          <w:szCs w:val="26"/>
        </w:rPr>
        <w:t>aściwości (Dziennik Ustaw z 2023 r. pozycja</w:t>
      </w:r>
      <w:r w:rsidR="00E148AC" w:rsidRPr="00D95BFE">
        <w:rPr>
          <w:sz w:val="26"/>
          <w:szCs w:val="26"/>
        </w:rPr>
        <w:t xml:space="preserve"> 1209  </w:t>
      </w:r>
      <w:r w:rsidR="00D95BFE">
        <w:rPr>
          <w:sz w:val="26"/>
          <w:szCs w:val="26"/>
        </w:rPr>
        <w:br/>
      </w:r>
      <w:r w:rsidR="00E148AC" w:rsidRPr="00D95BFE">
        <w:rPr>
          <w:sz w:val="26"/>
          <w:szCs w:val="26"/>
        </w:rPr>
        <w:t>z późn</w:t>
      </w:r>
      <w:r w:rsidR="00D95BFE">
        <w:rPr>
          <w:sz w:val="26"/>
          <w:szCs w:val="26"/>
        </w:rPr>
        <w:t>iejszymi zmianami</w:t>
      </w:r>
      <w:r w:rsidR="00E148AC" w:rsidRPr="00D95BFE">
        <w:rPr>
          <w:sz w:val="26"/>
          <w:szCs w:val="26"/>
        </w:rPr>
        <w:t>).</w:t>
      </w:r>
    </w:p>
    <w:p w14:paraId="0C8C3EB9" w14:textId="77777777" w:rsidR="00B6227D" w:rsidRPr="00D95BFE" w:rsidRDefault="00B6227D" w:rsidP="00B6227D">
      <w:pPr>
        <w:pStyle w:val="Akapitzlist"/>
        <w:ind w:left="0"/>
        <w:rPr>
          <w:sz w:val="26"/>
          <w:szCs w:val="26"/>
        </w:rPr>
      </w:pPr>
    </w:p>
    <w:p w14:paraId="47C97520" w14:textId="162B1905" w:rsidR="00B6227D" w:rsidRPr="00D95BFE" w:rsidRDefault="00B6227D" w:rsidP="00B6227D">
      <w:pPr>
        <w:pStyle w:val="Akapitzlist"/>
        <w:ind w:left="0"/>
        <w:rPr>
          <w:sz w:val="26"/>
          <w:szCs w:val="26"/>
        </w:rPr>
      </w:pPr>
      <w:r w:rsidRPr="00D95BFE">
        <w:rPr>
          <w:sz w:val="26"/>
          <w:szCs w:val="26"/>
        </w:rPr>
        <w:t>Prokuratur</w:t>
      </w:r>
      <w:r w:rsidR="000D4B0D" w:rsidRPr="00D95BFE">
        <w:rPr>
          <w:sz w:val="26"/>
          <w:szCs w:val="26"/>
        </w:rPr>
        <w:t xml:space="preserve">ze </w:t>
      </w:r>
      <w:r w:rsidRPr="00D95BFE">
        <w:rPr>
          <w:sz w:val="26"/>
          <w:szCs w:val="26"/>
        </w:rPr>
        <w:t xml:space="preserve">Okręgowej w Nowym Sączu </w:t>
      </w:r>
      <w:r w:rsidR="000D4B0D" w:rsidRPr="00D95BFE">
        <w:rPr>
          <w:sz w:val="26"/>
          <w:szCs w:val="26"/>
        </w:rPr>
        <w:t>podlegają</w:t>
      </w:r>
      <w:r w:rsidRPr="00D95BFE">
        <w:rPr>
          <w:sz w:val="26"/>
          <w:szCs w:val="26"/>
        </w:rPr>
        <w:t>:</w:t>
      </w:r>
    </w:p>
    <w:p w14:paraId="7F52EA7E" w14:textId="1670C5DB" w:rsidR="00B6227D" w:rsidRPr="00D95BFE" w:rsidRDefault="00B6227D" w:rsidP="00B6227D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D95BFE">
        <w:rPr>
          <w:sz w:val="26"/>
          <w:szCs w:val="26"/>
        </w:rPr>
        <w:t>Prokuratura Rejonowa w Gorlicach</w:t>
      </w:r>
      <w:r w:rsidR="00D95BFE">
        <w:rPr>
          <w:sz w:val="26"/>
          <w:szCs w:val="26"/>
        </w:rPr>
        <w:t>,</w:t>
      </w:r>
    </w:p>
    <w:p w14:paraId="74AA6E38" w14:textId="7F632A43" w:rsidR="00B6227D" w:rsidRPr="00D95BFE" w:rsidRDefault="00B6227D" w:rsidP="00B6227D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D95BFE">
        <w:rPr>
          <w:sz w:val="26"/>
          <w:szCs w:val="26"/>
        </w:rPr>
        <w:t>Prokuratura Rejonowa w Limanowej</w:t>
      </w:r>
      <w:r w:rsidR="00D95BFE">
        <w:rPr>
          <w:sz w:val="26"/>
          <w:szCs w:val="26"/>
        </w:rPr>
        <w:t>,</w:t>
      </w:r>
    </w:p>
    <w:p w14:paraId="7303CEC2" w14:textId="1A594607" w:rsidR="00B6227D" w:rsidRPr="00D95BFE" w:rsidRDefault="00B6227D" w:rsidP="00B6227D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D95BFE">
        <w:rPr>
          <w:sz w:val="26"/>
          <w:szCs w:val="26"/>
        </w:rPr>
        <w:t>Prokuratura Rejonowa w Muszynie</w:t>
      </w:r>
      <w:r w:rsidR="00D95BFE">
        <w:rPr>
          <w:sz w:val="26"/>
          <w:szCs w:val="26"/>
        </w:rPr>
        <w:t>,</w:t>
      </w:r>
    </w:p>
    <w:p w14:paraId="56EC8277" w14:textId="6DE02D6B" w:rsidR="00B6227D" w:rsidRPr="00D95BFE" w:rsidRDefault="00B6227D" w:rsidP="00B6227D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D95BFE">
        <w:rPr>
          <w:sz w:val="26"/>
          <w:szCs w:val="26"/>
        </w:rPr>
        <w:t>Prokuratura Rejonowa w Nowym Sączu</w:t>
      </w:r>
      <w:r w:rsidR="00D95BFE">
        <w:rPr>
          <w:sz w:val="26"/>
          <w:szCs w:val="26"/>
        </w:rPr>
        <w:t>,</w:t>
      </w:r>
    </w:p>
    <w:p w14:paraId="0CD136FC" w14:textId="4C3B4886" w:rsidR="00B6227D" w:rsidRPr="00D95BFE" w:rsidRDefault="00B6227D" w:rsidP="00B6227D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D95BFE">
        <w:rPr>
          <w:sz w:val="26"/>
          <w:szCs w:val="26"/>
        </w:rPr>
        <w:t>Prokuratura Rejonowa w Nowym Targu</w:t>
      </w:r>
      <w:r w:rsidR="00D95BFE">
        <w:rPr>
          <w:sz w:val="26"/>
          <w:szCs w:val="26"/>
        </w:rPr>
        <w:t>,</w:t>
      </w:r>
    </w:p>
    <w:p w14:paraId="097D69FB" w14:textId="195A10D4" w:rsidR="00B6227D" w:rsidRPr="00D95BFE" w:rsidRDefault="00B6227D" w:rsidP="00B6227D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D95BFE">
        <w:rPr>
          <w:sz w:val="26"/>
          <w:szCs w:val="26"/>
        </w:rPr>
        <w:t>Prokuratura Rejonowa w Zakopanem</w:t>
      </w:r>
      <w:r w:rsidR="00D95BFE">
        <w:rPr>
          <w:sz w:val="26"/>
          <w:szCs w:val="26"/>
        </w:rPr>
        <w:t>.</w:t>
      </w:r>
    </w:p>
    <w:p w14:paraId="27DF43A2" w14:textId="77777777" w:rsidR="00B6227D" w:rsidRPr="00D95BFE" w:rsidRDefault="00B6227D" w:rsidP="00B6227D">
      <w:pPr>
        <w:rPr>
          <w:sz w:val="26"/>
          <w:szCs w:val="26"/>
        </w:rPr>
      </w:pPr>
    </w:p>
    <w:p w14:paraId="7D8E0C9F" w14:textId="2550443D" w:rsidR="00F30FEE" w:rsidRPr="00D95BFE" w:rsidRDefault="00E148AC" w:rsidP="00F30FEE">
      <w:pPr>
        <w:rPr>
          <w:b/>
          <w:bCs/>
          <w:sz w:val="26"/>
          <w:szCs w:val="26"/>
        </w:rPr>
      </w:pPr>
      <w:r w:rsidRPr="00D95BFE">
        <w:rPr>
          <w:b/>
          <w:bCs/>
          <w:sz w:val="26"/>
          <w:szCs w:val="26"/>
        </w:rPr>
        <w:t>Jak skontaktować się z Pro</w:t>
      </w:r>
      <w:r w:rsidR="00D95BFE">
        <w:rPr>
          <w:b/>
          <w:bCs/>
          <w:sz w:val="26"/>
          <w:szCs w:val="26"/>
        </w:rPr>
        <w:t>kuraturą Okręgową w Nowym Sączu:</w:t>
      </w:r>
    </w:p>
    <w:p w14:paraId="0FA21A12" w14:textId="789D6D71" w:rsidR="00E148AC" w:rsidRPr="00D95BFE" w:rsidRDefault="00E148AC" w:rsidP="00F30FEE">
      <w:pPr>
        <w:rPr>
          <w:sz w:val="26"/>
          <w:szCs w:val="26"/>
        </w:rPr>
      </w:pPr>
      <w:r w:rsidRPr="00D95BFE">
        <w:rPr>
          <w:sz w:val="26"/>
          <w:szCs w:val="26"/>
        </w:rPr>
        <w:t>Żeby załatwić sprawy w Prokuraturze osoby ze szczególnymi potrzebami mogą:</w:t>
      </w:r>
    </w:p>
    <w:p w14:paraId="71E206E6" w14:textId="14B070ED" w:rsidR="00E148AC" w:rsidRPr="00D95BFE" w:rsidRDefault="00E148AC" w:rsidP="00262C2E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sz w:val="26"/>
          <w:szCs w:val="26"/>
        </w:rPr>
      </w:pPr>
      <w:r w:rsidRPr="00D95BFE">
        <w:rPr>
          <w:sz w:val="26"/>
          <w:szCs w:val="26"/>
        </w:rPr>
        <w:t>Napisać pismo i wysłać je na adres: Prokura</w:t>
      </w:r>
      <w:r w:rsidR="00D95BFE">
        <w:rPr>
          <w:sz w:val="26"/>
          <w:szCs w:val="26"/>
        </w:rPr>
        <w:t>tura Okręgowa w Nowym Sączu, ulica</w:t>
      </w:r>
      <w:r w:rsidRPr="00D95BFE">
        <w:rPr>
          <w:sz w:val="26"/>
          <w:szCs w:val="26"/>
        </w:rPr>
        <w:t xml:space="preserve"> Jagiellońska 56 a, 33-300 Nowy Sącz</w:t>
      </w:r>
      <w:r w:rsidR="00D95BFE">
        <w:rPr>
          <w:sz w:val="26"/>
          <w:szCs w:val="26"/>
        </w:rPr>
        <w:t>,</w:t>
      </w:r>
    </w:p>
    <w:p w14:paraId="24512E6E" w14:textId="4FE8F7C2" w:rsidR="00E148AC" w:rsidRPr="00D95BFE" w:rsidRDefault="00E148AC" w:rsidP="00262C2E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sz w:val="26"/>
          <w:szCs w:val="26"/>
        </w:rPr>
      </w:pPr>
      <w:r w:rsidRPr="00D95BFE">
        <w:rPr>
          <w:sz w:val="26"/>
          <w:szCs w:val="26"/>
        </w:rPr>
        <w:t xml:space="preserve">Przynieść pismo </w:t>
      </w:r>
      <w:r w:rsidR="00262C2E" w:rsidRPr="00D95BFE">
        <w:rPr>
          <w:sz w:val="26"/>
          <w:szCs w:val="26"/>
        </w:rPr>
        <w:t>do Kancelarii</w:t>
      </w:r>
      <w:r w:rsidR="00EA0B82" w:rsidRPr="00D95BFE">
        <w:rPr>
          <w:sz w:val="26"/>
          <w:szCs w:val="26"/>
        </w:rPr>
        <w:t xml:space="preserve"> od poniedziałku do piątku</w:t>
      </w:r>
      <w:r w:rsidR="008953DE" w:rsidRPr="00D95BFE">
        <w:rPr>
          <w:sz w:val="26"/>
          <w:szCs w:val="26"/>
        </w:rPr>
        <w:t xml:space="preserve"> </w:t>
      </w:r>
      <w:r w:rsidR="00262C2E" w:rsidRPr="00D95BFE">
        <w:rPr>
          <w:sz w:val="26"/>
          <w:szCs w:val="26"/>
        </w:rPr>
        <w:t>w godzinach od 7</w:t>
      </w:r>
      <w:r w:rsidR="00262C2E" w:rsidRPr="00D95BFE">
        <w:rPr>
          <w:sz w:val="26"/>
          <w:szCs w:val="26"/>
          <w:vertAlign w:val="superscript"/>
        </w:rPr>
        <w:t>30</w:t>
      </w:r>
      <w:r w:rsidR="00262C2E" w:rsidRPr="00D95BFE">
        <w:rPr>
          <w:sz w:val="26"/>
          <w:szCs w:val="26"/>
        </w:rPr>
        <w:t xml:space="preserve"> do 15</w:t>
      </w:r>
      <w:r w:rsidR="00262C2E" w:rsidRPr="00D95BFE">
        <w:rPr>
          <w:sz w:val="26"/>
          <w:szCs w:val="26"/>
          <w:vertAlign w:val="superscript"/>
        </w:rPr>
        <w:t xml:space="preserve">30 </w:t>
      </w:r>
      <w:r w:rsidR="00D95BFE">
        <w:rPr>
          <w:sz w:val="26"/>
          <w:szCs w:val="26"/>
        </w:rPr>
        <w:t>,</w:t>
      </w:r>
    </w:p>
    <w:p w14:paraId="5DE703B0" w14:textId="01E7A1B0" w:rsidR="00262C2E" w:rsidRPr="00D95BFE" w:rsidRDefault="00262C2E" w:rsidP="00262C2E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color w:val="000000"/>
          <w:sz w:val="26"/>
          <w:szCs w:val="26"/>
          <w:u w:val="none"/>
        </w:rPr>
      </w:pPr>
      <w:r w:rsidRPr="00D95BFE">
        <w:rPr>
          <w:sz w:val="26"/>
          <w:szCs w:val="26"/>
        </w:rPr>
        <w:t xml:space="preserve">Napisać wiadomość i wysłać na adres e-mailowy: </w:t>
      </w:r>
      <w:hyperlink r:id="rId5" w:tgtFrame="_blank" w:history="1">
        <w:r w:rsidRPr="00D95BFE">
          <w:rPr>
            <w:rStyle w:val="Hipercze"/>
            <w:color w:val="000000" w:themeColor="text1"/>
            <w:sz w:val="26"/>
            <w:szCs w:val="26"/>
            <w:shd w:val="clear" w:color="auto" w:fill="FFFFFF"/>
          </w:rPr>
          <w:t>biuro.podawcze.ponsa@prokuratura.gov.pl</w:t>
        </w:r>
      </w:hyperlink>
    </w:p>
    <w:p w14:paraId="2E32992E" w14:textId="6F9124BE" w:rsidR="00262C2E" w:rsidRPr="00D95BFE" w:rsidRDefault="00D95BFE" w:rsidP="00262C2E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color w:val="000000"/>
          <w:sz w:val="26"/>
          <w:szCs w:val="26"/>
          <w:u w:val="none"/>
        </w:rPr>
      </w:pPr>
      <w:r w:rsidRPr="00D95BFE">
        <w:rPr>
          <w:rStyle w:val="Hipercze"/>
          <w:color w:val="000000" w:themeColor="text1"/>
          <w:sz w:val="26"/>
          <w:szCs w:val="26"/>
          <w:u w:val="none"/>
          <w:shd w:val="clear" w:color="auto" w:fill="FFFFFF"/>
        </w:rPr>
        <w:t>Zadzwonić pod numer:</w:t>
      </w:r>
      <w:r w:rsidR="00262C2E" w:rsidRPr="00D95BFE">
        <w:rPr>
          <w:rStyle w:val="Hipercze"/>
          <w:color w:val="000000" w:themeColor="text1"/>
          <w:sz w:val="26"/>
          <w:szCs w:val="26"/>
          <w:u w:val="none"/>
          <w:shd w:val="clear" w:color="auto" w:fill="FFFFFF"/>
        </w:rPr>
        <w:t xml:space="preserve"> 18 41 41 000</w:t>
      </w:r>
    </w:p>
    <w:p w14:paraId="71D7FA9F" w14:textId="2E3B8B0E" w:rsidR="00262C2E" w:rsidRPr="00D95BFE" w:rsidRDefault="00262C2E" w:rsidP="00262C2E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color w:val="000000"/>
          <w:sz w:val="26"/>
          <w:szCs w:val="26"/>
          <w:u w:val="none"/>
        </w:rPr>
      </w:pPr>
      <w:r w:rsidRPr="00D95BFE">
        <w:rPr>
          <w:rStyle w:val="Hipercze"/>
          <w:color w:val="000000" w:themeColor="text1"/>
          <w:sz w:val="26"/>
          <w:szCs w:val="26"/>
          <w:u w:val="none"/>
          <w:shd w:val="clear" w:color="auto" w:fill="FFFFFF"/>
        </w:rPr>
        <w:t>Wysłać faks na numer</w:t>
      </w:r>
      <w:r w:rsidR="00D95BFE" w:rsidRPr="00D95BFE">
        <w:rPr>
          <w:rStyle w:val="Hipercze"/>
          <w:color w:val="000000" w:themeColor="text1"/>
          <w:sz w:val="26"/>
          <w:szCs w:val="26"/>
          <w:u w:val="none"/>
          <w:shd w:val="clear" w:color="auto" w:fill="FFFFFF"/>
        </w:rPr>
        <w:t>:</w:t>
      </w:r>
      <w:r w:rsidRPr="00D95BFE">
        <w:rPr>
          <w:rStyle w:val="Hipercze"/>
          <w:color w:val="000000" w:themeColor="text1"/>
          <w:sz w:val="26"/>
          <w:szCs w:val="26"/>
          <w:u w:val="none"/>
          <w:shd w:val="clear" w:color="auto" w:fill="FFFFFF"/>
        </w:rPr>
        <w:t xml:space="preserve"> 18 41 41</w:t>
      </w:r>
      <w:r w:rsidR="00905327" w:rsidRPr="00D95BFE">
        <w:rPr>
          <w:rStyle w:val="Hipercze"/>
          <w:color w:val="000000" w:themeColor="text1"/>
          <w:sz w:val="26"/>
          <w:szCs w:val="26"/>
          <w:u w:val="none"/>
          <w:shd w:val="clear" w:color="auto" w:fill="FFFFFF"/>
        </w:rPr>
        <w:t> </w:t>
      </w:r>
      <w:r w:rsidRPr="00D95BFE">
        <w:rPr>
          <w:rStyle w:val="Hipercze"/>
          <w:color w:val="000000" w:themeColor="text1"/>
          <w:sz w:val="26"/>
          <w:szCs w:val="26"/>
          <w:u w:val="none"/>
          <w:shd w:val="clear" w:color="auto" w:fill="FFFFFF"/>
        </w:rPr>
        <w:t>004</w:t>
      </w:r>
    </w:p>
    <w:p w14:paraId="7999A54B" w14:textId="12D69823" w:rsidR="00905327" w:rsidRPr="00D95BFE" w:rsidRDefault="00905327" w:rsidP="00905327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b/>
          <w:bCs/>
          <w:color w:val="000000"/>
          <w:sz w:val="26"/>
          <w:szCs w:val="26"/>
          <w:u w:val="none"/>
        </w:rPr>
      </w:pPr>
      <w:r w:rsidRPr="00D95BFE">
        <w:rPr>
          <w:rStyle w:val="Hipercze"/>
          <w:color w:val="000000" w:themeColor="text1"/>
          <w:sz w:val="26"/>
          <w:szCs w:val="26"/>
          <w:u w:val="none"/>
          <w:shd w:val="clear" w:color="auto" w:fill="FFFFFF"/>
        </w:rPr>
        <w:t xml:space="preserve">Wysłać przez </w:t>
      </w:r>
      <w:proofErr w:type="spellStart"/>
      <w:r w:rsidRPr="00D95BFE">
        <w:rPr>
          <w:rStyle w:val="Hipercze"/>
          <w:color w:val="000000" w:themeColor="text1"/>
          <w:sz w:val="26"/>
          <w:szCs w:val="26"/>
          <w:u w:val="none"/>
          <w:shd w:val="clear" w:color="auto" w:fill="FFFFFF"/>
        </w:rPr>
        <w:t>ePUAP</w:t>
      </w:r>
      <w:proofErr w:type="spellEnd"/>
      <w:r w:rsidRPr="00D95BFE">
        <w:rPr>
          <w:rStyle w:val="Hipercze"/>
          <w:color w:val="000000" w:themeColor="text1"/>
          <w:sz w:val="26"/>
          <w:szCs w:val="26"/>
          <w:u w:val="none"/>
          <w:shd w:val="clear" w:color="auto" w:fill="FFFFFF"/>
        </w:rPr>
        <w:t xml:space="preserve">: </w:t>
      </w:r>
      <w:r w:rsidR="00586CA7" w:rsidRPr="00D95BFE">
        <w:rPr>
          <w:rStyle w:val="Pogrubienie"/>
          <w:rFonts w:asciiTheme="minorHAnsi" w:hAnsiTheme="minorHAnsi" w:cstheme="minorHAnsi"/>
          <w:b w:val="0"/>
          <w:bCs w:val="0"/>
          <w:color w:val="1B1B1B"/>
          <w:sz w:val="26"/>
          <w:szCs w:val="26"/>
          <w:shd w:val="clear" w:color="auto" w:fill="FFFFFF"/>
        </w:rPr>
        <w:t>/87i16bjrcz/</w:t>
      </w:r>
      <w:proofErr w:type="spellStart"/>
      <w:r w:rsidR="00586CA7" w:rsidRPr="00D95BFE">
        <w:rPr>
          <w:rStyle w:val="Pogrubienie"/>
          <w:rFonts w:asciiTheme="minorHAnsi" w:hAnsiTheme="minorHAnsi" w:cstheme="minorHAnsi"/>
          <w:b w:val="0"/>
          <w:bCs w:val="0"/>
          <w:color w:val="1B1B1B"/>
          <w:sz w:val="26"/>
          <w:szCs w:val="26"/>
          <w:shd w:val="clear" w:color="auto" w:fill="FFFFFF"/>
        </w:rPr>
        <w:t>SkrytkaESP</w:t>
      </w:r>
      <w:proofErr w:type="spellEnd"/>
    </w:p>
    <w:p w14:paraId="472F2DB4" w14:textId="77777777" w:rsidR="00905327" w:rsidRPr="00D95BFE" w:rsidRDefault="00905327" w:rsidP="00905327">
      <w:pPr>
        <w:pStyle w:val="Akapitzlist"/>
        <w:spacing w:after="0" w:line="240" w:lineRule="auto"/>
        <w:ind w:left="714"/>
        <w:jc w:val="both"/>
        <w:rPr>
          <w:sz w:val="26"/>
          <w:szCs w:val="26"/>
        </w:rPr>
      </w:pPr>
    </w:p>
    <w:p w14:paraId="1BFCA03C" w14:textId="245FF797" w:rsidR="00262C2E" w:rsidRPr="00D95BFE" w:rsidRDefault="00262C2E" w:rsidP="00262C2E">
      <w:pPr>
        <w:pStyle w:val="Akapitzlist"/>
        <w:rPr>
          <w:sz w:val="26"/>
          <w:szCs w:val="26"/>
        </w:rPr>
      </w:pPr>
    </w:p>
    <w:p w14:paraId="10AA2F07" w14:textId="3775A824" w:rsidR="00262C2E" w:rsidRPr="00D95BFE" w:rsidRDefault="001A29AC" w:rsidP="00262C2E">
      <w:pPr>
        <w:pStyle w:val="Akapitzlist"/>
        <w:ind w:left="0"/>
        <w:rPr>
          <w:b/>
          <w:bCs/>
          <w:sz w:val="26"/>
          <w:szCs w:val="26"/>
        </w:rPr>
      </w:pPr>
      <w:r w:rsidRPr="00D95BFE">
        <w:rPr>
          <w:b/>
          <w:bCs/>
          <w:sz w:val="26"/>
          <w:szCs w:val="26"/>
        </w:rPr>
        <w:t>Informacja dla osób z niepełnosprawnością</w:t>
      </w:r>
      <w:r w:rsidR="00D95BFE">
        <w:rPr>
          <w:b/>
          <w:bCs/>
          <w:sz w:val="26"/>
          <w:szCs w:val="26"/>
        </w:rPr>
        <w:t>:</w:t>
      </w:r>
      <w:bookmarkStart w:id="0" w:name="_GoBack"/>
      <w:bookmarkEnd w:id="0"/>
      <w:r w:rsidRPr="00D95BFE">
        <w:rPr>
          <w:b/>
          <w:bCs/>
          <w:sz w:val="26"/>
          <w:szCs w:val="26"/>
        </w:rPr>
        <w:t xml:space="preserve"> </w:t>
      </w:r>
    </w:p>
    <w:p w14:paraId="30840663" w14:textId="7E0DE5B9" w:rsidR="001A29AC" w:rsidRPr="00D95BFE" w:rsidRDefault="001A29AC" w:rsidP="003A1134">
      <w:pPr>
        <w:pStyle w:val="Akapitzlist"/>
        <w:numPr>
          <w:ilvl w:val="0"/>
          <w:numId w:val="6"/>
        </w:numPr>
        <w:jc w:val="both"/>
        <w:rPr>
          <w:sz w:val="26"/>
          <w:szCs w:val="26"/>
        </w:rPr>
      </w:pPr>
      <w:r w:rsidRPr="00D95BFE">
        <w:rPr>
          <w:sz w:val="26"/>
          <w:szCs w:val="26"/>
        </w:rPr>
        <w:t>Na parkingu zapewnione jest miejsce parkingowe przeznaczone dla osób</w:t>
      </w:r>
      <w:r w:rsidR="00DF7B3C" w:rsidRPr="00D95BFE">
        <w:rPr>
          <w:sz w:val="26"/>
          <w:szCs w:val="26"/>
        </w:rPr>
        <w:br/>
      </w:r>
      <w:r w:rsidRPr="00D95BFE">
        <w:rPr>
          <w:sz w:val="26"/>
          <w:szCs w:val="26"/>
        </w:rPr>
        <w:t xml:space="preserve"> </w:t>
      </w:r>
      <w:r w:rsidR="00ED2030" w:rsidRPr="00D95BFE">
        <w:rPr>
          <w:sz w:val="26"/>
          <w:szCs w:val="26"/>
        </w:rPr>
        <w:t xml:space="preserve">z </w:t>
      </w:r>
      <w:r w:rsidRPr="00D95BFE">
        <w:rPr>
          <w:sz w:val="26"/>
          <w:szCs w:val="26"/>
        </w:rPr>
        <w:t>niepełnosprawn</w:t>
      </w:r>
      <w:r w:rsidR="00ED2030" w:rsidRPr="00D95BFE">
        <w:rPr>
          <w:sz w:val="26"/>
          <w:szCs w:val="26"/>
        </w:rPr>
        <w:t>ością</w:t>
      </w:r>
      <w:r w:rsidRPr="00D95BFE">
        <w:rPr>
          <w:sz w:val="26"/>
          <w:szCs w:val="26"/>
        </w:rPr>
        <w:t>,</w:t>
      </w:r>
    </w:p>
    <w:p w14:paraId="3F108D19" w14:textId="43ADCFE9" w:rsidR="00B7255B" w:rsidRPr="00D95BFE" w:rsidRDefault="00B7255B" w:rsidP="003A1134">
      <w:pPr>
        <w:pStyle w:val="Akapitzlist"/>
        <w:numPr>
          <w:ilvl w:val="0"/>
          <w:numId w:val="6"/>
        </w:numPr>
        <w:jc w:val="both"/>
        <w:rPr>
          <w:sz w:val="26"/>
          <w:szCs w:val="26"/>
        </w:rPr>
      </w:pPr>
      <w:r w:rsidRPr="00D95BFE">
        <w:rPr>
          <w:sz w:val="26"/>
          <w:szCs w:val="26"/>
        </w:rPr>
        <w:t>Przy</w:t>
      </w:r>
      <w:r w:rsidR="00ED2030" w:rsidRPr="00D95BFE">
        <w:rPr>
          <w:sz w:val="26"/>
          <w:szCs w:val="26"/>
        </w:rPr>
        <w:t xml:space="preserve"> schodach</w:t>
      </w:r>
      <w:r w:rsidRPr="00D95BFE">
        <w:rPr>
          <w:sz w:val="26"/>
          <w:szCs w:val="26"/>
        </w:rPr>
        <w:t xml:space="preserve"> do budynku</w:t>
      </w:r>
      <w:r w:rsidR="000D4B0D" w:rsidRPr="00D95BFE">
        <w:rPr>
          <w:sz w:val="26"/>
          <w:szCs w:val="26"/>
        </w:rPr>
        <w:t xml:space="preserve"> po </w:t>
      </w:r>
      <w:r w:rsidR="00DF7B3C" w:rsidRPr="00D95BFE">
        <w:rPr>
          <w:sz w:val="26"/>
          <w:szCs w:val="26"/>
        </w:rPr>
        <w:t>prawej</w:t>
      </w:r>
      <w:r w:rsidR="000D4B0D" w:rsidRPr="00D95BFE">
        <w:rPr>
          <w:sz w:val="26"/>
          <w:szCs w:val="26"/>
        </w:rPr>
        <w:t xml:space="preserve"> stronie</w:t>
      </w:r>
      <w:r w:rsidRPr="00D95BFE">
        <w:rPr>
          <w:sz w:val="26"/>
          <w:szCs w:val="26"/>
        </w:rPr>
        <w:t xml:space="preserve"> znajduje się dzwonek</w:t>
      </w:r>
      <w:r w:rsidR="00ED2030" w:rsidRPr="00D95BFE">
        <w:rPr>
          <w:sz w:val="26"/>
          <w:szCs w:val="26"/>
        </w:rPr>
        <w:t xml:space="preserve"> (po naciśnięciu pracownik ochrony lub pracownik prokuratury pomoże dotrzeć do budynku),  </w:t>
      </w:r>
      <w:r w:rsidRPr="00D95BFE">
        <w:rPr>
          <w:sz w:val="26"/>
          <w:szCs w:val="26"/>
        </w:rPr>
        <w:t xml:space="preserve"> </w:t>
      </w:r>
    </w:p>
    <w:p w14:paraId="3E229DEF" w14:textId="0E6B969B" w:rsidR="006B2160" w:rsidRPr="00D95BFE" w:rsidRDefault="00ED2030" w:rsidP="003A1134">
      <w:pPr>
        <w:pStyle w:val="Akapitzlist"/>
        <w:numPr>
          <w:ilvl w:val="0"/>
          <w:numId w:val="6"/>
        </w:numPr>
        <w:jc w:val="both"/>
        <w:rPr>
          <w:sz w:val="26"/>
          <w:szCs w:val="26"/>
        </w:rPr>
      </w:pPr>
      <w:r w:rsidRPr="00D95BFE">
        <w:rPr>
          <w:sz w:val="26"/>
          <w:szCs w:val="26"/>
        </w:rPr>
        <w:t>Obsługa interesanta odbywa się na parterze</w:t>
      </w:r>
      <w:r w:rsidR="006B2160" w:rsidRPr="00D95BFE">
        <w:rPr>
          <w:sz w:val="26"/>
          <w:szCs w:val="26"/>
        </w:rPr>
        <w:t xml:space="preserve"> w Kancelarii,</w:t>
      </w:r>
    </w:p>
    <w:p w14:paraId="402FA601" w14:textId="3DD833FC" w:rsidR="000D4B0D" w:rsidRPr="00D95BFE" w:rsidRDefault="000D4B0D" w:rsidP="003A1134">
      <w:pPr>
        <w:pStyle w:val="Akapitzlist"/>
        <w:numPr>
          <w:ilvl w:val="0"/>
          <w:numId w:val="6"/>
        </w:numPr>
        <w:jc w:val="both"/>
        <w:rPr>
          <w:sz w:val="26"/>
          <w:szCs w:val="26"/>
        </w:rPr>
      </w:pPr>
      <w:r w:rsidRPr="00D95BFE">
        <w:rPr>
          <w:sz w:val="26"/>
          <w:szCs w:val="26"/>
        </w:rPr>
        <w:t>Pierwszy i ostatni schodek schodów jest wyposażony w nakładki kontrastowe,</w:t>
      </w:r>
    </w:p>
    <w:p w14:paraId="45912FE8" w14:textId="74F9B6BF" w:rsidR="006B2160" w:rsidRPr="00D95BFE" w:rsidRDefault="006B2160" w:rsidP="003A1134">
      <w:pPr>
        <w:pStyle w:val="Akapitzlist"/>
        <w:numPr>
          <w:ilvl w:val="0"/>
          <w:numId w:val="6"/>
        </w:numPr>
        <w:jc w:val="both"/>
        <w:rPr>
          <w:sz w:val="26"/>
          <w:szCs w:val="26"/>
        </w:rPr>
      </w:pPr>
      <w:r w:rsidRPr="00D95BFE">
        <w:rPr>
          <w:sz w:val="26"/>
          <w:szCs w:val="26"/>
        </w:rPr>
        <w:t>W budynku znajduje się toaleta dla osób z niepełnosprawnością</w:t>
      </w:r>
      <w:r w:rsidR="000D4B0D" w:rsidRPr="00D95BFE">
        <w:rPr>
          <w:sz w:val="26"/>
          <w:szCs w:val="26"/>
        </w:rPr>
        <w:t>,</w:t>
      </w:r>
    </w:p>
    <w:p w14:paraId="2AE4A9F6" w14:textId="2A6F7A43" w:rsidR="000D4B0D" w:rsidRPr="00D95BFE" w:rsidRDefault="00487A48" w:rsidP="003A1134">
      <w:pPr>
        <w:pStyle w:val="Akapitzlist"/>
        <w:numPr>
          <w:ilvl w:val="0"/>
          <w:numId w:val="6"/>
        </w:numPr>
        <w:jc w:val="both"/>
        <w:rPr>
          <w:sz w:val="26"/>
          <w:szCs w:val="26"/>
        </w:rPr>
      </w:pPr>
      <w:bookmarkStart w:id="1" w:name="_Hlk180661243"/>
      <w:r w:rsidRPr="00D95BFE">
        <w:rPr>
          <w:sz w:val="26"/>
          <w:szCs w:val="26"/>
        </w:rPr>
        <w:t>Istnieje m</w:t>
      </w:r>
      <w:r w:rsidR="000D4B0D" w:rsidRPr="00D95BFE">
        <w:rPr>
          <w:sz w:val="26"/>
          <w:szCs w:val="26"/>
        </w:rPr>
        <w:t xml:space="preserve">ożliwość wejścia z psem </w:t>
      </w:r>
      <w:r w:rsidR="008706BD" w:rsidRPr="00D95BFE">
        <w:rPr>
          <w:sz w:val="26"/>
          <w:szCs w:val="26"/>
        </w:rPr>
        <w:t>asystującym</w:t>
      </w:r>
      <w:r w:rsidRPr="00D95BFE">
        <w:rPr>
          <w:sz w:val="26"/>
          <w:szCs w:val="26"/>
        </w:rPr>
        <w:t>,</w:t>
      </w:r>
    </w:p>
    <w:bookmarkEnd w:id="1"/>
    <w:p w14:paraId="4838D2D6" w14:textId="75B9CAD9" w:rsidR="00F769BC" w:rsidRPr="00D95BFE" w:rsidRDefault="00487A48" w:rsidP="00D95BFE">
      <w:pPr>
        <w:pStyle w:val="Akapitzlist"/>
        <w:numPr>
          <w:ilvl w:val="0"/>
          <w:numId w:val="6"/>
        </w:numPr>
        <w:jc w:val="both"/>
        <w:rPr>
          <w:sz w:val="26"/>
          <w:szCs w:val="26"/>
        </w:rPr>
      </w:pPr>
      <w:r w:rsidRPr="00D95BFE">
        <w:rPr>
          <w:sz w:val="26"/>
          <w:szCs w:val="26"/>
        </w:rPr>
        <w:t>Po zakończeniu wizyty pracownik prokuratury odprowadzi do stanowiska ochrony lub jeśli będzie taka potrzeba pomoże wyjść z budynku.</w:t>
      </w:r>
    </w:p>
    <w:sectPr w:rsidR="00F769BC" w:rsidRPr="00D95BFE" w:rsidSect="00A13758">
      <w:pgSz w:w="11906" w:h="16838"/>
      <w:pgMar w:top="851" w:right="141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4C14"/>
    <w:multiLevelType w:val="hybridMultilevel"/>
    <w:tmpl w:val="2DE4F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03138"/>
    <w:multiLevelType w:val="hybridMultilevel"/>
    <w:tmpl w:val="CC6AB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B279D"/>
    <w:multiLevelType w:val="hybridMultilevel"/>
    <w:tmpl w:val="2544F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F5DD8"/>
    <w:multiLevelType w:val="hybridMultilevel"/>
    <w:tmpl w:val="D2F8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00B39"/>
    <w:multiLevelType w:val="hybridMultilevel"/>
    <w:tmpl w:val="56EE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5776F"/>
    <w:multiLevelType w:val="hybridMultilevel"/>
    <w:tmpl w:val="77707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52FBA"/>
    <w:multiLevelType w:val="hybridMultilevel"/>
    <w:tmpl w:val="67AC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03A19"/>
    <w:multiLevelType w:val="hybridMultilevel"/>
    <w:tmpl w:val="16C4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A7225"/>
    <w:multiLevelType w:val="hybridMultilevel"/>
    <w:tmpl w:val="68982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57FDD"/>
    <w:multiLevelType w:val="hybridMultilevel"/>
    <w:tmpl w:val="4314D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91736"/>
    <w:multiLevelType w:val="multilevel"/>
    <w:tmpl w:val="4D949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FC0E25"/>
    <w:multiLevelType w:val="hybridMultilevel"/>
    <w:tmpl w:val="BEE290C0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AE"/>
    <w:rsid w:val="00024E73"/>
    <w:rsid w:val="00027EA3"/>
    <w:rsid w:val="000D4B0D"/>
    <w:rsid w:val="0010196C"/>
    <w:rsid w:val="0017226C"/>
    <w:rsid w:val="00184A4A"/>
    <w:rsid w:val="001A064E"/>
    <w:rsid w:val="001A29AC"/>
    <w:rsid w:val="001D0114"/>
    <w:rsid w:val="001E18C4"/>
    <w:rsid w:val="00262C2E"/>
    <w:rsid w:val="002B56EE"/>
    <w:rsid w:val="002F32EB"/>
    <w:rsid w:val="00350A96"/>
    <w:rsid w:val="003A1134"/>
    <w:rsid w:val="003D2AE5"/>
    <w:rsid w:val="00487A48"/>
    <w:rsid w:val="00490FAE"/>
    <w:rsid w:val="004D288B"/>
    <w:rsid w:val="00586CA7"/>
    <w:rsid w:val="005E0EE8"/>
    <w:rsid w:val="00607AE6"/>
    <w:rsid w:val="00626E45"/>
    <w:rsid w:val="006B2160"/>
    <w:rsid w:val="006D2358"/>
    <w:rsid w:val="007B5A70"/>
    <w:rsid w:val="007B6B3D"/>
    <w:rsid w:val="007D0EC6"/>
    <w:rsid w:val="008706BD"/>
    <w:rsid w:val="008953DE"/>
    <w:rsid w:val="00905327"/>
    <w:rsid w:val="0096050B"/>
    <w:rsid w:val="00A13758"/>
    <w:rsid w:val="00A214BA"/>
    <w:rsid w:val="00A27763"/>
    <w:rsid w:val="00A62EE4"/>
    <w:rsid w:val="00AB444E"/>
    <w:rsid w:val="00B6227D"/>
    <w:rsid w:val="00B7255B"/>
    <w:rsid w:val="00B920E3"/>
    <w:rsid w:val="00B920F5"/>
    <w:rsid w:val="00CB6AE0"/>
    <w:rsid w:val="00D74BA6"/>
    <w:rsid w:val="00D95BFE"/>
    <w:rsid w:val="00DF7B3C"/>
    <w:rsid w:val="00E148AC"/>
    <w:rsid w:val="00EA0B82"/>
    <w:rsid w:val="00ED2030"/>
    <w:rsid w:val="00F30FEE"/>
    <w:rsid w:val="00F769BC"/>
    <w:rsid w:val="00F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3707"/>
  <w15:docId w15:val="{84D2EC67-BBE8-4E28-9CE7-7DDD3F34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EC6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 w:line="265" w:lineRule="auto"/>
      <w:ind w:left="15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F30F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C2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53D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86CA7"/>
    <w:rPr>
      <w:b/>
      <w:bCs/>
    </w:rPr>
  </w:style>
  <w:style w:type="character" w:styleId="Uwydatnienie">
    <w:name w:val="Emphasis"/>
    <w:basedOn w:val="Domylnaczcionkaakapitu"/>
    <w:uiPriority w:val="20"/>
    <w:qFormat/>
    <w:rsid w:val="00CB6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.podawcze.ponsa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ns100mj</dc:creator>
  <cp:keywords/>
  <cp:lastModifiedBy>Płaneta Andrzej (PO Nowy Sącz)</cp:lastModifiedBy>
  <cp:revision>3</cp:revision>
  <cp:lastPrinted>2024-11-29T11:04:00Z</cp:lastPrinted>
  <dcterms:created xsi:type="dcterms:W3CDTF">2024-12-20T08:10:00Z</dcterms:created>
  <dcterms:modified xsi:type="dcterms:W3CDTF">2024-12-20T08:17:00Z</dcterms:modified>
</cp:coreProperties>
</file>