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16FE" w14:textId="4DC830D7" w:rsidR="00A92783" w:rsidRDefault="001B41C1" w:rsidP="001B41C1">
      <w:pPr>
        <w:pStyle w:val="Heading1"/>
        <w:spacing w:before="0" w:after="120" w:line="276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  <w:lang w:val="en-GB"/>
        </w:rPr>
      </w:pPr>
      <w:r w:rsidRPr="004722B5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A7FAD86" wp14:editId="3997B17C">
            <wp:simplePos x="0" y="0"/>
            <wp:positionH relativeFrom="margin">
              <wp:posOffset>-53340</wp:posOffset>
            </wp:positionH>
            <wp:positionV relativeFrom="margin">
              <wp:posOffset>-563880</wp:posOffset>
            </wp:positionV>
            <wp:extent cx="808990" cy="807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4C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Questionnaire on disability-inclusiveness of vendors</w:t>
      </w:r>
    </w:p>
    <w:p w14:paraId="4868DE72" w14:textId="77777777" w:rsidR="00A92783" w:rsidRDefault="00936E4C">
      <w:pPr>
        <w:spacing w:line="276" w:lineRule="auto"/>
        <w:jc w:val="both"/>
      </w:pPr>
      <w:bookmarkStart w:id="0" w:name="_5.2_Vendor_Registration"/>
      <w:bookmarkEnd w:id="0"/>
      <w:r>
        <w:rPr>
          <w:rFonts w:cs="Calibri"/>
          <w:sz w:val="24"/>
          <w:szCs w:val="24"/>
        </w:rPr>
        <w:t xml:space="preserve">WFP is committed to implement the </w:t>
      </w:r>
      <w:hyperlink r:id="rId7" w:history="1">
        <w:r>
          <w:rPr>
            <w:rStyle w:val="Hyperlink"/>
            <w:rFonts w:cs="Calibri"/>
            <w:sz w:val="24"/>
            <w:szCs w:val="24"/>
          </w:rPr>
          <w:t>United Nations Disability Inclusion Strategy</w:t>
        </w:r>
      </w:hyperlink>
      <w:r>
        <w:rPr>
          <w:rFonts w:cs="Calibri"/>
          <w:sz w:val="24"/>
          <w:szCs w:val="24"/>
        </w:rPr>
        <w:t xml:space="preserve"> (UNDIS). WFP promotes purchasing from disability-inclusive vendors and encourages its vendors to show consideration to persons with disabilities. </w:t>
      </w:r>
    </w:p>
    <w:p w14:paraId="7A2AA2E3" w14:textId="77777777" w:rsidR="00A92783" w:rsidRDefault="00936E4C">
      <w:pPr>
        <w:spacing w:line="276" w:lineRule="auto"/>
        <w:jc w:val="both"/>
      </w:pPr>
      <w:r>
        <w:rPr>
          <w:rFonts w:cs="Calibri"/>
          <w:i/>
          <w:iCs/>
          <w:sz w:val="24"/>
          <w:szCs w:val="24"/>
        </w:rPr>
        <w:t>A disability-inclusive vendor</w:t>
      </w:r>
      <w:r>
        <w:rPr>
          <w:rFonts w:cs="Calibri"/>
          <w:sz w:val="24"/>
          <w:szCs w:val="24"/>
        </w:rPr>
        <w:t xml:space="preserve"> is a vendor who makes a dedicated and consistent, measurable effort to implement disability-inclusive practices. Vendors can show that they are disability-inclusive through a variety of means such as, having an organizational policy on disability inclusion, </w:t>
      </w:r>
      <w:proofErr w:type="gramStart"/>
      <w:r>
        <w:rPr>
          <w:rFonts w:cs="Calibri"/>
          <w:sz w:val="24"/>
          <w:szCs w:val="24"/>
        </w:rPr>
        <w:t>recruiting</w:t>
      </w:r>
      <w:proofErr w:type="gramEnd"/>
      <w:r>
        <w:rPr>
          <w:rFonts w:cs="Calibri"/>
          <w:sz w:val="24"/>
          <w:szCs w:val="24"/>
        </w:rPr>
        <w:t xml:space="preserve"> and hiring people with disabilities, offering reasonable accommodation to candidates and personnel with disabilities, providing accessible premises, or ensuring that their supply chains are disability-inclusive.</w:t>
      </w:r>
    </w:p>
    <w:p w14:paraId="50B7D8BF" w14:textId="0F002F4E" w:rsidR="00A92783" w:rsidRDefault="00936E4C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WFP would like to ask vendors who wish to do business with WFP to complete this questionnaire on disability-inclusiveness. It is important to note that the answers will not exclude a vendor from participating in WFP’s tenders if they meet all </w:t>
      </w:r>
      <w:r w:rsidR="00AA14C8">
        <w:rPr>
          <w:rFonts w:cs="Calibri"/>
          <w:sz w:val="24"/>
          <w:szCs w:val="24"/>
        </w:rPr>
        <w:t xml:space="preserve">registration </w:t>
      </w:r>
      <w:r>
        <w:rPr>
          <w:rFonts w:cs="Calibri"/>
          <w:sz w:val="24"/>
          <w:szCs w:val="24"/>
        </w:rPr>
        <w:t>criteria.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27"/>
      </w:tblGrid>
      <w:tr w:rsidR="00A92783" w14:paraId="28456F28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0203" w14:textId="77777777" w:rsidR="00A92783" w:rsidRDefault="00936E4C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Company legal name:</w:t>
            </w:r>
          </w:p>
          <w:p w14:paraId="6670F2C5" w14:textId="77777777" w:rsidR="00A92783" w:rsidRDefault="00936E4C">
            <w:pPr>
              <w:spacing w:line="240" w:lineRule="auto"/>
              <w:ind w:left="40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No abbreviations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6CED" w14:textId="77777777" w:rsidR="00A92783" w:rsidRDefault="00936E4C">
            <w:pPr>
              <w:spacing w:line="240" w:lineRule="auto"/>
              <w:ind w:left="40"/>
            </w:pPr>
            <w:permStart w:id="273896910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………………..</w:t>
            </w:r>
            <w:permEnd w:id="273896910"/>
          </w:p>
        </w:tc>
      </w:tr>
      <w:tr w:rsidR="00A92783" w14:paraId="4565D982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07B5" w14:textId="77777777" w:rsidR="00A92783" w:rsidRDefault="00936E4C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Country: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6ABE" w14:textId="77777777" w:rsidR="00A92783" w:rsidRDefault="00936E4C">
            <w:pPr>
              <w:spacing w:line="240" w:lineRule="auto"/>
              <w:ind w:left="40"/>
            </w:pPr>
            <w:permStart w:id="1637383532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………………..</w:t>
            </w:r>
            <w:permEnd w:id="1637383532"/>
          </w:p>
        </w:tc>
      </w:tr>
      <w:tr w:rsidR="00A92783" w14:paraId="5A197890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2BF0" w14:textId="77777777" w:rsidR="00A92783" w:rsidRDefault="00936E4C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UNGM Number: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7C9D" w14:textId="77777777" w:rsidR="00A92783" w:rsidRDefault="00936E4C">
            <w:pPr>
              <w:spacing w:line="240" w:lineRule="auto"/>
              <w:ind w:left="40"/>
            </w:pPr>
            <w:permStart w:id="415845564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………………..</w:t>
            </w:r>
            <w:permEnd w:id="415845564"/>
          </w:p>
        </w:tc>
      </w:tr>
      <w:tr w:rsidR="00A92783" w14:paraId="7FE78F22" w14:textId="77777777" w:rsidTr="00D14231">
        <w:trPr>
          <w:trHeight w:val="1674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0AE0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>Do you have a general disability-inclusion policy?</w:t>
            </w:r>
          </w:p>
          <w:p w14:paraId="2734EFB2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i/>
                <w:iCs/>
              </w:rPr>
              <w:t>If yes, please provide details.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3B9C" w14:textId="77777777" w:rsidR="00A92783" w:rsidRDefault="00936E4C">
            <w:pPr>
              <w:spacing w:line="240" w:lineRule="auto"/>
              <w:ind w:left="40"/>
            </w:pPr>
            <w:permStart w:id="335904630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………………..</w:t>
            </w:r>
            <w:permEnd w:id="335904630"/>
          </w:p>
        </w:tc>
      </w:tr>
      <w:tr w:rsidR="00A92783" w14:paraId="3AF0F96A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05C8" w14:textId="77777777" w:rsidR="00A92783" w:rsidRDefault="00936E4C">
            <w:pPr>
              <w:spacing w:after="120"/>
            </w:pPr>
            <w:r>
              <w:rPr>
                <w:rFonts w:cs="Calibri"/>
                <w:b/>
                <w:bCs/>
                <w:sz w:val="24"/>
                <w:szCs w:val="24"/>
              </w:rPr>
              <w:t>Do you have a policy that promotes the employment of persons with disabilities (this could be part of the general human resources policy)?</w:t>
            </w:r>
          </w:p>
          <w:p w14:paraId="31C9C25E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i/>
                <w:iCs/>
              </w:rPr>
              <w:t>If yes, please provide details.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5B9A" w14:textId="77777777" w:rsidR="00A92783" w:rsidRDefault="00936E4C">
            <w:pPr>
              <w:spacing w:line="240" w:lineRule="auto"/>
              <w:ind w:left="40"/>
            </w:pPr>
            <w:permStart w:id="1940013329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………………..</w:t>
            </w:r>
            <w:permEnd w:id="1940013329"/>
          </w:p>
        </w:tc>
      </w:tr>
      <w:tr w:rsidR="00A92783" w14:paraId="6021B230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2283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>Do you employ persons with disabilities?</w:t>
            </w:r>
          </w:p>
          <w:p w14:paraId="2C41CE9D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i/>
                <w:iCs/>
              </w:rPr>
              <w:t xml:space="preserve">If yes, </w:t>
            </w:r>
            <w:r>
              <w:rPr>
                <w:rFonts w:cs="Calibri"/>
                <w:i/>
                <w:iCs/>
                <w:lang w:val="en-US"/>
              </w:rPr>
              <w:t>please provide details.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1A66" w14:textId="77777777" w:rsidR="00A92783" w:rsidRDefault="00936E4C">
            <w:pPr>
              <w:spacing w:line="240" w:lineRule="auto"/>
              <w:ind w:left="40"/>
            </w:pPr>
            <w:permStart w:id="1759670638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………………..</w:t>
            </w:r>
            <w:permEnd w:id="1759670638"/>
          </w:p>
        </w:tc>
      </w:tr>
      <w:tr w:rsidR="00A92783" w14:paraId="4C089256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D473" w14:textId="77777777" w:rsidR="00A92783" w:rsidRDefault="00936E4C">
            <w:pPr>
              <w:spacing w:after="120"/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Do you have a policy that foresees the </w:t>
            </w: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provision of reasonable adjustments to persons with disabilities (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 xml:space="preserve"> applicants, employees, suppliers, visitors) who so require?</w:t>
            </w:r>
          </w:p>
          <w:p w14:paraId="188C00AB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i/>
                <w:iCs/>
              </w:rPr>
              <w:t xml:space="preserve">If yes, please provide details such as, for instance, a registry of requests for adjustments </w:t>
            </w:r>
            <w:r>
              <w:rPr>
                <w:rFonts w:cs="Calibri"/>
                <w:i/>
                <w:iCs/>
                <w:lang w:val="en-US"/>
              </w:rPr>
              <w:t>made and their status.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5F23" w14:textId="77777777" w:rsidR="00A92783" w:rsidRDefault="00936E4C">
            <w:pPr>
              <w:spacing w:line="240" w:lineRule="auto"/>
              <w:ind w:left="40"/>
            </w:pPr>
            <w:permStart w:id="1922461579" w:edGrp="everyone"/>
            <w:r>
              <w:rPr>
                <w:rFonts w:cs="Calibri"/>
                <w:sz w:val="20"/>
                <w:szCs w:val="20"/>
                <w:lang w:eastAsia="en-GB"/>
              </w:rPr>
              <w:lastRenderedPageBreak/>
              <w:t>………………..</w:t>
            </w:r>
            <w:permEnd w:id="1922461579"/>
          </w:p>
        </w:tc>
      </w:tr>
      <w:tr w:rsidR="00A92783" w14:paraId="036FB4FD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D829" w14:textId="77777777" w:rsidR="00A92783" w:rsidRDefault="00936E4C">
            <w:pPr>
              <w:spacing w:after="120"/>
            </w:pPr>
            <w:r>
              <w:rPr>
                <w:rFonts w:cs="Calibri"/>
                <w:b/>
                <w:bCs/>
                <w:sz w:val="24"/>
                <w:szCs w:val="24"/>
              </w:rPr>
              <w:t>Do you require your suppliers to be disability-inclusive?</w:t>
            </w:r>
          </w:p>
          <w:p w14:paraId="3C8BA4D1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i/>
                <w:iCs/>
              </w:rPr>
              <w:t>If yes, please provide details such as a respective policy or written agreements you may have.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AC95" w14:textId="77777777" w:rsidR="00A92783" w:rsidRDefault="00936E4C">
            <w:pPr>
              <w:spacing w:line="240" w:lineRule="auto"/>
              <w:ind w:left="40"/>
            </w:pPr>
            <w:permStart w:id="353649628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……………..</w:t>
            </w:r>
            <w:permEnd w:id="353649628"/>
          </w:p>
        </w:tc>
      </w:tr>
      <w:tr w:rsidR="00A92783" w14:paraId="253C857C" w14:textId="77777777" w:rsidTr="00D14231">
        <w:trPr>
          <w:trHeight w:val="20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EDC1" w14:textId="77777777" w:rsidR="00A92783" w:rsidRDefault="00936E4C">
            <w:pPr>
              <w:spacing w:after="120"/>
            </w:pPr>
            <w:r>
              <w:rPr>
                <w:rFonts w:cs="Calibri"/>
                <w:b/>
                <w:bCs/>
                <w:sz w:val="24"/>
                <w:szCs w:val="24"/>
              </w:rPr>
              <w:t>Do you engage or consult persons with disabilities in the development of your products or services?</w:t>
            </w:r>
          </w:p>
          <w:p w14:paraId="7373E684" w14:textId="77777777" w:rsidR="00A92783" w:rsidRDefault="00936E4C">
            <w:pPr>
              <w:spacing w:after="120"/>
              <w:jc w:val="both"/>
            </w:pPr>
            <w:r>
              <w:rPr>
                <w:rFonts w:cs="Calibri"/>
                <w:i/>
                <w:iCs/>
                <w:lang w:val="en-US"/>
              </w:rPr>
              <w:t>If yes, how?</w:t>
            </w:r>
          </w:p>
        </w:tc>
        <w:tc>
          <w:tcPr>
            <w:tcW w:w="6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5B40" w14:textId="27757EB6" w:rsidR="00A92783" w:rsidRDefault="00936E4C">
            <w:pPr>
              <w:spacing w:line="240" w:lineRule="auto"/>
              <w:ind w:left="40"/>
            </w:pPr>
            <w:permStart w:id="663970186" w:edGrp="everyone"/>
            <w:r>
              <w:rPr>
                <w:rFonts w:cs="Calibri"/>
                <w:sz w:val="20"/>
                <w:szCs w:val="20"/>
                <w:lang w:eastAsia="en-GB"/>
              </w:rPr>
              <w:t>……………..</w:t>
            </w:r>
            <w:permEnd w:id="663970186"/>
          </w:p>
        </w:tc>
      </w:tr>
    </w:tbl>
    <w:p w14:paraId="1DD9BAB8" w14:textId="77777777" w:rsidR="00A92783" w:rsidRDefault="00A92783">
      <w:pPr>
        <w:spacing w:after="120"/>
        <w:jc w:val="both"/>
        <w:rPr>
          <w:rFonts w:ascii="Arial" w:hAnsi="Arial" w:cs="Arial"/>
        </w:rPr>
      </w:pPr>
    </w:p>
    <w:sectPr w:rsidR="00A92783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745C2" w14:textId="77777777" w:rsidR="006800B2" w:rsidRDefault="00936E4C">
      <w:pPr>
        <w:spacing w:after="0" w:line="240" w:lineRule="auto"/>
      </w:pPr>
      <w:r>
        <w:separator/>
      </w:r>
    </w:p>
  </w:endnote>
  <w:endnote w:type="continuationSeparator" w:id="0">
    <w:p w14:paraId="6CD73043" w14:textId="77777777" w:rsidR="006800B2" w:rsidRDefault="0093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1040" w14:textId="77777777" w:rsidR="00457668" w:rsidRDefault="00D14231">
    <w:pPr>
      <w:pStyle w:val="Footer"/>
      <w:pBdr>
        <w:top w:val="single" w:sz="4" w:space="1" w:color="D9D9D9"/>
      </w:pBdr>
      <w:rPr>
        <w:b/>
        <w:bCs/>
      </w:rPr>
    </w:pPr>
  </w:p>
  <w:p w14:paraId="75011840" w14:textId="77777777" w:rsidR="00457668" w:rsidRDefault="00936E4C">
    <w:pPr>
      <w:pStyle w:val="Footer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43</w:t>
    </w:r>
    <w:r>
      <w:rPr>
        <w:b/>
        <w:bCs/>
      </w:rPr>
      <w:fldChar w:fldCharType="end"/>
    </w:r>
    <w:r>
      <w:rPr>
        <w:b/>
        <w:bCs/>
      </w:rPr>
      <w:t xml:space="preserve"> | </w:t>
    </w:r>
    <w:r>
      <w:rPr>
        <w:sz w:val="20"/>
      </w:rPr>
      <w:t>Questionnaire on disability-inclusiveness of vendors</w:t>
    </w:r>
  </w:p>
  <w:p w14:paraId="460C4783" w14:textId="77777777" w:rsidR="00457668" w:rsidRDefault="00D14231">
    <w:pPr>
      <w:pStyle w:val="Footer"/>
      <w:pBdr>
        <w:top w:val="single" w:sz="4" w:space="1" w:color="D9D9D9"/>
      </w:pBdr>
    </w:pPr>
  </w:p>
  <w:p w14:paraId="60203498" w14:textId="77777777" w:rsidR="00457668" w:rsidRDefault="00D1423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CE20F" w14:textId="77777777" w:rsidR="006800B2" w:rsidRDefault="00936E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DEB50A" w14:textId="77777777" w:rsidR="006800B2" w:rsidRDefault="0093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13461" w14:textId="77777777" w:rsidR="00457668" w:rsidRDefault="00D142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V6Xx1qBXJ1r9wVn7FWj2KI6xgnVs7XdM02WHUkxyZ/V+O48ILSrgTfWtI5axAiOoRIImgVrqjeQm6QGioA+4w==" w:salt="90hKCngzkUyLgHsvvK6Mr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83"/>
    <w:rsid w:val="001B41C1"/>
    <w:rsid w:val="006800B2"/>
    <w:rsid w:val="00936E4C"/>
    <w:rsid w:val="00A92783"/>
    <w:rsid w:val="00AA14C8"/>
    <w:rsid w:val="00D14231"/>
    <w:rsid w:val="00D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D6AF"/>
  <w15:docId w15:val="{1DDADA34-1B06-4FC8-B062-D6FF1AC9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ListParagraphChar">
    <w:name w:val="List Paragraph Char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noteText">
    <w:name w:val="footnote text"/>
    <w:basedOn w:val="Normal"/>
    <w:pPr>
      <w:suppressAutoHyphens w:val="0"/>
      <w:spacing w:after="0" w:line="240" w:lineRule="auto"/>
      <w:textAlignment w:val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en/content/disabilitystrategy/assets/documentation/UN_Disability_Inclusion_Strategy_englis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8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BEATHAM</dc:creator>
  <dc:description/>
  <cp:lastModifiedBy>Mariya PLOTNIKOVA</cp:lastModifiedBy>
  <cp:revision>6</cp:revision>
  <dcterms:created xsi:type="dcterms:W3CDTF">2021-08-26T08:35:00Z</dcterms:created>
  <dcterms:modified xsi:type="dcterms:W3CDTF">2021-08-26T08:43:00Z</dcterms:modified>
</cp:coreProperties>
</file>