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D0" w:rsidRPr="00CB77D7" w:rsidRDefault="002512D0" w:rsidP="00251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7D7">
        <w:rPr>
          <w:rFonts w:ascii="Times New Roman" w:hAnsi="Times New Roman" w:cs="Times New Roman"/>
          <w:b/>
          <w:sz w:val="32"/>
          <w:szCs w:val="32"/>
        </w:rPr>
        <w:t xml:space="preserve">Wykaz Zarządzeń 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CB77D7">
        <w:rPr>
          <w:rFonts w:ascii="Times New Roman" w:hAnsi="Times New Roman" w:cs="Times New Roman"/>
          <w:b/>
          <w:sz w:val="32"/>
          <w:szCs w:val="32"/>
        </w:rPr>
        <w:t xml:space="preserve">Nadleśniczego Nadleśnictwa Babimost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wydanych w 2014 </w:t>
      </w:r>
      <w:r w:rsidRPr="00CB77D7">
        <w:rPr>
          <w:rFonts w:ascii="Times New Roman" w:hAnsi="Times New Roman" w:cs="Times New Roman"/>
          <w:b/>
          <w:sz w:val="32"/>
          <w:szCs w:val="32"/>
        </w:rPr>
        <w:t>roku</w:t>
      </w:r>
    </w:p>
    <w:p w:rsidR="0068000D" w:rsidRDefault="0068000D"/>
    <w:p w:rsidR="002512D0" w:rsidRPr="002512D0" w:rsidRDefault="002512D0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1/2014</w:t>
      </w:r>
      <w:r w:rsidRPr="00251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2D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dnia  02.01.2014r. w sprawie obrotu, ewidencji i likwidacji płytek do numerowania drewna oraz urządzeń do cechowania drewna (Z-021-2/14)</w:t>
      </w:r>
    </w:p>
    <w:p w:rsidR="002512D0" w:rsidRPr="002512D0" w:rsidRDefault="002512D0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2/2014 </w:t>
      </w:r>
      <w:r>
        <w:rPr>
          <w:rFonts w:ascii="Times New Roman" w:hAnsi="Times New Roman" w:cs="Times New Roman"/>
          <w:sz w:val="24"/>
          <w:szCs w:val="24"/>
        </w:rPr>
        <w:t>z dnia 02.01.2014r. w sprawie zasad sprzedaży drewna w Nadleśnictwie Babimost (Z-90-01-01/14)</w:t>
      </w:r>
    </w:p>
    <w:p w:rsidR="002512D0" w:rsidRPr="00996B12" w:rsidRDefault="002512D0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3/2014 </w:t>
      </w:r>
      <w:r>
        <w:rPr>
          <w:rFonts w:ascii="Times New Roman" w:hAnsi="Times New Roman" w:cs="Times New Roman"/>
          <w:sz w:val="24"/>
          <w:szCs w:val="24"/>
        </w:rPr>
        <w:t>z dnia 02.01.2014r. w sprawie zasad odbioru i obrotu drewna iglastego wyrabianego w kłodach (ZGU-8-2/14)</w:t>
      </w:r>
    </w:p>
    <w:p w:rsidR="00996B12" w:rsidRPr="00996B12" w:rsidRDefault="00996B12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4/2014 </w:t>
      </w:r>
      <w:r>
        <w:rPr>
          <w:rFonts w:ascii="Times New Roman" w:hAnsi="Times New Roman" w:cs="Times New Roman"/>
          <w:sz w:val="24"/>
          <w:szCs w:val="24"/>
        </w:rPr>
        <w:t>z dnia 04.03.2014r. w sprawie wprowadzenie akcji bezpośredniej w ochronie przeciwpożarowej lasu. (SAR-251-3/14)</w:t>
      </w:r>
    </w:p>
    <w:p w:rsidR="00996B12" w:rsidRPr="000855F0" w:rsidRDefault="00996B12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5/2014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="000855F0">
        <w:rPr>
          <w:rFonts w:ascii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hAnsi="Times New Roman" w:cs="Times New Roman"/>
          <w:sz w:val="24"/>
          <w:szCs w:val="24"/>
        </w:rPr>
        <w:t>.03.2014r.</w:t>
      </w:r>
      <w:r w:rsidR="000855F0">
        <w:rPr>
          <w:rFonts w:ascii="Times New Roman" w:hAnsi="Times New Roman" w:cs="Times New Roman"/>
          <w:sz w:val="24"/>
          <w:szCs w:val="24"/>
        </w:rPr>
        <w:t xml:space="preserve"> w sprawie uchylenia </w:t>
      </w:r>
      <w:r w:rsidR="00E17DF6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0855F0">
        <w:rPr>
          <w:rFonts w:ascii="Times New Roman" w:hAnsi="Times New Roman" w:cs="Times New Roman"/>
          <w:sz w:val="24"/>
          <w:szCs w:val="24"/>
        </w:rPr>
        <w:t>nr 24/2009 w sprawie zasad i trybu sprzedaży lokali i gruntów z budynkami mieszkalnymi w budowie, a także trybu przeprowadzania przeprowadzenia przetargu ograniczonego. (NP.-2201-5/14)</w:t>
      </w:r>
    </w:p>
    <w:p w:rsidR="000855F0" w:rsidRPr="000702A1" w:rsidRDefault="000855F0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6/2014 </w:t>
      </w:r>
      <w:r>
        <w:rPr>
          <w:rFonts w:ascii="Times New Roman" w:hAnsi="Times New Roman" w:cs="Times New Roman"/>
          <w:sz w:val="24"/>
          <w:szCs w:val="24"/>
        </w:rPr>
        <w:t xml:space="preserve">z dnia 06.03.2014r. </w:t>
      </w:r>
      <w:r w:rsidR="000702A1">
        <w:rPr>
          <w:rFonts w:ascii="Times New Roman" w:hAnsi="Times New Roman" w:cs="Times New Roman"/>
          <w:sz w:val="24"/>
          <w:szCs w:val="24"/>
        </w:rPr>
        <w:t>w sprawie wprowadzenia instrukcji kancelaryjnej i rzeczowego wykazu akt oraz dostosowania znaku akt wewnętrznego podziału organizacyjnego i funkcjonowania Nadleśnictwa Babimost. (NP.-013-2/14)</w:t>
      </w:r>
    </w:p>
    <w:p w:rsidR="000702A1" w:rsidRPr="000702A1" w:rsidRDefault="000702A1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7/2014 </w:t>
      </w:r>
      <w:r>
        <w:rPr>
          <w:rFonts w:ascii="Times New Roman" w:hAnsi="Times New Roman" w:cs="Times New Roman"/>
          <w:sz w:val="24"/>
          <w:szCs w:val="24"/>
        </w:rPr>
        <w:t>z dnia 20.03.2014r. w sprawie druków ścisłego zarachowania w Nadleśnictwie Babimost. (F-021-1/14)</w:t>
      </w:r>
    </w:p>
    <w:p w:rsidR="000702A1" w:rsidRPr="000D71D3" w:rsidRDefault="000702A1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8/2014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="000D71D3">
        <w:rPr>
          <w:rFonts w:ascii="Times New Roman" w:hAnsi="Times New Roman" w:cs="Times New Roman"/>
          <w:sz w:val="24"/>
          <w:szCs w:val="24"/>
        </w:rPr>
        <w:t xml:space="preserve"> 31</w:t>
      </w:r>
      <w:r>
        <w:rPr>
          <w:rFonts w:ascii="Times New Roman" w:hAnsi="Times New Roman" w:cs="Times New Roman"/>
          <w:sz w:val="24"/>
          <w:szCs w:val="24"/>
        </w:rPr>
        <w:t>.03.2014r</w:t>
      </w:r>
      <w:r w:rsidR="000D71D3">
        <w:rPr>
          <w:rFonts w:ascii="Times New Roman" w:hAnsi="Times New Roman" w:cs="Times New Roman"/>
          <w:sz w:val="24"/>
          <w:szCs w:val="24"/>
        </w:rPr>
        <w:t>. w sprawie ogólnych warunków używania samochodów służbowych przez pracowników Nadleśnictwa Babimost. (S-40-2/14)</w:t>
      </w:r>
    </w:p>
    <w:p w:rsidR="000D71D3" w:rsidRPr="00C46A20" w:rsidRDefault="000D71D3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9/2014 </w:t>
      </w:r>
      <w:r>
        <w:rPr>
          <w:rFonts w:ascii="Times New Roman" w:hAnsi="Times New Roman" w:cs="Times New Roman"/>
          <w:sz w:val="24"/>
          <w:szCs w:val="24"/>
        </w:rPr>
        <w:t>z dnia 31.03.2014r</w:t>
      </w:r>
      <w:r w:rsidR="00BC1C3F">
        <w:rPr>
          <w:rFonts w:ascii="Times New Roman" w:hAnsi="Times New Roman" w:cs="Times New Roman"/>
          <w:sz w:val="24"/>
          <w:szCs w:val="24"/>
        </w:rPr>
        <w:t xml:space="preserve">. </w:t>
      </w:r>
      <w:r w:rsidR="00C46A20">
        <w:rPr>
          <w:rFonts w:ascii="Times New Roman" w:hAnsi="Times New Roman" w:cs="Times New Roman"/>
          <w:sz w:val="24"/>
          <w:szCs w:val="24"/>
        </w:rPr>
        <w:t>w sprawie ustalania miesięcznych limitów kilometrów oraz warunków i sposobu dokonywania zwrotu kosztów używania pojazdów nie będących własnością pracodawcy do celów służbowych w Nadleśnictwie Babimost (S-40-3/14).</w:t>
      </w:r>
    </w:p>
    <w:p w:rsidR="00C46A20" w:rsidRPr="006B66C7" w:rsidRDefault="006B66C7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10</w:t>
      </w:r>
      <w:r w:rsidR="00C46A20">
        <w:rPr>
          <w:rFonts w:ascii="Times New Roman" w:hAnsi="Times New Roman" w:cs="Times New Roman"/>
          <w:b/>
          <w:sz w:val="24"/>
          <w:szCs w:val="24"/>
        </w:rPr>
        <w:t xml:space="preserve">/2014 </w:t>
      </w:r>
      <w:r w:rsidR="00C46A20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16.04</w:t>
      </w:r>
      <w:r w:rsidR="00C46A20">
        <w:rPr>
          <w:rFonts w:ascii="Times New Roman" w:hAnsi="Times New Roman" w:cs="Times New Roman"/>
          <w:sz w:val="24"/>
          <w:szCs w:val="24"/>
        </w:rPr>
        <w:t xml:space="preserve">.2014r. </w:t>
      </w:r>
      <w:r>
        <w:rPr>
          <w:rFonts w:ascii="Times New Roman" w:hAnsi="Times New Roman" w:cs="Times New Roman"/>
          <w:sz w:val="24"/>
          <w:szCs w:val="24"/>
        </w:rPr>
        <w:t>w sprawie udzielania zamówień o wartości poniżej progu poniżej progu określonego w art. 4 pkt 8 ustawy z dnia 29 stycznia 2004r. 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rawo zamówień publicznych(tekst jednolity Dz. U. z 2010 r. poz. 907 z późn. zm.) (S-27-10/14)</w:t>
      </w:r>
    </w:p>
    <w:p w:rsidR="006B66C7" w:rsidRPr="00E05571" w:rsidRDefault="006B66C7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11/2014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="00E05571">
        <w:rPr>
          <w:rFonts w:ascii="Times New Roman" w:hAnsi="Times New Roman" w:cs="Times New Roman"/>
          <w:sz w:val="24"/>
          <w:szCs w:val="24"/>
        </w:rPr>
        <w:t xml:space="preserve"> 24.04</w:t>
      </w:r>
      <w:r>
        <w:rPr>
          <w:rFonts w:ascii="Times New Roman" w:hAnsi="Times New Roman" w:cs="Times New Roman"/>
          <w:sz w:val="24"/>
          <w:szCs w:val="24"/>
        </w:rPr>
        <w:t xml:space="preserve">.2014r. </w:t>
      </w:r>
      <w:r w:rsidR="00E05571">
        <w:rPr>
          <w:rFonts w:ascii="Times New Roman" w:hAnsi="Times New Roman" w:cs="Times New Roman"/>
          <w:sz w:val="24"/>
          <w:szCs w:val="24"/>
        </w:rPr>
        <w:t>w sprawie ustalenia okoliczności i zasad noszenia mundurów leśnika. (SAM-1743-9/14)</w:t>
      </w:r>
    </w:p>
    <w:p w:rsidR="00E05571" w:rsidRPr="00E05571" w:rsidRDefault="00E05571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12/2014 </w:t>
      </w:r>
      <w:r>
        <w:rPr>
          <w:rFonts w:ascii="Times New Roman" w:hAnsi="Times New Roman" w:cs="Times New Roman"/>
          <w:sz w:val="24"/>
          <w:szCs w:val="24"/>
        </w:rPr>
        <w:t>z dnia 24.04.2014r. w sprawie ustalenia wyjazdów służbowych pracowników Służby Leśnej do punktu zaopatrzeniowego „SILVAPOL’’ w Zielonej Górze w celu nabycia sortów mundurowych. (SAM-1743-10/14)</w:t>
      </w:r>
    </w:p>
    <w:p w:rsidR="00E05571" w:rsidRPr="00FE2F11" w:rsidRDefault="00FE2F11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13/2014 </w:t>
      </w:r>
      <w:r>
        <w:rPr>
          <w:rFonts w:ascii="Times New Roman" w:hAnsi="Times New Roman" w:cs="Times New Roman"/>
          <w:sz w:val="24"/>
          <w:szCs w:val="24"/>
        </w:rPr>
        <w:t>z dnia 24.04.2014r. w sprawie zaprzychodowania drewna podefraudacyjnego (NS 2504/7/2014)</w:t>
      </w:r>
    </w:p>
    <w:p w:rsidR="00FE2F11" w:rsidRPr="007B7CB2" w:rsidRDefault="00FE2F11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14/2014 </w:t>
      </w:r>
      <w:r>
        <w:rPr>
          <w:rFonts w:ascii="Times New Roman" w:hAnsi="Times New Roman" w:cs="Times New Roman"/>
          <w:sz w:val="24"/>
          <w:szCs w:val="24"/>
        </w:rPr>
        <w:t>z dnia 08.05.2014r. w sprawie wprowadzenia planu finansowo-gospodarczego Nadleśnictwa Babimost na rok 2014 rok (F-033-18/14)</w:t>
      </w:r>
    </w:p>
    <w:p w:rsidR="007B7CB2" w:rsidRPr="007B7CB2" w:rsidRDefault="007B7CB2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15/2014 </w:t>
      </w:r>
      <w:r>
        <w:rPr>
          <w:rFonts w:ascii="Times New Roman" w:hAnsi="Times New Roman" w:cs="Times New Roman"/>
          <w:sz w:val="24"/>
          <w:szCs w:val="24"/>
        </w:rPr>
        <w:t>z dnia 12.05.2014r. w sprawie ograniczenia populacji szkodliwych owadów w lasach w 2014 roku (ZGO-720-24/14)</w:t>
      </w:r>
    </w:p>
    <w:p w:rsidR="007B7CB2" w:rsidRPr="00287FD4" w:rsidRDefault="007B7CB2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Zarządzenie nr 16/2014 </w:t>
      </w:r>
      <w:r>
        <w:rPr>
          <w:rFonts w:ascii="Times New Roman" w:hAnsi="Times New Roman" w:cs="Times New Roman"/>
          <w:sz w:val="24"/>
          <w:szCs w:val="24"/>
        </w:rPr>
        <w:t>z dnia</w:t>
      </w:r>
      <w:r w:rsidR="00287FD4">
        <w:rPr>
          <w:rFonts w:ascii="Times New Roman" w:hAnsi="Times New Roman" w:cs="Times New Roman"/>
          <w:sz w:val="24"/>
          <w:szCs w:val="24"/>
        </w:rPr>
        <w:t xml:space="preserve"> 05.06</w:t>
      </w:r>
      <w:r>
        <w:rPr>
          <w:rFonts w:ascii="Times New Roman" w:hAnsi="Times New Roman" w:cs="Times New Roman"/>
          <w:sz w:val="24"/>
          <w:szCs w:val="24"/>
        </w:rPr>
        <w:t xml:space="preserve">.2014r. w sprawie powołania komisji przetargowej na sprzedaż lokali wolnych i gruntów z budynkami mieszkalnymi </w:t>
      </w:r>
      <w:r w:rsidR="00287FD4">
        <w:rPr>
          <w:rFonts w:ascii="Times New Roman" w:hAnsi="Times New Roman" w:cs="Times New Roman"/>
          <w:sz w:val="24"/>
          <w:szCs w:val="24"/>
        </w:rPr>
        <w:t>w budowie (NP.-2201-12/14)</w:t>
      </w:r>
    </w:p>
    <w:p w:rsidR="00287FD4" w:rsidRPr="00DD18F1" w:rsidRDefault="00DD18F1" w:rsidP="002512D0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17</w:t>
      </w:r>
      <w:r w:rsidR="00287FD4">
        <w:rPr>
          <w:rFonts w:ascii="Times New Roman" w:hAnsi="Times New Roman" w:cs="Times New Roman"/>
          <w:b/>
          <w:sz w:val="24"/>
          <w:szCs w:val="24"/>
        </w:rPr>
        <w:t xml:space="preserve">/2014 </w:t>
      </w:r>
      <w:r w:rsidR="00287FD4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26.06</w:t>
      </w:r>
      <w:r w:rsidR="00287FD4">
        <w:rPr>
          <w:rFonts w:ascii="Times New Roman" w:hAnsi="Times New Roman" w:cs="Times New Roman"/>
          <w:sz w:val="24"/>
          <w:szCs w:val="24"/>
        </w:rPr>
        <w:t>.2014r.</w:t>
      </w:r>
      <w:r>
        <w:rPr>
          <w:rFonts w:ascii="Times New Roman" w:hAnsi="Times New Roman" w:cs="Times New Roman"/>
          <w:sz w:val="24"/>
          <w:szCs w:val="24"/>
        </w:rPr>
        <w:t xml:space="preserve"> w sprawie zasad sporządzania szacunków brakarskich (ZGU-8-10/14)</w:t>
      </w:r>
    </w:p>
    <w:p w:rsidR="00DD18F1" w:rsidRPr="00DD18F1" w:rsidRDefault="00DD18F1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18/2014 </w:t>
      </w:r>
      <w:r>
        <w:rPr>
          <w:rFonts w:ascii="Times New Roman" w:hAnsi="Times New Roman" w:cs="Times New Roman"/>
          <w:sz w:val="24"/>
          <w:szCs w:val="24"/>
        </w:rPr>
        <w:t>z dnia 27.06.2014r. w sprawie zasad dokonywania oceny zgodności odstrzału selekcji osobniczej samców zwierzyny płowej oraz wyceny wstępnej trofeów pozyskanych w Ośrodku Hodowli Zwierzyny – obwodzie łowieckim nr 110 Nadleśnictwa Babimost. (ZGO 75-35/14)</w:t>
      </w:r>
    </w:p>
    <w:p w:rsidR="00DD18F1" w:rsidRPr="00974FEA" w:rsidRDefault="00DD18F1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19/2014 </w:t>
      </w:r>
      <w:r>
        <w:rPr>
          <w:rFonts w:ascii="Times New Roman" w:hAnsi="Times New Roman" w:cs="Times New Roman"/>
          <w:sz w:val="24"/>
          <w:szCs w:val="24"/>
        </w:rPr>
        <w:t>z dnia 27.06.2014r. w sprawie detalicznych cen drewna w 2014r. (ZT-900-6/14)</w:t>
      </w:r>
    </w:p>
    <w:p w:rsidR="00974FEA" w:rsidRPr="00974FEA" w:rsidRDefault="00974FEA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20/2014 </w:t>
      </w:r>
      <w:r>
        <w:rPr>
          <w:rFonts w:ascii="Times New Roman" w:hAnsi="Times New Roman" w:cs="Times New Roman"/>
          <w:sz w:val="24"/>
          <w:szCs w:val="24"/>
        </w:rPr>
        <w:t>z dnia 01.09.2014r. w sprawie przekazania obowiązków służbowych (Z-37-1/14)</w:t>
      </w:r>
    </w:p>
    <w:p w:rsidR="00974FEA" w:rsidRPr="00974FEA" w:rsidRDefault="00974FEA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21/2014 </w:t>
      </w:r>
      <w:r>
        <w:rPr>
          <w:rFonts w:ascii="Times New Roman" w:hAnsi="Times New Roman" w:cs="Times New Roman"/>
          <w:sz w:val="24"/>
          <w:szCs w:val="24"/>
        </w:rPr>
        <w:t>z dnia 01.09.2014r. w sprawie inwentaryzacji doraźnej w leśnictwie Wąchabno (Z-37-2/14)</w:t>
      </w:r>
    </w:p>
    <w:p w:rsidR="00974FEA" w:rsidRPr="003B11C8" w:rsidRDefault="00974FEA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22/2014 </w:t>
      </w:r>
      <w:r>
        <w:rPr>
          <w:rFonts w:ascii="Times New Roman" w:hAnsi="Times New Roman" w:cs="Times New Roman"/>
          <w:sz w:val="24"/>
          <w:szCs w:val="24"/>
        </w:rPr>
        <w:t>z dnia 22.09.2014r. w sprawie zasad ustalania stawek czynszu</w:t>
      </w:r>
      <w:r w:rsidR="003B11C8">
        <w:rPr>
          <w:rFonts w:ascii="Times New Roman" w:hAnsi="Times New Roman" w:cs="Times New Roman"/>
          <w:sz w:val="24"/>
          <w:szCs w:val="24"/>
        </w:rPr>
        <w:t xml:space="preserve"> za korzystanie z budynków i lokali mieszkalnych, budynków gospodarczych przynależnych do mieszkań wynajmowanych i udostępnianych bezpłatnie na cele mieszkalne stanowiących własność Skarbu Państwa w zarządzie Nadleśnictwa Babimost. (SAM-223-51/14)</w:t>
      </w:r>
    </w:p>
    <w:p w:rsidR="003B11C8" w:rsidRPr="003B11C8" w:rsidRDefault="003B11C8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23/2014 </w:t>
      </w:r>
      <w:r>
        <w:rPr>
          <w:rFonts w:ascii="Times New Roman" w:hAnsi="Times New Roman" w:cs="Times New Roman"/>
          <w:sz w:val="24"/>
          <w:szCs w:val="24"/>
        </w:rPr>
        <w:t>z dnia 23.09.2014r. w sprawie munduru dla pracownika zajmującego się praktyczną nauką zawodu w Zespole Szkół Leśnych w Rogozińcu. (SAM-1743-13/14)</w:t>
      </w:r>
    </w:p>
    <w:p w:rsidR="003B11C8" w:rsidRPr="00D35146" w:rsidRDefault="00D35146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24/2014 </w:t>
      </w:r>
      <w:r>
        <w:rPr>
          <w:rFonts w:ascii="Times New Roman" w:hAnsi="Times New Roman" w:cs="Times New Roman"/>
          <w:sz w:val="24"/>
          <w:szCs w:val="24"/>
        </w:rPr>
        <w:t>z dnia 23.09.2014r. w sprawie prowadzenia rocznej inwentaryzacji składników majątkowych w Nadleśnictwie Babimost w roku 2014. (Z-371-4/14)</w:t>
      </w:r>
    </w:p>
    <w:p w:rsidR="00D35146" w:rsidRPr="002059FC" w:rsidRDefault="00D35146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25/2014 </w:t>
      </w:r>
      <w:r>
        <w:rPr>
          <w:rFonts w:ascii="Times New Roman" w:hAnsi="Times New Roman" w:cs="Times New Roman"/>
          <w:sz w:val="24"/>
          <w:szCs w:val="24"/>
        </w:rPr>
        <w:t>z dnia 29.09.2014r. w sprawie</w:t>
      </w:r>
      <w:r w:rsidR="000C68BB">
        <w:rPr>
          <w:rFonts w:ascii="Times New Roman" w:hAnsi="Times New Roman" w:cs="Times New Roman"/>
          <w:sz w:val="24"/>
          <w:szCs w:val="24"/>
        </w:rPr>
        <w:t xml:space="preserve"> odwołania</w:t>
      </w:r>
      <w:r w:rsidR="002059FC">
        <w:rPr>
          <w:rFonts w:ascii="Times New Roman" w:hAnsi="Times New Roman" w:cs="Times New Roman"/>
          <w:sz w:val="24"/>
          <w:szCs w:val="24"/>
        </w:rPr>
        <w:t xml:space="preserve"> </w:t>
      </w:r>
      <w:r w:rsidR="007E3D4E">
        <w:rPr>
          <w:rFonts w:ascii="Times New Roman" w:hAnsi="Times New Roman" w:cs="Times New Roman"/>
          <w:sz w:val="24"/>
          <w:szCs w:val="24"/>
        </w:rPr>
        <w:t xml:space="preserve">akcji bezpośredniej w ochronie </w:t>
      </w:r>
      <w:r w:rsidR="002059FC">
        <w:rPr>
          <w:rFonts w:ascii="Times New Roman" w:hAnsi="Times New Roman" w:cs="Times New Roman"/>
          <w:sz w:val="24"/>
          <w:szCs w:val="24"/>
        </w:rPr>
        <w:t>przeciwpożarowej lasu. (</w:t>
      </w:r>
      <w:r w:rsidR="00AF6DBA">
        <w:rPr>
          <w:rFonts w:ascii="Times New Roman" w:hAnsi="Times New Roman" w:cs="Times New Roman"/>
          <w:sz w:val="24"/>
          <w:szCs w:val="24"/>
        </w:rPr>
        <w:t>SAR-251-33/14</w:t>
      </w:r>
      <w:r w:rsidR="002059FC">
        <w:rPr>
          <w:rFonts w:ascii="Times New Roman" w:hAnsi="Times New Roman" w:cs="Times New Roman"/>
          <w:sz w:val="24"/>
          <w:szCs w:val="24"/>
        </w:rPr>
        <w:t>)</w:t>
      </w:r>
    </w:p>
    <w:p w:rsidR="002059FC" w:rsidRPr="002059FC" w:rsidRDefault="002059FC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26/2014 </w:t>
      </w:r>
      <w:r>
        <w:rPr>
          <w:rFonts w:ascii="Times New Roman" w:hAnsi="Times New Roman" w:cs="Times New Roman"/>
          <w:sz w:val="24"/>
          <w:szCs w:val="24"/>
        </w:rPr>
        <w:t>z dnia 10.10.2014r. w sprawie inwentaryzacji doraźnej magazynu leśnictwa Smardzewo. (Z-37-5/14)</w:t>
      </w:r>
    </w:p>
    <w:p w:rsidR="002059FC" w:rsidRPr="00B01FB3" w:rsidRDefault="002059FC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27/2014 </w:t>
      </w:r>
      <w:r>
        <w:rPr>
          <w:rFonts w:ascii="Times New Roman" w:hAnsi="Times New Roman" w:cs="Times New Roman"/>
          <w:sz w:val="24"/>
          <w:szCs w:val="24"/>
        </w:rPr>
        <w:t>z dnia 17.10.2014r. w sprawie organizacji Nadleśnictwa Babimost</w:t>
      </w:r>
      <w:r w:rsidR="00E417D2">
        <w:rPr>
          <w:rFonts w:ascii="Times New Roman" w:hAnsi="Times New Roman" w:cs="Times New Roman"/>
          <w:sz w:val="24"/>
          <w:szCs w:val="24"/>
        </w:rPr>
        <w:t>. (N-013-3/14)</w:t>
      </w:r>
    </w:p>
    <w:p w:rsidR="00B01FB3" w:rsidRPr="00E417D2" w:rsidRDefault="00EE7CE5" w:rsidP="00B01FB3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Zarządzenie nr 28</w:t>
      </w:r>
      <w:r w:rsidR="00B01FB3" w:rsidRPr="00B01F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/2014 </w:t>
      </w:r>
      <w:r w:rsidR="00B01FB3" w:rsidRPr="00B01FB3">
        <w:rPr>
          <w:rFonts w:ascii="Times New Roman" w:hAnsi="Times New Roman" w:cs="Times New Roman"/>
          <w:sz w:val="24"/>
          <w:szCs w:val="24"/>
        </w:rPr>
        <w:t>z dnia 17.10.2014r. w sprawie dostosowania znaku akt do wewnętrznego podziału organizacyjnego i funkcjonowania Nadleśnictwa Babimost. (NP.-013-4/14)</w:t>
      </w:r>
    </w:p>
    <w:p w:rsidR="00E417D2" w:rsidRPr="00106EC9" w:rsidRDefault="00E417D2" w:rsidP="00DD18F1">
      <w:pPr>
        <w:pStyle w:val="Akapitzlist"/>
        <w:numPr>
          <w:ilvl w:val="0"/>
          <w:numId w:val="1"/>
        </w:numPr>
        <w:jc w:val="both"/>
      </w:pPr>
      <w:r w:rsidRPr="00106EC9">
        <w:rPr>
          <w:rFonts w:ascii="Times New Roman" w:hAnsi="Times New Roman" w:cs="Times New Roman"/>
          <w:b/>
          <w:sz w:val="24"/>
          <w:szCs w:val="24"/>
        </w:rPr>
        <w:t>Zarządzenie nr 29</w:t>
      </w:r>
      <w:r w:rsidR="00106EC9" w:rsidRPr="00106EC9">
        <w:rPr>
          <w:rFonts w:ascii="Times New Roman" w:hAnsi="Times New Roman" w:cs="Times New Roman"/>
          <w:b/>
          <w:sz w:val="24"/>
          <w:szCs w:val="24"/>
        </w:rPr>
        <w:t>a</w:t>
      </w:r>
      <w:r w:rsidRPr="00106EC9">
        <w:rPr>
          <w:rFonts w:ascii="Times New Roman" w:hAnsi="Times New Roman" w:cs="Times New Roman"/>
          <w:b/>
          <w:sz w:val="24"/>
          <w:szCs w:val="24"/>
        </w:rPr>
        <w:t xml:space="preserve">/2014 </w:t>
      </w:r>
      <w:r w:rsidRPr="00106EC9">
        <w:rPr>
          <w:rFonts w:ascii="Times New Roman" w:hAnsi="Times New Roman" w:cs="Times New Roman"/>
          <w:sz w:val="24"/>
          <w:szCs w:val="24"/>
        </w:rPr>
        <w:t xml:space="preserve">z dnia 23.10.2014r. w sprawie przeprowadzenia na terenie </w:t>
      </w:r>
      <w:r w:rsidR="001F7A70" w:rsidRPr="00106EC9">
        <w:rPr>
          <w:rFonts w:ascii="Times New Roman" w:hAnsi="Times New Roman" w:cs="Times New Roman"/>
          <w:sz w:val="24"/>
          <w:szCs w:val="24"/>
        </w:rPr>
        <w:t>Nadleśnictwa Babimost akcji „STROISZ’’ (NS-2509/5/14)</w:t>
      </w:r>
    </w:p>
    <w:p w:rsidR="001F7A70" w:rsidRPr="001F7A70" w:rsidRDefault="00B01FB3" w:rsidP="00DD18F1">
      <w:pPr>
        <w:pStyle w:val="Akapitzlist"/>
        <w:numPr>
          <w:ilvl w:val="0"/>
          <w:numId w:val="1"/>
        </w:numPr>
        <w:jc w:val="both"/>
      </w:pPr>
      <w:r w:rsidRPr="00106EC9">
        <w:rPr>
          <w:rFonts w:ascii="Times New Roman" w:hAnsi="Times New Roman" w:cs="Times New Roman"/>
          <w:b/>
          <w:sz w:val="24"/>
          <w:szCs w:val="24"/>
        </w:rPr>
        <w:t>Zarządzenie nr 29</w:t>
      </w:r>
      <w:r w:rsidR="001F7A70" w:rsidRPr="00106EC9">
        <w:rPr>
          <w:rFonts w:ascii="Times New Roman" w:hAnsi="Times New Roman" w:cs="Times New Roman"/>
          <w:b/>
          <w:sz w:val="24"/>
          <w:szCs w:val="24"/>
        </w:rPr>
        <w:t xml:space="preserve">/2014 </w:t>
      </w:r>
      <w:r w:rsidR="001F7A70" w:rsidRPr="00106EC9">
        <w:rPr>
          <w:rFonts w:ascii="Times New Roman" w:hAnsi="Times New Roman" w:cs="Times New Roman"/>
          <w:sz w:val="24"/>
          <w:szCs w:val="24"/>
        </w:rPr>
        <w:t xml:space="preserve">z </w:t>
      </w:r>
      <w:r w:rsidR="001F7A70">
        <w:rPr>
          <w:rFonts w:ascii="Times New Roman" w:hAnsi="Times New Roman" w:cs="Times New Roman"/>
          <w:sz w:val="24"/>
          <w:szCs w:val="24"/>
        </w:rPr>
        <w:t>dnia 30.10.2014r. w sprawie wprowadzenia prowizorium planu finansowo-gospodarczego Nadleśnictwa Babimost na 2015 rok. (F-033-24/14)</w:t>
      </w:r>
    </w:p>
    <w:p w:rsidR="001F7A70" w:rsidRPr="00AF6DBA" w:rsidRDefault="00DF591F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Zarządzenie nr 30</w:t>
      </w:r>
      <w:r w:rsidR="001F7A70">
        <w:rPr>
          <w:rFonts w:ascii="Times New Roman" w:hAnsi="Times New Roman" w:cs="Times New Roman"/>
          <w:b/>
          <w:sz w:val="24"/>
          <w:szCs w:val="24"/>
        </w:rPr>
        <w:t xml:space="preserve">/2014 </w:t>
      </w:r>
      <w:r w:rsidR="001F7A70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1F7A70">
        <w:rPr>
          <w:rFonts w:ascii="Times New Roman" w:hAnsi="Times New Roman" w:cs="Times New Roman"/>
          <w:sz w:val="24"/>
          <w:szCs w:val="24"/>
        </w:rPr>
        <w:t>.10.2014r. w sprawie</w:t>
      </w:r>
      <w:r>
        <w:rPr>
          <w:rFonts w:ascii="Times New Roman" w:hAnsi="Times New Roman" w:cs="Times New Roman"/>
          <w:sz w:val="24"/>
          <w:szCs w:val="24"/>
        </w:rPr>
        <w:t xml:space="preserve"> przekazywania i przejmowania powierzonego majątku i dokumentów Nadleśnictwa Babimost. (NP.-0182-3/2014)</w:t>
      </w:r>
    </w:p>
    <w:p w:rsidR="00AF6DBA" w:rsidRPr="008F5EC5" w:rsidRDefault="00AF6DBA" w:rsidP="00DD18F1">
      <w:pPr>
        <w:pStyle w:val="Akapitzlist"/>
        <w:numPr>
          <w:ilvl w:val="0"/>
          <w:numId w:val="1"/>
        </w:numPr>
        <w:jc w:val="both"/>
      </w:pPr>
      <w:r w:rsidRPr="008F5EC5">
        <w:rPr>
          <w:rFonts w:ascii="Times New Roman" w:hAnsi="Times New Roman" w:cs="Times New Roman"/>
          <w:b/>
          <w:sz w:val="24"/>
          <w:szCs w:val="24"/>
        </w:rPr>
        <w:t>Zarządzenie nr 31/2014</w:t>
      </w:r>
      <w:r w:rsidR="008F5EC5" w:rsidRPr="008F5EC5">
        <w:rPr>
          <w:rFonts w:ascii="Times New Roman" w:hAnsi="Times New Roman" w:cs="Times New Roman"/>
          <w:sz w:val="24"/>
          <w:szCs w:val="24"/>
        </w:rPr>
        <w:t xml:space="preserve"> a dnia 30.10.2014 r. w sprawie zatwierdzenia prowizorium planu finansowo-gospodarczego Nadleśnictwa Babimost na 2015 r. (F-033-24/14).</w:t>
      </w:r>
    </w:p>
    <w:p w:rsidR="00DF591F" w:rsidRPr="00DF591F" w:rsidRDefault="00DF591F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Zarządzenie nr 32/2014 </w:t>
      </w:r>
      <w:r>
        <w:rPr>
          <w:rFonts w:ascii="Times New Roman" w:hAnsi="Times New Roman" w:cs="Times New Roman"/>
          <w:sz w:val="24"/>
          <w:szCs w:val="24"/>
        </w:rPr>
        <w:t>z dnia 31.10.2014r. w sprawie przekazania obowiązków służbowych. (Z-37-6/14)</w:t>
      </w:r>
    </w:p>
    <w:p w:rsidR="00DF591F" w:rsidRPr="00DF591F" w:rsidRDefault="00DF591F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33/2014 </w:t>
      </w:r>
      <w:r>
        <w:rPr>
          <w:rFonts w:ascii="Times New Roman" w:hAnsi="Times New Roman" w:cs="Times New Roman"/>
          <w:sz w:val="24"/>
          <w:szCs w:val="24"/>
        </w:rPr>
        <w:t>z dnia 11.12.2014r. w sprawie przeprowadzenia na terenie Nadleśnictwa Babimost akcji „CHOINKA-14’’ (NS-2509/8/14)</w:t>
      </w:r>
    </w:p>
    <w:p w:rsidR="00DF591F" w:rsidRPr="00EE7CE5" w:rsidRDefault="00DF591F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34/2014 </w:t>
      </w:r>
      <w:r>
        <w:rPr>
          <w:rFonts w:ascii="Times New Roman" w:hAnsi="Times New Roman" w:cs="Times New Roman"/>
          <w:sz w:val="24"/>
          <w:szCs w:val="24"/>
        </w:rPr>
        <w:t>z dnia 29.12.2014r. w sprawie zasad wypłaty dodatkowego wynagrodzenia rocznego dla pracowników Nadleśnictwa Babimost. (</w:t>
      </w:r>
      <w:r w:rsidR="00EE7CE5">
        <w:rPr>
          <w:rFonts w:ascii="Times New Roman" w:hAnsi="Times New Roman" w:cs="Times New Roman"/>
          <w:sz w:val="24"/>
          <w:szCs w:val="24"/>
        </w:rPr>
        <w:t>NP.-10-17/14)</w:t>
      </w:r>
    </w:p>
    <w:p w:rsidR="00EE7CE5" w:rsidRDefault="00EE7CE5" w:rsidP="00DD18F1">
      <w:pPr>
        <w:pStyle w:val="Akapitzlis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35/2014 </w:t>
      </w:r>
      <w:r>
        <w:rPr>
          <w:rFonts w:ascii="Times New Roman" w:hAnsi="Times New Roman" w:cs="Times New Roman"/>
          <w:sz w:val="24"/>
          <w:szCs w:val="24"/>
        </w:rPr>
        <w:t>z dnia 30.12.2014r. w sprawie czasu pracy w Nadleśnictwie Babimost w 2015r. (NP.-16-9/14)</w:t>
      </w:r>
    </w:p>
    <w:sectPr w:rsidR="00EE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3F6B"/>
    <w:multiLevelType w:val="hybridMultilevel"/>
    <w:tmpl w:val="64A0DB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E6"/>
    <w:rsid w:val="000702A1"/>
    <w:rsid w:val="000855F0"/>
    <w:rsid w:val="000C68BB"/>
    <w:rsid w:val="000D71D3"/>
    <w:rsid w:val="00106EC9"/>
    <w:rsid w:val="001F7A70"/>
    <w:rsid w:val="002059FC"/>
    <w:rsid w:val="002469E6"/>
    <w:rsid w:val="002512D0"/>
    <w:rsid w:val="00287FD4"/>
    <w:rsid w:val="003B11C8"/>
    <w:rsid w:val="0068000D"/>
    <w:rsid w:val="006B66C7"/>
    <w:rsid w:val="007B7CB2"/>
    <w:rsid w:val="007E3D4E"/>
    <w:rsid w:val="008F5EC5"/>
    <w:rsid w:val="00974FEA"/>
    <w:rsid w:val="00996B12"/>
    <w:rsid w:val="00AF6DBA"/>
    <w:rsid w:val="00B01FB3"/>
    <w:rsid w:val="00BC1C3F"/>
    <w:rsid w:val="00C46A20"/>
    <w:rsid w:val="00D35146"/>
    <w:rsid w:val="00DD18F1"/>
    <w:rsid w:val="00DF591F"/>
    <w:rsid w:val="00E05571"/>
    <w:rsid w:val="00E17DF6"/>
    <w:rsid w:val="00E417D2"/>
    <w:rsid w:val="00EE7CE5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2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2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Grzechowiak</dc:creator>
  <cp:keywords/>
  <dc:description/>
  <cp:lastModifiedBy>Izabela Golar</cp:lastModifiedBy>
  <cp:revision>7</cp:revision>
  <dcterms:created xsi:type="dcterms:W3CDTF">2021-04-12T06:46:00Z</dcterms:created>
  <dcterms:modified xsi:type="dcterms:W3CDTF">2021-04-23T11:30:00Z</dcterms:modified>
</cp:coreProperties>
</file>