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77DFDC1D" w:rsidR="008A332F" w:rsidRDefault="00D918A0" w:rsidP="00D918A0">
      <w:pPr>
        <w:tabs>
          <w:tab w:val="left" w:pos="708"/>
          <w:tab w:val="left" w:pos="1416"/>
          <w:tab w:val="center" w:pos="4748"/>
        </w:tabs>
        <w:spacing w:after="0"/>
        <w:ind w:firstLine="42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</w:t>
      </w:r>
      <w:r w:rsidR="008C6721" w:rsidRPr="002B50C0">
        <w:rPr>
          <w:rFonts w:ascii="Arial" w:hAnsi="Arial" w:cs="Arial"/>
          <w:b/>
          <w:sz w:val="24"/>
          <w:szCs w:val="24"/>
        </w:rPr>
        <w:t>aport z postępu rzeczowo-finansowego projektu informatycznego</w:t>
      </w:r>
    </w:p>
    <w:p w14:paraId="3AA2994A" w14:textId="77777777" w:rsidR="00D918A0" w:rsidRDefault="00D918A0" w:rsidP="00D918A0">
      <w:pPr>
        <w:tabs>
          <w:tab w:val="left" w:pos="708"/>
          <w:tab w:val="left" w:pos="1416"/>
          <w:tab w:val="center" w:pos="4748"/>
        </w:tabs>
        <w:spacing w:after="0"/>
        <w:ind w:firstLine="425"/>
        <w:jc w:val="center"/>
        <w:rPr>
          <w:rFonts w:ascii="Arial" w:hAnsi="Arial" w:cs="Arial"/>
          <w:b/>
          <w:sz w:val="24"/>
          <w:szCs w:val="24"/>
        </w:rPr>
      </w:pPr>
    </w:p>
    <w:p w14:paraId="4A265426" w14:textId="0FF6C177" w:rsidR="00D918A0" w:rsidRPr="00E04A67" w:rsidRDefault="00D918A0" w:rsidP="00E04A67">
      <w:pPr>
        <w:tabs>
          <w:tab w:val="left" w:pos="708"/>
          <w:tab w:val="left" w:pos="1416"/>
          <w:tab w:val="center" w:pos="4748"/>
        </w:tabs>
        <w:spacing w:after="0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E04A67">
        <w:rPr>
          <w:rFonts w:ascii="Arial" w:hAnsi="Arial" w:cs="Arial"/>
          <w:b/>
          <w:i/>
          <w:iCs/>
          <w:sz w:val="24"/>
          <w:szCs w:val="24"/>
        </w:rPr>
        <w:t>Rozwój nowoczesnych wewnętrznych technologii informacyjno-</w:t>
      </w:r>
      <w:r w:rsidR="00E04A67">
        <w:rPr>
          <w:rFonts w:ascii="Arial" w:hAnsi="Arial" w:cs="Arial"/>
          <w:b/>
          <w:i/>
          <w:iCs/>
          <w:sz w:val="24"/>
          <w:szCs w:val="24"/>
        </w:rPr>
        <w:br/>
      </w:r>
      <w:r w:rsidRPr="00E04A67">
        <w:rPr>
          <w:rFonts w:ascii="Arial" w:hAnsi="Arial" w:cs="Arial"/>
          <w:b/>
          <w:i/>
          <w:iCs/>
          <w:sz w:val="24"/>
          <w:szCs w:val="24"/>
        </w:rPr>
        <w:t>komunikacyjnych dla usług świadczonych drogą elektroniczną w Narodowym Instytucie Zdrowia Publicznego – Państwowym Zakładzie Higieny (NIZP-PZH)</w:t>
      </w:r>
    </w:p>
    <w:p w14:paraId="616C40F0" w14:textId="77777777" w:rsidR="00D918A0" w:rsidRPr="00D918A0" w:rsidRDefault="00D918A0" w:rsidP="00D918A0">
      <w:pPr>
        <w:tabs>
          <w:tab w:val="left" w:pos="708"/>
          <w:tab w:val="left" w:pos="1416"/>
          <w:tab w:val="center" w:pos="4748"/>
        </w:tabs>
        <w:spacing w:after="0"/>
        <w:ind w:firstLine="425"/>
        <w:jc w:val="center"/>
        <w:rPr>
          <w:rFonts w:ascii="Arial" w:hAnsi="Arial" w:cs="Arial"/>
          <w:b/>
          <w:sz w:val="20"/>
          <w:szCs w:val="20"/>
        </w:rPr>
      </w:pPr>
    </w:p>
    <w:p w14:paraId="3C8F6B73" w14:textId="2B6C163D" w:rsidR="008C6721" w:rsidRPr="002B50C0" w:rsidRDefault="008C6721" w:rsidP="00D918A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22A67">
        <w:rPr>
          <w:rFonts w:ascii="Arial" w:hAnsi="Arial" w:cs="Arial"/>
          <w:b/>
          <w:color w:val="auto"/>
          <w:sz w:val="24"/>
          <w:szCs w:val="24"/>
        </w:rPr>
        <w:t>I</w:t>
      </w:r>
      <w:r w:rsidR="00513B6C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422A67">
        <w:rPr>
          <w:rFonts w:ascii="Arial" w:hAnsi="Arial" w:cs="Arial"/>
          <w:b/>
          <w:color w:val="auto"/>
          <w:sz w:val="24"/>
          <w:szCs w:val="24"/>
        </w:rPr>
        <w:t>202</w:t>
      </w:r>
      <w:r w:rsidR="00284BBA">
        <w:rPr>
          <w:rFonts w:ascii="Arial" w:hAnsi="Arial" w:cs="Arial"/>
          <w:b/>
          <w:color w:val="auto"/>
          <w:sz w:val="24"/>
          <w:szCs w:val="24"/>
        </w:rPr>
        <w:t>1</w:t>
      </w:r>
      <w:r w:rsidR="00422A6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F52E813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352B27" w:rsidR="00CA516B" w:rsidRPr="002B50C0" w:rsidRDefault="001B7058" w:rsidP="001B7058">
            <w:pPr>
              <w:spacing w:line="276" w:lineRule="auto"/>
              <w:jc w:val="both"/>
              <w:rPr>
                <w:rFonts w:ascii="Arial" w:hAnsi="Arial" w:cs="Arial"/>
                <w:i/>
                <w:color w:val="0070C0"/>
                <w:sz w:val="20"/>
              </w:rPr>
            </w:pPr>
            <w:r w:rsidRPr="00422A67">
              <w:rPr>
                <w:rFonts w:ascii="Arial" w:hAnsi="Arial" w:cs="Arial"/>
                <w:i/>
                <w:sz w:val="20"/>
              </w:rPr>
              <w:t>Rozwój nowoczesnych wewnętrznych technologii informacyjno</w:t>
            </w:r>
            <w:r>
              <w:rPr>
                <w:rFonts w:ascii="Arial" w:hAnsi="Arial" w:cs="Arial"/>
                <w:i/>
                <w:sz w:val="20"/>
              </w:rPr>
              <w:t xml:space="preserve">- </w:t>
            </w:r>
            <w:r>
              <w:rPr>
                <w:rFonts w:ascii="Arial" w:hAnsi="Arial" w:cs="Arial"/>
                <w:i/>
                <w:sz w:val="20"/>
              </w:rPr>
              <w:br/>
              <w:t>ko</w:t>
            </w:r>
            <w:r w:rsidRPr="00422A67">
              <w:rPr>
                <w:rFonts w:ascii="Arial" w:hAnsi="Arial" w:cs="Arial"/>
                <w:i/>
                <w:sz w:val="20"/>
              </w:rPr>
              <w:t xml:space="preserve">munikacyjnych dla usług świadczonych drogą elektroniczną </w:t>
            </w:r>
            <w:r>
              <w:rPr>
                <w:rFonts w:ascii="Arial" w:hAnsi="Arial" w:cs="Arial"/>
                <w:i/>
                <w:sz w:val="20"/>
              </w:rPr>
              <w:br/>
            </w:r>
            <w:r w:rsidRPr="00422A67">
              <w:rPr>
                <w:rFonts w:ascii="Arial" w:hAnsi="Arial" w:cs="Arial"/>
                <w:i/>
                <w:sz w:val="20"/>
              </w:rPr>
              <w:t xml:space="preserve">w Narodowym Instytucie Zdrowia Publicznego - Państwowym </w:t>
            </w:r>
            <w:r w:rsidR="00A072AC">
              <w:rPr>
                <w:rFonts w:ascii="Arial" w:hAnsi="Arial" w:cs="Arial"/>
                <w:i/>
                <w:sz w:val="20"/>
              </w:rPr>
              <w:br/>
            </w:r>
            <w:r w:rsidRPr="00422A67">
              <w:rPr>
                <w:rFonts w:ascii="Arial" w:hAnsi="Arial" w:cs="Arial"/>
                <w:i/>
                <w:sz w:val="20"/>
              </w:rPr>
              <w:t>Zakładzie Higieny (NIZP-PZH)</w:t>
            </w:r>
          </w:p>
        </w:tc>
      </w:tr>
      <w:tr w:rsidR="00CA516B" w:rsidRPr="002B50C0" w14:paraId="05B59807" w14:textId="77777777" w:rsidTr="00E04A67">
        <w:trPr>
          <w:trHeight w:val="524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7D73D81" w:rsidR="00CA516B" w:rsidRPr="00141A92" w:rsidRDefault="00B06486" w:rsidP="00B0648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6486">
              <w:rPr>
                <w:rFonts w:ascii="Arial" w:hAnsi="Arial" w:cs="Arial"/>
                <w:sz w:val="18"/>
                <w:szCs w:val="18"/>
              </w:rPr>
              <w:t xml:space="preserve">NARODOWY INSTYTUT ZDROWIA PUBLICZNEGO - PAŃSTWOWY </w:t>
            </w:r>
            <w:r w:rsidRPr="00B06486">
              <w:rPr>
                <w:rFonts w:ascii="Arial" w:hAnsi="Arial" w:cs="Arial"/>
                <w:sz w:val="18"/>
                <w:szCs w:val="18"/>
              </w:rPr>
              <w:br/>
              <w:t>ZAKŁAD HIGIENY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E977B78" w:rsidR="00CA516B" w:rsidRPr="00A072AC" w:rsidRDefault="00A072AC" w:rsidP="00A072A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72AC">
              <w:rPr>
                <w:rFonts w:ascii="Arial" w:hAnsi="Arial" w:cs="Arial"/>
                <w:sz w:val="18"/>
                <w:szCs w:val="18"/>
              </w:rPr>
              <w:t xml:space="preserve">NARODOWY INSTYTUT ZDROWIA PUBLICZNEGO - PAŃSTWOWY </w:t>
            </w:r>
            <w:r w:rsidRPr="00A072AC">
              <w:rPr>
                <w:rFonts w:ascii="Arial" w:hAnsi="Arial" w:cs="Arial"/>
                <w:sz w:val="18"/>
                <w:szCs w:val="18"/>
              </w:rPr>
              <w:br/>
              <w:t>ZAKŁAD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72AC">
              <w:rPr>
                <w:rFonts w:ascii="Arial" w:hAnsi="Arial" w:cs="Arial"/>
                <w:sz w:val="18"/>
                <w:szCs w:val="18"/>
              </w:rPr>
              <w:t>HIGIENY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33132EE5" w:rsidR="000E04EB" w:rsidRPr="00EF3405" w:rsidRDefault="00A072AC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072AC">
              <w:rPr>
                <w:rFonts w:ascii="Arial" w:hAnsi="Arial" w:cs="Arial"/>
                <w:sz w:val="18"/>
                <w:szCs w:val="18"/>
              </w:rPr>
              <w:t xml:space="preserve">Program Operacyjny Polska Cyfrowa, Oś II E-administracja i otwarty rząd, Działanie 2.2 Cyfryzacja procesów </w:t>
            </w:r>
            <w:proofErr w:type="spellStart"/>
            <w:r w:rsidRPr="00A072AC">
              <w:rPr>
                <w:rFonts w:ascii="Arial" w:hAnsi="Arial" w:cs="Arial"/>
                <w:sz w:val="18"/>
                <w:szCs w:val="18"/>
              </w:rPr>
              <w:t>back-office</w:t>
            </w:r>
            <w:proofErr w:type="spellEnd"/>
            <w:r w:rsidRPr="00A072AC">
              <w:rPr>
                <w:rFonts w:ascii="Arial" w:hAnsi="Arial" w:cs="Arial"/>
                <w:sz w:val="18"/>
                <w:szCs w:val="18"/>
              </w:rPr>
              <w:t xml:space="preserve"> w administracji rządowej</w:t>
            </w:r>
            <w:r w:rsidR="00EF3405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0E04EB" w:rsidRPr="000E04EB">
              <w:rPr>
                <w:rFonts w:ascii="Arial" w:hAnsi="Arial" w:cs="Arial"/>
                <w:sz w:val="18"/>
                <w:szCs w:val="18"/>
              </w:rPr>
              <w:t>środ</w:t>
            </w:r>
            <w:r w:rsidR="00EF3405">
              <w:rPr>
                <w:rFonts w:ascii="Arial" w:hAnsi="Arial" w:cs="Arial"/>
                <w:sz w:val="18"/>
                <w:szCs w:val="18"/>
              </w:rPr>
              <w:t>ki UE</w:t>
            </w:r>
            <w:r w:rsidR="000E04EB" w:rsidRPr="000E04E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3405">
              <w:rPr>
                <w:rFonts w:ascii="Arial" w:hAnsi="Arial" w:cs="Arial"/>
                <w:sz w:val="18"/>
                <w:szCs w:val="18"/>
              </w:rPr>
              <w:t>(EFRR)</w:t>
            </w:r>
            <w:r w:rsidR="000E04EB" w:rsidRPr="000E04EB">
              <w:rPr>
                <w:rFonts w:ascii="Arial" w:hAnsi="Arial" w:cs="Arial"/>
                <w:sz w:val="18"/>
                <w:szCs w:val="18"/>
              </w:rPr>
              <w:t xml:space="preserve"> w kwocie: 12 547 490,48 zł</w:t>
            </w:r>
            <w:r w:rsidR="00EF3405">
              <w:rPr>
                <w:rFonts w:ascii="Arial" w:hAnsi="Arial" w:cs="Arial"/>
                <w:sz w:val="18"/>
                <w:szCs w:val="18"/>
              </w:rPr>
              <w:t>, środki</w:t>
            </w:r>
            <w:r w:rsidR="000E04EB" w:rsidRPr="000E04EB">
              <w:rPr>
                <w:rFonts w:ascii="Arial" w:hAnsi="Arial" w:cs="Arial"/>
                <w:sz w:val="18"/>
                <w:szCs w:val="18"/>
              </w:rPr>
              <w:t xml:space="preserve"> budżetu państwa </w:t>
            </w:r>
            <w:r w:rsidR="00D81480">
              <w:rPr>
                <w:rFonts w:ascii="Arial" w:hAnsi="Arial" w:cs="Arial"/>
                <w:sz w:val="18"/>
                <w:szCs w:val="18"/>
              </w:rPr>
              <w:br/>
            </w:r>
            <w:r w:rsidR="000E04EB" w:rsidRPr="000E04EB">
              <w:rPr>
                <w:rFonts w:ascii="Arial" w:hAnsi="Arial" w:cs="Arial"/>
                <w:sz w:val="18"/>
                <w:szCs w:val="18"/>
              </w:rPr>
              <w:t>w kwocie: 2 278 801,00 zł</w:t>
            </w:r>
            <w:r w:rsidR="0097513D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D81480">
              <w:rPr>
                <w:rFonts w:ascii="Arial" w:hAnsi="Arial" w:cs="Arial"/>
                <w:sz w:val="18"/>
                <w:szCs w:val="18"/>
              </w:rPr>
              <w:t>C</w:t>
            </w:r>
            <w:r w:rsidR="0097513D">
              <w:rPr>
                <w:rFonts w:ascii="Arial" w:hAnsi="Arial" w:cs="Arial"/>
                <w:sz w:val="18"/>
                <w:szCs w:val="18"/>
              </w:rPr>
              <w:t>z</w:t>
            </w:r>
            <w:r w:rsidR="00D81480">
              <w:rPr>
                <w:rFonts w:ascii="Arial" w:hAnsi="Arial" w:cs="Arial"/>
                <w:sz w:val="18"/>
                <w:szCs w:val="18"/>
              </w:rPr>
              <w:t>ęść</w:t>
            </w:r>
            <w:r w:rsidR="0097513D">
              <w:rPr>
                <w:rFonts w:ascii="Arial" w:hAnsi="Arial" w:cs="Arial"/>
                <w:sz w:val="18"/>
                <w:szCs w:val="18"/>
              </w:rPr>
              <w:t xml:space="preserve"> 46</w:t>
            </w:r>
            <w:r w:rsidR="00D81480">
              <w:rPr>
                <w:rFonts w:ascii="Arial" w:hAnsi="Arial" w:cs="Arial"/>
                <w:sz w:val="18"/>
                <w:szCs w:val="18"/>
              </w:rPr>
              <w:t xml:space="preserve"> - Zdrowie</w:t>
            </w:r>
            <w:r w:rsidR="0097513D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56FF89B" w:rsidR="00CA516B" w:rsidRPr="00141A92" w:rsidRDefault="00A072A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072AC">
              <w:rPr>
                <w:rFonts w:ascii="Arial" w:hAnsi="Arial" w:cs="Arial"/>
                <w:sz w:val="18"/>
                <w:szCs w:val="18"/>
              </w:rPr>
              <w:t>14 826 291,48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8C12E34" w:rsidR="005212C8" w:rsidRPr="00141A92" w:rsidRDefault="00A072A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072AC">
              <w:rPr>
                <w:rFonts w:ascii="Arial" w:hAnsi="Arial" w:cs="Arial"/>
                <w:sz w:val="18"/>
                <w:szCs w:val="18"/>
              </w:rPr>
              <w:t>14 826 291,48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FDD8003" w:rsidR="00CA516B" w:rsidRPr="00A072AC" w:rsidRDefault="00A072AC" w:rsidP="00A072AC">
            <w:pPr>
              <w:spacing w:after="0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A072AC">
              <w:rPr>
                <w:rFonts w:ascii="Arial" w:hAnsi="Arial" w:cs="Arial"/>
                <w:iCs/>
                <w:sz w:val="18"/>
                <w:szCs w:val="18"/>
              </w:rPr>
              <w:t>01.04.2020 r. do 01.04.2023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2656854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A072AC" w:rsidRPr="00A072AC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A072AC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E04A67">
        <w:tc>
          <w:tcPr>
            <w:tcW w:w="2972" w:type="dxa"/>
          </w:tcPr>
          <w:p w14:paraId="56A0C6B6" w14:textId="77777777" w:rsidR="00D84D90" w:rsidRDefault="00D84D90" w:rsidP="00D84D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77C8D26" w14:textId="13FD5D02" w:rsidR="00907F6D" w:rsidRPr="00141A92" w:rsidRDefault="006A7E4C" w:rsidP="00D84D9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42</w:t>
            </w:r>
            <w:r w:rsidR="00D84D90" w:rsidRPr="00D84D9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vAlign w:val="center"/>
          </w:tcPr>
          <w:p w14:paraId="1B061A32" w14:textId="472178FF" w:rsidR="006948D3" w:rsidRPr="006470D4" w:rsidRDefault="005548F2" w:rsidP="00E926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70D4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6A7E4C">
              <w:rPr>
                <w:rFonts w:ascii="Arial" w:hAnsi="Arial" w:cs="Arial"/>
                <w:sz w:val="18"/>
                <w:szCs w:val="20"/>
              </w:rPr>
              <w:t>13,31</w:t>
            </w:r>
            <w:r w:rsidR="006470D4" w:rsidRPr="006470D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AC79DA7" w14:textId="06F7F679" w:rsidR="00071880" w:rsidRDefault="00071880" w:rsidP="00E926AB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1B73B86" w14:textId="6E0F1329" w:rsidR="00071880" w:rsidRPr="006470D4" w:rsidRDefault="005548F2" w:rsidP="00E926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70D4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843D63">
              <w:rPr>
                <w:rFonts w:ascii="Arial" w:hAnsi="Arial" w:cs="Arial"/>
                <w:sz w:val="18"/>
                <w:szCs w:val="20"/>
              </w:rPr>
              <w:t>6,42</w:t>
            </w:r>
            <w:r w:rsidR="006470D4" w:rsidRPr="006470D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427B2C6" w14:textId="77777777" w:rsidR="006948D3" w:rsidRPr="006948D3" w:rsidRDefault="006948D3" w:rsidP="00E926AB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29DAC9" w14:textId="5C6F4CE2" w:rsidR="00907F6D" w:rsidRPr="00141A92" w:rsidRDefault="005548F2" w:rsidP="00E926AB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70D4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6A7E4C">
              <w:rPr>
                <w:rFonts w:ascii="Arial" w:hAnsi="Arial" w:cs="Arial"/>
                <w:sz w:val="18"/>
                <w:szCs w:val="20"/>
              </w:rPr>
              <w:t>13,31</w:t>
            </w:r>
            <w:r w:rsidR="006470D4" w:rsidRPr="006470D4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36C5A36D" w14:textId="77777777" w:rsidR="00EA3030" w:rsidRDefault="00EA3030" w:rsidP="00EA303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5C3C9CF2" w:rsidR="00907F6D" w:rsidRPr="00141A92" w:rsidRDefault="00327A70" w:rsidP="00EA303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  <w:r w:rsidR="006A7E4C">
              <w:rPr>
                <w:rFonts w:ascii="Arial" w:hAnsi="Arial" w:cs="Arial"/>
                <w:sz w:val="18"/>
                <w:szCs w:val="20"/>
              </w:rPr>
              <w:t>9</w:t>
            </w:r>
            <w:r w:rsidR="00EA3030" w:rsidRPr="00EA3030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F14ECD">
        <w:trPr>
          <w:tblHeader/>
          <w:jc w:val="center"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F14ECD">
        <w:trPr>
          <w:jc w:val="center"/>
        </w:trPr>
        <w:tc>
          <w:tcPr>
            <w:tcW w:w="2127" w:type="dxa"/>
          </w:tcPr>
          <w:p w14:paraId="79C67474" w14:textId="5C0AC039" w:rsidR="004350B8" w:rsidRPr="00E04A67" w:rsidRDefault="00A072AC" w:rsidP="00A072AC">
            <w:pPr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Opracowanie Raportu zakończenia etapu 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09A02C72" w:rsidR="004350B8" w:rsidRPr="00E04A67" w:rsidRDefault="00F962D9" w:rsidP="00F962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07E79D3" w14:textId="6EBEBE75" w:rsidR="004350B8" w:rsidRPr="00E04A67" w:rsidRDefault="00B06486" w:rsidP="00B064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914" w:type="dxa"/>
            <w:vAlign w:val="center"/>
          </w:tcPr>
          <w:p w14:paraId="2F14513F" w14:textId="4485B1C2" w:rsidR="004350B8" w:rsidRPr="00F14ECD" w:rsidRDefault="00F14ECD" w:rsidP="00F14EC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802" w:type="dxa"/>
            <w:vAlign w:val="center"/>
          </w:tcPr>
          <w:p w14:paraId="66AF3652" w14:textId="6AD1497D" w:rsidR="004350B8" w:rsidRPr="00E04A67" w:rsidRDefault="00F14ECD" w:rsidP="00A611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4ECD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072AC" w:rsidRPr="002B50C0" w14:paraId="79F9C61B" w14:textId="77777777" w:rsidTr="00F14ECD">
        <w:trPr>
          <w:jc w:val="center"/>
        </w:trPr>
        <w:tc>
          <w:tcPr>
            <w:tcW w:w="2127" w:type="dxa"/>
          </w:tcPr>
          <w:p w14:paraId="084D1E06" w14:textId="04CB11AC" w:rsidR="00A072AC" w:rsidRPr="00E04A67" w:rsidRDefault="00A072AC" w:rsidP="00A072AC">
            <w:pPr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Opracowanie Raportu zakończenia etapu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58C19" w14:textId="6865DBCA" w:rsidR="00A072AC" w:rsidRPr="00E04A67" w:rsidRDefault="00F962D9" w:rsidP="00F962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B5C4C3C" w14:textId="1A811D2F" w:rsidR="00A072AC" w:rsidRPr="00E04A67" w:rsidRDefault="00B06486" w:rsidP="00B0648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4A67"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2EE579A2" w14:textId="77777777" w:rsidR="00A072AC" w:rsidRPr="00E04A67" w:rsidRDefault="00A072A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477FB8B" w14:textId="0EB19BA7" w:rsidR="00A072AC" w:rsidRPr="00E04A67" w:rsidRDefault="001A51CC" w:rsidP="001A51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072AC" w:rsidRPr="002B50C0" w14:paraId="3D354DEE" w14:textId="77777777" w:rsidTr="00F14ECD">
        <w:trPr>
          <w:jc w:val="center"/>
        </w:trPr>
        <w:tc>
          <w:tcPr>
            <w:tcW w:w="2127" w:type="dxa"/>
          </w:tcPr>
          <w:p w14:paraId="33F99F11" w14:textId="00A36549" w:rsidR="00A072AC" w:rsidRPr="00E04A67" w:rsidRDefault="00A072AC" w:rsidP="00A072AC">
            <w:pPr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Opracowanie Raportu zakończenia etapu III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0C9F" w14:textId="76613724" w:rsidR="00A072AC" w:rsidRPr="00E04A67" w:rsidRDefault="00F962D9" w:rsidP="00F962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6EE8E123" w14:textId="4F7C8455" w:rsidR="00A072AC" w:rsidRPr="00E04A67" w:rsidRDefault="00B06486" w:rsidP="00B0648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4A67">
              <w:rPr>
                <w:rFonts w:ascii="Arial" w:hAnsi="Arial" w:cs="Arial"/>
                <w:sz w:val="18"/>
                <w:szCs w:val="18"/>
                <w:lang w:eastAsia="pl-PL"/>
              </w:rPr>
              <w:t>11-2022</w:t>
            </w:r>
          </w:p>
        </w:tc>
        <w:tc>
          <w:tcPr>
            <w:tcW w:w="1914" w:type="dxa"/>
          </w:tcPr>
          <w:p w14:paraId="7711F073" w14:textId="77777777" w:rsidR="00A072AC" w:rsidRPr="00E04A67" w:rsidRDefault="00A072A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6426BFC" w14:textId="06FB67FD" w:rsidR="00A072AC" w:rsidRPr="00E04A67" w:rsidRDefault="001A51CC" w:rsidP="001A51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072AC" w:rsidRPr="002B50C0" w14:paraId="2C4E8352" w14:textId="77777777" w:rsidTr="00F14ECD">
        <w:trPr>
          <w:jc w:val="center"/>
        </w:trPr>
        <w:tc>
          <w:tcPr>
            <w:tcW w:w="2127" w:type="dxa"/>
          </w:tcPr>
          <w:p w14:paraId="26CE2802" w14:textId="710F406F" w:rsidR="00A072AC" w:rsidRPr="00E04A67" w:rsidRDefault="00A072AC" w:rsidP="00A072AC">
            <w:pPr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Podpisanie umowy z wykonawcą analizy przedwdrożeniowej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1AB91" w14:textId="72C77325" w:rsidR="00A072AC" w:rsidRPr="00E04A67" w:rsidRDefault="00F962D9" w:rsidP="00F962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657FC785" w14:textId="675388C8" w:rsidR="00A072AC" w:rsidRPr="00E04A67" w:rsidRDefault="00B06486" w:rsidP="00B0648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4A67">
              <w:rPr>
                <w:rFonts w:ascii="Arial" w:hAnsi="Arial"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914" w:type="dxa"/>
            <w:vAlign w:val="center"/>
          </w:tcPr>
          <w:p w14:paraId="72161E18" w14:textId="22E63782" w:rsidR="00A072AC" w:rsidRPr="00E04A67" w:rsidRDefault="008D5F44" w:rsidP="008D5F44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04A67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2802" w:type="dxa"/>
            <w:vAlign w:val="center"/>
          </w:tcPr>
          <w:p w14:paraId="690119EE" w14:textId="77777777" w:rsidR="00A072AC" w:rsidRPr="00E04A67" w:rsidRDefault="001A51CC" w:rsidP="001A51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BE8B526" w14:textId="77777777" w:rsidR="00A61134" w:rsidRPr="00E04A67" w:rsidRDefault="00A61134" w:rsidP="00A611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58D6452" w14:textId="5FEB1577" w:rsidR="008D5F44" w:rsidRPr="00E04A67" w:rsidRDefault="00A61134" w:rsidP="00A61134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 xml:space="preserve">W związku z aktualną sytuacją epidemiologiczną w kraju związaną z rozprzestrzenianiem się zakażeń wirusem SARS CoV-2, licznymi zapytaniami ze strony potencjalnych Wykonawców </w:t>
            </w:r>
            <w:r w:rsidRPr="00E04A67">
              <w:rPr>
                <w:rFonts w:ascii="Arial" w:hAnsi="Arial" w:cs="Arial"/>
                <w:sz w:val="18"/>
                <w:szCs w:val="18"/>
              </w:rPr>
              <w:br/>
              <w:t xml:space="preserve">dot. możliwości i sposobów realizacji usługi w świetle powyższej sytuacji, a także znaczącym zaangażowaniem pracowników NIZP-PZH w walkę z zagrożeniem i tym samym realizacją pracy w trybie zdalnym nie możliwym było osiągniecie kamienia milowego w pierwotnie planowanej dacie zakończenia. Kamień milowy został osiągnięty zgodnie z założeniami przyjętymi w Harmonogramie Projektu wyznaczającym </w:t>
            </w:r>
            <w:r w:rsidRPr="00E04A67">
              <w:rPr>
                <w:rFonts w:ascii="Arial" w:hAnsi="Arial" w:cs="Arial"/>
                <w:i/>
                <w:iCs/>
                <w:sz w:val="18"/>
                <w:szCs w:val="18"/>
              </w:rPr>
              <w:t>Kamienie milowe</w:t>
            </w:r>
            <w:r w:rsidRPr="00E04A67">
              <w:rPr>
                <w:rFonts w:ascii="Arial" w:hAnsi="Arial" w:cs="Arial"/>
                <w:sz w:val="18"/>
                <w:szCs w:val="18"/>
              </w:rPr>
              <w:t xml:space="preserve"> przed datą punktu ostatecznego. Realizacja usługi rozpoczęła się niezwłocznie.</w:t>
            </w:r>
          </w:p>
        </w:tc>
      </w:tr>
      <w:tr w:rsidR="00A072AC" w:rsidRPr="002B50C0" w14:paraId="36CE6EFC" w14:textId="77777777" w:rsidTr="00F14ECD">
        <w:trPr>
          <w:jc w:val="center"/>
        </w:trPr>
        <w:tc>
          <w:tcPr>
            <w:tcW w:w="2127" w:type="dxa"/>
          </w:tcPr>
          <w:p w14:paraId="3BC4619B" w14:textId="56FED642" w:rsidR="00A072AC" w:rsidRPr="00E04A67" w:rsidRDefault="00A072AC" w:rsidP="00A072AC">
            <w:pPr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Raport z analizy przedwdrożeniowej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14AED" w14:textId="1489BE79" w:rsidR="00A072AC" w:rsidRPr="00E04A67" w:rsidRDefault="00F962D9" w:rsidP="00F962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9045B37" w14:textId="4934304A" w:rsidR="00A072AC" w:rsidRPr="00E04A67" w:rsidRDefault="00B06486" w:rsidP="00B0648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4A67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914" w:type="dxa"/>
            <w:vAlign w:val="center"/>
          </w:tcPr>
          <w:p w14:paraId="572BFCDC" w14:textId="7DA7C03D" w:rsidR="00A072AC" w:rsidRPr="00E04A67" w:rsidRDefault="00F14ECD" w:rsidP="00F14ECD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04A67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802" w:type="dxa"/>
            <w:vAlign w:val="center"/>
          </w:tcPr>
          <w:p w14:paraId="4D906062" w14:textId="39763E47" w:rsidR="00A072AC" w:rsidRPr="00E04A67" w:rsidRDefault="00F14ECD" w:rsidP="001A51CC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4ECD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072AC" w:rsidRPr="002B50C0" w14:paraId="414B2390" w14:textId="77777777" w:rsidTr="00F14ECD">
        <w:trPr>
          <w:jc w:val="center"/>
        </w:trPr>
        <w:tc>
          <w:tcPr>
            <w:tcW w:w="2127" w:type="dxa"/>
          </w:tcPr>
          <w:p w14:paraId="6D7FFA5D" w14:textId="67188007" w:rsidR="00A072AC" w:rsidRPr="00E04A67" w:rsidRDefault="00A072A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Podpisanie umowy z dostawcą sprzętu informatycznego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4ACC8" w14:textId="732E4643" w:rsidR="00A072AC" w:rsidRPr="00E04A67" w:rsidRDefault="00F962D9" w:rsidP="00F962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6B555D2E" w14:textId="37E7F8D2" w:rsidR="00A072AC" w:rsidRPr="00E04A67" w:rsidRDefault="008D5F44" w:rsidP="00B0648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4A67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44E49676" w14:textId="77777777" w:rsidR="00A072AC" w:rsidRPr="00E04A67" w:rsidRDefault="00A072A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06D0450" w14:textId="1BE8F634" w:rsidR="00A072AC" w:rsidRPr="00E04A67" w:rsidRDefault="00284BBA" w:rsidP="001A51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072AC" w:rsidRPr="002B50C0" w14:paraId="3B2DEE6E" w14:textId="77777777" w:rsidTr="00F14ECD">
        <w:trPr>
          <w:jc w:val="center"/>
        </w:trPr>
        <w:tc>
          <w:tcPr>
            <w:tcW w:w="2127" w:type="dxa"/>
          </w:tcPr>
          <w:p w14:paraId="50A227F6" w14:textId="2718EF40" w:rsidR="00A072AC" w:rsidRPr="00E04A67" w:rsidRDefault="00A072A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Protokół przyjęcia usług do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3E49A" w14:textId="2C026A0B" w:rsidR="00A072AC" w:rsidRPr="00E04A67" w:rsidRDefault="00F962D9" w:rsidP="00F962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7CC5D8C9" w14:textId="7CCA502A" w:rsidR="00A072AC" w:rsidRPr="00E04A67" w:rsidRDefault="008D5F44" w:rsidP="00B0648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4A67"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914" w:type="dxa"/>
          </w:tcPr>
          <w:p w14:paraId="4D1A8623" w14:textId="77777777" w:rsidR="00A072AC" w:rsidRPr="00E04A67" w:rsidRDefault="00A072A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D98D4F2" w14:textId="2CB752C3" w:rsidR="00A072AC" w:rsidRPr="00E04A67" w:rsidRDefault="001A51CC" w:rsidP="001A51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072AC" w:rsidRPr="002B50C0" w14:paraId="2E70E281" w14:textId="77777777" w:rsidTr="00E926AB">
        <w:trPr>
          <w:trHeight w:val="338"/>
          <w:jc w:val="center"/>
        </w:trPr>
        <w:tc>
          <w:tcPr>
            <w:tcW w:w="2127" w:type="dxa"/>
          </w:tcPr>
          <w:p w14:paraId="7709E46E" w14:textId="3AA5DC04" w:rsidR="00A072AC" w:rsidRPr="00E04A67" w:rsidRDefault="00A072A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Raport z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D491F" w14:textId="1302339F" w:rsidR="00A072AC" w:rsidRPr="00E04A67" w:rsidRDefault="00F962D9" w:rsidP="00F962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43AF92A" w14:textId="3DB6578B" w:rsidR="00A072AC" w:rsidRPr="00E04A67" w:rsidRDefault="008D5F44" w:rsidP="00B0648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4A67">
              <w:rPr>
                <w:rFonts w:ascii="Arial" w:hAnsi="Arial" w:cs="Arial"/>
                <w:sz w:val="18"/>
                <w:szCs w:val="18"/>
                <w:lang w:eastAsia="pl-PL"/>
              </w:rPr>
              <w:t>11-2022</w:t>
            </w:r>
          </w:p>
        </w:tc>
        <w:tc>
          <w:tcPr>
            <w:tcW w:w="1914" w:type="dxa"/>
          </w:tcPr>
          <w:p w14:paraId="55757DFF" w14:textId="77777777" w:rsidR="00A072AC" w:rsidRPr="00E04A67" w:rsidRDefault="00A072A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76F9341" w14:textId="44E9E483" w:rsidR="00A072AC" w:rsidRPr="00E04A67" w:rsidRDefault="001A51CC" w:rsidP="001A51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072AC" w:rsidRPr="002B50C0" w14:paraId="426A7F64" w14:textId="77777777" w:rsidTr="00F14ECD">
        <w:trPr>
          <w:jc w:val="center"/>
        </w:trPr>
        <w:tc>
          <w:tcPr>
            <w:tcW w:w="2127" w:type="dxa"/>
          </w:tcPr>
          <w:p w14:paraId="651A6875" w14:textId="7FFE4611" w:rsidR="00A072AC" w:rsidRPr="00E04A67" w:rsidRDefault="00A072A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Protokół zdawczo odbiorczy sprzętu wraz z licencjami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49D0" w14:textId="26B36A2A" w:rsidR="00A072AC" w:rsidRPr="00E04A67" w:rsidRDefault="00F962D9" w:rsidP="00F962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74EA8D52" w14:textId="03F4BAB2" w:rsidR="00A072AC" w:rsidRPr="00E04A67" w:rsidRDefault="008D5F44" w:rsidP="00B0648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4A67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1914" w:type="dxa"/>
          </w:tcPr>
          <w:p w14:paraId="653C7E0B" w14:textId="77777777" w:rsidR="00A072AC" w:rsidRPr="00E04A67" w:rsidRDefault="00A072A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CBC648E" w14:textId="43DEC0D2" w:rsidR="00A072AC" w:rsidRPr="00E04A67" w:rsidRDefault="001A51CC" w:rsidP="001A51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072AC" w:rsidRPr="002B50C0" w14:paraId="3ADEDD0F" w14:textId="77777777" w:rsidTr="00F14ECD">
        <w:trPr>
          <w:jc w:val="center"/>
        </w:trPr>
        <w:tc>
          <w:tcPr>
            <w:tcW w:w="2127" w:type="dxa"/>
          </w:tcPr>
          <w:p w14:paraId="5C9EC5F3" w14:textId="3FB4E3C6" w:rsidR="00A072AC" w:rsidRPr="00E04A67" w:rsidRDefault="00A072A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Protokół zdawczo odbiorczy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2689" w14:textId="560A6420" w:rsidR="00A072AC" w:rsidRPr="00E04A67" w:rsidRDefault="000E04EB" w:rsidP="00F962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962D9" w:rsidRPr="00E04A67"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521CE659" w14:textId="00DF8315" w:rsidR="00F962D9" w:rsidRPr="00E04A67" w:rsidRDefault="00035B5E" w:rsidP="00F962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F962D9" w:rsidRPr="00E04A67"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289" w:type="dxa"/>
            <w:vAlign w:val="center"/>
          </w:tcPr>
          <w:p w14:paraId="39BDD3D3" w14:textId="639688D8" w:rsidR="00A072AC" w:rsidRPr="00E04A67" w:rsidRDefault="008D5F44" w:rsidP="00B0648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4A67">
              <w:rPr>
                <w:rFonts w:ascii="Arial" w:hAnsi="Arial" w:cs="Arial"/>
                <w:sz w:val="18"/>
                <w:szCs w:val="18"/>
                <w:lang w:eastAsia="pl-PL"/>
              </w:rPr>
              <w:t>01-2023</w:t>
            </w:r>
          </w:p>
        </w:tc>
        <w:tc>
          <w:tcPr>
            <w:tcW w:w="1914" w:type="dxa"/>
          </w:tcPr>
          <w:p w14:paraId="42742A48" w14:textId="77777777" w:rsidR="00A072AC" w:rsidRPr="00E04A67" w:rsidRDefault="00A072A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D86E3D2" w14:textId="7E9E07B0" w:rsidR="00A072AC" w:rsidRPr="00E04A67" w:rsidRDefault="001A51CC" w:rsidP="001A51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072AC" w:rsidRPr="002B50C0" w14:paraId="39846E3A" w14:textId="77777777" w:rsidTr="00F14ECD">
        <w:trPr>
          <w:jc w:val="center"/>
        </w:trPr>
        <w:tc>
          <w:tcPr>
            <w:tcW w:w="2127" w:type="dxa"/>
          </w:tcPr>
          <w:p w14:paraId="7CD8A6DB" w14:textId="1CCEB2FD" w:rsidR="00A072AC" w:rsidRPr="00E04A67" w:rsidRDefault="00A072A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Raport z działań 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15CC" w14:textId="40B00489" w:rsidR="00A072AC" w:rsidRPr="00E04A67" w:rsidRDefault="00F962D9" w:rsidP="00F962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8FEFEDD" w14:textId="581B463A" w:rsidR="00A072AC" w:rsidRPr="00E04A67" w:rsidRDefault="008D5F44" w:rsidP="00B0648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4A67">
              <w:rPr>
                <w:rFonts w:ascii="Arial" w:hAnsi="Arial" w:cs="Arial"/>
                <w:sz w:val="18"/>
                <w:szCs w:val="18"/>
                <w:lang w:eastAsia="pl-PL"/>
              </w:rPr>
              <w:t>01-2023</w:t>
            </w:r>
          </w:p>
        </w:tc>
        <w:tc>
          <w:tcPr>
            <w:tcW w:w="1914" w:type="dxa"/>
          </w:tcPr>
          <w:p w14:paraId="09843044" w14:textId="77777777" w:rsidR="00A072AC" w:rsidRPr="00E04A67" w:rsidRDefault="00A072A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2F3C5B39" w14:textId="38056BAC" w:rsidR="00A072AC" w:rsidRPr="00E04A67" w:rsidRDefault="001A51CC" w:rsidP="001A51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072AC" w:rsidRPr="002B50C0" w14:paraId="5168C230" w14:textId="77777777" w:rsidTr="00F14ECD">
        <w:trPr>
          <w:jc w:val="center"/>
        </w:trPr>
        <w:tc>
          <w:tcPr>
            <w:tcW w:w="2127" w:type="dxa"/>
          </w:tcPr>
          <w:p w14:paraId="1A310C40" w14:textId="4493A328" w:rsidR="00A072AC" w:rsidRPr="00E04A67" w:rsidRDefault="00A072A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Przeprowadzenie audytu zarządczego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BF73" w14:textId="2B9AA696" w:rsidR="00A072AC" w:rsidRPr="00E04A67" w:rsidRDefault="00F962D9" w:rsidP="00F962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4A6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7F509490" w14:textId="49D68F50" w:rsidR="00A072AC" w:rsidRPr="00E04A67" w:rsidRDefault="008D5F44" w:rsidP="00B0648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4A67">
              <w:rPr>
                <w:rFonts w:ascii="Arial" w:hAnsi="Arial" w:cs="Arial"/>
                <w:sz w:val="18"/>
                <w:szCs w:val="18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516046D5" w14:textId="77777777" w:rsidR="00A072AC" w:rsidRPr="00E04A67" w:rsidRDefault="00A072A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58A3038" w14:textId="39144494" w:rsidR="00A072AC" w:rsidRPr="00E04A67" w:rsidRDefault="00284BBA" w:rsidP="001A51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720C8" w:rsidRPr="002B50C0" w14:paraId="68C5737D" w14:textId="77777777" w:rsidTr="00E720C8">
        <w:tc>
          <w:tcPr>
            <w:tcW w:w="2545" w:type="dxa"/>
          </w:tcPr>
          <w:p w14:paraId="55B73688" w14:textId="7354A30A" w:rsidR="00E720C8" w:rsidRPr="00E720C8" w:rsidRDefault="00E720C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720C8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uruchomionych systemów teleinformatycznych w </w:t>
            </w:r>
            <w:r w:rsidRPr="00E720C8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podmiotach wykonujących zadania publiczne</w:t>
            </w:r>
          </w:p>
        </w:tc>
        <w:tc>
          <w:tcPr>
            <w:tcW w:w="1278" w:type="dxa"/>
            <w:vAlign w:val="center"/>
          </w:tcPr>
          <w:p w14:paraId="70B3F424" w14:textId="1147CBBB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842" w:type="dxa"/>
            <w:vAlign w:val="center"/>
          </w:tcPr>
          <w:p w14:paraId="42AA0921" w14:textId="17C14A1E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102D212A" w14:textId="1028E9F5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720C8">
              <w:rPr>
                <w:rFonts w:ascii="Arial" w:hAnsi="Arial" w:cs="Arial"/>
                <w:sz w:val="18"/>
                <w:szCs w:val="18"/>
                <w:lang w:eastAsia="pl-PL"/>
              </w:rPr>
              <w:t>01.04.2023</w:t>
            </w:r>
          </w:p>
        </w:tc>
        <w:tc>
          <w:tcPr>
            <w:tcW w:w="2268" w:type="dxa"/>
            <w:vAlign w:val="center"/>
          </w:tcPr>
          <w:p w14:paraId="2E5E0A7F" w14:textId="23FCCFDD" w:rsidR="00E720C8" w:rsidRPr="00141A92" w:rsidRDefault="00E720C8" w:rsidP="00E720C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720C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720C8" w:rsidRPr="002B50C0" w14:paraId="4D0EA685" w14:textId="77777777" w:rsidTr="00E720C8">
        <w:tc>
          <w:tcPr>
            <w:tcW w:w="2545" w:type="dxa"/>
          </w:tcPr>
          <w:p w14:paraId="47C6D067" w14:textId="2644D164" w:rsidR="00E720C8" w:rsidRPr="00E720C8" w:rsidRDefault="00E720C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720C8">
              <w:rPr>
                <w:rFonts w:ascii="Arial" w:hAnsi="Arial" w:cs="Arial"/>
                <w:sz w:val="18"/>
                <w:szCs w:val="18"/>
                <w:lang w:eastAsia="pl-PL"/>
              </w:rPr>
              <w:t>Liczba pracowników IT podmiotów wykonujących zadania publiczne objętych wsparciem szkoleniowym</w:t>
            </w:r>
          </w:p>
        </w:tc>
        <w:tc>
          <w:tcPr>
            <w:tcW w:w="1278" w:type="dxa"/>
            <w:vAlign w:val="center"/>
          </w:tcPr>
          <w:p w14:paraId="3135CDFB" w14:textId="19AEEBCF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vAlign w:val="center"/>
          </w:tcPr>
          <w:p w14:paraId="782BEE25" w14:textId="59CCBC05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6,00</w:t>
            </w:r>
          </w:p>
        </w:tc>
        <w:tc>
          <w:tcPr>
            <w:tcW w:w="1701" w:type="dxa"/>
            <w:vAlign w:val="center"/>
          </w:tcPr>
          <w:p w14:paraId="485C0B16" w14:textId="07B16644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720C8">
              <w:rPr>
                <w:rFonts w:ascii="Arial" w:hAnsi="Arial" w:cs="Arial"/>
                <w:sz w:val="18"/>
                <w:szCs w:val="18"/>
                <w:lang w:eastAsia="pl-PL"/>
              </w:rPr>
              <w:t>01.04.2023</w:t>
            </w:r>
          </w:p>
        </w:tc>
        <w:tc>
          <w:tcPr>
            <w:tcW w:w="2268" w:type="dxa"/>
            <w:vAlign w:val="center"/>
          </w:tcPr>
          <w:p w14:paraId="0E221865" w14:textId="34BF1579" w:rsidR="00E720C8" w:rsidRPr="00141A92" w:rsidRDefault="00E720C8" w:rsidP="00E720C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720C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720C8" w:rsidRPr="002B50C0" w14:paraId="3223530D" w14:textId="77777777" w:rsidTr="00E720C8">
        <w:tc>
          <w:tcPr>
            <w:tcW w:w="2545" w:type="dxa"/>
          </w:tcPr>
          <w:p w14:paraId="57442496" w14:textId="77EBF93A" w:rsidR="00E720C8" w:rsidRPr="00E720C8" w:rsidRDefault="00E720C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720C8">
              <w:rPr>
                <w:rFonts w:ascii="Arial" w:hAnsi="Arial" w:cs="Arial"/>
                <w:sz w:val="18"/>
                <w:szCs w:val="18"/>
                <w:lang w:eastAsia="pl-PL"/>
              </w:rPr>
              <w:t>Liczba pracowników IT podmiotów wykonujących zadania publiczne objętych wsparciem szkoleniowym - kobiety</w:t>
            </w:r>
          </w:p>
        </w:tc>
        <w:tc>
          <w:tcPr>
            <w:tcW w:w="1278" w:type="dxa"/>
            <w:vAlign w:val="center"/>
          </w:tcPr>
          <w:p w14:paraId="6C3C7EE2" w14:textId="35D0B357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0C8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vAlign w:val="center"/>
          </w:tcPr>
          <w:p w14:paraId="67DC8F9F" w14:textId="408F709A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137EB9C8" w14:textId="22F54AB4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720C8">
              <w:rPr>
                <w:rFonts w:ascii="Arial" w:hAnsi="Arial" w:cs="Arial"/>
                <w:sz w:val="18"/>
                <w:szCs w:val="18"/>
                <w:lang w:eastAsia="pl-PL"/>
              </w:rPr>
              <w:t>01.04.2023</w:t>
            </w:r>
          </w:p>
        </w:tc>
        <w:tc>
          <w:tcPr>
            <w:tcW w:w="2268" w:type="dxa"/>
            <w:vAlign w:val="center"/>
          </w:tcPr>
          <w:p w14:paraId="7FA9DA29" w14:textId="21A781AD" w:rsidR="00E720C8" w:rsidRPr="00141A92" w:rsidRDefault="00E720C8" w:rsidP="00E720C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720C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720C8" w:rsidRPr="002B50C0" w14:paraId="3BE82BC5" w14:textId="77777777" w:rsidTr="00E720C8">
        <w:tc>
          <w:tcPr>
            <w:tcW w:w="2545" w:type="dxa"/>
          </w:tcPr>
          <w:p w14:paraId="248BDE1A" w14:textId="7EB1E0FD" w:rsidR="00E720C8" w:rsidRPr="00E720C8" w:rsidRDefault="00E720C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720C8">
              <w:rPr>
                <w:rFonts w:ascii="Arial" w:hAnsi="Arial" w:cs="Arial"/>
                <w:sz w:val="18"/>
                <w:szCs w:val="18"/>
                <w:lang w:eastAsia="pl-PL"/>
              </w:rPr>
              <w:t>Liczba pracowników IT podmiotów wykonujących zadania publiczne objętych wsparciem szkoleniowym - mężczyźni</w:t>
            </w:r>
          </w:p>
        </w:tc>
        <w:tc>
          <w:tcPr>
            <w:tcW w:w="1278" w:type="dxa"/>
            <w:vAlign w:val="center"/>
          </w:tcPr>
          <w:p w14:paraId="24D45DDE" w14:textId="59BC8723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0C8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vAlign w:val="center"/>
          </w:tcPr>
          <w:p w14:paraId="0221E000" w14:textId="307CE7E2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701" w:type="dxa"/>
            <w:vAlign w:val="center"/>
          </w:tcPr>
          <w:p w14:paraId="689B0503" w14:textId="2777CD2B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720C8">
              <w:rPr>
                <w:rFonts w:ascii="Arial" w:hAnsi="Arial" w:cs="Arial"/>
                <w:sz w:val="18"/>
                <w:szCs w:val="18"/>
                <w:lang w:eastAsia="pl-PL"/>
              </w:rPr>
              <w:t>01.04.2023</w:t>
            </w:r>
          </w:p>
        </w:tc>
        <w:tc>
          <w:tcPr>
            <w:tcW w:w="2268" w:type="dxa"/>
            <w:vAlign w:val="center"/>
          </w:tcPr>
          <w:p w14:paraId="1E1C39F5" w14:textId="32267E99" w:rsidR="00E720C8" w:rsidRPr="00141A92" w:rsidRDefault="00E720C8" w:rsidP="00E720C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720C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720C8" w:rsidRPr="002B50C0" w14:paraId="42E28469" w14:textId="77777777" w:rsidTr="00E720C8">
        <w:tc>
          <w:tcPr>
            <w:tcW w:w="2545" w:type="dxa"/>
          </w:tcPr>
          <w:p w14:paraId="49E97C4D" w14:textId="0E9DBCC2" w:rsidR="00E720C8" w:rsidRPr="00E720C8" w:rsidRDefault="00E720C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720C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1D526D57" w14:textId="7B09FB44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0C8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vAlign w:val="center"/>
          </w:tcPr>
          <w:p w14:paraId="7E397480" w14:textId="28251F48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325,00</w:t>
            </w:r>
          </w:p>
        </w:tc>
        <w:tc>
          <w:tcPr>
            <w:tcW w:w="1701" w:type="dxa"/>
            <w:vAlign w:val="center"/>
          </w:tcPr>
          <w:p w14:paraId="7D3740CB" w14:textId="2196B8C7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720C8">
              <w:rPr>
                <w:rFonts w:ascii="Arial" w:hAnsi="Arial" w:cs="Arial"/>
                <w:sz w:val="18"/>
                <w:szCs w:val="18"/>
                <w:lang w:eastAsia="pl-PL"/>
              </w:rPr>
              <w:t>01.04.2023</w:t>
            </w:r>
          </w:p>
        </w:tc>
        <w:tc>
          <w:tcPr>
            <w:tcW w:w="2268" w:type="dxa"/>
            <w:vAlign w:val="center"/>
          </w:tcPr>
          <w:p w14:paraId="4BBD93F9" w14:textId="09D388A1" w:rsidR="00E720C8" w:rsidRPr="00141A92" w:rsidRDefault="00E720C8" w:rsidP="00E720C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720C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720C8" w:rsidRPr="002B50C0" w14:paraId="2AA80991" w14:textId="77777777" w:rsidTr="00E720C8">
        <w:tc>
          <w:tcPr>
            <w:tcW w:w="2545" w:type="dxa"/>
          </w:tcPr>
          <w:p w14:paraId="473E0EDE" w14:textId="316B6444" w:rsidR="00E720C8" w:rsidRPr="00E720C8" w:rsidRDefault="00E720C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720C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kobiety</w:t>
            </w:r>
          </w:p>
        </w:tc>
        <w:tc>
          <w:tcPr>
            <w:tcW w:w="1278" w:type="dxa"/>
            <w:vAlign w:val="center"/>
          </w:tcPr>
          <w:p w14:paraId="32CD2A4C" w14:textId="428F660D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0C8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vAlign w:val="center"/>
          </w:tcPr>
          <w:p w14:paraId="03DC82AD" w14:textId="4E70E5DD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234,00</w:t>
            </w:r>
          </w:p>
        </w:tc>
        <w:tc>
          <w:tcPr>
            <w:tcW w:w="1701" w:type="dxa"/>
            <w:vAlign w:val="center"/>
          </w:tcPr>
          <w:p w14:paraId="3D8DCAE3" w14:textId="7895A964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720C8">
              <w:rPr>
                <w:rFonts w:ascii="Arial" w:hAnsi="Arial" w:cs="Arial"/>
                <w:sz w:val="18"/>
                <w:szCs w:val="18"/>
                <w:lang w:eastAsia="pl-PL"/>
              </w:rPr>
              <w:t>01.04.2023</w:t>
            </w:r>
          </w:p>
        </w:tc>
        <w:tc>
          <w:tcPr>
            <w:tcW w:w="2268" w:type="dxa"/>
            <w:vAlign w:val="center"/>
          </w:tcPr>
          <w:p w14:paraId="03AD4E78" w14:textId="132D4230" w:rsidR="00E720C8" w:rsidRPr="00141A92" w:rsidRDefault="00E720C8" w:rsidP="00E720C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720C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720C8" w:rsidRPr="002B50C0" w14:paraId="4A6F58E7" w14:textId="77777777" w:rsidTr="00E720C8">
        <w:tc>
          <w:tcPr>
            <w:tcW w:w="2545" w:type="dxa"/>
          </w:tcPr>
          <w:p w14:paraId="14898A37" w14:textId="7A67C8A2" w:rsidR="00E720C8" w:rsidRPr="00E720C8" w:rsidRDefault="00E720C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bookmarkStart w:id="0" w:name="_Hlk45206886"/>
            <w:r w:rsidRPr="00E720C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mężczyźni</w:t>
            </w:r>
          </w:p>
        </w:tc>
        <w:tc>
          <w:tcPr>
            <w:tcW w:w="1278" w:type="dxa"/>
            <w:vAlign w:val="center"/>
          </w:tcPr>
          <w:p w14:paraId="7B881A7F" w14:textId="34826C10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0C8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vAlign w:val="center"/>
          </w:tcPr>
          <w:p w14:paraId="2F6D7505" w14:textId="78115D5A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91,00</w:t>
            </w:r>
          </w:p>
        </w:tc>
        <w:tc>
          <w:tcPr>
            <w:tcW w:w="1701" w:type="dxa"/>
            <w:vAlign w:val="center"/>
          </w:tcPr>
          <w:p w14:paraId="152F1676" w14:textId="2D66525A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720C8">
              <w:rPr>
                <w:rFonts w:ascii="Arial" w:hAnsi="Arial" w:cs="Arial"/>
                <w:sz w:val="18"/>
                <w:szCs w:val="18"/>
                <w:lang w:eastAsia="pl-PL"/>
              </w:rPr>
              <w:t>01.04.2023</w:t>
            </w:r>
          </w:p>
        </w:tc>
        <w:tc>
          <w:tcPr>
            <w:tcW w:w="2268" w:type="dxa"/>
            <w:vAlign w:val="center"/>
          </w:tcPr>
          <w:p w14:paraId="4A7D77F2" w14:textId="4A50D9AB" w:rsidR="00E720C8" w:rsidRPr="00141A92" w:rsidRDefault="00E720C8" w:rsidP="00E720C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720C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bookmarkEnd w:id="0"/>
      <w:tr w:rsidR="00E720C8" w:rsidRPr="002B50C0" w14:paraId="685DA48A" w14:textId="77777777" w:rsidTr="00E720C8">
        <w:tc>
          <w:tcPr>
            <w:tcW w:w="2545" w:type="dxa"/>
          </w:tcPr>
          <w:p w14:paraId="0BA30561" w14:textId="5DD12655" w:rsidR="00E720C8" w:rsidRPr="00E720C8" w:rsidRDefault="00E720C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720C8"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usprawniły funkcjonowanie w zakresie objętym katalogiem rekomendacji dotyczących awansu cyfroweg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1278" w:type="dxa"/>
            <w:vAlign w:val="center"/>
          </w:tcPr>
          <w:p w14:paraId="08121416" w14:textId="6B8814CD" w:rsidR="00E720C8" w:rsidRPr="00E720C8" w:rsidRDefault="00E720C8" w:rsidP="00E720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38994C29" w14:textId="2774A01D" w:rsidR="00E720C8" w:rsidRDefault="007F49D8" w:rsidP="00E720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6C0B9543" w14:textId="5DF9836C" w:rsidR="00E720C8" w:rsidRPr="00E720C8" w:rsidRDefault="007F49D8" w:rsidP="00E720C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720C8">
              <w:rPr>
                <w:rFonts w:ascii="Arial" w:hAnsi="Arial" w:cs="Arial"/>
                <w:sz w:val="18"/>
                <w:szCs w:val="18"/>
                <w:lang w:eastAsia="pl-PL"/>
              </w:rPr>
              <w:t>01.04.2023</w:t>
            </w:r>
          </w:p>
        </w:tc>
        <w:tc>
          <w:tcPr>
            <w:tcW w:w="2268" w:type="dxa"/>
            <w:vAlign w:val="center"/>
          </w:tcPr>
          <w:p w14:paraId="136A196A" w14:textId="7C027E11" w:rsidR="00E720C8" w:rsidRPr="00E720C8" w:rsidRDefault="007F49D8" w:rsidP="00E720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20C8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7F49D8">
        <w:trPr>
          <w:trHeight w:val="970"/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6F5881DD" w14:textId="77777777" w:rsidR="007D38BD" w:rsidRPr="007F49D8" w:rsidRDefault="007F49D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7F49D8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21262D83" w14:textId="26D909C5" w:rsidR="007F49D8" w:rsidRPr="00141A92" w:rsidRDefault="007F49D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39F26B5F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493ECDC" w:rsidR="00C6751B" w:rsidRPr="00141A92" w:rsidRDefault="007F49D8" w:rsidP="007F49D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F49D8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6AB3CF4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724E20E6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F962D9">
        <w:tc>
          <w:tcPr>
            <w:tcW w:w="2547" w:type="dxa"/>
          </w:tcPr>
          <w:p w14:paraId="06682C11" w14:textId="77777777" w:rsidR="00D70442" w:rsidRPr="00D70442" w:rsidRDefault="00D70442" w:rsidP="00D7044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0442">
              <w:rPr>
                <w:rFonts w:ascii="Arial" w:hAnsi="Arial" w:cs="Arial"/>
                <w:sz w:val="18"/>
                <w:szCs w:val="18"/>
              </w:rPr>
              <w:t>Przetestowany i wdrożony System Informatyczny obejmujący moduły:</w:t>
            </w:r>
          </w:p>
          <w:p w14:paraId="698BDD4A" w14:textId="6BDFBBA9" w:rsidR="00D70442" w:rsidRPr="00D70442" w:rsidRDefault="00D70442" w:rsidP="00D70442">
            <w:pPr>
              <w:pStyle w:val="Akapitzlist"/>
              <w:numPr>
                <w:ilvl w:val="0"/>
                <w:numId w:val="21"/>
              </w:numPr>
              <w:ind w:left="306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0442">
              <w:rPr>
                <w:rFonts w:ascii="Arial" w:hAnsi="Arial" w:cs="Arial"/>
                <w:sz w:val="18"/>
                <w:szCs w:val="18"/>
              </w:rPr>
              <w:t>zarządzanie obiegiem dokumentów</w:t>
            </w:r>
            <w:r w:rsidR="00EF3405">
              <w:rPr>
                <w:rFonts w:ascii="Arial" w:hAnsi="Arial" w:cs="Arial"/>
                <w:sz w:val="18"/>
                <w:szCs w:val="18"/>
              </w:rPr>
              <w:t xml:space="preserve"> w tym zarządzanie procesem </w:t>
            </w:r>
            <w:r w:rsidR="00EF3405" w:rsidRPr="00EF3405">
              <w:rPr>
                <w:rFonts w:ascii="Arial" w:hAnsi="Arial" w:cs="Arial"/>
                <w:sz w:val="18"/>
                <w:szCs w:val="18"/>
              </w:rPr>
              <w:t>wydawania atest</w:t>
            </w:r>
            <w:r w:rsidR="00EF3405">
              <w:rPr>
                <w:rFonts w:ascii="Arial" w:hAnsi="Arial" w:cs="Arial"/>
                <w:sz w:val="18"/>
                <w:szCs w:val="18"/>
              </w:rPr>
              <w:t>ów</w:t>
            </w:r>
            <w:r w:rsidR="00EF3405" w:rsidRPr="00EF3405">
              <w:rPr>
                <w:rFonts w:ascii="Arial" w:hAnsi="Arial" w:cs="Arial"/>
                <w:sz w:val="18"/>
                <w:szCs w:val="18"/>
              </w:rPr>
              <w:t>, opinii, ekspertyz</w:t>
            </w:r>
            <w:r w:rsidR="00EF3405">
              <w:rPr>
                <w:rFonts w:ascii="Arial" w:hAnsi="Arial" w:cs="Arial"/>
                <w:sz w:val="18"/>
                <w:szCs w:val="18"/>
              </w:rPr>
              <w:t>, świadectw</w:t>
            </w:r>
            <w:r w:rsidR="00EF3405" w:rsidRPr="00EF340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EF3405" w:rsidRPr="00EF3405">
              <w:rPr>
                <w:rFonts w:ascii="Arial" w:hAnsi="Arial" w:cs="Arial"/>
                <w:sz w:val="18"/>
                <w:szCs w:val="18"/>
              </w:rPr>
              <w:t>etc</w:t>
            </w:r>
            <w:proofErr w:type="spellEnd"/>
            <w:r w:rsidRPr="00D70442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81FBF4E" w14:textId="2460929F" w:rsidR="00D70442" w:rsidRPr="00D70442" w:rsidRDefault="00D70442" w:rsidP="00D70442">
            <w:pPr>
              <w:pStyle w:val="Akapitzlist"/>
              <w:numPr>
                <w:ilvl w:val="0"/>
                <w:numId w:val="21"/>
              </w:numPr>
              <w:ind w:left="306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0442">
              <w:rPr>
                <w:rFonts w:ascii="Arial" w:hAnsi="Arial" w:cs="Arial"/>
                <w:sz w:val="18"/>
                <w:szCs w:val="18"/>
              </w:rPr>
              <w:t xml:space="preserve">zarządzanie procesami </w:t>
            </w:r>
            <w:proofErr w:type="spellStart"/>
            <w:r w:rsidRPr="00D70442">
              <w:rPr>
                <w:rFonts w:ascii="Arial" w:hAnsi="Arial" w:cs="Arial"/>
                <w:sz w:val="18"/>
                <w:szCs w:val="18"/>
              </w:rPr>
              <w:t>back-office</w:t>
            </w:r>
            <w:proofErr w:type="spellEnd"/>
            <w:r w:rsidR="00EF3405">
              <w:rPr>
                <w:rFonts w:ascii="Arial" w:hAnsi="Arial" w:cs="Arial"/>
                <w:sz w:val="18"/>
                <w:szCs w:val="18"/>
              </w:rPr>
              <w:t xml:space="preserve"> (ERP, CRM)</w:t>
            </w:r>
            <w:r w:rsidRPr="00D70442">
              <w:rPr>
                <w:rFonts w:ascii="Arial" w:hAnsi="Arial" w:cs="Arial"/>
                <w:sz w:val="18"/>
                <w:szCs w:val="18"/>
              </w:rPr>
              <w:t xml:space="preserve"> – obsługa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70442">
              <w:rPr>
                <w:rFonts w:ascii="Arial" w:hAnsi="Arial" w:cs="Arial"/>
                <w:sz w:val="18"/>
                <w:szCs w:val="18"/>
              </w:rPr>
              <w:t>finansowo-księgowa, obsługa zamówień publicznych, zarządzanie kadrami, zarządzanie gospodarką materiałową, zarządzanie projektami, zarządzanie działalnością naukową</w:t>
            </w:r>
            <w:r w:rsidR="00562C14">
              <w:rPr>
                <w:rFonts w:ascii="Arial" w:hAnsi="Arial" w:cs="Arial"/>
                <w:sz w:val="18"/>
                <w:szCs w:val="18"/>
              </w:rPr>
              <w:t xml:space="preserve">, zarządzanie </w:t>
            </w:r>
            <w:r w:rsidR="00562C14" w:rsidRPr="00562C14">
              <w:rPr>
                <w:rFonts w:ascii="Arial" w:hAnsi="Arial" w:cs="Arial"/>
                <w:sz w:val="18"/>
                <w:szCs w:val="18"/>
              </w:rPr>
              <w:t>proces</w:t>
            </w:r>
            <w:r w:rsidR="00562C14">
              <w:rPr>
                <w:rFonts w:ascii="Arial" w:hAnsi="Arial" w:cs="Arial"/>
                <w:sz w:val="18"/>
                <w:szCs w:val="18"/>
              </w:rPr>
              <w:t>em</w:t>
            </w:r>
            <w:r w:rsidR="00562C14" w:rsidRPr="00562C14">
              <w:rPr>
                <w:rFonts w:ascii="Arial" w:hAnsi="Arial" w:cs="Arial"/>
                <w:sz w:val="18"/>
                <w:szCs w:val="18"/>
              </w:rPr>
              <w:t xml:space="preserve"> gromadzenia danych i informacji, zarówno medycznych jak i administracyjnych</w:t>
            </w:r>
            <w:r w:rsidR="00562C14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50ABEB" w14:textId="77777777" w:rsidR="00124209" w:rsidRDefault="00D70442" w:rsidP="00A44EA2">
            <w:pPr>
              <w:pStyle w:val="Akapitzlist"/>
              <w:numPr>
                <w:ilvl w:val="0"/>
                <w:numId w:val="21"/>
              </w:numPr>
              <w:ind w:left="306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0442">
              <w:rPr>
                <w:rFonts w:ascii="Arial" w:hAnsi="Arial" w:cs="Arial"/>
                <w:sz w:val="18"/>
                <w:szCs w:val="18"/>
              </w:rPr>
              <w:t>zarządzanie diagnostyką laboratoryjną</w:t>
            </w:r>
            <w:r w:rsidR="00124209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DDDDEE9" w14:textId="35EF73D4" w:rsidR="00A86449" w:rsidRPr="00E04A67" w:rsidRDefault="00124209" w:rsidP="00A44EA2">
            <w:pPr>
              <w:pStyle w:val="Akapitzlist"/>
              <w:numPr>
                <w:ilvl w:val="0"/>
                <w:numId w:val="21"/>
              </w:numPr>
              <w:ind w:left="306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interfejs API do komunikacji z systemami zewnętrznymi</w:t>
            </w:r>
            <w:r w:rsidR="00D70442" w:rsidRPr="00D7044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AD66C21" w14:textId="723CBDF1" w:rsidR="00A86449" w:rsidRPr="00D70442" w:rsidRDefault="00D70442" w:rsidP="00D704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0442">
              <w:rPr>
                <w:rFonts w:ascii="Arial" w:hAnsi="Arial" w:cs="Arial"/>
                <w:sz w:val="18"/>
                <w:szCs w:val="18"/>
                <w:lang w:eastAsia="pl-PL"/>
              </w:rPr>
              <w:t>01-2023</w:t>
            </w:r>
          </w:p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63F0F6BE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5183FCD6" w14:textId="267EAE1F" w:rsidR="00FA33A2" w:rsidRDefault="00FA33A2" w:rsidP="00FA33A2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33A2">
              <w:rPr>
                <w:rFonts w:ascii="Arial" w:hAnsi="Arial" w:cs="Arial"/>
                <w:sz w:val="18"/>
                <w:szCs w:val="18"/>
              </w:rPr>
              <w:t>System Obiegu Próbek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B35A13">
              <w:rPr>
                <w:rFonts w:ascii="Arial" w:hAnsi="Arial" w:cs="Arial"/>
                <w:sz w:val="18"/>
                <w:szCs w:val="18"/>
              </w:rPr>
              <w:t>zastąpienie; specyfikowanie wymagań</w:t>
            </w:r>
          </w:p>
          <w:p w14:paraId="5152A7AE" w14:textId="26983CA4" w:rsidR="00B35A13" w:rsidRDefault="00B35A13" w:rsidP="00B35A13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5A13">
              <w:rPr>
                <w:rFonts w:ascii="Arial" w:hAnsi="Arial" w:cs="Arial"/>
                <w:sz w:val="18"/>
                <w:szCs w:val="18"/>
              </w:rPr>
              <w:t>System biblioteczny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="00B4727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zastąpienie</w:t>
            </w:r>
            <w:r w:rsidRPr="00B35A13">
              <w:rPr>
                <w:rFonts w:ascii="Arial" w:hAnsi="Arial" w:cs="Arial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32D972E1" w14:textId="1CA1AE44" w:rsidR="00B35A13" w:rsidRDefault="00B35A13" w:rsidP="00B35A13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5A13">
              <w:rPr>
                <w:rFonts w:ascii="Arial" w:hAnsi="Arial" w:cs="Arial"/>
                <w:sz w:val="18"/>
                <w:szCs w:val="18"/>
              </w:rPr>
              <w:t>Rejestr Ognisk</w:t>
            </w:r>
            <w:r>
              <w:rPr>
                <w:rFonts w:ascii="Arial" w:hAnsi="Arial" w:cs="Arial"/>
                <w:sz w:val="18"/>
                <w:szCs w:val="18"/>
              </w:rPr>
              <w:t xml:space="preserve">; wspieranie; </w:t>
            </w:r>
            <w:r w:rsidRPr="00B35A13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4DA073F1" w14:textId="74AF9754" w:rsidR="00B4727C" w:rsidRDefault="00B4727C" w:rsidP="00B4727C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B4727C">
              <w:rPr>
                <w:rFonts w:ascii="Arial" w:hAnsi="Arial" w:cs="Arial"/>
                <w:sz w:val="18"/>
                <w:szCs w:val="18"/>
              </w:rPr>
              <w:t>ProfiBaza</w:t>
            </w:r>
            <w:r>
              <w:rPr>
                <w:rFonts w:ascii="Arial" w:hAnsi="Arial" w:cs="Arial"/>
                <w:sz w:val="18"/>
                <w:szCs w:val="18"/>
              </w:rPr>
              <w:t xml:space="preserve">; korzystanie; </w:t>
            </w:r>
            <w:r w:rsidRPr="00B4727C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0CD1E7FD" w14:textId="3D8C59BD" w:rsidR="00B4727C" w:rsidRDefault="00B4727C" w:rsidP="00B4727C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B4727C">
              <w:rPr>
                <w:rFonts w:ascii="Arial" w:hAnsi="Arial" w:cs="Arial"/>
                <w:sz w:val="18"/>
                <w:szCs w:val="18"/>
              </w:rPr>
              <w:t>Meldunki Epidemiologiczne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Pr="00B4727C">
              <w:rPr>
                <w:rFonts w:ascii="Arial" w:hAnsi="Arial" w:cs="Arial"/>
                <w:sz w:val="18"/>
                <w:szCs w:val="18"/>
              </w:rPr>
              <w:t>wspieranie; specyfikowanie wymagań</w:t>
            </w:r>
          </w:p>
          <w:p w14:paraId="4912A24D" w14:textId="75FD2DC5" w:rsidR="00B4727C" w:rsidRPr="00B4727C" w:rsidRDefault="00B4727C" w:rsidP="00B4727C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B4727C">
              <w:rPr>
                <w:rFonts w:ascii="Arial" w:hAnsi="Arial" w:cs="Arial"/>
                <w:sz w:val="18"/>
                <w:szCs w:val="18"/>
              </w:rPr>
              <w:t>LDAP, Open AM, Active Directory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>
              <w:t xml:space="preserve"> </w:t>
            </w:r>
            <w:r w:rsidRPr="00B4727C">
              <w:rPr>
                <w:rFonts w:ascii="Arial" w:hAnsi="Arial" w:cs="Arial"/>
                <w:sz w:val="18"/>
                <w:szCs w:val="18"/>
              </w:rPr>
              <w:t>wspieranie; specyfikowanie wymagań</w:t>
            </w:r>
          </w:p>
          <w:p w14:paraId="56D743CA" w14:textId="63471D24" w:rsidR="00B4727C" w:rsidRDefault="00B4727C" w:rsidP="00B4727C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B4727C">
              <w:rPr>
                <w:rFonts w:ascii="Arial" w:hAnsi="Arial" w:cs="Arial"/>
                <w:sz w:val="18"/>
                <w:szCs w:val="18"/>
              </w:rPr>
              <w:t>POL-on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>
              <w:t xml:space="preserve"> </w:t>
            </w:r>
            <w:r w:rsidRPr="00B4727C">
              <w:rPr>
                <w:rFonts w:ascii="Arial" w:hAnsi="Arial" w:cs="Arial"/>
                <w:sz w:val="18"/>
                <w:szCs w:val="18"/>
              </w:rPr>
              <w:t>wspieranie; specyfikowanie wymagań</w:t>
            </w:r>
          </w:p>
          <w:p w14:paraId="3A35DCD3" w14:textId="66745F20" w:rsidR="00B4727C" w:rsidRPr="00B4727C" w:rsidRDefault="00B4727C" w:rsidP="00B4727C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4727C">
              <w:rPr>
                <w:rFonts w:ascii="Arial" w:hAnsi="Arial" w:cs="Arial"/>
                <w:sz w:val="18"/>
                <w:szCs w:val="18"/>
              </w:rPr>
              <w:t>ePUAP</w:t>
            </w:r>
            <w:proofErr w:type="spellEnd"/>
            <w:r w:rsidRPr="00B4727C">
              <w:rPr>
                <w:rFonts w:ascii="Arial" w:hAnsi="Arial" w:cs="Arial"/>
                <w:sz w:val="18"/>
                <w:szCs w:val="18"/>
              </w:rPr>
              <w:t xml:space="preserve"> – pełna, dwukierunkowa wymiana danych z systemem EZD PUW; </w:t>
            </w:r>
            <w:r>
              <w:rPr>
                <w:rFonts w:ascii="Arial" w:hAnsi="Arial" w:cs="Arial"/>
                <w:sz w:val="18"/>
                <w:szCs w:val="18"/>
              </w:rPr>
              <w:t xml:space="preserve">uzupełnianie się; </w:t>
            </w:r>
            <w:r w:rsidRPr="00B4727C">
              <w:rPr>
                <w:rFonts w:ascii="Arial" w:hAnsi="Arial" w:cs="Arial"/>
                <w:sz w:val="18"/>
                <w:szCs w:val="18"/>
              </w:rPr>
              <w:t>aktualny status: modelowanie biznesowe</w:t>
            </w:r>
          </w:p>
          <w:p w14:paraId="01A715C3" w14:textId="63D74082" w:rsidR="00B35A13" w:rsidRPr="00B35A13" w:rsidRDefault="00B4727C" w:rsidP="00B35A13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727C">
              <w:rPr>
                <w:rFonts w:ascii="Arial" w:hAnsi="Arial" w:cs="Arial"/>
                <w:sz w:val="18"/>
                <w:szCs w:val="18"/>
              </w:rPr>
              <w:t>Platforma P1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Pr="00B4727C">
              <w:rPr>
                <w:rFonts w:ascii="Arial" w:hAnsi="Arial" w:cs="Arial"/>
                <w:sz w:val="18"/>
                <w:szCs w:val="18"/>
              </w:rPr>
              <w:t>wspieranie; specyfikowanie wymagań</w:t>
            </w:r>
          </w:p>
          <w:p w14:paraId="43CDFE6D" w14:textId="1E195FB3" w:rsidR="00FA33A2" w:rsidRPr="00141A92" w:rsidRDefault="00FA33A2" w:rsidP="00F962D9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4763DB">
        <w:tc>
          <w:tcPr>
            <w:tcW w:w="3265" w:type="dxa"/>
            <w:vAlign w:val="center"/>
          </w:tcPr>
          <w:p w14:paraId="25374FF2" w14:textId="363568D3" w:rsidR="00322614" w:rsidRPr="005C429F" w:rsidRDefault="000C132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C429F">
              <w:rPr>
                <w:rFonts w:ascii="Arial" w:hAnsi="Arial" w:cs="Arial"/>
                <w:sz w:val="18"/>
                <w:szCs w:val="20"/>
              </w:rPr>
              <w:t>Niedotrzymanie warunków umowy w zakresie terminowości realizacji projektu</w:t>
            </w:r>
          </w:p>
        </w:tc>
        <w:tc>
          <w:tcPr>
            <w:tcW w:w="1697" w:type="dxa"/>
            <w:vAlign w:val="center"/>
          </w:tcPr>
          <w:p w14:paraId="5602BE9F" w14:textId="45E97F3B" w:rsidR="00322614" w:rsidRPr="00141A92" w:rsidRDefault="00F962D9" w:rsidP="004763DB">
            <w:pPr>
              <w:jc w:val="center"/>
              <w:rPr>
                <w:rFonts w:ascii="Arial" w:hAnsi="Arial" w:cs="Arial"/>
                <w:color w:val="0070C0"/>
              </w:rPr>
            </w:pPr>
            <w:r w:rsidRPr="004763DB">
              <w:rPr>
                <w:rFonts w:ascii="Arial" w:hAnsi="Arial" w:cs="Arial"/>
              </w:rPr>
              <w:t>duża</w:t>
            </w:r>
          </w:p>
        </w:tc>
        <w:tc>
          <w:tcPr>
            <w:tcW w:w="2126" w:type="dxa"/>
            <w:vAlign w:val="center"/>
          </w:tcPr>
          <w:p w14:paraId="593D4C92" w14:textId="228647BD" w:rsidR="00322614" w:rsidRPr="005C429F" w:rsidRDefault="005C429F" w:rsidP="005C429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C429F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2C7BD7D" w14:textId="254E3C81" w:rsidR="00F143BA" w:rsidRDefault="00F143B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143BA">
              <w:rPr>
                <w:rFonts w:ascii="Arial" w:hAnsi="Arial" w:cs="Arial"/>
                <w:sz w:val="18"/>
                <w:szCs w:val="18"/>
              </w:rPr>
              <w:t>NIZP-PZH liczy się z możliwością pewnego przedłużenia prac, zwłaszcza gdyby dotrzymanie terminów wiązało się z obniżeniem jakości prac, skutki takiego zdarzenia regulowane będą w finansowych warunkach umów. Przyjęte w harmonogramie terminy zakończenia części projektu zostawiają margines czasowy w stosunku do terminu zakończenia wydatkowania środków w projekcie. Ryzyko jest na bieżąco monitorowane.</w:t>
            </w:r>
            <w:r w:rsidR="003134E9">
              <w:t xml:space="preserve"> </w:t>
            </w:r>
            <w:r w:rsidR="003134E9" w:rsidRPr="003134E9">
              <w:rPr>
                <w:rFonts w:ascii="Arial" w:hAnsi="Arial" w:cs="Arial"/>
                <w:sz w:val="18"/>
                <w:szCs w:val="18"/>
              </w:rPr>
              <w:t>Spodziewanym efektem podjętych działań zarządczych jest</w:t>
            </w:r>
            <w:r w:rsidR="003134E9">
              <w:t xml:space="preserve"> </w:t>
            </w:r>
            <w:r w:rsidR="003134E9" w:rsidRPr="003134E9">
              <w:rPr>
                <w:rFonts w:ascii="Arial" w:hAnsi="Arial" w:cs="Arial"/>
                <w:sz w:val="18"/>
                <w:szCs w:val="18"/>
              </w:rPr>
              <w:t xml:space="preserve">dotrzymanie warunków </w:t>
            </w:r>
            <w:r w:rsidR="003134E9" w:rsidRPr="003134E9">
              <w:rPr>
                <w:rFonts w:ascii="Arial" w:hAnsi="Arial" w:cs="Arial"/>
                <w:sz w:val="18"/>
                <w:szCs w:val="18"/>
              </w:rPr>
              <w:lastRenderedPageBreak/>
              <w:t>umowy w zakresie terminowości realizacji projektu</w:t>
            </w:r>
            <w:r w:rsidR="003134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57AD15" w14:textId="54459C42" w:rsidR="003134E9" w:rsidRPr="00F143BA" w:rsidRDefault="003134E9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3134E9">
              <w:rPr>
                <w:rFonts w:ascii="Arial" w:hAnsi="Arial" w:cs="Arial"/>
                <w:sz w:val="18"/>
                <w:szCs w:val="18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C429F" w:rsidRPr="002B50C0" w14:paraId="2885D8D1" w14:textId="77777777" w:rsidTr="00570800">
        <w:tc>
          <w:tcPr>
            <w:tcW w:w="3265" w:type="dxa"/>
            <w:vAlign w:val="center"/>
          </w:tcPr>
          <w:p w14:paraId="3BB275BF" w14:textId="4B2F8567" w:rsidR="005C429F" w:rsidRPr="005C429F" w:rsidRDefault="005C42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C429F">
              <w:rPr>
                <w:rFonts w:ascii="Arial" w:hAnsi="Arial" w:cs="Arial"/>
                <w:sz w:val="18"/>
                <w:szCs w:val="20"/>
              </w:rPr>
              <w:lastRenderedPageBreak/>
              <w:t>Brak dostępności wykwalifikowanej kadry - Rotacja kadrowa wśród pracowników zaangażowanych w realizację projektu</w:t>
            </w:r>
          </w:p>
        </w:tc>
        <w:tc>
          <w:tcPr>
            <w:tcW w:w="1697" w:type="dxa"/>
            <w:vAlign w:val="center"/>
          </w:tcPr>
          <w:p w14:paraId="485BEC37" w14:textId="70B9357B" w:rsidR="005C429F" w:rsidRPr="00570800" w:rsidRDefault="00F962D9" w:rsidP="0057080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70800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0981CCEE" w14:textId="54F61AC6" w:rsidR="005C429F" w:rsidRPr="005C429F" w:rsidRDefault="005C429F" w:rsidP="005C429F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5C429F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20FD72BB" w14:textId="7EA85C3D" w:rsidR="005C429F" w:rsidRDefault="00F143B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143BA">
              <w:rPr>
                <w:rFonts w:ascii="Arial" w:hAnsi="Arial" w:cs="Arial"/>
                <w:sz w:val="18"/>
                <w:szCs w:val="18"/>
              </w:rPr>
              <w:t>Działaniem minimalizującym to ryzyko będzie zatrudnienie nowych pracowników o odpowiednich kwalifikacjach, gwarantujących powodzenie realizacji Projektu. Ryzyko jest na bieżąco monitorowane.</w:t>
            </w:r>
            <w:r w:rsidR="003134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134E9" w:rsidRPr="003134E9">
              <w:rPr>
                <w:rFonts w:ascii="Arial" w:hAnsi="Arial" w:cs="Arial"/>
                <w:sz w:val="18"/>
                <w:szCs w:val="18"/>
              </w:rPr>
              <w:t>Spodziewanym efektem podjętych działań zarzą</w:t>
            </w:r>
            <w:r w:rsidR="003134E9">
              <w:rPr>
                <w:rFonts w:ascii="Arial" w:hAnsi="Arial" w:cs="Arial"/>
                <w:sz w:val="18"/>
                <w:szCs w:val="18"/>
              </w:rPr>
              <w:t>d</w:t>
            </w:r>
            <w:r w:rsidR="003134E9" w:rsidRPr="003134E9">
              <w:rPr>
                <w:rFonts w:ascii="Arial" w:hAnsi="Arial" w:cs="Arial"/>
                <w:sz w:val="18"/>
                <w:szCs w:val="18"/>
              </w:rPr>
              <w:t>czych jest</w:t>
            </w:r>
            <w:r w:rsidR="003134E9">
              <w:rPr>
                <w:rFonts w:ascii="Arial" w:hAnsi="Arial" w:cs="Arial"/>
                <w:sz w:val="18"/>
                <w:szCs w:val="18"/>
              </w:rPr>
              <w:t xml:space="preserve"> zapewnienie do realizacji projektu dostępności kadry o odpowiednich kwalifikacjach.</w:t>
            </w:r>
          </w:p>
          <w:p w14:paraId="539F7CDC" w14:textId="530088FF" w:rsidR="003134E9" w:rsidRPr="00F143BA" w:rsidRDefault="003134E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3134E9">
              <w:rPr>
                <w:rFonts w:ascii="Arial" w:hAnsi="Arial" w:cs="Arial"/>
                <w:sz w:val="18"/>
                <w:szCs w:val="18"/>
              </w:rPr>
              <w:t>Nie nastąpiła zmiana w zakresie danego ryzyka w stosunku do poprzedniego okresu sprawozdawczego.</w:t>
            </w:r>
          </w:p>
        </w:tc>
      </w:tr>
      <w:tr w:rsidR="005C429F" w:rsidRPr="002B50C0" w14:paraId="478FEB78" w14:textId="77777777" w:rsidTr="00570800">
        <w:tc>
          <w:tcPr>
            <w:tcW w:w="3265" w:type="dxa"/>
            <w:vAlign w:val="center"/>
          </w:tcPr>
          <w:p w14:paraId="3BFD874E" w14:textId="5785AEAD" w:rsidR="005C429F" w:rsidRPr="005C429F" w:rsidRDefault="005C42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C429F">
              <w:rPr>
                <w:rFonts w:ascii="Arial" w:hAnsi="Arial" w:cs="Arial"/>
                <w:sz w:val="18"/>
                <w:szCs w:val="20"/>
              </w:rPr>
              <w:t>Opóźnienia we wpływie kolejnych transz płatności w ramach dofinansowania projektu</w:t>
            </w:r>
          </w:p>
        </w:tc>
        <w:tc>
          <w:tcPr>
            <w:tcW w:w="1697" w:type="dxa"/>
            <w:vAlign w:val="center"/>
          </w:tcPr>
          <w:p w14:paraId="083C9A59" w14:textId="5FA0BFD9" w:rsidR="005C429F" w:rsidRPr="00570800" w:rsidRDefault="00F962D9" w:rsidP="0057080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70800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17FA0819" w14:textId="77174908" w:rsidR="005C429F" w:rsidRPr="005C429F" w:rsidRDefault="005C429F" w:rsidP="005C429F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5C429F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A90BE77" w14:textId="1EFCF83A" w:rsidR="005C429F" w:rsidRDefault="00F143B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143BA">
              <w:rPr>
                <w:rFonts w:ascii="Arial" w:hAnsi="Arial" w:cs="Arial"/>
                <w:sz w:val="18"/>
                <w:szCs w:val="18"/>
              </w:rPr>
              <w:t>NIZP-PZH liczy się z możliwością nieotrzymania transzy z przewidywanym terminie, tymczasowo wykorzystane zostaną środki Beneficjenta celem zachowania ciągłości w płatnościach za realizowane usługi i dostawy.</w:t>
            </w:r>
            <w:r w:rsidR="005814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4F8" w:rsidRPr="005814F8">
              <w:rPr>
                <w:rFonts w:ascii="Arial" w:hAnsi="Arial" w:cs="Arial"/>
                <w:sz w:val="18"/>
                <w:szCs w:val="18"/>
              </w:rPr>
              <w:t>Ryzyko jest na bieżąco monitorowane.</w:t>
            </w:r>
            <w:r w:rsidR="003134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134E9" w:rsidRPr="003134E9">
              <w:rPr>
                <w:rFonts w:ascii="Arial" w:hAnsi="Arial" w:cs="Arial"/>
                <w:sz w:val="18"/>
                <w:szCs w:val="18"/>
              </w:rPr>
              <w:t>Spodziewanym efektem podjętych działań zarządczych jest</w:t>
            </w:r>
            <w:r w:rsidR="003134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134E9" w:rsidRPr="003134E9">
              <w:rPr>
                <w:rFonts w:ascii="Arial" w:hAnsi="Arial" w:cs="Arial"/>
                <w:sz w:val="18"/>
                <w:szCs w:val="18"/>
              </w:rPr>
              <w:t>zachowania ciągłości w płatnościach za realizowane usługi i dostawy</w:t>
            </w:r>
            <w:r w:rsidR="003134E9">
              <w:rPr>
                <w:rFonts w:ascii="Arial" w:hAnsi="Arial" w:cs="Arial"/>
                <w:sz w:val="18"/>
                <w:szCs w:val="18"/>
              </w:rPr>
              <w:t xml:space="preserve"> przewidziane do realizacji w projekcie</w:t>
            </w:r>
            <w:r w:rsidR="003134E9" w:rsidRPr="003134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E1570A9" w14:textId="5E07E233" w:rsidR="003134E9" w:rsidRPr="00F143BA" w:rsidRDefault="003134E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3134E9">
              <w:rPr>
                <w:rFonts w:ascii="Arial" w:hAnsi="Arial" w:cs="Arial"/>
                <w:sz w:val="18"/>
                <w:szCs w:val="18"/>
              </w:rPr>
              <w:t>Nie nastąpiła zmiana w zakresie danego ryzyka w stosunku do poprzedniego okresu sprawozdawczego.</w:t>
            </w:r>
          </w:p>
        </w:tc>
      </w:tr>
      <w:tr w:rsidR="005C429F" w:rsidRPr="002B50C0" w14:paraId="27D39D6A" w14:textId="77777777" w:rsidTr="00570800">
        <w:tc>
          <w:tcPr>
            <w:tcW w:w="3265" w:type="dxa"/>
            <w:vAlign w:val="center"/>
          </w:tcPr>
          <w:p w14:paraId="00E83ECB" w14:textId="0BFC71AD" w:rsidR="005C429F" w:rsidRPr="005C429F" w:rsidRDefault="005C42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C429F">
              <w:rPr>
                <w:rFonts w:ascii="Arial" w:hAnsi="Arial" w:cs="Arial"/>
                <w:sz w:val="18"/>
                <w:szCs w:val="20"/>
              </w:rPr>
              <w:t>Wzrost kosztów inwestycyjnych - Koszty zbudowania systemu przekroczą zakładany budżet</w:t>
            </w:r>
          </w:p>
        </w:tc>
        <w:tc>
          <w:tcPr>
            <w:tcW w:w="1697" w:type="dxa"/>
            <w:vAlign w:val="center"/>
          </w:tcPr>
          <w:p w14:paraId="68BDB255" w14:textId="7EAFE27C" w:rsidR="005C429F" w:rsidRPr="00570800" w:rsidRDefault="00F962D9" w:rsidP="0057080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70800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506F56BF" w14:textId="25B9ED97" w:rsidR="005C429F" w:rsidRPr="005C429F" w:rsidRDefault="005C429F" w:rsidP="005C429F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5C429F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44C8EC17" w14:textId="266EB8F7" w:rsidR="005C429F" w:rsidRDefault="00F143B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143BA">
              <w:rPr>
                <w:rFonts w:ascii="Arial" w:hAnsi="Arial" w:cs="Arial"/>
                <w:sz w:val="18"/>
                <w:szCs w:val="18"/>
              </w:rPr>
              <w:t>Budżet projektu przewiduje rezerwę na nieprzewidziane wydatki, która w konsekwencji w sytuacji wystąpienia ryzyka pozwoli na jego zminimalizowanie.</w:t>
            </w:r>
            <w:r w:rsidR="005814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4F8" w:rsidRPr="005814F8">
              <w:rPr>
                <w:rFonts w:ascii="Arial" w:hAnsi="Arial" w:cs="Arial"/>
                <w:sz w:val="18"/>
                <w:szCs w:val="18"/>
              </w:rPr>
              <w:t>Ryzyko jest na bieżąco monitorowane.</w:t>
            </w:r>
            <w:r w:rsidR="003134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134E9" w:rsidRPr="003134E9">
              <w:rPr>
                <w:rFonts w:ascii="Arial" w:hAnsi="Arial" w:cs="Arial"/>
                <w:sz w:val="18"/>
                <w:szCs w:val="18"/>
              </w:rPr>
              <w:t>Spodziewanym efektem podjętych działań zarządczych jest</w:t>
            </w:r>
            <w:r w:rsidR="003134E9">
              <w:rPr>
                <w:rFonts w:ascii="Arial" w:hAnsi="Arial" w:cs="Arial"/>
                <w:sz w:val="18"/>
                <w:szCs w:val="18"/>
              </w:rPr>
              <w:t xml:space="preserve"> zachowanie kosztów inwestycyjnych w zakładanym budżecie.</w:t>
            </w:r>
          </w:p>
          <w:p w14:paraId="5A5FC9F5" w14:textId="039D7A75" w:rsidR="003134E9" w:rsidRPr="00F143BA" w:rsidRDefault="003134E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3134E9">
              <w:rPr>
                <w:rFonts w:ascii="Arial" w:hAnsi="Arial" w:cs="Arial"/>
                <w:sz w:val="18"/>
                <w:szCs w:val="18"/>
              </w:rPr>
              <w:t>Nie nastąpiła zmiana w zakresie danego ryzyka w stosunku do poprzedniego okresu sprawozdawczego.</w:t>
            </w:r>
          </w:p>
        </w:tc>
      </w:tr>
      <w:tr w:rsidR="005C429F" w:rsidRPr="002B50C0" w14:paraId="43F27371" w14:textId="77777777" w:rsidTr="00570800">
        <w:tc>
          <w:tcPr>
            <w:tcW w:w="3265" w:type="dxa"/>
            <w:vAlign w:val="center"/>
          </w:tcPr>
          <w:p w14:paraId="4F6F76F8" w14:textId="237CFA40" w:rsidR="005C429F" w:rsidRPr="005C429F" w:rsidRDefault="005C429F" w:rsidP="005C429F">
            <w:pPr>
              <w:rPr>
                <w:rFonts w:ascii="Arial" w:hAnsi="Arial" w:cs="Arial"/>
                <w:sz w:val="18"/>
                <w:szCs w:val="20"/>
              </w:rPr>
            </w:pPr>
            <w:r w:rsidRPr="005C429F">
              <w:rPr>
                <w:rFonts w:ascii="Arial" w:hAnsi="Arial" w:cs="Arial"/>
                <w:sz w:val="18"/>
                <w:szCs w:val="20"/>
              </w:rPr>
              <w:lastRenderedPageBreak/>
              <w:t>Nie wywiązanie się wykonawców, dostawców z postanowień zawartych w umowach również tych w zakresie jakości prac i usług</w:t>
            </w:r>
          </w:p>
        </w:tc>
        <w:tc>
          <w:tcPr>
            <w:tcW w:w="1697" w:type="dxa"/>
            <w:vAlign w:val="center"/>
          </w:tcPr>
          <w:p w14:paraId="0233DBB8" w14:textId="4E8B8377" w:rsidR="005C429F" w:rsidRPr="00570800" w:rsidRDefault="00570800" w:rsidP="0057080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70800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1A80CA3C" w14:textId="162C7AA1" w:rsidR="005C429F" w:rsidRPr="005C429F" w:rsidRDefault="005C429F" w:rsidP="005C429F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5C429F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12C61AED" w14:textId="52DFC8EC" w:rsidR="005C429F" w:rsidRDefault="00F143B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143BA">
              <w:rPr>
                <w:rFonts w:ascii="Arial" w:hAnsi="Arial" w:cs="Arial"/>
                <w:sz w:val="18"/>
                <w:szCs w:val="18"/>
              </w:rPr>
              <w:t>Sposobem zapobiegnięcia wystąpienia tego ryzyka będzie bieżące monitorowanie wdrażania projektu pod kątem realizacji przyjętego harmonogramu przez Komitet Sterujący oraz Kierownika Projektu, a także bieżące kontrolowanie jakości przekazywanego sprzętu i oprogramowania, jak również postępu prac w zakresie digitalizacji zasobów danych naukowych oraz ich udostępniania. W przypadku stwierdzenia rozbieżności, będą podejmowane działania zaradcze mające na celu wyeliminowanie ryzyka związanego z niewywiązaniem się wykonawców, dostawców z postanowień zawartych w umowach, również tych w zakresie jakości prac i usług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5814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4F8" w:rsidRPr="005814F8">
              <w:rPr>
                <w:rFonts w:ascii="Arial" w:hAnsi="Arial" w:cs="Arial"/>
                <w:sz w:val="18"/>
                <w:szCs w:val="18"/>
              </w:rPr>
              <w:t>Ryzyko jest na bieżąco monitorowane.</w:t>
            </w:r>
            <w:r w:rsidR="003134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134E9" w:rsidRPr="003134E9">
              <w:rPr>
                <w:rFonts w:ascii="Arial" w:hAnsi="Arial" w:cs="Arial"/>
                <w:sz w:val="18"/>
                <w:szCs w:val="18"/>
              </w:rPr>
              <w:t>Spodziewanym efektem podjętych działań zarządczych jest</w:t>
            </w:r>
            <w:r w:rsidR="003134E9">
              <w:rPr>
                <w:rFonts w:ascii="Arial" w:hAnsi="Arial" w:cs="Arial"/>
                <w:sz w:val="18"/>
                <w:szCs w:val="18"/>
              </w:rPr>
              <w:t xml:space="preserve"> zachowanie jakości prac i usług zleconych do realizacji Wykonawcom.</w:t>
            </w:r>
          </w:p>
          <w:p w14:paraId="59DB0F9A" w14:textId="3569FD0F" w:rsidR="003134E9" w:rsidRPr="00F143BA" w:rsidRDefault="003134E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3134E9">
              <w:rPr>
                <w:rFonts w:ascii="Arial" w:hAnsi="Arial" w:cs="Arial"/>
                <w:sz w:val="18"/>
                <w:szCs w:val="18"/>
              </w:rPr>
              <w:t>Nie nastąpiła zmiana w zakresie danego ryzyka w stosunku do poprzedniego okresu sprawozdawczego.</w:t>
            </w:r>
          </w:p>
        </w:tc>
      </w:tr>
      <w:tr w:rsidR="005C429F" w:rsidRPr="002B50C0" w14:paraId="7D4955F6" w14:textId="77777777" w:rsidTr="00570800">
        <w:tc>
          <w:tcPr>
            <w:tcW w:w="3265" w:type="dxa"/>
            <w:vAlign w:val="center"/>
          </w:tcPr>
          <w:p w14:paraId="4FC220FC" w14:textId="0AB6AE10" w:rsidR="005C429F" w:rsidRPr="005C429F" w:rsidRDefault="005C42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C429F">
              <w:rPr>
                <w:rFonts w:ascii="Arial" w:hAnsi="Arial" w:cs="Arial"/>
                <w:sz w:val="18"/>
                <w:szCs w:val="20"/>
              </w:rPr>
              <w:t>Problemy z wyłonieniem wykonawców, dostawców zamówień zakładanych w projekcie (w aspekcie stosowania przepisów o zamówieniach publicznych)</w:t>
            </w:r>
          </w:p>
        </w:tc>
        <w:tc>
          <w:tcPr>
            <w:tcW w:w="1697" w:type="dxa"/>
            <w:vAlign w:val="center"/>
          </w:tcPr>
          <w:p w14:paraId="657848FF" w14:textId="0F5C2C10" w:rsidR="005C429F" w:rsidRPr="00570800" w:rsidRDefault="00570800" w:rsidP="0057080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70800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52955C97" w14:textId="5C4D7A50" w:rsidR="005C429F" w:rsidRPr="005C429F" w:rsidRDefault="005C429F" w:rsidP="005C429F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5C429F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002C5CA" w14:textId="2DAB1055" w:rsidR="00F143BA" w:rsidRDefault="00F143BA" w:rsidP="00F143BA">
            <w:pPr>
              <w:rPr>
                <w:rFonts w:ascii="Arial" w:hAnsi="Arial" w:cs="Arial"/>
                <w:sz w:val="18"/>
                <w:szCs w:val="18"/>
              </w:rPr>
            </w:pPr>
            <w:r w:rsidRPr="00F143BA">
              <w:rPr>
                <w:rFonts w:ascii="Arial" w:hAnsi="Arial" w:cs="Arial"/>
                <w:sz w:val="18"/>
                <w:szCs w:val="18"/>
              </w:rPr>
              <w:t>Sposobem minimalizującym ryzyko będzie takie przygotowanie SIWZ aby możliwe było wyłonienie potencjalnych wykonawców odpowiednio wcześniejsze zaplanowanie i ogłoszenie informacji o planowanych zamówieniach publicznych oraz terminowa realizacja procedur przetargowych zgodnie z obowiązującymi przepisami w zakresie zamówień publicznych przez wykwalifikowane służby NIZP-PZH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5814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4F8" w:rsidRPr="005814F8">
              <w:rPr>
                <w:rFonts w:ascii="Arial" w:hAnsi="Arial" w:cs="Arial"/>
                <w:sz w:val="18"/>
                <w:szCs w:val="18"/>
              </w:rPr>
              <w:t>Ryzyko jest na bieżąco monitorowane.</w:t>
            </w:r>
            <w:r w:rsidR="003134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134E9" w:rsidRPr="003134E9">
              <w:rPr>
                <w:rFonts w:ascii="Arial" w:hAnsi="Arial" w:cs="Arial"/>
                <w:sz w:val="18"/>
                <w:szCs w:val="18"/>
              </w:rPr>
              <w:t>Spodziewanym efektem podjętych działań zarządczych jest</w:t>
            </w:r>
            <w:r w:rsidR="00A12F4B">
              <w:rPr>
                <w:rFonts w:ascii="Arial" w:hAnsi="Arial" w:cs="Arial"/>
                <w:sz w:val="18"/>
                <w:szCs w:val="18"/>
              </w:rPr>
              <w:t xml:space="preserve"> wyłonienie Wykonawców, dostawców zamówień przewidzianych w projekcie w zakładanych terminach.</w:t>
            </w:r>
          </w:p>
          <w:p w14:paraId="470DF3A8" w14:textId="55A8D51D" w:rsidR="003134E9" w:rsidRPr="00F143BA" w:rsidRDefault="003134E9" w:rsidP="00F143BA">
            <w:pPr>
              <w:rPr>
                <w:rFonts w:ascii="Arial" w:hAnsi="Arial" w:cs="Arial"/>
                <w:sz w:val="18"/>
                <w:szCs w:val="18"/>
              </w:rPr>
            </w:pPr>
            <w:r w:rsidRPr="003134E9">
              <w:rPr>
                <w:rFonts w:ascii="Arial" w:hAnsi="Arial" w:cs="Arial"/>
                <w:sz w:val="18"/>
                <w:szCs w:val="18"/>
              </w:rPr>
              <w:t xml:space="preserve">Nie nastąpiła zmiana w zakresie danego ryzyka w </w:t>
            </w:r>
            <w:r w:rsidRPr="003134E9">
              <w:rPr>
                <w:rFonts w:ascii="Arial" w:hAnsi="Arial" w:cs="Arial"/>
                <w:sz w:val="18"/>
                <w:szCs w:val="18"/>
              </w:rPr>
              <w:lastRenderedPageBreak/>
              <w:t>stosunku do poprzedniego okresu sprawozdawczego.</w:t>
            </w:r>
          </w:p>
        </w:tc>
      </w:tr>
      <w:tr w:rsidR="005C429F" w:rsidRPr="002B50C0" w14:paraId="64A87822" w14:textId="77777777" w:rsidTr="00570800">
        <w:tc>
          <w:tcPr>
            <w:tcW w:w="3265" w:type="dxa"/>
            <w:vAlign w:val="center"/>
          </w:tcPr>
          <w:p w14:paraId="4B74FBCA" w14:textId="03CE5C7D" w:rsidR="005C429F" w:rsidRPr="005C429F" w:rsidRDefault="005C42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C429F">
              <w:rPr>
                <w:rFonts w:ascii="Arial" w:hAnsi="Arial" w:cs="Arial"/>
                <w:sz w:val="18"/>
                <w:szCs w:val="20"/>
              </w:rPr>
              <w:lastRenderedPageBreak/>
              <w:t>Negatywne nastawienie wśród użytkowników do korzystania z Systemu</w:t>
            </w:r>
          </w:p>
        </w:tc>
        <w:tc>
          <w:tcPr>
            <w:tcW w:w="1697" w:type="dxa"/>
            <w:vAlign w:val="center"/>
          </w:tcPr>
          <w:p w14:paraId="61EC5F01" w14:textId="0EF95F52" w:rsidR="005C429F" w:rsidRPr="00570800" w:rsidRDefault="00570800" w:rsidP="0057080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70800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44059569" w14:textId="6379DA40" w:rsidR="005C429F" w:rsidRPr="005C429F" w:rsidRDefault="005C429F" w:rsidP="005C429F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5C429F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10F2A9B" w14:textId="13C59E42" w:rsidR="005C429F" w:rsidRDefault="00F143B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143BA">
              <w:rPr>
                <w:rFonts w:ascii="Arial" w:hAnsi="Arial" w:cs="Arial"/>
                <w:sz w:val="18"/>
                <w:szCs w:val="18"/>
              </w:rPr>
              <w:t>Zespół projektowy będzie prowadził spotkania szkoleniowe z użytkownikami końcowymi projektowanego systemu, by na bieżąco rozwiązywać wszelkie wątpliwości i problemy natury technicznej.</w:t>
            </w:r>
            <w:r w:rsidR="005814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4F8" w:rsidRPr="005814F8">
              <w:rPr>
                <w:rFonts w:ascii="Arial" w:hAnsi="Arial" w:cs="Arial"/>
                <w:sz w:val="18"/>
                <w:szCs w:val="18"/>
              </w:rPr>
              <w:t>Ryzyko jest na bieżąco monitorowane.</w:t>
            </w:r>
            <w:r w:rsidR="00A12F4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12F4B" w:rsidRPr="00A12F4B">
              <w:rPr>
                <w:rFonts w:ascii="Arial" w:hAnsi="Arial" w:cs="Arial"/>
                <w:sz w:val="18"/>
                <w:szCs w:val="18"/>
              </w:rPr>
              <w:t>Spodziewanym efektem podjętych działań zarządczych jest</w:t>
            </w:r>
            <w:r w:rsidR="00A12F4B">
              <w:rPr>
                <w:rFonts w:ascii="Arial" w:hAnsi="Arial" w:cs="Arial"/>
                <w:sz w:val="18"/>
                <w:szCs w:val="18"/>
              </w:rPr>
              <w:t xml:space="preserve"> zmiana nastawienia wśród użytkowników systemu.</w:t>
            </w:r>
          </w:p>
          <w:p w14:paraId="2541B423" w14:textId="4F291D19" w:rsidR="003134E9" w:rsidRPr="00F143BA" w:rsidRDefault="003134E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3134E9">
              <w:rPr>
                <w:rFonts w:ascii="Arial" w:hAnsi="Arial" w:cs="Arial"/>
                <w:sz w:val="18"/>
                <w:szCs w:val="18"/>
              </w:rPr>
              <w:t>Nie nastąpiła zmiana w zakresie danego ryzyka w stosunku do poprzedniego okresu sprawozdawczego.</w:t>
            </w:r>
          </w:p>
        </w:tc>
      </w:tr>
      <w:tr w:rsidR="005C429F" w:rsidRPr="002B50C0" w14:paraId="15655442" w14:textId="77777777" w:rsidTr="00570800">
        <w:tc>
          <w:tcPr>
            <w:tcW w:w="3265" w:type="dxa"/>
            <w:vAlign w:val="center"/>
          </w:tcPr>
          <w:p w14:paraId="5AD49FD9" w14:textId="0C428C9C" w:rsidR="005C429F" w:rsidRPr="005C429F" w:rsidRDefault="005C42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C429F">
              <w:rPr>
                <w:rFonts w:ascii="Arial" w:hAnsi="Arial" w:cs="Arial"/>
                <w:sz w:val="18"/>
                <w:szCs w:val="20"/>
              </w:rPr>
              <w:t>Zmiana regulacji prawnych w zakresie udostępniania danych medycznych</w:t>
            </w:r>
          </w:p>
        </w:tc>
        <w:tc>
          <w:tcPr>
            <w:tcW w:w="1697" w:type="dxa"/>
            <w:vAlign w:val="center"/>
          </w:tcPr>
          <w:p w14:paraId="2A053F58" w14:textId="45242C60" w:rsidR="005C429F" w:rsidRPr="00570800" w:rsidRDefault="00570800" w:rsidP="0057080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70800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265BE1F2" w14:textId="70FCC213" w:rsidR="005C429F" w:rsidRPr="005C429F" w:rsidRDefault="005C429F" w:rsidP="005C429F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5C429F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0A221BCD" w14:textId="260718B2" w:rsidR="005C429F" w:rsidRDefault="005814F8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814F8">
              <w:rPr>
                <w:rFonts w:ascii="Arial" w:hAnsi="Arial" w:cs="Arial"/>
                <w:sz w:val="18"/>
                <w:szCs w:val="18"/>
              </w:rPr>
              <w:t>Bieżące monitorowanie inicjatyw legislacyjnych w zakresie dokumentacji medycznej, a mogących mieć potencjalny wpływ na proces związany z udostępnianiem danych medycznych na platformie P1, co pozwoli na wprowadzenie odpowiednio wcześniej działań zaradczych w zakresie funkcjonowania i użyteczności systemu wewnętrznego.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14F8">
              <w:rPr>
                <w:rFonts w:ascii="Arial" w:hAnsi="Arial" w:cs="Arial"/>
                <w:sz w:val="18"/>
                <w:szCs w:val="18"/>
              </w:rPr>
              <w:t>Ryzyko jest na bieżąco monitorowane.</w:t>
            </w:r>
            <w:r w:rsidR="00CC3221">
              <w:t xml:space="preserve">  </w:t>
            </w:r>
            <w:r w:rsidR="00CC3221" w:rsidRPr="00CC3221">
              <w:rPr>
                <w:rFonts w:ascii="Arial" w:hAnsi="Arial" w:cs="Arial"/>
                <w:sz w:val="18"/>
                <w:szCs w:val="18"/>
              </w:rPr>
              <w:t>Spodziewanym efektem podjętych działań zarząd-</w:t>
            </w:r>
            <w:proofErr w:type="spellStart"/>
            <w:r w:rsidR="00CC3221" w:rsidRPr="00CC3221">
              <w:rPr>
                <w:rFonts w:ascii="Arial" w:hAnsi="Arial" w:cs="Arial"/>
                <w:sz w:val="18"/>
                <w:szCs w:val="18"/>
              </w:rPr>
              <w:t>czych</w:t>
            </w:r>
            <w:proofErr w:type="spellEnd"/>
            <w:r w:rsidR="00CC3221" w:rsidRPr="00CC3221">
              <w:rPr>
                <w:rFonts w:ascii="Arial" w:hAnsi="Arial" w:cs="Arial"/>
                <w:sz w:val="18"/>
                <w:szCs w:val="18"/>
              </w:rPr>
              <w:t xml:space="preserve"> jest</w:t>
            </w:r>
            <w:r w:rsidR="00CC3221">
              <w:rPr>
                <w:rFonts w:ascii="Arial" w:hAnsi="Arial" w:cs="Arial"/>
                <w:sz w:val="18"/>
                <w:szCs w:val="18"/>
              </w:rPr>
              <w:t xml:space="preserve"> gotowość projektu do implementacji zmian legislacyjnych.</w:t>
            </w:r>
          </w:p>
          <w:p w14:paraId="2DF7C5A0" w14:textId="3F20BE2E" w:rsidR="003134E9" w:rsidRPr="00F143BA" w:rsidRDefault="003134E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3134E9">
              <w:rPr>
                <w:rFonts w:ascii="Arial" w:hAnsi="Arial" w:cs="Arial"/>
                <w:sz w:val="18"/>
                <w:szCs w:val="18"/>
              </w:rPr>
              <w:t>Nie nastąpiła zmiana w zakresie danego ryzyka w stosunku do poprzedniego okresu sprawozdawczego.</w:t>
            </w:r>
          </w:p>
        </w:tc>
      </w:tr>
      <w:tr w:rsidR="005C429F" w:rsidRPr="002B50C0" w14:paraId="2B8B7990" w14:textId="77777777" w:rsidTr="00570800">
        <w:tc>
          <w:tcPr>
            <w:tcW w:w="3265" w:type="dxa"/>
            <w:vAlign w:val="center"/>
          </w:tcPr>
          <w:p w14:paraId="370E41E5" w14:textId="3419CF84" w:rsidR="005C429F" w:rsidRPr="005C429F" w:rsidRDefault="005C42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C429F">
              <w:rPr>
                <w:rFonts w:ascii="Arial" w:hAnsi="Arial" w:cs="Arial"/>
                <w:sz w:val="18"/>
                <w:szCs w:val="20"/>
              </w:rPr>
              <w:t>Poziom nowoczesności świadczonych usług wewnętrznych</w:t>
            </w:r>
          </w:p>
        </w:tc>
        <w:tc>
          <w:tcPr>
            <w:tcW w:w="1697" w:type="dxa"/>
            <w:vAlign w:val="center"/>
          </w:tcPr>
          <w:p w14:paraId="3902B287" w14:textId="4575BEFD" w:rsidR="005C429F" w:rsidRPr="00570800" w:rsidRDefault="00570800" w:rsidP="0057080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70800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3787B1B2" w14:textId="0B85AB15" w:rsidR="005C429F" w:rsidRPr="005C429F" w:rsidRDefault="005C429F" w:rsidP="005C429F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5C429F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5FB958AB" w14:textId="399E0550" w:rsidR="005C429F" w:rsidRDefault="005814F8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814F8">
              <w:rPr>
                <w:rFonts w:ascii="Arial" w:hAnsi="Arial" w:cs="Arial"/>
                <w:sz w:val="18"/>
                <w:szCs w:val="18"/>
              </w:rPr>
              <w:t>System będzie projektowany zgodnie z aktualnymi trendami technologicznymi, tak aby uniknąć zastosowania przestarzałych lub wygasających technologii, co zminimalizuje ryzyko nieutrzymania efektów projektu w związku z pojawieniem się bardziej zaawansowanych technologicznie rozwiązań.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14F8">
              <w:rPr>
                <w:rFonts w:ascii="Arial" w:hAnsi="Arial" w:cs="Arial"/>
                <w:sz w:val="18"/>
                <w:szCs w:val="18"/>
              </w:rPr>
              <w:t>Ryzyko jest na bieżąco monitorowane.</w:t>
            </w:r>
            <w:r w:rsidR="00CC3221">
              <w:t xml:space="preserve"> </w:t>
            </w:r>
            <w:r w:rsidR="00CC3221" w:rsidRPr="00CC3221">
              <w:rPr>
                <w:rFonts w:ascii="Arial" w:hAnsi="Arial" w:cs="Arial"/>
                <w:sz w:val="18"/>
                <w:szCs w:val="18"/>
              </w:rPr>
              <w:t>Spodziewanym efektem podjętych działań zarząd-</w:t>
            </w:r>
            <w:proofErr w:type="spellStart"/>
            <w:r w:rsidR="00CC3221" w:rsidRPr="00CC3221">
              <w:rPr>
                <w:rFonts w:ascii="Arial" w:hAnsi="Arial" w:cs="Arial"/>
                <w:sz w:val="18"/>
                <w:szCs w:val="18"/>
              </w:rPr>
              <w:t>czych</w:t>
            </w:r>
            <w:proofErr w:type="spellEnd"/>
            <w:r w:rsidR="00CC3221" w:rsidRPr="00CC3221">
              <w:rPr>
                <w:rFonts w:ascii="Arial" w:hAnsi="Arial" w:cs="Arial"/>
                <w:sz w:val="18"/>
                <w:szCs w:val="18"/>
              </w:rPr>
              <w:t xml:space="preserve"> jest</w:t>
            </w:r>
            <w:r w:rsidR="00CC3221">
              <w:rPr>
                <w:rFonts w:ascii="Arial" w:hAnsi="Arial" w:cs="Arial"/>
                <w:sz w:val="18"/>
                <w:szCs w:val="18"/>
              </w:rPr>
              <w:t xml:space="preserve"> implementacja usług w odpowiednim standardzie.</w:t>
            </w:r>
          </w:p>
          <w:p w14:paraId="7E3E9039" w14:textId="77777777" w:rsidR="00B43D17" w:rsidRPr="00B43D17" w:rsidRDefault="00B43D17" w:rsidP="00B43D1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BB8CC88" w14:textId="097F53A2" w:rsidR="003134E9" w:rsidRPr="00F143BA" w:rsidRDefault="003134E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3134E9">
              <w:rPr>
                <w:rFonts w:ascii="Arial" w:hAnsi="Arial" w:cs="Arial"/>
                <w:sz w:val="18"/>
                <w:szCs w:val="18"/>
              </w:rPr>
              <w:lastRenderedPageBreak/>
              <w:t>Nie nastąpiła zmiana w zakresie danego ryzyka w stosunku do poprzedniego okresu sprawozdawczego.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FD54D7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147F0C23" w:rsidR="0091332C" w:rsidRPr="0091332C" w:rsidRDefault="005C429F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C429F">
              <w:rPr>
                <w:rFonts w:ascii="Arial" w:hAnsi="Arial" w:cs="Arial"/>
                <w:sz w:val="18"/>
                <w:szCs w:val="20"/>
              </w:rPr>
              <w:t>Brak wystarczających środków finansowych na pokrycie kosztów utrzymania trwałości projektu</w:t>
            </w:r>
            <w:r w:rsidRPr="0091332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69B0718B" w:rsidR="0091332C" w:rsidRPr="00570800" w:rsidRDefault="00570800" w:rsidP="00570800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080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2889CD6B" w:rsidR="005C429F" w:rsidRPr="008A5CB1" w:rsidRDefault="005C429F" w:rsidP="008A5CB1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A5CB1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6B88DF81" w:rsidR="0091332C" w:rsidRPr="008A5CB1" w:rsidRDefault="005814F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A5CB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Sposobem na minimalizacje ryzyka będzie odpowiednio wcześniejsze planowanie budżetu na pokrycie kosztów utrzymania trwałości projektu, jak również poszukiwanie alternatywnych źródeł ich finansowania np. z budżetu państwa w ramach środków przeznaczonych na utrzymanie potencjału naukowego instytutów badawczych. Ryzyko jest na bieżąco monitorowane.</w:t>
            </w:r>
          </w:p>
        </w:tc>
      </w:tr>
      <w:tr w:rsidR="00697B65" w:rsidRPr="001B6667" w14:paraId="3BCADB07" w14:textId="77777777" w:rsidTr="00FD54D7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5688CD3F" w14:textId="6D2A0128" w:rsidR="00697B65" w:rsidRPr="005C429F" w:rsidRDefault="00697B65" w:rsidP="006E3B36">
            <w:pPr>
              <w:rPr>
                <w:rFonts w:ascii="Arial" w:hAnsi="Arial" w:cs="Arial"/>
                <w:sz w:val="18"/>
                <w:szCs w:val="20"/>
              </w:rPr>
            </w:pPr>
            <w:r w:rsidRPr="005C429F">
              <w:rPr>
                <w:rFonts w:ascii="Arial" w:hAnsi="Arial" w:cs="Arial"/>
                <w:sz w:val="18"/>
                <w:szCs w:val="20"/>
              </w:rPr>
              <w:t>Utrata potencjału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936CE5D" w14:textId="52449AE1" w:rsidR="00697B65" w:rsidRPr="00570800" w:rsidRDefault="00570800" w:rsidP="00570800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080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697B5E1" w14:textId="7B6EFB99" w:rsidR="00697B65" w:rsidRPr="008A5CB1" w:rsidRDefault="00697B65" w:rsidP="005C429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A5CB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25294864" w14:textId="198A280D" w:rsidR="00697B65" w:rsidRPr="008A5CB1" w:rsidRDefault="005814F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A5CB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Przeciwdziałaniem dla wystąpienia tego ryzyka będzie stałe podnoszenie kompetencji pracowników, poprzez w szczególności: 1) motywowanie pracowników do prowadzenia działalności naukowej i B+R z wykorzystaniem usług wewnętrznych; 2) kształcenie kadry i zatrudnianie pracowników; 3) dbałość o efekt prowadzonej działalności z wykorzystaniem usług wewnętrznych. Ryzyko jest na bieżąco monitorowane.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E49B2D4" w:rsidR="00805178" w:rsidRPr="000C1329" w:rsidRDefault="000C1329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0C1329">
        <w:rPr>
          <w:rFonts w:ascii="Arial" w:hAnsi="Arial" w:cs="Arial"/>
          <w:sz w:val="18"/>
          <w:szCs w:val="18"/>
        </w:rPr>
        <w:t>Nie dotyczy</w:t>
      </w:r>
      <w:r w:rsidR="00923C06">
        <w:rPr>
          <w:rFonts w:ascii="Arial" w:hAnsi="Arial" w:cs="Arial"/>
          <w:sz w:val="18"/>
          <w:szCs w:val="18"/>
        </w:rPr>
        <w:t>.</w:t>
      </w:r>
    </w:p>
    <w:p w14:paraId="337E68FE" w14:textId="77777777" w:rsidR="000C1329" w:rsidRPr="000C132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6D170E3B" w:rsidR="00BB059E" w:rsidRPr="000C1329" w:rsidRDefault="007F49D8" w:rsidP="000C1329">
      <w:pPr>
        <w:spacing w:before="360"/>
        <w:jc w:val="both"/>
        <w:rPr>
          <w:rFonts w:ascii="Arial" w:hAnsi="Arial" w:cs="Arial"/>
          <w:color w:val="0070C0"/>
        </w:rPr>
      </w:pPr>
      <w:bookmarkStart w:id="2" w:name="_Hlk69211309"/>
      <w:r w:rsidRPr="000C1329">
        <w:rPr>
          <w:rFonts w:ascii="Arial" w:hAnsi="Arial" w:cs="Arial"/>
          <w:sz w:val="18"/>
          <w:szCs w:val="18"/>
        </w:rPr>
        <w:t>Karolina Stefanowska</w:t>
      </w:r>
      <w:r w:rsidR="000C1329" w:rsidRPr="000C1329">
        <w:rPr>
          <w:rFonts w:ascii="Arial" w:hAnsi="Arial" w:cs="Arial"/>
          <w:sz w:val="18"/>
          <w:szCs w:val="18"/>
        </w:rPr>
        <w:t xml:space="preserve">; </w:t>
      </w:r>
      <w:r w:rsidR="008A5CB1">
        <w:rPr>
          <w:rFonts w:ascii="Arial" w:hAnsi="Arial" w:cs="Arial"/>
          <w:sz w:val="18"/>
          <w:szCs w:val="18"/>
        </w:rPr>
        <w:t>Biuro Projektów</w:t>
      </w:r>
      <w:r w:rsidR="000C1329" w:rsidRPr="000C1329">
        <w:rPr>
          <w:rFonts w:ascii="Arial" w:hAnsi="Arial" w:cs="Arial"/>
          <w:sz w:val="18"/>
          <w:szCs w:val="18"/>
        </w:rPr>
        <w:t xml:space="preserve"> NIZP-PZH; kstefanowska@pzh.gov.pl; tel. 22 54 21 415</w:t>
      </w:r>
    </w:p>
    <w:bookmarkEnd w:id="2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C7112" w14:textId="77777777" w:rsidR="008D5E11" w:rsidRDefault="008D5E11" w:rsidP="00BB2420">
      <w:pPr>
        <w:spacing w:after="0" w:line="240" w:lineRule="auto"/>
      </w:pPr>
      <w:r>
        <w:separator/>
      </w:r>
    </w:p>
  </w:endnote>
  <w:endnote w:type="continuationSeparator" w:id="0">
    <w:p w14:paraId="063F29F7" w14:textId="77777777" w:rsidR="008D5E11" w:rsidRDefault="008D5E1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704528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503203" w14:textId="7CBEC1B4" w:rsidR="00B43D17" w:rsidRDefault="00B43D1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020A7" w14:textId="77777777" w:rsidR="008D5E11" w:rsidRDefault="008D5E11" w:rsidP="00BB2420">
      <w:pPr>
        <w:spacing w:after="0" w:line="240" w:lineRule="auto"/>
      </w:pPr>
      <w:r>
        <w:separator/>
      </w:r>
    </w:p>
  </w:footnote>
  <w:footnote w:type="continuationSeparator" w:id="0">
    <w:p w14:paraId="22A37802" w14:textId="77777777" w:rsidR="008D5E11" w:rsidRDefault="008D5E1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116E8"/>
    <w:multiLevelType w:val="hybridMultilevel"/>
    <w:tmpl w:val="90BE3F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536589"/>
    <w:multiLevelType w:val="hybridMultilevel"/>
    <w:tmpl w:val="15969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7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35B5E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1329"/>
    <w:rsid w:val="000E0060"/>
    <w:rsid w:val="000E04EB"/>
    <w:rsid w:val="000E1828"/>
    <w:rsid w:val="000E4BF8"/>
    <w:rsid w:val="000F20A9"/>
    <w:rsid w:val="000F307B"/>
    <w:rsid w:val="000F30B9"/>
    <w:rsid w:val="0011693F"/>
    <w:rsid w:val="00122388"/>
    <w:rsid w:val="00124209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A51CC"/>
    <w:rsid w:val="001B7058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64C6"/>
    <w:rsid w:val="00237279"/>
    <w:rsid w:val="00240D69"/>
    <w:rsid w:val="00241B5E"/>
    <w:rsid w:val="00252087"/>
    <w:rsid w:val="00263392"/>
    <w:rsid w:val="00265194"/>
    <w:rsid w:val="00274FAB"/>
    <w:rsid w:val="00276C00"/>
    <w:rsid w:val="002825F1"/>
    <w:rsid w:val="00284BBA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134E9"/>
    <w:rsid w:val="003221F2"/>
    <w:rsid w:val="00322614"/>
    <w:rsid w:val="00327A70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3E672D"/>
    <w:rsid w:val="00405EA4"/>
    <w:rsid w:val="0041034F"/>
    <w:rsid w:val="004118A3"/>
    <w:rsid w:val="00422A67"/>
    <w:rsid w:val="00423A26"/>
    <w:rsid w:val="00425046"/>
    <w:rsid w:val="004350B8"/>
    <w:rsid w:val="00444AAB"/>
    <w:rsid w:val="00450089"/>
    <w:rsid w:val="004508A3"/>
    <w:rsid w:val="00461283"/>
    <w:rsid w:val="004729D1"/>
    <w:rsid w:val="004763DB"/>
    <w:rsid w:val="004C1D48"/>
    <w:rsid w:val="004D65CA"/>
    <w:rsid w:val="004F6E89"/>
    <w:rsid w:val="00504B06"/>
    <w:rsid w:val="005076A1"/>
    <w:rsid w:val="00513213"/>
    <w:rsid w:val="00513B6C"/>
    <w:rsid w:val="00517F12"/>
    <w:rsid w:val="0052102C"/>
    <w:rsid w:val="005212C8"/>
    <w:rsid w:val="00524E6C"/>
    <w:rsid w:val="005332D6"/>
    <w:rsid w:val="00544DFE"/>
    <w:rsid w:val="005548F2"/>
    <w:rsid w:val="00562C14"/>
    <w:rsid w:val="00570800"/>
    <w:rsid w:val="005734CE"/>
    <w:rsid w:val="005814F8"/>
    <w:rsid w:val="005840AB"/>
    <w:rsid w:val="00586664"/>
    <w:rsid w:val="00593290"/>
    <w:rsid w:val="005A0E33"/>
    <w:rsid w:val="005A12F7"/>
    <w:rsid w:val="005A1B30"/>
    <w:rsid w:val="005B1A32"/>
    <w:rsid w:val="005C0469"/>
    <w:rsid w:val="005C0664"/>
    <w:rsid w:val="005C429F"/>
    <w:rsid w:val="005C478B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243F3"/>
    <w:rsid w:val="006334BF"/>
    <w:rsid w:val="00635A54"/>
    <w:rsid w:val="006470D4"/>
    <w:rsid w:val="00661A62"/>
    <w:rsid w:val="006731D9"/>
    <w:rsid w:val="006822BC"/>
    <w:rsid w:val="006948D3"/>
    <w:rsid w:val="00697B65"/>
    <w:rsid w:val="006A2E92"/>
    <w:rsid w:val="006A60AA"/>
    <w:rsid w:val="006A7E4C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49D8"/>
    <w:rsid w:val="00803FBE"/>
    <w:rsid w:val="00805178"/>
    <w:rsid w:val="00806134"/>
    <w:rsid w:val="00830B70"/>
    <w:rsid w:val="00840749"/>
    <w:rsid w:val="00843D63"/>
    <w:rsid w:val="0087452F"/>
    <w:rsid w:val="00875528"/>
    <w:rsid w:val="00884686"/>
    <w:rsid w:val="0089436F"/>
    <w:rsid w:val="008A332F"/>
    <w:rsid w:val="008A52F6"/>
    <w:rsid w:val="008A5CB1"/>
    <w:rsid w:val="008C207A"/>
    <w:rsid w:val="008C4BCD"/>
    <w:rsid w:val="008C6721"/>
    <w:rsid w:val="008D3826"/>
    <w:rsid w:val="008D5E11"/>
    <w:rsid w:val="008D5F44"/>
    <w:rsid w:val="008F2D9B"/>
    <w:rsid w:val="008F67EE"/>
    <w:rsid w:val="00907F6D"/>
    <w:rsid w:val="00911190"/>
    <w:rsid w:val="0091332C"/>
    <w:rsid w:val="00923C06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513D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72AC"/>
    <w:rsid w:val="00A11788"/>
    <w:rsid w:val="00A12F4B"/>
    <w:rsid w:val="00A30847"/>
    <w:rsid w:val="00A36AE2"/>
    <w:rsid w:val="00A43E49"/>
    <w:rsid w:val="00A44EA2"/>
    <w:rsid w:val="00A56D63"/>
    <w:rsid w:val="00A61134"/>
    <w:rsid w:val="00A67685"/>
    <w:rsid w:val="00A728AE"/>
    <w:rsid w:val="00A804AE"/>
    <w:rsid w:val="00A86449"/>
    <w:rsid w:val="00A864C2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6486"/>
    <w:rsid w:val="00B17709"/>
    <w:rsid w:val="00B23828"/>
    <w:rsid w:val="00B27EE9"/>
    <w:rsid w:val="00B35A13"/>
    <w:rsid w:val="00B41415"/>
    <w:rsid w:val="00B43D17"/>
    <w:rsid w:val="00B440C3"/>
    <w:rsid w:val="00B46B7D"/>
    <w:rsid w:val="00B4727C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1E3C"/>
    <w:rsid w:val="00BC6BE4"/>
    <w:rsid w:val="00BE47CD"/>
    <w:rsid w:val="00BE5BF9"/>
    <w:rsid w:val="00C10C8D"/>
    <w:rsid w:val="00C1106C"/>
    <w:rsid w:val="00C26361"/>
    <w:rsid w:val="00C302F1"/>
    <w:rsid w:val="00C3575F"/>
    <w:rsid w:val="00C42AEA"/>
    <w:rsid w:val="00C57985"/>
    <w:rsid w:val="00C6751B"/>
    <w:rsid w:val="00CA516B"/>
    <w:rsid w:val="00CC3221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0442"/>
    <w:rsid w:val="00D77F50"/>
    <w:rsid w:val="00D81480"/>
    <w:rsid w:val="00D84D90"/>
    <w:rsid w:val="00D859F4"/>
    <w:rsid w:val="00D85A52"/>
    <w:rsid w:val="00D86FEC"/>
    <w:rsid w:val="00D918A0"/>
    <w:rsid w:val="00DA34DF"/>
    <w:rsid w:val="00DB69FD"/>
    <w:rsid w:val="00DC0A8A"/>
    <w:rsid w:val="00DC1705"/>
    <w:rsid w:val="00DC39A9"/>
    <w:rsid w:val="00DC4C79"/>
    <w:rsid w:val="00DE6249"/>
    <w:rsid w:val="00DE731D"/>
    <w:rsid w:val="00DF3BA2"/>
    <w:rsid w:val="00E0076D"/>
    <w:rsid w:val="00E04A67"/>
    <w:rsid w:val="00E11B44"/>
    <w:rsid w:val="00E15DEB"/>
    <w:rsid w:val="00E1688D"/>
    <w:rsid w:val="00E203EB"/>
    <w:rsid w:val="00E35401"/>
    <w:rsid w:val="00E375DB"/>
    <w:rsid w:val="00E42938"/>
    <w:rsid w:val="00E45C03"/>
    <w:rsid w:val="00E47508"/>
    <w:rsid w:val="00E5370D"/>
    <w:rsid w:val="00E55EB0"/>
    <w:rsid w:val="00E57BB7"/>
    <w:rsid w:val="00E6028A"/>
    <w:rsid w:val="00E61CB0"/>
    <w:rsid w:val="00E71256"/>
    <w:rsid w:val="00E71BCF"/>
    <w:rsid w:val="00E720C8"/>
    <w:rsid w:val="00E81D7C"/>
    <w:rsid w:val="00E83FA4"/>
    <w:rsid w:val="00E86020"/>
    <w:rsid w:val="00E926AB"/>
    <w:rsid w:val="00EA0B4F"/>
    <w:rsid w:val="00EA3030"/>
    <w:rsid w:val="00EB00AB"/>
    <w:rsid w:val="00EC2AFC"/>
    <w:rsid w:val="00EF3405"/>
    <w:rsid w:val="00F138F7"/>
    <w:rsid w:val="00F143BA"/>
    <w:rsid w:val="00F14ECD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62D9"/>
    <w:rsid w:val="00FA33A2"/>
    <w:rsid w:val="00FB1BF6"/>
    <w:rsid w:val="00FC30C7"/>
    <w:rsid w:val="00FC3B03"/>
    <w:rsid w:val="00FD0016"/>
    <w:rsid w:val="00FD54D7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11DA1-4598-4008-B5A4-587390DCC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1914</Words>
  <Characters>11484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2020-07-09T14:26:00Z</dcterms:created>
  <dcterms:modified xsi:type="dcterms:W3CDTF">2021-07-07T08:55:00Z</dcterms:modified>
</cp:coreProperties>
</file>