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3F9D0" w14:textId="555CCAB3" w:rsidR="00A84B5E" w:rsidRPr="00A84B5E" w:rsidRDefault="00A84B5E" w:rsidP="00A84B5E">
      <w:p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A84B5E"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  <w:t>Informacja o przetwarzaniu danych osobowych w związku ze złożeniem wniosku o objęcie patronatem</w:t>
      </w:r>
    </w:p>
    <w:p w14:paraId="3ED35277" w14:textId="2ED62830" w:rsidR="00A84B5E" w:rsidRPr="00A84B5E" w:rsidRDefault="00A84B5E" w:rsidP="00A84B5E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Zgodnie z art. 13 ust. 1 i 2 Rozporządzenia Parlamentu Europejskiego i Rady (UE) 2016/679 z dnia 27 kwietnia 2016 r. w sprawie ochrony osób fizycznych w związku z przetwarzaniem danych osobowych i</w:t>
      </w:r>
      <w: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 </w:t>
      </w: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w sprawie swobodnego przepływu takich danych oraz uchylenia dyrektywy 95/46/WE (Dz. U. L 119 z</w:t>
      </w:r>
      <w: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 </w:t>
      </w: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 xml:space="preserve">4 maja 2016, z </w:t>
      </w:r>
      <w:proofErr w:type="spellStart"/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. zm.), zwanego dalej „RODO”, informuję, że:</w:t>
      </w:r>
    </w:p>
    <w:p w14:paraId="4C0F7805" w14:textId="2111461C" w:rsidR="00A84B5E" w:rsidRPr="00A84B5E" w:rsidRDefault="00A84B5E" w:rsidP="00A84B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 xml:space="preserve">Administratorem Pani/Pana danych osobowych jest Minister Rozwoju i Technologii z siedzibą w Warszawie, przy Placu Trzech Krzyży 3/5, 00-507 Warszawa, </w:t>
      </w:r>
      <w:hyperlink r:id="rId5" w:history="1">
        <w:r w:rsidRPr="00A84B5E">
          <w:rPr>
            <w:rFonts w:ascii="Lato" w:eastAsia="Times New Roman" w:hAnsi="Lato" w:cs="Times New Roman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kancelaria@mrit.gov.pl</w:t>
        </w:r>
      </w:hyperlink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, tel.</w:t>
      </w:r>
      <w: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 </w:t>
      </w: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 xml:space="preserve">+48 222 500 123, adres skrytki na </w:t>
      </w:r>
      <w:proofErr w:type="spellStart"/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ePUAP</w:t>
      </w:r>
      <w:proofErr w:type="spellEnd"/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: /MRPIT/</w:t>
      </w:r>
      <w:proofErr w:type="spellStart"/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SkrytkaESP</w:t>
      </w:r>
      <w:proofErr w:type="spellEnd"/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087C3B06" w14:textId="77777777" w:rsidR="00A84B5E" w:rsidRPr="00A84B5E" w:rsidRDefault="00A84B5E" w:rsidP="00A84B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 xml:space="preserve">Dane kontaktowe do Inspektora Ochrony Danych: Inspektor Ochrony Danych, Ministerstwo Rozwoju i Technologii, Plac Trzech Krzyży 3/5, 00-507 Warszawa, adres e-mail: </w:t>
      </w:r>
      <w:hyperlink r:id="rId6" w:history="1">
        <w:r w:rsidRPr="00A84B5E">
          <w:rPr>
            <w:rFonts w:ascii="Lato" w:eastAsia="Times New Roman" w:hAnsi="Lato" w:cs="Times New Roman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iod@mrit.gov.pl</w:t>
        </w:r>
      </w:hyperlink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20F11B8A" w14:textId="77777777" w:rsidR="00A84B5E" w:rsidRPr="00A84B5E" w:rsidRDefault="00A84B5E" w:rsidP="00A84B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Pani/Pana dane osobowe będą przetwarzane w oparciu o art. 6 ust. 1 lit. e) RODO to jest w związku z wykonywaniem zadania realizowanego w interesie publicznym lub w ramach sprawowania władzy publicznej powierzonej administratorowi.</w:t>
      </w:r>
    </w:p>
    <w:p w14:paraId="5CBA461D" w14:textId="77777777" w:rsidR="00A84B5E" w:rsidRPr="00A84B5E" w:rsidRDefault="00A84B5E" w:rsidP="00A84B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Pani/Pana dane osobowe będą przetwarzane w celu rozpatrzenia złożonego wniosku o objęcie patronatem.</w:t>
      </w:r>
    </w:p>
    <w:p w14:paraId="71209D39" w14:textId="77777777" w:rsidR="00A84B5E" w:rsidRPr="00A84B5E" w:rsidRDefault="00A84B5E" w:rsidP="00A84B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 xml:space="preserve">Odbiorcami Pani/Pana danych osobowych mogą być: </w:t>
      </w: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br/>
        <w:t>- organy władzy publicznej oraz podmioty wykonujące zadania publiczne lub działające na zlecenie organów władzy publicznej, w zakresie i w celach, które wynikają z przepisów powszechnie obowiązującego prawa;</w:t>
      </w: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br/>
        <w:t xml:space="preserve">- inne podmioty, które na podstawie stosownych umów podpisanych z MRiT przetwarzają dane osobowe, dla których Administratorem jest Minister </w:t>
      </w:r>
    </w:p>
    <w:p w14:paraId="0B3C99FB" w14:textId="77777777" w:rsidR="00A84B5E" w:rsidRPr="00A84B5E" w:rsidRDefault="00A84B5E" w:rsidP="00A84B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Pani/Pana dane osobowe będą przechowywane przez okres niezbędny do realizacji celów przetwarzania, nie krócej niż okres wskazany w przepisach o archiwizacji.</w:t>
      </w:r>
    </w:p>
    <w:p w14:paraId="2EEBF8D8" w14:textId="77777777" w:rsidR="00A84B5E" w:rsidRPr="00A84B5E" w:rsidRDefault="00A84B5E" w:rsidP="00A84B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Pani/Pana dane osobowe nie będą podlegać zautomatyzowanemu podejmowaniu decyzji lub profilowaniu.</w:t>
      </w:r>
    </w:p>
    <w:p w14:paraId="2DB634F6" w14:textId="77777777" w:rsidR="00A84B5E" w:rsidRPr="00A84B5E" w:rsidRDefault="00A84B5E" w:rsidP="00A84B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Pani/Pana dane osobowe nie będą przekazywane do państwa trzeciego ani do organizacji międzynarodowych.</w:t>
      </w:r>
    </w:p>
    <w:p w14:paraId="421A8793" w14:textId="77777777" w:rsidR="00A84B5E" w:rsidRPr="00A84B5E" w:rsidRDefault="00A84B5E" w:rsidP="00A84B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Podanie danych jest dobrowolne, ale niezbędne do zapewnienia komunikacji w sprawie wniosku o objęcie patronatem.</w:t>
      </w:r>
    </w:p>
    <w:p w14:paraId="0ECFF3D0" w14:textId="77777777" w:rsidR="00A84B5E" w:rsidRPr="00A84B5E" w:rsidRDefault="00A84B5E" w:rsidP="00A84B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W związku z przetwarzaniem Pani/Pana danych osobowych przysługują Pani/Panu następujące prawa:</w:t>
      </w: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br/>
        <w:t xml:space="preserve">- prawo dostępu do swoich danych oraz otrzymania ich kopii zgodnie z art. 15 RODO; </w:t>
      </w: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br/>
        <w:t>- prawo do sprostowania (poprawiania) swoich danych jeśli są błędne lub nieaktualne, zgodnie z art. 16 RODO;</w:t>
      </w: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br/>
        <w:t>- prawo do ograniczenia przetwarzania danych zgodnie z art. 18 RODO</w:t>
      </w: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br/>
        <w:t>- prawo do sprzeciwu zgodnie z art. 21 RODO.</w:t>
      </w:r>
    </w:p>
    <w:p w14:paraId="0EF526C9" w14:textId="7CDF1676" w:rsidR="00994DC3" w:rsidRPr="00A84B5E" w:rsidRDefault="00A84B5E" w:rsidP="00A84B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W przypadku powzięcia informacji o niezgodnym z prawem przetwarzaniu w Ministerstwie Rozwoju i Technologii Pani/Pana danych osobowych, przysługuje Pani/Panu prawo wniesienia skargi do organu nadzorczego właściwego w sprawach ochrony danych osobowych, tj. Prezesa Urzędu Ochrony Danych Osobowych, ul. Stawki 2, 00-193 Warszawa.</w:t>
      </w:r>
    </w:p>
    <w:sectPr w:rsidR="00994DC3" w:rsidRPr="00A84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458A"/>
    <w:multiLevelType w:val="multilevel"/>
    <w:tmpl w:val="1704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967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5E"/>
    <w:rsid w:val="008D79DD"/>
    <w:rsid w:val="00994DC3"/>
    <w:rsid w:val="00A4603B"/>
    <w:rsid w:val="00A84B5E"/>
    <w:rsid w:val="00B3132E"/>
    <w:rsid w:val="00BC5CD3"/>
    <w:rsid w:val="00DD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8A5D"/>
  <w15:chartTrackingRefBased/>
  <w15:docId w15:val="{AFEA47B5-0179-4B91-A8CD-CFED23AF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4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4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4B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4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4B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4B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4B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4B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4B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4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4B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4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4B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4B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4B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4B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4B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4B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4B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4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4B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4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4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4B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4B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4B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4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4B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4B5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8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4B5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84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rit.gov.pl" TargetMode="External"/><Relationship Id="rId5" Type="http://schemas.openxmlformats.org/officeDocument/2006/relationships/hyperlink" Target="mailto:kancelaria@mri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Nesteruk Mariusz</dc:creator>
  <cp:keywords/>
  <dc:description/>
  <cp:lastModifiedBy>Życzkowska Sylwia</cp:lastModifiedBy>
  <cp:revision>2</cp:revision>
  <dcterms:created xsi:type="dcterms:W3CDTF">2024-06-12T10:24:00Z</dcterms:created>
  <dcterms:modified xsi:type="dcterms:W3CDTF">2024-06-12T10:24:00Z</dcterms:modified>
</cp:coreProperties>
</file>