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</w:rPr>
        <w:t xml:space="preserve">      </w:t>
      </w:r>
      <w:r w:rsidR="00445EDB" w:rsidRPr="00D62BEB">
        <w:rPr>
          <w:rFonts w:ascii="Arial" w:hAnsi="Arial" w:cs="Arial"/>
          <w:sz w:val="20"/>
          <w:szCs w:val="20"/>
        </w:rPr>
        <w:t>Data:</w:t>
      </w:r>
      <w:r w:rsidR="00D30FD7">
        <w:rPr>
          <w:rFonts w:ascii="Arial" w:hAnsi="Arial" w:cs="Arial"/>
          <w:sz w:val="20"/>
          <w:szCs w:val="20"/>
        </w:rPr>
        <w:t xml:space="preserve">  3</w:t>
      </w:r>
      <w:r w:rsidR="00D62BEB">
        <w:rPr>
          <w:rFonts w:ascii="Arial" w:hAnsi="Arial" w:cs="Arial"/>
          <w:sz w:val="20"/>
          <w:szCs w:val="20"/>
        </w:rPr>
        <w:t xml:space="preserve"> </w:t>
      </w:r>
      <w:r w:rsidRPr="00D62BEB">
        <w:rPr>
          <w:rFonts w:ascii="Arial" w:hAnsi="Arial" w:cs="Arial"/>
          <w:sz w:val="20"/>
          <w:szCs w:val="20"/>
        </w:rPr>
        <w:t>września 2020 r.</w:t>
      </w:r>
    </w:p>
    <w:p w:rsidR="004207FF" w:rsidRPr="004207FF" w:rsidRDefault="002C6309" w:rsidP="004207F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4207FF" w:rsidRPr="004207FF">
        <w:rPr>
          <w:rFonts w:ascii="Arial" w:hAnsi="Arial" w:cs="Arial"/>
          <w:sz w:val="20"/>
          <w:szCs w:val="20"/>
        </w:rPr>
        <w:t>DLI-II.7621.60.2019.ML.7</w:t>
      </w:r>
    </w:p>
    <w:p w:rsidR="00420AC6" w:rsidRPr="00D62BEB" w:rsidRDefault="004207FF" w:rsidP="004207F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Pr="004207FF">
        <w:rPr>
          <w:rFonts w:ascii="Arial" w:hAnsi="Arial" w:cs="Arial"/>
          <w:sz w:val="20"/>
          <w:szCs w:val="20"/>
        </w:rPr>
        <w:t>(DLI-II.4621.66.2019.ML)</w:t>
      </w:r>
    </w:p>
    <w:p w:rsidR="00AC6F29" w:rsidRPr="00D62BEB" w:rsidRDefault="00FD1323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FD1323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FD1323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FD1323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FD1323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FD1323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4207FF" w:rsidRPr="00646A25" w:rsidRDefault="004207FF" w:rsidP="004207FF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4207FF" w:rsidRPr="007C1557" w:rsidRDefault="004207FF" w:rsidP="004207FF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Na podstawie art. 11f ust. 3 i 7</w:t>
      </w:r>
      <w:r w:rsidRPr="007C1557">
        <w:rPr>
          <w:rFonts w:ascii="Arial" w:hAnsi="Arial" w:cs="Arial"/>
          <w:spacing w:val="4"/>
          <w:sz w:val="20"/>
        </w:rPr>
        <w:t xml:space="preserve"> ustawy z dnia 10 kwietnia 2003 r. o szczególnych zasadach przygotowania i realizacji inwestycji w zakresie dróg publicznych</w:t>
      </w:r>
      <w:r>
        <w:rPr>
          <w:rFonts w:ascii="Arial" w:hAnsi="Arial" w:cs="Arial"/>
          <w:spacing w:val="4"/>
          <w:sz w:val="20"/>
        </w:rPr>
        <w:t xml:space="preserve"> </w:t>
      </w:r>
      <w:r w:rsidRPr="00B379A6">
        <w:rPr>
          <w:rFonts w:ascii="Arial" w:hAnsi="Arial" w:cs="Arial"/>
          <w:spacing w:val="4"/>
          <w:sz w:val="20"/>
          <w:szCs w:val="20"/>
        </w:rPr>
        <w:t>(Dz. U. z 2018 r. poz. 1474, z późn. zm.)</w:t>
      </w:r>
      <w:r w:rsidRPr="007C1557">
        <w:rPr>
          <w:rFonts w:ascii="Arial" w:hAnsi="Arial" w:cs="Arial"/>
          <w:spacing w:val="4"/>
          <w:sz w:val="20"/>
        </w:rPr>
        <w:t xml:space="preserve"> oraz na podstawie art. 49 ustawy z dnia 14 czerwca 1960 r. – Kodeks postępowania administracyjnego </w:t>
      </w:r>
      <w:r>
        <w:rPr>
          <w:rFonts w:ascii="Arial" w:hAnsi="Arial" w:cs="Arial"/>
          <w:spacing w:val="4"/>
          <w:sz w:val="20"/>
          <w:szCs w:val="20"/>
        </w:rPr>
        <w:t>(</w:t>
      </w:r>
      <w:r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 z 2020 r. poz. 256, z późn. zm.</w:t>
      </w:r>
      <w:r>
        <w:rPr>
          <w:rFonts w:ascii="Arial" w:hAnsi="Arial" w:cs="Arial"/>
          <w:spacing w:val="4"/>
          <w:sz w:val="20"/>
          <w:szCs w:val="20"/>
        </w:rPr>
        <w:t>)</w:t>
      </w:r>
      <w:r w:rsidRPr="007C1557">
        <w:rPr>
          <w:rFonts w:ascii="Arial" w:hAnsi="Arial" w:cs="Arial"/>
          <w:spacing w:val="4"/>
          <w:sz w:val="20"/>
        </w:rPr>
        <w:t xml:space="preserve">, </w:t>
      </w:r>
    </w:p>
    <w:p w:rsidR="004207FF" w:rsidRDefault="004207FF" w:rsidP="004207FF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4207FF" w:rsidRPr="00210CE6" w:rsidRDefault="004207FF" w:rsidP="004207FF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4D353A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zawiadamia, że </w:t>
      </w:r>
      <w:r w:rsidRPr="00C22ED9">
        <w:rPr>
          <w:rFonts w:ascii="Arial" w:hAnsi="Arial" w:cs="Arial"/>
          <w:spacing w:val="4"/>
          <w:sz w:val="20"/>
        </w:rPr>
        <w:t xml:space="preserve">wydał decyzję z dnia </w:t>
      </w:r>
      <w:r>
        <w:rPr>
          <w:rFonts w:ascii="Arial" w:hAnsi="Arial" w:cs="Arial"/>
          <w:spacing w:val="4"/>
          <w:sz w:val="20"/>
        </w:rPr>
        <w:t>31 sierpnia 2020 r., znak: DLI-II.7621.60.2019.ML.6</w:t>
      </w:r>
      <w:r w:rsidRPr="00C22ED9">
        <w:rPr>
          <w:rFonts w:ascii="Arial" w:hAnsi="Arial" w:cs="Arial"/>
          <w:spacing w:val="4"/>
          <w:sz w:val="20"/>
          <w:szCs w:val="20"/>
        </w:rPr>
        <w:t xml:space="preserve"> </w:t>
      </w:r>
      <w:r w:rsidRPr="00C22ED9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</w:rPr>
        <w:t>(DLI-II.4621.66.2019.ML</w:t>
      </w:r>
      <w:r w:rsidRPr="00C22ED9">
        <w:rPr>
          <w:rFonts w:ascii="Arial" w:hAnsi="Arial" w:cs="Arial"/>
          <w:spacing w:val="4"/>
          <w:sz w:val="20"/>
        </w:rPr>
        <w:t xml:space="preserve">), </w:t>
      </w:r>
      <w:r>
        <w:rPr>
          <w:rFonts w:ascii="Arial" w:hAnsi="Arial" w:cs="Arial"/>
          <w:spacing w:val="4"/>
          <w:sz w:val="20"/>
        </w:rPr>
        <w:t xml:space="preserve">zmieniającą decyzję </w:t>
      </w:r>
      <w:r w:rsidRPr="00903556">
        <w:rPr>
          <w:rFonts w:ascii="Arial" w:hAnsi="Arial" w:cs="Arial"/>
          <w:bCs/>
          <w:iCs/>
          <w:spacing w:val="4"/>
          <w:sz w:val="20"/>
          <w:szCs w:val="20"/>
        </w:rPr>
        <w:t>Ministra Infrastruktury i Budownictwa z dnia 31 sierpnia 2017 r., znak: DLI.</w:t>
      </w:r>
      <w:r>
        <w:rPr>
          <w:rFonts w:ascii="Arial" w:hAnsi="Arial" w:cs="Arial"/>
          <w:bCs/>
          <w:iCs/>
          <w:spacing w:val="4"/>
          <w:sz w:val="20"/>
          <w:szCs w:val="20"/>
        </w:rPr>
        <w:t>2.6621.3.2017.MZ.16, uchylającą</w:t>
      </w:r>
      <w:r w:rsidRPr="00903556">
        <w:rPr>
          <w:rFonts w:ascii="Arial" w:hAnsi="Arial" w:cs="Arial"/>
          <w:bCs/>
          <w:iCs/>
          <w:spacing w:val="4"/>
          <w:sz w:val="20"/>
          <w:szCs w:val="20"/>
        </w:rPr>
        <w:t xml:space="preserve"> w części </w:t>
      </w:r>
      <w:r>
        <w:rPr>
          <w:rFonts w:ascii="Arial" w:hAnsi="Arial" w:cs="Arial"/>
          <w:bCs/>
          <w:iCs/>
          <w:spacing w:val="4"/>
          <w:sz w:val="20"/>
          <w:szCs w:val="20"/>
        </w:rPr>
        <w:t>i orzekającą</w:t>
      </w:r>
      <w:r w:rsidRPr="00903556">
        <w:rPr>
          <w:rFonts w:ascii="Arial" w:hAnsi="Arial" w:cs="Arial"/>
          <w:bCs/>
          <w:iCs/>
          <w:spacing w:val="4"/>
          <w:sz w:val="20"/>
          <w:szCs w:val="20"/>
        </w:rPr>
        <w:t xml:space="preserve"> w tym zakresie co do istoty sprawy, a </w:t>
      </w:r>
      <w:r>
        <w:rPr>
          <w:rFonts w:ascii="Arial" w:hAnsi="Arial" w:cs="Arial"/>
          <w:bCs/>
          <w:iCs/>
          <w:spacing w:val="4"/>
          <w:sz w:val="20"/>
          <w:szCs w:val="20"/>
        </w:rPr>
        <w:t>w pozostałej części utrzymującą</w:t>
      </w:r>
      <w:r w:rsidRPr="00903556">
        <w:rPr>
          <w:rFonts w:ascii="Arial" w:hAnsi="Arial" w:cs="Arial"/>
          <w:bCs/>
          <w:iCs/>
          <w:spacing w:val="4"/>
          <w:sz w:val="20"/>
          <w:szCs w:val="20"/>
        </w:rPr>
        <w:t xml:space="preserve"> w mocy decyzję Wojewody Śląskiego nr 22/2016 z dnia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903556">
        <w:rPr>
          <w:rFonts w:ascii="Arial" w:hAnsi="Arial" w:cs="Arial"/>
          <w:bCs/>
          <w:iCs/>
          <w:spacing w:val="4"/>
          <w:sz w:val="20"/>
          <w:szCs w:val="20"/>
        </w:rPr>
        <w:t xml:space="preserve">2 listopada 2016 r., znak: IFXIII.7820.68.2016, o zezwoleniu na realizację inwestycji drogowej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903556">
        <w:rPr>
          <w:rFonts w:ascii="Arial" w:hAnsi="Arial" w:cs="Arial"/>
          <w:bCs/>
          <w:iCs/>
          <w:spacing w:val="4"/>
          <w:sz w:val="20"/>
          <w:szCs w:val="20"/>
        </w:rPr>
        <w:t>pn.: „Budowa obwodnicy m. Woź</w:t>
      </w:r>
      <w:r>
        <w:rPr>
          <w:rFonts w:ascii="Arial" w:hAnsi="Arial" w:cs="Arial"/>
          <w:bCs/>
          <w:iCs/>
          <w:spacing w:val="4"/>
          <w:sz w:val="20"/>
          <w:szCs w:val="20"/>
        </w:rPr>
        <w:t>niki”</w:t>
      </w:r>
      <w:r w:rsidRPr="00903556">
        <w:rPr>
          <w:rFonts w:ascii="Arial" w:hAnsi="Arial" w:cs="Arial"/>
          <w:spacing w:val="4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A01CD">
        <w:rPr>
          <w:rFonts w:ascii="Arial" w:hAnsi="Arial" w:cs="Arial"/>
          <w:spacing w:val="4"/>
          <w:sz w:val="20"/>
          <w:szCs w:val="20"/>
        </w:rPr>
        <w:t xml:space="preserve">w zakresie działek nr 7/1 i nr 7/2 (powstałych z podziału działki </w:t>
      </w:r>
      <w:r>
        <w:rPr>
          <w:rFonts w:ascii="Arial" w:hAnsi="Arial" w:cs="Arial"/>
          <w:spacing w:val="4"/>
          <w:sz w:val="20"/>
          <w:szCs w:val="20"/>
        </w:rPr>
        <w:br/>
      </w:r>
      <w:r w:rsidRPr="005A01CD">
        <w:rPr>
          <w:rFonts w:ascii="Arial" w:hAnsi="Arial" w:cs="Arial"/>
          <w:spacing w:val="4"/>
          <w:sz w:val="20"/>
          <w:szCs w:val="20"/>
        </w:rPr>
        <w:t>nr 7), z obrębu 0005 Woźniki AR_1 PGR</w:t>
      </w:r>
      <w:r>
        <w:rPr>
          <w:rFonts w:ascii="Arial" w:hAnsi="Arial" w:cs="Arial"/>
          <w:spacing w:val="4"/>
          <w:sz w:val="20"/>
          <w:szCs w:val="20"/>
        </w:rPr>
        <w:t xml:space="preserve">, zmienioną decyzją </w:t>
      </w:r>
      <w:r w:rsidRPr="00903556">
        <w:rPr>
          <w:rFonts w:ascii="Arial" w:hAnsi="Arial" w:cs="Arial"/>
          <w:spacing w:val="4"/>
          <w:sz w:val="20"/>
        </w:rPr>
        <w:t xml:space="preserve">Ministra Rozwoju </w:t>
      </w:r>
      <w:r w:rsidRPr="00903556">
        <w:rPr>
          <w:rFonts w:ascii="Arial" w:hAnsi="Arial" w:cs="Arial"/>
          <w:bCs/>
          <w:spacing w:val="4"/>
          <w:sz w:val="20"/>
        </w:rPr>
        <w:t xml:space="preserve">z dnia 5 grudnia </w:t>
      </w:r>
      <w:r w:rsidRPr="00903556">
        <w:rPr>
          <w:rFonts w:ascii="Arial" w:hAnsi="Arial" w:cs="Arial"/>
          <w:spacing w:val="4"/>
          <w:sz w:val="20"/>
        </w:rPr>
        <w:t>2019 r., znak: DLI-II.4621.42.2018.ML.12</w:t>
      </w:r>
      <w:r>
        <w:rPr>
          <w:rFonts w:ascii="Arial" w:hAnsi="Arial" w:cs="Arial"/>
          <w:bCs/>
          <w:spacing w:val="4"/>
          <w:sz w:val="20"/>
        </w:rPr>
        <w:t>.</w:t>
      </w:r>
      <w:r w:rsidRPr="00EF5529">
        <w:rPr>
          <w:rFonts w:ascii="Arial" w:hAnsi="Arial" w:cs="Arial"/>
          <w:bCs/>
          <w:iCs/>
          <w:spacing w:val="4"/>
          <w:sz w:val="20"/>
          <w:szCs w:val="20"/>
        </w:rPr>
        <w:t xml:space="preserve"> </w:t>
      </w:r>
    </w:p>
    <w:p w:rsidR="004207FF" w:rsidRPr="00544236" w:rsidRDefault="004207FF" w:rsidP="004207FF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C22ED9">
        <w:rPr>
          <w:rFonts w:ascii="Arial" w:hAnsi="Arial" w:cs="Arial"/>
          <w:bCs/>
          <w:spacing w:val="4"/>
          <w:sz w:val="20"/>
        </w:rPr>
        <w:t>Strony w sprawie mogą zapoznać się</w:t>
      </w:r>
      <w:r>
        <w:rPr>
          <w:rFonts w:ascii="Arial" w:hAnsi="Arial" w:cs="Arial"/>
          <w:bCs/>
          <w:spacing w:val="4"/>
          <w:sz w:val="20"/>
        </w:rPr>
        <w:t xml:space="preserve"> z treścią ww. decyzji z dnia 31 sierpnia 2020 r. oraz aktami sprawy </w:t>
      </w:r>
      <w:r w:rsidRPr="00C22ED9">
        <w:rPr>
          <w:rFonts w:ascii="Arial" w:hAnsi="Arial" w:cs="Arial"/>
          <w:bCs/>
          <w:spacing w:val="4"/>
          <w:sz w:val="20"/>
        </w:rPr>
        <w:t xml:space="preserve">w Ministerstwie Rozwoju w Warszawie, ul. Chałubińskiego 4/6, w dni robocze, w godzinach </w:t>
      </w:r>
      <w:r>
        <w:rPr>
          <w:rFonts w:ascii="Arial" w:hAnsi="Arial" w:cs="Arial"/>
          <w:bCs/>
          <w:spacing w:val="4"/>
          <w:sz w:val="20"/>
        </w:rPr>
        <w:br/>
        <w:t xml:space="preserve">od 9.00 </w:t>
      </w:r>
      <w:r w:rsidRPr="00C22ED9">
        <w:rPr>
          <w:rFonts w:ascii="Arial" w:hAnsi="Arial" w:cs="Arial"/>
          <w:bCs/>
          <w:spacing w:val="4"/>
          <w:sz w:val="20"/>
        </w:rPr>
        <w:t xml:space="preserve">do 15.30, </w:t>
      </w:r>
      <w:r w:rsidRPr="00C22ED9">
        <w:rPr>
          <w:rFonts w:ascii="Arial" w:hAnsi="Arial" w:cs="Arial"/>
          <w:bCs/>
          <w:spacing w:val="4"/>
          <w:sz w:val="20"/>
          <w:u w:val="single"/>
        </w:rPr>
        <w:t xml:space="preserve">po wcześniejszym umówieniu się telefonicznie pod numerem telefonu </w:t>
      </w:r>
      <w:r>
        <w:rPr>
          <w:rFonts w:ascii="Arial" w:hAnsi="Arial" w:cs="Arial"/>
          <w:bCs/>
          <w:spacing w:val="4"/>
          <w:sz w:val="20"/>
          <w:u w:val="single"/>
        </w:rPr>
        <w:br/>
      </w:r>
      <w:r w:rsidRPr="00C22ED9">
        <w:rPr>
          <w:rFonts w:ascii="Arial" w:hAnsi="Arial" w:cs="Arial"/>
          <w:bCs/>
          <w:spacing w:val="4"/>
          <w:sz w:val="20"/>
          <w:u w:val="single"/>
        </w:rPr>
        <w:t>(022) 522 52 00</w:t>
      </w:r>
      <w:r w:rsidRPr="00C22ED9">
        <w:rPr>
          <w:rFonts w:ascii="Arial" w:hAnsi="Arial" w:cs="Arial"/>
          <w:bCs/>
          <w:spacing w:val="4"/>
          <w:sz w:val="20"/>
        </w:rPr>
        <w:t xml:space="preserve">, </w:t>
      </w:r>
      <w:r w:rsidR="00544236" w:rsidRPr="00544236">
        <w:rPr>
          <w:rFonts w:ascii="Arial" w:hAnsi="Arial" w:cs="Arial"/>
          <w:bCs/>
          <w:spacing w:val="4"/>
          <w:sz w:val="20"/>
        </w:rPr>
        <w:t>jak również z treścią ww. decyzji</w:t>
      </w:r>
      <w:r w:rsidR="00544236">
        <w:rPr>
          <w:rFonts w:ascii="Arial" w:hAnsi="Arial" w:cs="Arial"/>
          <w:bCs/>
          <w:spacing w:val="4"/>
          <w:sz w:val="20"/>
        </w:rPr>
        <w:t xml:space="preserve"> - </w:t>
      </w:r>
      <w:r w:rsidRPr="00C22ED9">
        <w:rPr>
          <w:rFonts w:ascii="Arial" w:hAnsi="Arial" w:cs="Arial"/>
          <w:bCs/>
          <w:iCs/>
          <w:spacing w:val="4"/>
          <w:sz w:val="20"/>
        </w:rPr>
        <w:t xml:space="preserve">w urzędzie gminy właściwym ze względu </w:t>
      </w:r>
      <w:r w:rsidR="00544236">
        <w:rPr>
          <w:rFonts w:ascii="Arial" w:hAnsi="Arial" w:cs="Arial"/>
          <w:bCs/>
          <w:iCs/>
          <w:spacing w:val="4"/>
          <w:sz w:val="20"/>
        </w:rPr>
        <w:br/>
      </w:r>
      <w:r w:rsidRPr="00C22ED9">
        <w:rPr>
          <w:rFonts w:ascii="Arial" w:hAnsi="Arial" w:cs="Arial"/>
          <w:bCs/>
          <w:iCs/>
          <w:spacing w:val="4"/>
          <w:sz w:val="20"/>
        </w:rPr>
        <w:t>na przebieg drogi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Pr="00C22ED9">
        <w:rPr>
          <w:rFonts w:ascii="Arial" w:hAnsi="Arial" w:cs="Arial"/>
          <w:bCs/>
          <w:spacing w:val="4"/>
          <w:sz w:val="20"/>
        </w:rPr>
        <w:t xml:space="preserve">tj. </w:t>
      </w:r>
      <w:r w:rsidRPr="00C22ED9">
        <w:rPr>
          <w:rFonts w:ascii="Arial" w:hAnsi="Arial" w:cs="Arial"/>
          <w:spacing w:val="4"/>
          <w:sz w:val="20"/>
        </w:rPr>
        <w:t xml:space="preserve">w Urzędzie </w:t>
      </w:r>
      <w:r>
        <w:rPr>
          <w:rFonts w:ascii="Arial" w:hAnsi="Arial" w:cs="Arial"/>
          <w:spacing w:val="4"/>
          <w:sz w:val="20"/>
        </w:rPr>
        <w:t>Miejskim w Woźnikach</w:t>
      </w:r>
      <w:r w:rsidRPr="00C22ED9">
        <w:rPr>
          <w:rFonts w:ascii="Arial" w:hAnsi="Arial" w:cs="Arial"/>
          <w:spacing w:val="4"/>
          <w:sz w:val="20"/>
        </w:rPr>
        <w:t>.</w:t>
      </w:r>
    </w:p>
    <w:p w:rsidR="004207FF" w:rsidRPr="00CF5463" w:rsidRDefault="004207FF" w:rsidP="004207FF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14 września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4207FF" w:rsidRPr="0040364B" w:rsidRDefault="004207FF" w:rsidP="004207FF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4207FF" w:rsidRDefault="00D30FD7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cs="Arial"/>
          <w:b/>
          <w:bCs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A1AA" wp14:editId="083EDEFD">
                <wp:simplePos x="0" y="0"/>
                <wp:positionH relativeFrom="margin">
                  <wp:posOffset>3392805</wp:posOffset>
                </wp:positionH>
                <wp:positionV relativeFrom="paragraph">
                  <wp:posOffset>82550</wp:posOffset>
                </wp:positionV>
                <wp:extent cx="2566035" cy="1114425"/>
                <wp:effectExtent l="0" t="0" r="5715" b="95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FD7" w:rsidRPr="00B209F4" w:rsidRDefault="00D30FD7" w:rsidP="00D30FD7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B209F4">
                              <w:rPr>
                                <w:color w:val="000000"/>
                              </w:rPr>
                              <w:t>MINISTER ROZWOJU</w:t>
                            </w:r>
                          </w:p>
                          <w:p w:rsidR="00D30FD7" w:rsidRPr="00B209F4" w:rsidRDefault="00D30FD7" w:rsidP="00D30FD7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  <w:r w:rsidRPr="00B209F4">
                              <w:rPr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:rsidR="00D30FD7" w:rsidRPr="00B209F4" w:rsidRDefault="00D30FD7" w:rsidP="00D30FD7">
                            <w:pPr>
                              <w:pStyle w:val="Bezodstpw"/>
                              <w:rPr>
                                <w:color w:val="000000"/>
                              </w:rPr>
                            </w:pPr>
                          </w:p>
                          <w:p w:rsidR="00D30FD7" w:rsidRPr="00B209F4" w:rsidRDefault="00D30FD7" w:rsidP="00D30FD7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209F4">
                              <w:rPr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:rsidR="00D30FD7" w:rsidRPr="00B209F4" w:rsidRDefault="00D30FD7" w:rsidP="00D30FD7">
                            <w:pPr>
                              <w:pStyle w:val="Bezodstpw"/>
                              <w:jc w:val="center"/>
                              <w:rPr>
                                <w:color w:val="000000"/>
                              </w:rPr>
                            </w:pPr>
                            <w:r w:rsidRPr="00B209F4">
                              <w:rPr>
                                <w:color w:val="000000"/>
                              </w:rPr>
                              <w:t xml:space="preserve">   Dyrektor</w:t>
                            </w:r>
                          </w:p>
                          <w:p w:rsidR="00D30FD7" w:rsidRPr="00FD16C1" w:rsidRDefault="00D30FD7" w:rsidP="00D30FD7">
                            <w:pPr>
                              <w:ind w:left="708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209F4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  /podpisano elektronicznie</w:t>
                            </w:r>
                            <w:r w:rsidRPr="00FD16C1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67.15pt;margin-top:6.5pt;width:202.05pt;height:87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" stroked="f">
                <v:textbox style="mso-fit-shape-to-text:t">
                  <w:txbxContent>
                    <w:p w:rsidR="00D30FD7" w:rsidRPr="00B209F4" w:rsidRDefault="00D30FD7" w:rsidP="00D30FD7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 w:rsidRPr="00B209F4">
                        <w:rPr>
                          <w:color w:val="000000"/>
                        </w:rPr>
                        <w:t>MINISTER ROZWOJU</w:t>
                      </w:r>
                    </w:p>
                    <w:p w:rsidR="00D30FD7" w:rsidRPr="00B209F4" w:rsidRDefault="00D30FD7" w:rsidP="00D30FD7">
                      <w:pPr>
                        <w:pStyle w:val="Bezodstpw"/>
                        <w:rPr>
                          <w:color w:val="000000"/>
                        </w:rPr>
                      </w:pPr>
                      <w:r w:rsidRPr="00B209F4">
                        <w:rPr>
                          <w:color w:val="000000"/>
                        </w:rPr>
                        <w:t xml:space="preserve">                      z up.</w:t>
                      </w:r>
                    </w:p>
                    <w:p w:rsidR="00D30FD7" w:rsidRPr="00B209F4" w:rsidRDefault="00D30FD7" w:rsidP="00D30FD7">
                      <w:pPr>
                        <w:pStyle w:val="Bezodstpw"/>
                        <w:rPr>
                          <w:color w:val="000000"/>
                        </w:rPr>
                      </w:pPr>
                    </w:p>
                    <w:p w:rsidR="00D30FD7" w:rsidRPr="00B209F4" w:rsidRDefault="00D30FD7" w:rsidP="00D30FD7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209F4">
                        <w:rPr>
                          <w:color w:val="000000"/>
                        </w:rPr>
                        <w:t xml:space="preserve">    Bartłomiej Szcześniak</w:t>
                      </w:r>
                    </w:p>
                    <w:p w:rsidR="00D30FD7" w:rsidRPr="00B209F4" w:rsidRDefault="00D30FD7" w:rsidP="00D30FD7">
                      <w:pPr>
                        <w:pStyle w:val="Bezodstpw"/>
                        <w:jc w:val="center"/>
                        <w:rPr>
                          <w:color w:val="000000"/>
                        </w:rPr>
                      </w:pPr>
                      <w:r w:rsidRPr="00B209F4">
                        <w:rPr>
                          <w:color w:val="000000"/>
                        </w:rPr>
                        <w:t xml:space="preserve">   Dyrektor</w:t>
                      </w:r>
                    </w:p>
                    <w:p w:rsidR="00D30FD7" w:rsidRPr="00FD16C1" w:rsidRDefault="00D30FD7" w:rsidP="00D30FD7">
                      <w:pPr>
                        <w:ind w:left="708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 w:rsidRPr="00B209F4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  /podpisano elektronicznie</w:t>
                      </w:r>
                      <w:r w:rsidRPr="00FD16C1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07FF" w:rsidRDefault="004207FF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E52CF1" w:rsidRDefault="00E52CF1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A36F0">
      <w:pPr>
        <w:spacing w:line="360" w:lineRule="auto"/>
        <w:rPr>
          <w:rFonts w:ascii="Arial" w:hAnsi="Arial" w:cs="Arial"/>
        </w:rPr>
      </w:pPr>
    </w:p>
    <w:p w:rsidR="004207FF" w:rsidRDefault="004207FF" w:rsidP="004207FF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</w:t>
      </w:r>
      <w:r w:rsidRPr="0040364B">
        <w:rPr>
          <w:rFonts w:ascii="Arial" w:hAnsi="Arial" w:cs="Arial"/>
          <w:sz w:val="20"/>
          <w:szCs w:val="20"/>
        </w:rPr>
        <w:t>Ministra Rozwoju</w:t>
      </w:r>
    </w:p>
    <w:p w:rsidR="004207FF" w:rsidRDefault="004207FF" w:rsidP="004207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>
        <w:rPr>
          <w:rFonts w:ascii="Arial" w:hAnsi="Arial" w:cs="Arial"/>
          <w:sz w:val="20"/>
          <w:szCs w:val="20"/>
        </w:rPr>
        <w:t>7621.60.2019.ML.7</w:t>
      </w:r>
    </w:p>
    <w:p w:rsidR="004207FF" w:rsidRDefault="004207FF" w:rsidP="004207FF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(DLI-II.4621.66.2019.ML</w:t>
      </w:r>
      <w:r w:rsidRPr="00F56DE7">
        <w:rPr>
          <w:rFonts w:ascii="Arial" w:hAnsi="Arial" w:cs="Arial"/>
          <w:sz w:val="20"/>
          <w:szCs w:val="20"/>
        </w:rPr>
        <w:t>)</w:t>
      </w:r>
    </w:p>
    <w:p w:rsidR="004207FF" w:rsidRPr="00F56DE7" w:rsidRDefault="004207FF" w:rsidP="004207FF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207FF" w:rsidRDefault="004207FF" w:rsidP="004207FF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4207FF" w:rsidRDefault="004207FF" w:rsidP="004207FF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4207FF" w:rsidRDefault="004207FF" w:rsidP="004207FF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4207FF" w:rsidRDefault="004207FF" w:rsidP="004207FF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4207FF" w:rsidRPr="009E3DE7" w:rsidRDefault="004207FF" w:rsidP="004207FF">
      <w:pPr>
        <w:numPr>
          <w:ilvl w:val="0"/>
          <w:numId w:val="9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ustawą z dnia </w:t>
      </w:r>
      <w:r w:rsidRPr="008909BD">
        <w:rPr>
          <w:rFonts w:ascii="Arial" w:hAnsi="Arial" w:cs="Arial"/>
          <w:color w:val="000000"/>
          <w:spacing w:val="4"/>
          <w:sz w:val="20"/>
          <w:szCs w:val="20"/>
        </w:rPr>
        <w:t>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z późn. zm.).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4207FF" w:rsidRDefault="004207FF" w:rsidP="004207FF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4207FF" w:rsidRDefault="004207FF" w:rsidP="004207FF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4207FF" w:rsidRDefault="004207FF" w:rsidP="004207FF">
      <w:pPr>
        <w:numPr>
          <w:ilvl w:val="0"/>
          <w:numId w:val="11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4207FF" w:rsidRDefault="004207FF" w:rsidP="004207FF">
      <w:pPr>
        <w:numPr>
          <w:ilvl w:val="0"/>
          <w:numId w:val="1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4207FF" w:rsidRDefault="004207FF" w:rsidP="004207FF">
      <w:pPr>
        <w:numPr>
          <w:ilvl w:val="0"/>
          <w:numId w:val="11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4207FF" w:rsidRDefault="004207FF" w:rsidP="004207FF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4207FF" w:rsidRDefault="004207FF" w:rsidP="004207FF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2020 r. poz. 164).</w:t>
      </w:r>
    </w:p>
    <w:p w:rsidR="004207FF" w:rsidRDefault="004207FF" w:rsidP="004207FF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4207FF" w:rsidRDefault="004207FF" w:rsidP="004207FF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4207FF" w:rsidRDefault="004207FF" w:rsidP="004207FF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4207FF" w:rsidRDefault="004207FF" w:rsidP="004207FF">
      <w:pPr>
        <w:numPr>
          <w:ilvl w:val="0"/>
          <w:numId w:val="13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4207FF" w:rsidRDefault="004207FF" w:rsidP="004207FF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4207FF" w:rsidRDefault="004207FF" w:rsidP="004207FF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4207FF" w:rsidRPr="004207FF" w:rsidRDefault="004207FF" w:rsidP="004207FF">
      <w:pPr>
        <w:numPr>
          <w:ilvl w:val="0"/>
          <w:numId w:val="12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4207FF" w:rsidRPr="004207FF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23" w:rsidRDefault="00FD1323">
      <w:r>
        <w:separator/>
      </w:r>
    </w:p>
  </w:endnote>
  <w:endnote w:type="continuationSeparator" w:id="0">
    <w:p w:rsidR="00FD1323" w:rsidRDefault="00FD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5EDB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D13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FD1323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180737786"/>
        <w:placeholder>
          <w:docPart w:val="923E7762084B456B9DC737CCE5CC8F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45EDB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45EDB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</w:t>
    </w:r>
    <w:r w:rsidR="00445EDB">
      <w:rPr>
        <w:rFonts w:ascii="Arial" w:hAnsi="Arial" w:cs="Arial"/>
        <w:iCs/>
        <w:color w:val="8C8C8C" w:themeColor="background1" w:themeShade="8C"/>
        <w:sz w:val="16"/>
        <w:szCs w:val="16"/>
      </w:rPr>
      <w:t>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23" w:rsidRDefault="00FD1323">
      <w:r>
        <w:separator/>
      </w:r>
    </w:p>
  </w:footnote>
  <w:footnote w:type="continuationSeparator" w:id="0">
    <w:p w:rsidR="00FD1323" w:rsidRDefault="00FD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173D5B"/>
    <w:rsid w:val="001F11B7"/>
    <w:rsid w:val="002406EB"/>
    <w:rsid w:val="002C6309"/>
    <w:rsid w:val="00306147"/>
    <w:rsid w:val="00353AA4"/>
    <w:rsid w:val="003712E8"/>
    <w:rsid w:val="004207FF"/>
    <w:rsid w:val="00440B6E"/>
    <w:rsid w:val="00445EDB"/>
    <w:rsid w:val="004A1A8B"/>
    <w:rsid w:val="004C006E"/>
    <w:rsid w:val="00544236"/>
    <w:rsid w:val="00554B81"/>
    <w:rsid w:val="00666846"/>
    <w:rsid w:val="006C5373"/>
    <w:rsid w:val="006C6D1B"/>
    <w:rsid w:val="007B5395"/>
    <w:rsid w:val="00812CE1"/>
    <w:rsid w:val="00A15BEF"/>
    <w:rsid w:val="00D03FF9"/>
    <w:rsid w:val="00D30FD7"/>
    <w:rsid w:val="00D62BEB"/>
    <w:rsid w:val="00DA103D"/>
    <w:rsid w:val="00DA67C7"/>
    <w:rsid w:val="00E52CF1"/>
    <w:rsid w:val="00F14BBE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D30FD7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D30FD7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3E7762084B456B9DC737CCE5CC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AC35-0DDC-4E05-B824-23854B49C69A}"/>
      </w:docPartPr>
      <w:docPartBody>
        <w:p w:rsidR="009272F3" w:rsidRDefault="008F1536" w:rsidP="00DE744A">
          <w:pPr>
            <w:pStyle w:val="923E7762084B456B9DC737CCE5CC8F64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36"/>
    <w:rsid w:val="0010755A"/>
    <w:rsid w:val="0033695C"/>
    <w:rsid w:val="00456704"/>
    <w:rsid w:val="005978A5"/>
    <w:rsid w:val="005D1B06"/>
    <w:rsid w:val="00616F1B"/>
    <w:rsid w:val="007334CE"/>
    <w:rsid w:val="00812C55"/>
    <w:rsid w:val="00864BF4"/>
    <w:rsid w:val="008F1536"/>
    <w:rsid w:val="009837D9"/>
    <w:rsid w:val="009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72C8-F14E-4657-9B73-BBB052F8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2020-09-03T07:42:00Z</cp:lastPrinted>
  <dcterms:created xsi:type="dcterms:W3CDTF">2020-09-07T06:44:00Z</dcterms:created>
  <dcterms:modified xsi:type="dcterms:W3CDTF">2020-09-07T06:44:00Z</dcterms:modified>
</cp:coreProperties>
</file>