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15" w:rsidRPr="002D4915" w:rsidRDefault="002D4915" w:rsidP="002D4915">
      <w:pPr>
        <w:suppressAutoHyphens/>
        <w:spacing w:after="120" w:line="276" w:lineRule="auto"/>
        <w:ind w:right="-142"/>
        <w:jc w:val="right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i/>
          <w:iCs/>
          <w:lang w:eastAsia="pl-PL"/>
        </w:rPr>
        <w:t>Załącznik nr 2 do SIWZ</w:t>
      </w:r>
    </w:p>
    <w:p w:rsidR="002D4915" w:rsidRPr="002D4915" w:rsidRDefault="002D4915" w:rsidP="002D4915">
      <w:pPr>
        <w:keepNext/>
        <w:keepLines/>
        <w:suppressAutoHyphens/>
        <w:spacing w:after="120" w:line="276" w:lineRule="auto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2D4915">
        <w:rPr>
          <w:rFonts w:ascii="Times New Roman" w:eastAsia="Times New Roman" w:hAnsi="Times New Roman" w:cs="Times New Roman"/>
          <w:color w:val="000000"/>
          <w:lang w:eastAsia="pl-PL"/>
        </w:rPr>
        <w:t>__________________________</w:t>
      </w:r>
    </w:p>
    <w:p w:rsidR="002D4915" w:rsidRPr="002D4915" w:rsidRDefault="002D4915" w:rsidP="002D4915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4915"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:rsidR="002D4915" w:rsidRPr="002D4915" w:rsidRDefault="002D4915" w:rsidP="002D4915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FORMULARZ OFERTY</w:t>
      </w:r>
    </w:p>
    <w:p w:rsidR="002D4915" w:rsidRPr="002D4915" w:rsidRDefault="002D4915" w:rsidP="002D4915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dla Narodowego Centrum Badań i Rozwoju</w:t>
      </w:r>
    </w:p>
    <w:p w:rsidR="002D4915" w:rsidRPr="002D4915" w:rsidRDefault="002D4915" w:rsidP="002D4915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D4915" w:rsidRPr="002D4915" w:rsidRDefault="002D4915" w:rsidP="002D4915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2D491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2D4915" w:rsidRPr="002D4915" w:rsidRDefault="002D4915" w:rsidP="002D4915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D4915">
        <w:rPr>
          <w:rFonts w:ascii="Times New Roman" w:eastAsia="Times New Roman" w:hAnsi="Times New Roman" w:cs="Times New Roman"/>
          <w:lang w:eastAsia="pl-PL"/>
        </w:rPr>
        <w:t xml:space="preserve">PEŁNA NAZWA WYKONAWCY/WYKONAWCÓW </w:t>
      </w:r>
    </w:p>
    <w:p w:rsidR="002D4915" w:rsidRPr="002D4915" w:rsidRDefault="002D4915" w:rsidP="002D4915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D491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2D4915" w:rsidRPr="002D4915" w:rsidRDefault="002D4915" w:rsidP="002D4915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D4915">
        <w:rPr>
          <w:rFonts w:ascii="Times New Roman" w:eastAsia="Times New Roman" w:hAnsi="Times New Roman" w:cs="Times New Roman"/>
          <w:lang w:eastAsia="pl-PL"/>
        </w:rPr>
        <w:t>ADRES Z KODEM POCZTOWYM</w:t>
      </w:r>
    </w:p>
    <w:p w:rsidR="002D4915" w:rsidRPr="002D4915" w:rsidRDefault="002D4915" w:rsidP="002D4915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D4915">
        <w:rPr>
          <w:rFonts w:ascii="Times New Roman" w:eastAsia="Times New Roman" w:hAnsi="Times New Roman" w:cs="Times New Roman"/>
          <w:lang w:eastAsia="pl-PL"/>
        </w:rPr>
        <w:t>………….………………………………………………………………………………………………</w:t>
      </w:r>
    </w:p>
    <w:p w:rsidR="002D4915" w:rsidRPr="002D4915" w:rsidRDefault="002D4915" w:rsidP="002D4915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2D4915">
        <w:rPr>
          <w:rFonts w:ascii="Times New Roman" w:eastAsia="Times New Roman" w:hAnsi="Times New Roman" w:cs="Times New Roman"/>
          <w:lang w:eastAsia="pl-PL"/>
        </w:rPr>
        <w:t>NR TELEFONU</w:t>
      </w: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  <w:t>E-MAIL</w:t>
      </w:r>
    </w:p>
    <w:p w:rsidR="002D4915" w:rsidRPr="002D4915" w:rsidRDefault="002D4915" w:rsidP="002D4915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2D4915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  <w:t xml:space="preserve">   </w:t>
      </w:r>
      <w:r w:rsidRPr="002D4915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.........................................</w:t>
      </w:r>
    </w:p>
    <w:p w:rsidR="002D4915" w:rsidRPr="002D4915" w:rsidRDefault="002D4915" w:rsidP="002D4915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  <w:t>NIP</w:t>
      </w: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</w:r>
      <w:r w:rsidRPr="002D4915">
        <w:rPr>
          <w:rFonts w:ascii="Times New Roman" w:eastAsia="Times New Roman" w:hAnsi="Times New Roman" w:cs="Times New Roman"/>
          <w:lang w:eastAsia="pl-PL"/>
        </w:rPr>
        <w:tab/>
        <w:t>REGON</w:t>
      </w:r>
    </w:p>
    <w:p w:rsidR="002D4915" w:rsidRPr="002D4915" w:rsidRDefault="002D4915" w:rsidP="002D4915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D491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2D4915" w:rsidRPr="002D4915" w:rsidRDefault="002D4915" w:rsidP="002D4915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D4915">
        <w:rPr>
          <w:rFonts w:ascii="Times New Roman" w:eastAsia="Times New Roman" w:hAnsi="Times New Roman" w:cs="Times New Roman"/>
          <w:lang w:eastAsia="pl-PL"/>
        </w:rPr>
        <w:t>IMIONA I NAZWISKA OSÓB UPOWAŻNIONYCH DO REPREZENTOWANIA I SKŁADANIA OŚWIADCZEŃ WOLI W IMIENIU WYKONAWCY</w:t>
      </w:r>
    </w:p>
    <w:p w:rsidR="002D4915" w:rsidRPr="002D4915" w:rsidRDefault="002D4915" w:rsidP="002D4915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Oferta na </w:t>
      </w:r>
      <w:r w:rsidRPr="002D4915">
        <w:rPr>
          <w:rFonts w:ascii="Times New Roman" w:eastAsia="Times New Roman" w:hAnsi="Times New Roman" w:cs="Times New Roman"/>
          <w:b/>
          <w:i/>
          <w:lang w:eastAsia="pl-PL"/>
        </w:rPr>
        <w:t xml:space="preserve">usługę grupowego ubezpieczenia pracowników NCBR i NCBR+ oraz członków ich rodzin </w:t>
      </w:r>
      <w:r w:rsidRPr="002D4915">
        <w:rPr>
          <w:rFonts w:ascii="Times New Roman" w:eastAsia="Times New Roman" w:hAnsi="Times New Roman" w:cs="Times New Roman"/>
          <w:b/>
          <w:i/>
          <w:iCs/>
          <w:lang w:eastAsia="pl-PL"/>
        </w:rPr>
        <w:t>oferujemy wykonanie przedmiotu zamówienia w pełnym rzeczowym zakresie ujętym w SIWZ za cenę za 1 (jedną) osobę: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RAMACH ZAMÓWIENIA PODSTAWOWEGO: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Pakiet V0: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7089"/>
        <w:gridCol w:w="1843"/>
      </w:tblGrid>
      <w:tr w:rsidR="002D4915" w:rsidRPr="002D4915" w:rsidTr="00031AED">
        <w:trPr>
          <w:trHeight w:val="528"/>
        </w:trPr>
        <w:tc>
          <w:tcPr>
            <w:tcW w:w="419" w:type="dxa"/>
            <w:shd w:val="clear" w:color="auto" w:fill="F4B083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89" w:type="dxa"/>
            <w:shd w:val="clear" w:color="auto" w:fill="F4B083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V0: BAZA tylko dla PRACOWNIKÓW </w:t>
            </w: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(składka finansowana przez pracodawcę)</w:t>
            </w:r>
          </w:p>
        </w:tc>
        <w:tc>
          <w:tcPr>
            <w:tcW w:w="1843" w:type="dxa"/>
            <w:shd w:val="clear" w:color="auto" w:fill="F4B083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świadczeń</w:t>
            </w:r>
          </w:p>
        </w:tc>
      </w:tr>
      <w:tr w:rsidR="002D4915" w:rsidRPr="002D4915" w:rsidTr="00031AED">
        <w:trPr>
          <w:trHeight w:val="288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Zgon Ubezpieczonego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90 000</w:t>
            </w:r>
          </w:p>
        </w:tc>
      </w:tr>
      <w:tr w:rsidR="002D4915" w:rsidRPr="002D4915" w:rsidTr="00031AED">
        <w:trPr>
          <w:trHeight w:val="288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Zgon Ubezpieczonego wskutek NW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180 000</w:t>
            </w:r>
          </w:p>
        </w:tc>
      </w:tr>
      <w:tr w:rsidR="002D4915" w:rsidRPr="002D4915" w:rsidTr="00031AED">
        <w:trPr>
          <w:trHeight w:val="288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Zgon Ubezpieczonego wskutek NW w pracy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270 000</w:t>
            </w:r>
          </w:p>
        </w:tc>
      </w:tr>
      <w:tr w:rsidR="002D4915" w:rsidRPr="002D4915" w:rsidTr="00031AED">
        <w:trPr>
          <w:trHeight w:val="288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Zgon Ubezpieczonego wskutek NW komunikacyjnego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270 000</w:t>
            </w:r>
          </w:p>
        </w:tc>
      </w:tr>
      <w:tr w:rsidR="002D4915" w:rsidRPr="002D4915" w:rsidTr="00031AED">
        <w:trPr>
          <w:trHeight w:val="288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Zgon Ubezpieczonego wskutek NW komunikacyjnego w pracy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360 000</w:t>
            </w:r>
          </w:p>
        </w:tc>
      </w:tr>
      <w:tr w:rsidR="002D4915" w:rsidRPr="002D4915" w:rsidTr="00031AED">
        <w:trPr>
          <w:trHeight w:val="288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Zgon Ubezpieczonego wskutek zawału serca/udaru mózgu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125 000</w:t>
            </w:r>
          </w:p>
        </w:tc>
      </w:tr>
      <w:tr w:rsidR="002D4915" w:rsidRPr="002D4915" w:rsidTr="00031AED">
        <w:trPr>
          <w:trHeight w:val="288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Całkowita niezdolność do pracy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20 000</w:t>
            </w:r>
          </w:p>
        </w:tc>
      </w:tr>
      <w:tr w:rsidR="002D4915" w:rsidRPr="002D4915" w:rsidTr="00031AED">
        <w:trPr>
          <w:trHeight w:val="288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Trwały uszczerbek na zdrowiu wskutek NW (za 1% uszczerbku)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</w:tr>
      <w:tr w:rsidR="002D4915" w:rsidRPr="002D4915" w:rsidTr="00031AED">
        <w:trPr>
          <w:trHeight w:val="332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Trwały uszczerbek na zdrowiu wskutek zawału serca/udaru mózgu (1% uszczerbku)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</w:tr>
      <w:tr w:rsidR="002D4915" w:rsidRPr="002D4915" w:rsidTr="00031AED">
        <w:trPr>
          <w:trHeight w:val="288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Poważne zachorowanie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15 000</w:t>
            </w:r>
          </w:p>
        </w:tc>
      </w:tr>
      <w:tr w:rsidR="002D4915" w:rsidRPr="002D4915" w:rsidTr="00031AED">
        <w:trPr>
          <w:trHeight w:val="388"/>
        </w:trPr>
        <w:tc>
          <w:tcPr>
            <w:tcW w:w="419" w:type="dxa"/>
            <w:shd w:val="clear" w:color="auto" w:fill="F4B083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8932" w:type="dxa"/>
            <w:gridSpan w:val="2"/>
            <w:shd w:val="clear" w:color="auto" w:fill="F4B083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 szpitalne Ubezpieczonego (do 14. dnia pobytu/powyżej (14 dni)</w:t>
            </w:r>
          </w:p>
        </w:tc>
      </w:tr>
      <w:tr w:rsidR="002D4915" w:rsidRPr="002D4915" w:rsidTr="00031AED">
        <w:trPr>
          <w:trHeight w:val="288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-wskutek choroby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120/120</w:t>
            </w:r>
          </w:p>
        </w:tc>
      </w:tr>
      <w:tr w:rsidR="002D4915" w:rsidRPr="002D4915" w:rsidTr="00031AED">
        <w:trPr>
          <w:trHeight w:val="288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-wskutek udaru mózgu lub zawału serca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190/120</w:t>
            </w:r>
          </w:p>
        </w:tc>
      </w:tr>
      <w:tr w:rsidR="002D4915" w:rsidRPr="002D4915" w:rsidTr="00031AED">
        <w:trPr>
          <w:trHeight w:val="288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-wskutek NW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150/120</w:t>
            </w:r>
          </w:p>
        </w:tc>
      </w:tr>
      <w:tr w:rsidR="002D4915" w:rsidRPr="002D4915" w:rsidTr="00031AED">
        <w:trPr>
          <w:trHeight w:val="288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-wskutek NW komunikacyjnego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270/120</w:t>
            </w:r>
          </w:p>
        </w:tc>
      </w:tr>
      <w:tr w:rsidR="002D4915" w:rsidRPr="002D4915" w:rsidTr="00031AED">
        <w:trPr>
          <w:trHeight w:val="288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-wskutek NW w pracy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270/120</w:t>
            </w:r>
          </w:p>
        </w:tc>
      </w:tr>
      <w:tr w:rsidR="002D4915" w:rsidRPr="002D4915" w:rsidTr="00031AED">
        <w:trPr>
          <w:trHeight w:val="288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-wskutek NW komunikacyjnego w pracy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350/120</w:t>
            </w:r>
          </w:p>
        </w:tc>
      </w:tr>
      <w:tr w:rsidR="002D4915" w:rsidRPr="002D4915" w:rsidTr="00031AED">
        <w:trPr>
          <w:trHeight w:val="288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Rehabilitacja / rekonwalescencja (za każdy dzień do 30 dni)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2D4915" w:rsidRPr="002D4915" w:rsidTr="00031AED">
        <w:trPr>
          <w:trHeight w:val="288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Pobyt na OIOM (jednorazowo)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1 000</w:t>
            </w:r>
          </w:p>
        </w:tc>
      </w:tr>
    </w:tbl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RAMACH DODATKOWYCH PAKIETÓW DLA PRACOWNIKÓW (SKŁADKA FINANSOWANA PRZEZ PRACOWNIKA):</w:t>
      </w:r>
    </w:p>
    <w:p w:rsidR="002D4915" w:rsidRPr="002D4915" w:rsidRDefault="002D4915" w:rsidP="002D4915">
      <w:pPr>
        <w:numPr>
          <w:ilvl w:val="0"/>
          <w:numId w:val="4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2D4915">
        <w:rPr>
          <w:rFonts w:ascii="Times New Roman" w:eastAsia="Times New Roman" w:hAnsi="Times New Roman" w:cs="Times New Roman"/>
          <w:b/>
          <w:bCs/>
          <w:lang w:eastAsia="x-none"/>
        </w:rPr>
        <w:t>Pakiet V1: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3"/>
        <w:gridCol w:w="1843"/>
      </w:tblGrid>
      <w:tr w:rsidR="002D4915" w:rsidRPr="002D4915" w:rsidTr="00031AED">
        <w:trPr>
          <w:trHeight w:val="743"/>
        </w:trPr>
        <w:tc>
          <w:tcPr>
            <w:tcW w:w="7503" w:type="dxa"/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V1: Rodzina + Ubezpieczony (kompleksowa dodatkowa ochrona na życie zdrowie Ubezpieczonego /rozszerzenie V0)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Wysokość świadczenia</w:t>
            </w:r>
          </w:p>
        </w:tc>
      </w:tr>
      <w:tr w:rsidR="002D4915" w:rsidRPr="002D4915" w:rsidTr="00031AED">
        <w:trPr>
          <w:trHeight w:val="312"/>
        </w:trPr>
        <w:tc>
          <w:tcPr>
            <w:tcW w:w="750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Leczenie specjalistyczne Ubezpieczonego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</w:t>
            </w:r>
          </w:p>
        </w:tc>
      </w:tr>
      <w:tr w:rsidR="002D4915" w:rsidRPr="002D4915" w:rsidTr="00031AED">
        <w:trPr>
          <w:trHeight w:val="276"/>
        </w:trPr>
        <w:tc>
          <w:tcPr>
            <w:tcW w:w="750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Operacje chirurgiczne Ubezpieczonego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</w:tr>
      <w:tr w:rsidR="002D4915" w:rsidRPr="002D4915" w:rsidTr="00031AED">
        <w:trPr>
          <w:trHeight w:val="245"/>
        </w:trPr>
        <w:tc>
          <w:tcPr>
            <w:tcW w:w="7503" w:type="dxa"/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małżonka lub partnera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</w:t>
            </w:r>
          </w:p>
        </w:tc>
      </w:tr>
      <w:tr w:rsidR="002D4915" w:rsidRPr="002D4915" w:rsidTr="00031AED">
        <w:trPr>
          <w:trHeight w:val="240"/>
        </w:trPr>
        <w:tc>
          <w:tcPr>
            <w:tcW w:w="750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małżonka lub partnera wskutek NW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40 000</w:t>
            </w:r>
          </w:p>
        </w:tc>
      </w:tr>
      <w:tr w:rsidR="002D4915" w:rsidRPr="002D4915" w:rsidTr="00031AED">
        <w:trPr>
          <w:trHeight w:val="242"/>
        </w:trPr>
        <w:tc>
          <w:tcPr>
            <w:tcW w:w="750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małżonka lub partnera wskutek NW komunikacyjnego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55 000</w:t>
            </w:r>
          </w:p>
        </w:tc>
      </w:tr>
      <w:tr w:rsidR="002D4915" w:rsidRPr="002D4915" w:rsidTr="00031AED">
        <w:trPr>
          <w:trHeight w:val="252"/>
        </w:trPr>
        <w:tc>
          <w:tcPr>
            <w:tcW w:w="750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Poważne zachorowanie małżonka lub partnera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2D4915" w:rsidRPr="002D4915" w:rsidTr="00031AED">
        <w:trPr>
          <w:trHeight w:val="264"/>
        </w:trPr>
        <w:tc>
          <w:tcPr>
            <w:tcW w:w="750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dziecka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2D4915" w:rsidRPr="002D4915" w:rsidTr="00031AED">
        <w:trPr>
          <w:trHeight w:val="297"/>
        </w:trPr>
        <w:tc>
          <w:tcPr>
            <w:tcW w:w="750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dziecka wskutek NW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10 000</w:t>
            </w:r>
          </w:p>
        </w:tc>
      </w:tr>
      <w:tr w:rsidR="002D4915" w:rsidRPr="002D4915" w:rsidTr="00031AED">
        <w:trPr>
          <w:trHeight w:val="264"/>
        </w:trPr>
        <w:tc>
          <w:tcPr>
            <w:tcW w:w="750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Osierocenie dziecka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2D4915" w:rsidRPr="002D4915" w:rsidTr="00031AED">
        <w:trPr>
          <w:trHeight w:val="300"/>
        </w:trPr>
        <w:tc>
          <w:tcPr>
            <w:tcW w:w="750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Urodzenie dziecka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</w:t>
            </w:r>
          </w:p>
        </w:tc>
      </w:tr>
      <w:tr w:rsidR="002D4915" w:rsidRPr="002D4915" w:rsidTr="00031AED">
        <w:trPr>
          <w:trHeight w:val="288"/>
        </w:trPr>
        <w:tc>
          <w:tcPr>
            <w:tcW w:w="750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Urodzenie martwego dziecka / zgon noworodka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2D4915" w:rsidRPr="002D4915" w:rsidTr="00031AED">
        <w:trPr>
          <w:trHeight w:val="240"/>
        </w:trPr>
        <w:tc>
          <w:tcPr>
            <w:tcW w:w="750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Poważne zachorowanie dziecka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2D4915" w:rsidRPr="002D4915" w:rsidTr="00031AED">
        <w:trPr>
          <w:trHeight w:val="264"/>
        </w:trPr>
        <w:tc>
          <w:tcPr>
            <w:tcW w:w="750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rodziców / teściów / rodziców partnera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2 500</w:t>
            </w:r>
          </w:p>
        </w:tc>
      </w:tr>
      <w:tr w:rsidR="002D4915" w:rsidRPr="002D4915" w:rsidTr="00031AED">
        <w:trPr>
          <w:trHeight w:val="276"/>
        </w:trPr>
        <w:tc>
          <w:tcPr>
            <w:tcW w:w="7503" w:type="dxa"/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Leczenie szpitalne </w:t>
            </w:r>
            <w:r w:rsidRPr="002D4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małżonka lub partnera</w:t>
            </w: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(do 14. dnia pobytu powyżej 14 dni)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D4915" w:rsidRPr="002D4915" w:rsidTr="00031AED">
        <w:trPr>
          <w:trHeight w:val="312"/>
        </w:trPr>
        <w:tc>
          <w:tcPr>
            <w:tcW w:w="750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-wskutek choroby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50/50</w:t>
            </w:r>
          </w:p>
        </w:tc>
      </w:tr>
      <w:tr w:rsidR="002D4915" w:rsidRPr="002D4915" w:rsidTr="00031AED">
        <w:trPr>
          <w:trHeight w:val="300"/>
        </w:trPr>
        <w:tc>
          <w:tcPr>
            <w:tcW w:w="750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-wskutek NW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100/50</w:t>
            </w:r>
          </w:p>
        </w:tc>
      </w:tr>
      <w:tr w:rsidR="002D4915" w:rsidRPr="002D4915" w:rsidTr="00031AED">
        <w:trPr>
          <w:trHeight w:val="288"/>
        </w:trPr>
        <w:tc>
          <w:tcPr>
            <w:tcW w:w="750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Pobyt na OIOM (jednorazowo)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2D4915" w:rsidRPr="002D4915" w:rsidTr="00031AED">
        <w:trPr>
          <w:trHeight w:val="324"/>
        </w:trPr>
        <w:tc>
          <w:tcPr>
            <w:tcW w:w="7503" w:type="dxa"/>
            <w:shd w:val="clear" w:color="auto" w:fill="F4B083" w:themeFill="accent2" w:themeFillTint="99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Oferowana przez Wykonawcę cena składki za ubezpieczonego</w:t>
            </w: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……………….</w:t>
            </w:r>
          </w:p>
        </w:tc>
      </w:tr>
    </w:tbl>
    <w:p w:rsidR="002D4915" w:rsidRPr="002D4915" w:rsidRDefault="002D4915" w:rsidP="002D4915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numPr>
          <w:ilvl w:val="0"/>
          <w:numId w:val="4"/>
        </w:numPr>
        <w:spacing w:before="24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2D4915">
        <w:rPr>
          <w:rFonts w:ascii="Times New Roman" w:eastAsia="Times New Roman" w:hAnsi="Times New Roman" w:cs="Times New Roman"/>
          <w:b/>
          <w:bCs/>
          <w:lang w:eastAsia="x-none"/>
        </w:rPr>
        <w:lastRenderedPageBreak/>
        <w:t>Pakiet V2:</w:t>
      </w:r>
    </w:p>
    <w:tbl>
      <w:tblPr>
        <w:tblW w:w="9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651"/>
      </w:tblGrid>
      <w:tr w:rsidR="002D4915" w:rsidRPr="002D4915" w:rsidTr="00031AED">
        <w:trPr>
          <w:trHeight w:val="28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V2: Rodzina + Ubezpieczony (bez świadczeń na dzieci dodatkowa ochrona na życie zdrowie Ubezpieczonego /rozszerzenie V0)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Wysokość świadczenia</w:t>
            </w:r>
          </w:p>
        </w:tc>
      </w:tr>
      <w:tr w:rsidR="002D4915" w:rsidRPr="002D4915" w:rsidTr="00031AED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Leczenie specjalistyczne Ubezpieczonego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</w:t>
            </w:r>
          </w:p>
        </w:tc>
      </w:tr>
      <w:tr w:rsidR="002D4915" w:rsidRPr="002D4915" w:rsidTr="00031AED">
        <w:trPr>
          <w:trHeight w:val="27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Operacje chirurgiczne Ubezpieczonego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3 500</w:t>
            </w:r>
          </w:p>
        </w:tc>
      </w:tr>
      <w:tr w:rsidR="002D4915" w:rsidRPr="002D4915" w:rsidTr="00031AE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małżonka lub partnera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</w:t>
            </w:r>
          </w:p>
        </w:tc>
      </w:tr>
      <w:tr w:rsidR="002D4915" w:rsidRPr="002D4915" w:rsidTr="00031AED">
        <w:trPr>
          <w:trHeight w:val="24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małżonka lub partnera wskutek NW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40 000</w:t>
            </w:r>
          </w:p>
        </w:tc>
      </w:tr>
      <w:tr w:rsidR="002D4915" w:rsidRPr="002D4915" w:rsidTr="00031AED">
        <w:trPr>
          <w:trHeight w:val="381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małżonka lub partnera wskutek NW komunikacyjnego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55 000</w:t>
            </w:r>
          </w:p>
        </w:tc>
      </w:tr>
      <w:tr w:rsidR="002D4915" w:rsidRPr="002D4915" w:rsidTr="00031AED">
        <w:trPr>
          <w:trHeight w:val="25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Poważne zachorowanie małżonka lub partnera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2D4915" w:rsidRPr="002D4915" w:rsidTr="00031AED">
        <w:trPr>
          <w:trHeight w:val="26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rodziców / teściów / rodziców partnera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2 500</w:t>
            </w:r>
          </w:p>
        </w:tc>
      </w:tr>
      <w:tr w:rsidR="002D4915" w:rsidRPr="002D4915" w:rsidTr="00031AED">
        <w:trPr>
          <w:trHeight w:val="309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rodziców / teściów / rodziców partnera wskutek NW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2D4915" w:rsidRPr="002D4915" w:rsidTr="00031AED">
        <w:trPr>
          <w:trHeight w:val="264"/>
        </w:trPr>
        <w:tc>
          <w:tcPr>
            <w:tcW w:w="9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Leczenie szpitalne </w:t>
            </w:r>
            <w:r w:rsidRPr="002D4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małżonka lub partnera</w:t>
            </w: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(do 14. dnia pobytu powyżej 14 dni) </w:t>
            </w:r>
          </w:p>
        </w:tc>
      </w:tr>
      <w:tr w:rsidR="002D4915" w:rsidRPr="002D4915" w:rsidTr="00031AED">
        <w:trPr>
          <w:trHeight w:val="28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-wskutek choroby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120/120</w:t>
            </w:r>
          </w:p>
        </w:tc>
      </w:tr>
      <w:tr w:rsidR="002D4915" w:rsidRPr="002D4915" w:rsidTr="00031AED">
        <w:trPr>
          <w:trHeight w:val="24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-wskutek NW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150/120</w:t>
            </w:r>
          </w:p>
        </w:tc>
      </w:tr>
      <w:tr w:rsidR="002D4915" w:rsidRPr="002D4915" w:rsidTr="00031AED">
        <w:trPr>
          <w:trHeight w:val="28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Pobyt na OIOM (jednorazowo)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2D4915" w:rsidRPr="002D4915" w:rsidTr="00031AED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Oferowana przez Wykonawcę cena składki za ubezpieczonego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………………….</w:t>
            </w:r>
          </w:p>
        </w:tc>
      </w:tr>
    </w:tbl>
    <w:p w:rsidR="002D4915" w:rsidRPr="002D4915" w:rsidRDefault="002D4915" w:rsidP="002D4915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2D4915">
        <w:rPr>
          <w:rFonts w:ascii="Times New Roman" w:eastAsia="Times New Roman" w:hAnsi="Times New Roman" w:cs="Times New Roman"/>
          <w:b/>
          <w:bCs/>
          <w:lang w:eastAsia="x-none"/>
        </w:rPr>
        <w:t>Pakiet V3: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559"/>
      </w:tblGrid>
      <w:tr w:rsidR="002D4915" w:rsidRPr="002D4915" w:rsidTr="00031AED">
        <w:trPr>
          <w:trHeight w:val="309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V3: Singiel (dodatkowa ochrona na życie zdrowie Ubezpieczonego/rozszerzenie V0)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Wysokość świadczenia</w:t>
            </w:r>
          </w:p>
        </w:tc>
      </w:tr>
      <w:tr w:rsidR="002D4915" w:rsidRPr="002D4915" w:rsidTr="00031AED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Leczenie specjalistyczne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</w:t>
            </w:r>
          </w:p>
        </w:tc>
      </w:tr>
      <w:tr w:rsidR="002D4915" w:rsidRPr="002D4915" w:rsidTr="00031AED">
        <w:trPr>
          <w:trHeight w:val="27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Operacje chirurgiczne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2D4915" w:rsidRPr="002D4915" w:rsidTr="00031AED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Poważne zachorowanie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15 000</w:t>
            </w:r>
          </w:p>
        </w:tc>
      </w:tr>
      <w:tr w:rsidR="002D4915" w:rsidRPr="002D4915" w:rsidTr="00031AED">
        <w:trPr>
          <w:trHeight w:val="24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Trwały uszczerbek na zdrowiu wskutek NW (za 1% uszczerbku)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2D4915" w:rsidRPr="002D4915" w:rsidTr="00031AED">
        <w:trPr>
          <w:trHeight w:val="52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Trwały uszczerbek na zdrowiu wskutek zawału serca/udaru mózgu (1% uszczerbku)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2D4915" w:rsidRPr="002D4915" w:rsidTr="00031AED">
        <w:trPr>
          <w:trHeight w:val="25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Oferowana przez Wykonawcę cena składki za ubezpieczonego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……………</w:t>
            </w:r>
          </w:p>
        </w:tc>
      </w:tr>
    </w:tbl>
    <w:p w:rsidR="002D4915" w:rsidRPr="002D4915" w:rsidRDefault="002D4915" w:rsidP="002D4915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2D4915">
        <w:rPr>
          <w:rFonts w:ascii="Times New Roman" w:eastAsia="Times New Roman" w:hAnsi="Times New Roman" w:cs="Times New Roman"/>
          <w:b/>
          <w:bCs/>
          <w:lang w:val="x-none" w:eastAsia="x-none"/>
        </w:rPr>
        <w:t>Pakiet V4</w:t>
      </w:r>
      <w:r w:rsidRPr="002D4915">
        <w:rPr>
          <w:rFonts w:ascii="Times New Roman" w:eastAsia="Times New Roman" w:hAnsi="Times New Roman" w:cs="Times New Roman"/>
          <w:b/>
          <w:bCs/>
          <w:lang w:eastAsia="x-none"/>
        </w:rPr>
        <w:t>:</w:t>
      </w:r>
    </w:p>
    <w:tbl>
      <w:tblPr>
        <w:tblW w:w="9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590"/>
      </w:tblGrid>
      <w:tr w:rsidR="002D4915" w:rsidRPr="002D4915" w:rsidTr="00031AED">
        <w:trPr>
          <w:trHeight w:val="25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V4: </w:t>
            </w: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Małżonek/partner/dorosłe dziecko (kompleksowa ochrona ubezpieczeniowa)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Wysokość świadczenia</w:t>
            </w:r>
          </w:p>
        </w:tc>
      </w:tr>
      <w:tr w:rsidR="002D4915" w:rsidRPr="002D4915" w:rsidTr="00031AED">
        <w:trPr>
          <w:trHeight w:val="31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ubezpieczonego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65 000</w:t>
            </w:r>
          </w:p>
        </w:tc>
      </w:tr>
      <w:tr w:rsidR="002D4915" w:rsidRPr="002D4915" w:rsidTr="00031AED">
        <w:trPr>
          <w:trHeight w:val="27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ubezpieczonego wskutek zawału serca lub udaru mózgu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100 000</w:t>
            </w:r>
          </w:p>
        </w:tc>
      </w:tr>
      <w:tr w:rsidR="002D4915" w:rsidRPr="002D4915" w:rsidTr="00031AED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Zgon ubezpieczonego wskutek NW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140 000</w:t>
            </w:r>
          </w:p>
        </w:tc>
      </w:tr>
      <w:tr w:rsidR="002D4915" w:rsidRPr="002D4915" w:rsidTr="00031AED">
        <w:trPr>
          <w:trHeight w:val="24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Zgon ubezpieczonego wskutek NW komunikacyjnego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210 000</w:t>
            </w:r>
          </w:p>
        </w:tc>
      </w:tr>
      <w:tr w:rsidR="002D4915" w:rsidRPr="002D4915" w:rsidTr="00031AED">
        <w:trPr>
          <w:trHeight w:val="37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ubezpieczonego wskutek NW w pracy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210 000</w:t>
            </w:r>
          </w:p>
        </w:tc>
      </w:tr>
      <w:tr w:rsidR="002D4915" w:rsidRPr="002D4915" w:rsidTr="00031AED">
        <w:trPr>
          <w:trHeight w:val="25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ubezpieczonego wskutek NW komunikacyjnego w pracy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280 000</w:t>
            </w:r>
          </w:p>
        </w:tc>
      </w:tr>
      <w:tr w:rsidR="002D4915" w:rsidRPr="002D4915" w:rsidTr="00031AED">
        <w:trPr>
          <w:trHeight w:val="26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Trwały uszczerbek na zdrowiu wskutek NW (za 1% uszczerbku)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2D4915" w:rsidRPr="002D4915" w:rsidTr="00031AED">
        <w:trPr>
          <w:trHeight w:val="313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Trwały uszczerbek na zdrowiu wskutek zawału serca/udaru mózgu (1% uszczerbku)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2D4915" w:rsidRPr="002D4915" w:rsidTr="00031AED">
        <w:trPr>
          <w:trHeight w:val="26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Poważne zachorowanie ubezpieczonego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</w:t>
            </w:r>
          </w:p>
        </w:tc>
      </w:tr>
      <w:tr w:rsidR="002D4915" w:rsidRPr="002D4915" w:rsidTr="00031AED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Leczenie specjalistyczne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2D4915" w:rsidRPr="002D4915" w:rsidTr="00031AED">
        <w:trPr>
          <w:trHeight w:val="28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małżonka lub partnera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20 000</w:t>
            </w:r>
          </w:p>
        </w:tc>
      </w:tr>
      <w:tr w:rsidR="002D4915" w:rsidRPr="002D4915" w:rsidTr="00031AED">
        <w:trPr>
          <w:trHeight w:val="24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małżonka lub partnera wskutek NW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40 000</w:t>
            </w:r>
          </w:p>
        </w:tc>
      </w:tr>
      <w:tr w:rsidR="002D4915" w:rsidRPr="002D4915" w:rsidTr="00031AED">
        <w:trPr>
          <w:trHeight w:val="26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małżonka lub partnera wskutek NW komunikacyjnego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55 000</w:t>
            </w:r>
          </w:p>
        </w:tc>
      </w:tr>
      <w:tr w:rsidR="002D4915" w:rsidRPr="002D4915" w:rsidTr="00031AED">
        <w:trPr>
          <w:trHeight w:val="25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dziecka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2D4915" w:rsidRPr="002D4915" w:rsidTr="00031AED">
        <w:trPr>
          <w:trHeight w:val="27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dziecka wskutek NW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10 000</w:t>
            </w:r>
          </w:p>
        </w:tc>
      </w:tr>
      <w:tr w:rsidR="002D4915" w:rsidRPr="002D4915" w:rsidTr="00031AED">
        <w:trPr>
          <w:trHeight w:val="28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Osierocenie dziecka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2D4915" w:rsidRPr="002D4915" w:rsidTr="00031AED">
        <w:trPr>
          <w:trHeight w:val="31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Urodzenie dziecka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</w:t>
            </w:r>
          </w:p>
        </w:tc>
      </w:tr>
      <w:tr w:rsidR="002D4915" w:rsidRPr="002D4915" w:rsidTr="00031AED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Urodzenie martwego dziecka / zgon noworodka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2D4915" w:rsidRPr="002D4915" w:rsidTr="00031AED">
        <w:trPr>
          <w:trHeight w:val="27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rodziców / teściów / rodziców partnera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2 500</w:t>
            </w:r>
          </w:p>
        </w:tc>
      </w:tr>
      <w:tr w:rsidR="002D4915" w:rsidRPr="002D4915" w:rsidTr="00031AED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Zgon rodziców / teściów / rodziców partnera wskutek NW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</w:t>
            </w:r>
          </w:p>
        </w:tc>
      </w:tr>
      <w:tr w:rsidR="002D4915" w:rsidRPr="002D4915" w:rsidTr="00031AED">
        <w:trPr>
          <w:trHeight w:val="300"/>
        </w:trPr>
        <w:tc>
          <w:tcPr>
            <w:tcW w:w="9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Leczenie szpitalne ubezpieczonego - za dzień (do 14. dnia pobytu powyżej 14 dni) </w:t>
            </w:r>
          </w:p>
        </w:tc>
      </w:tr>
      <w:tr w:rsidR="002D4915" w:rsidRPr="002D4915" w:rsidTr="00031AED">
        <w:trPr>
          <w:trHeight w:val="32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wskutek choroby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120/120</w:t>
            </w:r>
          </w:p>
        </w:tc>
      </w:tr>
      <w:tr w:rsidR="002D4915" w:rsidRPr="002D4915" w:rsidTr="00031AED">
        <w:trPr>
          <w:trHeight w:val="28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wskutek zawału serca lub udaru mózgu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190/120</w:t>
            </w:r>
          </w:p>
        </w:tc>
      </w:tr>
      <w:tr w:rsidR="002D4915" w:rsidRPr="002D4915" w:rsidTr="00031AED">
        <w:trPr>
          <w:trHeight w:val="25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wskutek NW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140/120</w:t>
            </w:r>
          </w:p>
        </w:tc>
      </w:tr>
      <w:tr w:rsidR="002D4915" w:rsidRPr="002D4915" w:rsidTr="00031AED">
        <w:trPr>
          <w:trHeight w:val="28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wskutek NW komunikacyjnego lub NW w pracy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210/120</w:t>
            </w:r>
          </w:p>
        </w:tc>
      </w:tr>
      <w:tr w:rsidR="002D4915" w:rsidRPr="002D4915" w:rsidTr="00031AED">
        <w:trPr>
          <w:trHeight w:val="27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wskutek NW komunikacyjnego w pracy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280/120</w:t>
            </w:r>
          </w:p>
        </w:tc>
      </w:tr>
      <w:tr w:rsidR="002D4915" w:rsidRPr="002D4915" w:rsidTr="00031AED">
        <w:trPr>
          <w:trHeight w:val="24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Pobyt na OIOM - jednorazowo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</w:tr>
      <w:tr w:rsidR="002D4915" w:rsidRPr="002D4915" w:rsidTr="00031AED">
        <w:trPr>
          <w:trHeight w:val="252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Rehabilitacja / rekonwalescencja (za każdy dzień do 30 dni)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2D4915" w:rsidRPr="002D4915" w:rsidTr="00031AED">
        <w:trPr>
          <w:trHeight w:val="36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Operacje chirurgiczne - wymienione w Katalogu, klasy wg OWU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</w:t>
            </w:r>
          </w:p>
        </w:tc>
      </w:tr>
      <w:tr w:rsidR="002D4915" w:rsidRPr="002D4915" w:rsidTr="00031AED">
        <w:trPr>
          <w:trHeight w:val="288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Oferowana przez Wykonawcę cena składki za ubezpieczonego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………………….</w:t>
            </w:r>
          </w:p>
        </w:tc>
      </w:tr>
    </w:tbl>
    <w:p w:rsidR="002D4915" w:rsidRPr="002D4915" w:rsidRDefault="002D4915" w:rsidP="002D4915">
      <w:pPr>
        <w:numPr>
          <w:ilvl w:val="2"/>
          <w:numId w:val="3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2D4915">
        <w:rPr>
          <w:rFonts w:ascii="Times New Roman" w:eastAsia="Times New Roman" w:hAnsi="Times New Roman" w:cs="Times New Roman"/>
          <w:b/>
          <w:bCs/>
          <w:lang w:eastAsia="x-none"/>
        </w:rPr>
        <w:t>Pakiet V5</w:t>
      </w:r>
      <w:r w:rsidRPr="002D4915">
        <w:rPr>
          <w:rFonts w:ascii="Times New Roman" w:eastAsia="Times New Roman" w:hAnsi="Times New Roman" w:cs="Times New Roman"/>
          <w:b/>
          <w:bCs/>
          <w:lang w:val="x-none" w:eastAsia="x-none"/>
        </w:rPr>
        <w:t>: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4"/>
        <w:gridCol w:w="1727"/>
      </w:tblGrid>
      <w:tr w:rsidR="002D4915" w:rsidRPr="002D4915" w:rsidTr="00031AED">
        <w:trPr>
          <w:trHeight w:val="397"/>
        </w:trPr>
        <w:tc>
          <w:tcPr>
            <w:tcW w:w="7674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915" w:rsidRPr="002D4915" w:rsidRDefault="002D4915" w:rsidP="002D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V5:</w:t>
            </w: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pakiet medyczny - Zakres ochrony ubezpieczeniowej</w:t>
            </w:r>
          </w:p>
        </w:tc>
        <w:tc>
          <w:tcPr>
            <w:tcW w:w="1727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915" w:rsidRPr="002D4915" w:rsidRDefault="002D4915" w:rsidP="002D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Wysokość świadczenia</w:t>
            </w:r>
          </w:p>
        </w:tc>
      </w:tr>
      <w:tr w:rsidR="002D4915" w:rsidRPr="002D4915" w:rsidTr="00031AED">
        <w:trPr>
          <w:trHeight w:val="428"/>
        </w:trPr>
        <w:tc>
          <w:tcPr>
            <w:tcW w:w="7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915" w:rsidRPr="002D4915" w:rsidRDefault="002D4915" w:rsidP="002D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Nowotwór złośliwy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915" w:rsidRPr="002D4915" w:rsidRDefault="002D4915" w:rsidP="002D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50 000</w:t>
            </w:r>
          </w:p>
        </w:tc>
      </w:tr>
      <w:tr w:rsidR="002D4915" w:rsidRPr="002D4915" w:rsidTr="00031AED">
        <w:trPr>
          <w:trHeight w:val="405"/>
        </w:trPr>
        <w:tc>
          <w:tcPr>
            <w:tcW w:w="7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915" w:rsidRPr="002D4915" w:rsidRDefault="002D4915" w:rsidP="002D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Nowotwór o granicznej złośliwości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915" w:rsidRPr="002D4915" w:rsidRDefault="002D4915" w:rsidP="002D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5 000</w:t>
            </w:r>
          </w:p>
        </w:tc>
      </w:tr>
      <w:tr w:rsidR="002D4915" w:rsidRPr="002D4915" w:rsidTr="00031AED">
        <w:trPr>
          <w:trHeight w:val="411"/>
        </w:trPr>
        <w:tc>
          <w:tcPr>
            <w:tcW w:w="7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915" w:rsidRPr="002D4915" w:rsidRDefault="002D4915" w:rsidP="002D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 specjalistyczne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915" w:rsidRPr="002D4915" w:rsidRDefault="002D4915" w:rsidP="002D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5 000</w:t>
            </w:r>
          </w:p>
        </w:tc>
      </w:tr>
      <w:tr w:rsidR="002D4915" w:rsidRPr="002D4915" w:rsidTr="00031AED">
        <w:trPr>
          <w:trHeight w:val="402"/>
        </w:trPr>
        <w:tc>
          <w:tcPr>
            <w:tcW w:w="9401" w:type="dxa"/>
            <w:gridSpan w:val="2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915" w:rsidRPr="002D4915" w:rsidRDefault="002D4915" w:rsidP="002D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Leczenie szpitalne Ubezpieczonego wskutek nowotworu (do 180 dni w roku polisowym)</w:t>
            </w:r>
          </w:p>
        </w:tc>
      </w:tr>
      <w:tr w:rsidR="002D4915" w:rsidRPr="002D4915" w:rsidTr="00031AED">
        <w:trPr>
          <w:trHeight w:val="394"/>
        </w:trPr>
        <w:tc>
          <w:tcPr>
            <w:tcW w:w="7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915" w:rsidRPr="002D4915" w:rsidRDefault="002D4915" w:rsidP="002D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od 1. dnia do 14. dnia pobytu w szpitalu / po 14. dniach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915" w:rsidRPr="002D4915" w:rsidRDefault="002D4915" w:rsidP="002D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 / 25</w:t>
            </w:r>
          </w:p>
        </w:tc>
      </w:tr>
      <w:tr w:rsidR="002D4915" w:rsidRPr="002D4915" w:rsidTr="00031AED">
        <w:trPr>
          <w:trHeight w:val="419"/>
        </w:trPr>
        <w:tc>
          <w:tcPr>
            <w:tcW w:w="7674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915" w:rsidRPr="002D4915" w:rsidRDefault="002D4915" w:rsidP="002D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Oferowana przez Wykonawcę cena składki za ubezpieczonego</w:t>
            </w:r>
          </w:p>
        </w:tc>
        <w:tc>
          <w:tcPr>
            <w:tcW w:w="1727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915" w:rsidRPr="002D4915" w:rsidRDefault="002D4915" w:rsidP="002D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</w:t>
            </w:r>
          </w:p>
        </w:tc>
      </w:tr>
    </w:tbl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CENA OFERTY: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Pakiet V0: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Cena jednostkowa: …………… zł.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Słownie: ……………………………………………. zł.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Pakiet V1: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Cena jednostkowa: …………… zł.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Słownie: ……………………………………………. zł.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Pakiet V2: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Cena jednostkowa: …………… zł.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Słownie: ……………………………………………. zł.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Pakiet V3: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Cena jednostkowa: …………… zł.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Słownie: ……………………………………………. zł.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Pakiet V4: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Cena jednostkowa: …………… zł.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Słownie: ……………………………………………. zł.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Pakiet V5: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Cena jednostkowa: …………… zł.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Słownie: ……………………………………………. zł.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Oświadczamy, że c</w:t>
      </w:r>
      <w:r w:rsidRPr="002D4915">
        <w:rPr>
          <w:rFonts w:ascii="Times New Roman" w:eastAsia="Times New Roman" w:hAnsi="Times New Roman" w:cs="Times New Roman"/>
          <w:b/>
          <w:bCs/>
          <w:iCs/>
          <w:lang w:eastAsia="pl-PL"/>
        </w:rPr>
        <w:t>ena oferty jest ceną obejmującą wszystkie koszty i składniki związane z realizacją zamówienia (w tym m.in. ewentualne upusty i rabaty).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PONIŻSZYCH TABELACH NALEŻY WSTAWIĆ ZADEKLAROWANE DANE ZGODNIE Z KAŻDYM PODKRYTERIUM: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Tabela nr 1 Kryterium Klauzule:</w:t>
      </w:r>
    </w:p>
    <w:tbl>
      <w:tblPr>
        <w:tblW w:w="9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246"/>
        <w:gridCol w:w="2274"/>
        <w:gridCol w:w="1593"/>
      </w:tblGrid>
      <w:tr w:rsidR="002D4915" w:rsidRPr="002D4915" w:rsidTr="00031AED">
        <w:trPr>
          <w:trHeight w:val="5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KLAUZULE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NALEŻY UZUPEŁNIĆ</w:t>
            </w:r>
          </w:p>
        </w:tc>
      </w:tr>
      <w:tr w:rsidR="002D4915" w:rsidRPr="002D4915" w:rsidTr="00031AED">
        <w:trPr>
          <w:trHeight w:val="5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podkryterium</w:t>
            </w:r>
            <w:proofErr w:type="spellEnd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Poważne zachorowanie - liczba jednostek chorobowych Ubezpieczonego</w:t>
            </w:r>
            <w:r w:rsidRPr="002D4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(j.ch)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 podać liczbę jednostek chorobowych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915" w:rsidRPr="002D4915" w:rsidTr="00031AED">
        <w:trPr>
          <w:trHeight w:val="52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podkryterium</w:t>
            </w:r>
            <w:proofErr w:type="spellEnd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Minimalny czas hospitalizacji wskutek choroby dla Ubezpieczonego, współubezpieczonego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 podać ilość dni (kalendarzowych)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915" w:rsidRPr="002D4915" w:rsidTr="00031AED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podkryterium</w:t>
            </w:r>
            <w:proofErr w:type="spellEnd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Maksymalny czas hospitalizacji wskutek choroby dla Ubezpieczonego, współubezpieczonego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 podać ilość dni (kalendarzowych)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915" w:rsidRPr="002D4915" w:rsidTr="00031AED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podkryterium</w:t>
            </w:r>
            <w:proofErr w:type="spellEnd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Zniesienie karencji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 podać Tak/Nie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915" w:rsidRPr="002D4915" w:rsidTr="00031AED">
        <w:trPr>
          <w:trHeight w:val="4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podkryterium</w:t>
            </w:r>
            <w:proofErr w:type="spellEnd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limitu ubezpieczonych przy V4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 podać Tak/Nie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915" w:rsidRPr="002D4915" w:rsidTr="00031AED">
        <w:trPr>
          <w:trHeight w:val="4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podkryterium</w:t>
            </w:r>
            <w:proofErr w:type="spellEnd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Zniesienie ograniczeń wiekowych w definicji dziecka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 podać Tak/Nie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915" w:rsidRPr="002D4915" w:rsidTr="00031AED">
        <w:trPr>
          <w:trHeight w:val="5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podkryterium</w:t>
            </w:r>
            <w:proofErr w:type="spellEnd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Włączenie przysposobienia dziecka w definicję urodzenia dziecka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 podać Tak/Nie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915" w:rsidRPr="002D4915" w:rsidTr="00031AED">
        <w:trPr>
          <w:trHeight w:val="1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podkryterium</w:t>
            </w:r>
            <w:proofErr w:type="spellEnd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Prawo do indywidualnej kontynuacji ubezpieczenia przez 12 miesięcy na takich samych warunkach, jak w ubezpieczeniu grupowym. Po 12 miesiącach ubezpieczony może kontynuować ubezpieczenie na warunkach określonych w zakresie indywidualnej kontynuacji.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 podać Tak/Nie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915" w:rsidRPr="002D4915" w:rsidTr="00031AED">
        <w:trPr>
          <w:trHeight w:val="52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podkryterium</w:t>
            </w:r>
            <w:proofErr w:type="spellEnd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zmiany wariantu ubezpieczenia w rocznicę (bez karencji)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 podać Tak/Nie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915" w:rsidRPr="002D4915" w:rsidTr="00031AED">
        <w:trPr>
          <w:trHeight w:val="5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podkryterium</w:t>
            </w:r>
            <w:proofErr w:type="spellEnd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Leczenie szpitalne (rozszerzone o pobyt w szpitalu za granicą)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 podać Tak/Nie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lang w:eastAsia="pl-PL"/>
        </w:rPr>
        <w:t>Tabela nr 2 Kryterium Obsługa: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111"/>
        <w:gridCol w:w="2268"/>
        <w:gridCol w:w="1559"/>
      </w:tblGrid>
      <w:tr w:rsidR="002D4915" w:rsidRPr="002D4915" w:rsidTr="00031AED">
        <w:trPr>
          <w:trHeight w:val="58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OBSŁUGA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NALEŻY UZUPEŁNIĆ</w:t>
            </w:r>
          </w:p>
        </w:tc>
      </w:tr>
      <w:tr w:rsidR="002D4915" w:rsidRPr="002D4915" w:rsidTr="00031AED">
        <w:trPr>
          <w:trHeight w:val="5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podkryterium</w:t>
            </w:r>
            <w:proofErr w:type="spellEnd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Opiekun dla polisy (min. 2 osoby)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 podać ilość osób, które będą dedykowane, jako opiekun polisy min.2 osoby)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915" w:rsidRPr="002D4915" w:rsidTr="00031AED">
        <w:trPr>
          <w:trHeight w:val="52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podkryterium</w:t>
            </w:r>
            <w:proofErr w:type="spellEnd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Portal do obsługi programu ubezpieczeniowego (aplikacja internetowa bądź strona www)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 podać Tak/Nie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915" w:rsidRPr="002D4915" w:rsidTr="00031AED">
        <w:trPr>
          <w:trHeight w:val="66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podkryterium</w:t>
            </w:r>
            <w:proofErr w:type="spellEnd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Średni czas wypłaty świadczeń  tzw. prostych (dotyczących m.in. Urodzenia dziecka, śmierci rodziców, teściów)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 podać ilość dni (roboczych)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4915" w:rsidRPr="002D4915" w:rsidTr="00031AED">
        <w:trPr>
          <w:trHeight w:val="5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podkryterium</w:t>
            </w:r>
            <w:proofErr w:type="spellEnd"/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składania roszczeń internetowo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 podać Tak/Nie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5" w:rsidRPr="002D4915" w:rsidRDefault="002D4915" w:rsidP="002D491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POWYŻSZE ZADEKLAROWANE INFORMACJE Z TABELI NR 1 ORAZ TABELI NR 2 BĘDĄ UWZGLĘDNIONE W WYSTAWIONYCH POLISACH UBEZPIECZENIOWYCH.</w:t>
      </w:r>
    </w:p>
    <w:p w:rsidR="002D4915" w:rsidRPr="002D4915" w:rsidRDefault="002D4915" w:rsidP="002D49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D4915" w:rsidRPr="002D4915" w:rsidRDefault="002D4915" w:rsidP="002D4915">
      <w:pPr>
        <w:tabs>
          <w:tab w:val="left" w:pos="4608"/>
          <w:tab w:val="left" w:pos="10969"/>
        </w:tabs>
        <w:suppressAutoHyphens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2D4915">
        <w:rPr>
          <w:rFonts w:ascii="Times New Roman" w:eastAsia="Times New Roman" w:hAnsi="Times New Roman" w:cs="Times New Roman"/>
          <w:b/>
          <w:i/>
          <w:iCs/>
          <w:u w:val="single"/>
          <w:lang w:eastAsia="ar-SA"/>
        </w:rPr>
        <w:t>Nie wypełnienie pozycji formularza oferty dotyczących kryteriów oceny ofert, będzie skutkowało odrzuceniem oferty na podstawie art. 89 ust. 1 pkt 2 ustawy PZP.</w:t>
      </w:r>
    </w:p>
    <w:p w:rsidR="002D4915" w:rsidRPr="002D4915" w:rsidRDefault="002D4915" w:rsidP="002D49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2D4915" w:rsidRPr="002D4915" w:rsidRDefault="002D4915" w:rsidP="002D49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2D4915" w:rsidRPr="002D4915" w:rsidRDefault="002D4915" w:rsidP="002D4915">
      <w:pPr>
        <w:spacing w:after="120" w:line="276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D49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Oświadczamy, że:</w:t>
      </w:r>
    </w:p>
    <w:p w:rsidR="002D4915" w:rsidRPr="002D4915" w:rsidRDefault="002D4915" w:rsidP="002D4915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 xml:space="preserve">zapoznaliśmy się ze Specyfikacją Istotnych Warunków Zamówienia i nie wnosimy do niej zastrzeżeń </w:t>
      </w:r>
      <w:r w:rsidRPr="002D4915">
        <w:rPr>
          <w:rFonts w:ascii="Times New Roman" w:eastAsia="Times New Roman" w:hAnsi="Times New Roman" w:cs="Times New Roman"/>
          <w:lang w:eastAsia="pl-PL"/>
        </w:rPr>
        <w:t>ani do załączników będących integralną częścią SIWZ</w:t>
      </w:r>
      <w:r w:rsidRPr="002D4915">
        <w:rPr>
          <w:rFonts w:ascii="Times New Roman" w:eastAsia="Batang" w:hAnsi="Times New Roman" w:cs="Times New Roman"/>
          <w:lang w:eastAsia="pl-PL"/>
        </w:rPr>
        <w:t xml:space="preserve"> oraz, że uzyskaliśmy wszelkie informacje niezbędne </w:t>
      </w:r>
      <w:r w:rsidRPr="002D4915">
        <w:rPr>
          <w:rFonts w:ascii="Times New Roman" w:eastAsia="Times New Roman" w:hAnsi="Times New Roman" w:cs="Times New Roman"/>
          <w:lang w:eastAsia="pl-PL"/>
        </w:rPr>
        <w:t>do przygotowania oferty i podj</w:t>
      </w:r>
      <w:r w:rsidRPr="002D4915">
        <w:rPr>
          <w:rFonts w:ascii="Times New Roman" w:eastAsia="TimesNewRoman" w:hAnsi="Times New Roman" w:cs="Times New Roman"/>
          <w:lang w:eastAsia="pl-PL"/>
        </w:rPr>
        <w:t>ę</w:t>
      </w:r>
      <w:r w:rsidRPr="002D4915">
        <w:rPr>
          <w:rFonts w:ascii="Times New Roman" w:eastAsia="Times New Roman" w:hAnsi="Times New Roman" w:cs="Times New Roman"/>
          <w:lang w:eastAsia="pl-PL"/>
        </w:rPr>
        <w:t>cia decyzji o jej zło</w:t>
      </w:r>
      <w:r w:rsidRPr="002D4915">
        <w:rPr>
          <w:rFonts w:ascii="Times New Roman" w:eastAsia="TimesNewRoman" w:hAnsi="Times New Roman" w:cs="Times New Roman"/>
          <w:lang w:eastAsia="pl-PL"/>
        </w:rPr>
        <w:t>ż</w:t>
      </w:r>
      <w:r w:rsidRPr="002D4915">
        <w:rPr>
          <w:rFonts w:ascii="Times New Roman" w:eastAsia="Times New Roman" w:hAnsi="Times New Roman" w:cs="Times New Roman"/>
          <w:lang w:eastAsia="pl-PL"/>
        </w:rPr>
        <w:t>eniu.</w:t>
      </w:r>
    </w:p>
    <w:p w:rsidR="002D4915" w:rsidRPr="002D4915" w:rsidRDefault="002D4915" w:rsidP="002D4915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>spełniamy wszystkie wymagania zawarte w SIWZ i w załącznikach będących integralną częścią SIWZ.</w:t>
      </w:r>
    </w:p>
    <w:p w:rsidR="002D4915" w:rsidRPr="002D4915" w:rsidRDefault="002D4915" w:rsidP="002D4915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>złożona przez nas oferta jest zgodna z treścią SIWZ i załącznikami będącymi integralną częścią SIWZ.</w:t>
      </w:r>
    </w:p>
    <w:p w:rsidR="002D4915" w:rsidRPr="002D4915" w:rsidRDefault="002D4915" w:rsidP="002D4915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>akceptujemy istotne postanowienia umowy, w tym warunki płatności oraz termin realizacji przedmiotu zamówienia podany przez Zamawiającego.</w:t>
      </w:r>
    </w:p>
    <w:p w:rsidR="002D4915" w:rsidRPr="002D4915" w:rsidRDefault="002D4915" w:rsidP="002D4915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>w przypadku wyboru naszej oferty, zobowiązujemy się w terminie i miejscu wyznaczonym przez Zamawiającego, do zawarcia umowy wg wzoru, stanowiącego Załącznik nr 8 do SIWZ.</w:t>
      </w:r>
    </w:p>
    <w:p w:rsidR="002D4915" w:rsidRPr="002D4915" w:rsidRDefault="002D4915" w:rsidP="002D4915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>oświadczamy, że wadium w kwocie: 10 000 zł., zostało wniesione w formie</w:t>
      </w:r>
      <w:r w:rsidRPr="002D4915">
        <w:rPr>
          <w:rFonts w:ascii="Times New Roman" w:eastAsia="Batang" w:hAnsi="Times New Roman" w:cs="Times New Roman"/>
          <w:vertAlign w:val="superscript"/>
          <w:lang w:eastAsia="pl-PL"/>
        </w:rPr>
        <w:footnoteReference w:id="1"/>
      </w:r>
      <w:r w:rsidRPr="002D4915">
        <w:rPr>
          <w:rFonts w:ascii="Times New Roman" w:eastAsia="Batang" w:hAnsi="Times New Roman" w:cs="Times New Roman"/>
          <w:lang w:eastAsia="pl-PL"/>
        </w:rPr>
        <w:t xml:space="preserve"> ............................... .</w:t>
      </w:r>
    </w:p>
    <w:p w:rsidR="002D4915" w:rsidRPr="002D4915" w:rsidRDefault="002D4915" w:rsidP="002D4915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>uważamy się za związanych niniejszą ofertą 60 dni od dnia upływu terminu składania ofert;</w:t>
      </w:r>
    </w:p>
    <w:p w:rsidR="002D4915" w:rsidRPr="002D4915" w:rsidRDefault="002D4915" w:rsidP="002D4915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>oświadczamy, iż realizację przedmiotu zamówienia:</w:t>
      </w:r>
    </w:p>
    <w:p w:rsidR="002D4915" w:rsidRPr="002D4915" w:rsidRDefault="002D4915" w:rsidP="002D4915">
      <w:pPr>
        <w:spacing w:line="276" w:lineRule="auto"/>
        <w:ind w:left="360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>w zakresie</w:t>
      </w:r>
      <w:r w:rsidRPr="002D4915">
        <w:rPr>
          <w:rFonts w:ascii="Times New Roman" w:eastAsia="Batang" w:hAnsi="Times New Roman" w:cs="Times New Roman"/>
          <w:vertAlign w:val="superscript"/>
          <w:lang w:eastAsia="pl-PL"/>
        </w:rPr>
        <w:footnoteReference w:id="2"/>
      </w:r>
      <w:r w:rsidRPr="002D4915">
        <w:rPr>
          <w:rFonts w:ascii="Times New Roman" w:eastAsia="Batang" w:hAnsi="Times New Roman" w:cs="Times New Roman"/>
          <w:lang w:eastAsia="pl-PL"/>
        </w:rPr>
        <w:t xml:space="preserve"> ………………………………………………………………………………….</w:t>
      </w:r>
    </w:p>
    <w:p w:rsidR="002D4915" w:rsidRPr="002D4915" w:rsidRDefault="002D4915" w:rsidP="002D4915">
      <w:pPr>
        <w:spacing w:line="276" w:lineRule="auto"/>
        <w:ind w:left="360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>powierz</w:t>
      </w:r>
      <w:r w:rsidRPr="002D4915">
        <w:rPr>
          <w:rFonts w:ascii="Times New Roman" w:eastAsia="TimesNewRoman" w:hAnsi="Times New Roman" w:cs="Times New Roman"/>
          <w:lang w:eastAsia="pl-PL"/>
        </w:rPr>
        <w:t>ę</w:t>
      </w:r>
      <w:r w:rsidRPr="002D4915">
        <w:rPr>
          <w:rFonts w:ascii="Times New Roman" w:eastAsia="Batang" w:hAnsi="Times New Roman" w:cs="Times New Roman"/>
          <w:lang w:eastAsia="pl-PL"/>
        </w:rPr>
        <w:t>(-my) podwykonawcy(-om), …………………………… (nazwa podwykonawcy)</w:t>
      </w:r>
      <w:r w:rsidRPr="002D4915">
        <w:rPr>
          <w:rFonts w:ascii="Times New Roman" w:eastAsia="Batang" w:hAnsi="Times New Roman" w:cs="Times New Roman"/>
          <w:lang w:val="x-none" w:eastAsia="pl-PL"/>
        </w:rPr>
        <w:t>,</w:t>
      </w:r>
      <w:r w:rsidRPr="002D4915">
        <w:rPr>
          <w:rFonts w:ascii="Times New Roman" w:eastAsia="Batang" w:hAnsi="Times New Roman" w:cs="Times New Roman"/>
          <w:lang w:eastAsia="pl-PL"/>
        </w:rPr>
        <w:t>po zawarciu stosownej umowy.</w:t>
      </w:r>
    </w:p>
    <w:p w:rsidR="002D4915" w:rsidRPr="002D4915" w:rsidRDefault="002D4915" w:rsidP="002D4915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>oświadczamy, że wypełniliśmy obowiązki informacyjne przewidziane w art. 13 lub art. 14 RODO</w:t>
      </w:r>
      <w:r w:rsidRPr="002D4915">
        <w:rPr>
          <w:rFonts w:ascii="Times New Roman" w:eastAsia="Batang" w:hAnsi="Times New Roman" w:cs="Times New Roman"/>
          <w:vertAlign w:val="superscript"/>
          <w:lang w:eastAsia="pl-PL"/>
        </w:rPr>
        <w:footnoteReference w:id="3"/>
      </w:r>
      <w:r w:rsidRPr="002D4915">
        <w:rPr>
          <w:rFonts w:ascii="Times New Roman" w:eastAsia="Batang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2D4915" w:rsidRPr="002D4915" w:rsidRDefault="002D4915" w:rsidP="002D4915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>Informuję, iż dokumenty, o których mowa w pkt 7.6.2 SIWZ są dostępne w formie elektronicznej w ogólnodostępnych i bezpłatnych bazach danych pod adresem internetowym (jeżeli dotyczy):</w:t>
      </w:r>
    </w:p>
    <w:p w:rsidR="002D4915" w:rsidRPr="002D4915" w:rsidRDefault="002D4915" w:rsidP="002D4915">
      <w:pPr>
        <w:spacing w:line="276" w:lineRule="auto"/>
        <w:ind w:left="360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>…………………………………………………………………………………………...</w:t>
      </w:r>
    </w:p>
    <w:p w:rsidR="002D4915" w:rsidRPr="002D4915" w:rsidRDefault="002D4915" w:rsidP="002D4915">
      <w:pPr>
        <w:spacing w:line="276" w:lineRule="auto"/>
        <w:ind w:left="360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lastRenderedPageBreak/>
        <w:t>(podać rodzaj dokumentu oraz adres strony internetowej)</w:t>
      </w:r>
    </w:p>
    <w:p w:rsidR="002D4915" w:rsidRPr="002D4915" w:rsidRDefault="002D4915" w:rsidP="002D4915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>Oferta została złożona na ……. stronach, ponumerowanych od nr … do nr …</w:t>
      </w:r>
    </w:p>
    <w:p w:rsidR="002D4915" w:rsidRPr="002D4915" w:rsidRDefault="002D4915" w:rsidP="002D4915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>Załącznikami do niniejszej oferty stanowiącymi jej integralną część są następujące dokumenty:</w:t>
      </w:r>
    </w:p>
    <w:p w:rsidR="002D4915" w:rsidRPr="002D4915" w:rsidRDefault="002D4915" w:rsidP="002D4915">
      <w:pPr>
        <w:numPr>
          <w:ilvl w:val="1"/>
          <w:numId w:val="1"/>
        </w:numPr>
        <w:spacing w:after="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:rsidR="002D4915" w:rsidRPr="002D4915" w:rsidRDefault="002D4915" w:rsidP="002D4915">
      <w:pPr>
        <w:numPr>
          <w:ilvl w:val="1"/>
          <w:numId w:val="1"/>
        </w:numPr>
        <w:spacing w:after="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:rsidR="002D4915" w:rsidRPr="002D4915" w:rsidRDefault="002D4915" w:rsidP="002D4915">
      <w:pPr>
        <w:numPr>
          <w:ilvl w:val="1"/>
          <w:numId w:val="1"/>
        </w:numPr>
        <w:spacing w:after="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:rsidR="002D4915" w:rsidRPr="002D4915" w:rsidRDefault="002D4915" w:rsidP="002D4915">
      <w:pPr>
        <w:numPr>
          <w:ilvl w:val="1"/>
          <w:numId w:val="1"/>
        </w:numPr>
        <w:spacing w:after="0" w:line="276" w:lineRule="auto"/>
        <w:ind w:left="851" w:hanging="567"/>
        <w:jc w:val="both"/>
        <w:rPr>
          <w:rFonts w:ascii="Times New Roman" w:eastAsia="Batang" w:hAnsi="Times New Roman" w:cs="Times New Roman"/>
          <w:lang w:eastAsia="pl-PL"/>
        </w:rPr>
      </w:pPr>
      <w:r w:rsidRPr="002D4915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:rsidR="002D4915" w:rsidRPr="002D4915" w:rsidRDefault="002D4915" w:rsidP="002D4915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D4915" w:rsidRPr="002D4915" w:rsidRDefault="002D4915" w:rsidP="002D4915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D4915" w:rsidRPr="002D4915" w:rsidRDefault="002D4915" w:rsidP="002D4915">
      <w:pPr>
        <w:tabs>
          <w:tab w:val="left" w:pos="0"/>
        </w:tabs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2D491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…………………………………                                         .......................................................................</w:t>
      </w:r>
    </w:p>
    <w:p w:rsidR="002D4915" w:rsidRPr="002D4915" w:rsidRDefault="002D4915" w:rsidP="002D4915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4915">
        <w:rPr>
          <w:rFonts w:ascii="Times New Roman" w:eastAsia="Times New Roman" w:hAnsi="Times New Roman" w:cs="Times New Roman"/>
          <w:lang w:eastAsia="pl-PL"/>
        </w:rPr>
        <w:t xml:space="preserve">       miejscowość, data                                                                         </w:t>
      </w:r>
      <w:r w:rsidRPr="002D4915">
        <w:rPr>
          <w:rFonts w:ascii="Times New Roman" w:eastAsia="Times New Roman" w:hAnsi="Times New Roman" w:cs="Times New Roman"/>
          <w:lang w:eastAsia="pl-PL"/>
        </w:rPr>
        <w:tab/>
        <w:t>podpis, imię i nazwisko</w:t>
      </w:r>
    </w:p>
    <w:p w:rsidR="002D4915" w:rsidRPr="002D4915" w:rsidRDefault="002D4915" w:rsidP="002D4915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491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lub podpis na pieczęci imiennej</w:t>
      </w:r>
    </w:p>
    <w:p w:rsidR="002D4915" w:rsidRPr="002D4915" w:rsidRDefault="002D4915" w:rsidP="002D4915">
      <w:pPr>
        <w:keepNext/>
        <w:tabs>
          <w:tab w:val="left" w:pos="284"/>
        </w:tabs>
        <w:spacing w:after="120" w:line="276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915">
        <w:rPr>
          <w:rFonts w:ascii="Times New Roman" w:eastAsia="Times New Roman" w:hAnsi="Times New Roman" w:cs="Times New Roman"/>
          <w:lang w:eastAsia="pl-PL"/>
        </w:rPr>
        <w:t>*</w:t>
      </w:r>
      <w:r w:rsidRPr="002D491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Niepotrzebne skreślić </w:t>
      </w:r>
    </w:p>
    <w:p w:rsidR="006A0590" w:rsidRDefault="006A0590">
      <w:bookmarkStart w:id="0" w:name="_GoBack"/>
      <w:bookmarkEnd w:id="0"/>
    </w:p>
    <w:sectPr w:rsidR="006A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15" w:rsidRDefault="002D4915" w:rsidP="002D4915">
      <w:pPr>
        <w:spacing w:after="0" w:line="240" w:lineRule="auto"/>
      </w:pPr>
      <w:r>
        <w:separator/>
      </w:r>
    </w:p>
  </w:endnote>
  <w:endnote w:type="continuationSeparator" w:id="0">
    <w:p w:rsidR="002D4915" w:rsidRDefault="002D4915" w:rsidP="002D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15" w:rsidRDefault="002D4915" w:rsidP="002D4915">
      <w:pPr>
        <w:spacing w:after="0" w:line="240" w:lineRule="auto"/>
      </w:pPr>
      <w:r>
        <w:separator/>
      </w:r>
    </w:p>
  </w:footnote>
  <w:footnote w:type="continuationSeparator" w:id="0">
    <w:p w:rsidR="002D4915" w:rsidRDefault="002D4915" w:rsidP="002D4915">
      <w:pPr>
        <w:spacing w:after="0" w:line="240" w:lineRule="auto"/>
      </w:pPr>
      <w:r>
        <w:continuationSeparator/>
      </w:r>
    </w:p>
  </w:footnote>
  <w:footnote w:id="1">
    <w:p w:rsidR="002D4915" w:rsidRPr="003F6500" w:rsidRDefault="002D4915" w:rsidP="002D4915">
      <w:pPr>
        <w:pStyle w:val="Tekstprzypisudolnego"/>
        <w:jc w:val="both"/>
        <w:rPr>
          <w:sz w:val="16"/>
          <w:szCs w:val="16"/>
        </w:rPr>
      </w:pPr>
      <w:r w:rsidRPr="003F6500">
        <w:rPr>
          <w:rStyle w:val="Odwoanieprzypisudolnego"/>
          <w:sz w:val="16"/>
          <w:szCs w:val="16"/>
        </w:rPr>
        <w:footnoteRef/>
      </w:r>
      <w:r w:rsidRPr="003F6500">
        <w:rPr>
          <w:sz w:val="16"/>
          <w:szCs w:val="16"/>
        </w:rPr>
        <w:t xml:space="preserve"> Wypełnić stosownie do części na którą składna jest oferta. Należy wpisać formę w jakiej wniesione zostało wadium. Dla wadium wnoszonego w formie pieniężnej zaleca się wpisanie nazwy banku oraz numeru konta, w celu umożliwienia Zamawiaj</w:t>
      </w:r>
      <w:r>
        <w:rPr>
          <w:sz w:val="16"/>
          <w:szCs w:val="16"/>
        </w:rPr>
        <w:t>ącemu dokonania zwrotu wadium w </w:t>
      </w:r>
      <w:r w:rsidRPr="003F6500">
        <w:rPr>
          <w:sz w:val="16"/>
          <w:szCs w:val="16"/>
        </w:rPr>
        <w:t>przypadkach przewidzianych ustawą</w:t>
      </w:r>
    </w:p>
  </w:footnote>
  <w:footnote w:id="2">
    <w:p w:rsidR="002D4915" w:rsidRPr="003F6500" w:rsidRDefault="002D4915" w:rsidP="002D491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F6500">
        <w:rPr>
          <w:rStyle w:val="Odwoanieprzypisudolnego"/>
          <w:sz w:val="16"/>
          <w:szCs w:val="16"/>
        </w:rPr>
        <w:footnoteRef/>
      </w:r>
      <w:r w:rsidRPr="003F6500">
        <w:rPr>
          <w:sz w:val="16"/>
          <w:szCs w:val="16"/>
        </w:rPr>
        <w:t xml:space="preserve"> Je</w:t>
      </w:r>
      <w:r w:rsidRPr="003F6500">
        <w:rPr>
          <w:rFonts w:eastAsia="TimesNewRoman"/>
          <w:sz w:val="16"/>
          <w:szCs w:val="16"/>
        </w:rPr>
        <w:t>ż</w:t>
      </w:r>
      <w:r w:rsidRPr="003F6500">
        <w:rPr>
          <w:sz w:val="16"/>
          <w:szCs w:val="16"/>
        </w:rPr>
        <w:t>eli Wykonawca zamierza powierzy</w:t>
      </w:r>
      <w:r w:rsidRPr="003F6500">
        <w:rPr>
          <w:rFonts w:eastAsia="TimesNewRoman"/>
          <w:sz w:val="16"/>
          <w:szCs w:val="16"/>
        </w:rPr>
        <w:t xml:space="preserve">ć </w:t>
      </w:r>
      <w:r w:rsidRPr="003F6500">
        <w:rPr>
          <w:sz w:val="16"/>
          <w:szCs w:val="16"/>
        </w:rPr>
        <w:t>cz</w:t>
      </w:r>
      <w:r w:rsidRPr="003F6500">
        <w:rPr>
          <w:rFonts w:eastAsia="TimesNewRoman"/>
          <w:sz w:val="16"/>
          <w:szCs w:val="16"/>
        </w:rPr>
        <w:t xml:space="preserve">ęść </w:t>
      </w:r>
      <w:r w:rsidRPr="003F6500">
        <w:rPr>
          <w:sz w:val="16"/>
          <w:szCs w:val="16"/>
        </w:rPr>
        <w:t>prac podwykonawcy(-om) powinien wpisa</w:t>
      </w:r>
      <w:r w:rsidRPr="003F6500">
        <w:rPr>
          <w:rFonts w:eastAsia="TimesNewRoman"/>
          <w:sz w:val="16"/>
          <w:szCs w:val="16"/>
        </w:rPr>
        <w:t xml:space="preserve">ć </w:t>
      </w:r>
      <w:r w:rsidRPr="003F6500">
        <w:rPr>
          <w:sz w:val="16"/>
          <w:szCs w:val="16"/>
        </w:rPr>
        <w:t>powierzony zakres prac. W przypadku braku miejsca sporz</w:t>
      </w:r>
      <w:r w:rsidRPr="003F6500">
        <w:rPr>
          <w:rFonts w:eastAsia="TimesNewRoman"/>
          <w:sz w:val="16"/>
          <w:szCs w:val="16"/>
        </w:rPr>
        <w:t>ą</w:t>
      </w:r>
      <w:r w:rsidRPr="003F6500">
        <w:rPr>
          <w:sz w:val="16"/>
          <w:szCs w:val="16"/>
        </w:rPr>
        <w:t>dzi</w:t>
      </w:r>
      <w:r w:rsidRPr="003F6500">
        <w:rPr>
          <w:rFonts w:eastAsia="TimesNewRoman"/>
          <w:sz w:val="16"/>
          <w:szCs w:val="16"/>
        </w:rPr>
        <w:t xml:space="preserve">ć </w:t>
      </w:r>
      <w:r w:rsidRPr="003F6500">
        <w:rPr>
          <w:sz w:val="16"/>
          <w:szCs w:val="16"/>
        </w:rPr>
        <w:t>stosown</w:t>
      </w:r>
      <w:r w:rsidRPr="003F6500">
        <w:rPr>
          <w:rFonts w:eastAsia="TimesNewRoman"/>
          <w:sz w:val="16"/>
          <w:szCs w:val="16"/>
        </w:rPr>
        <w:t xml:space="preserve">ą </w:t>
      </w:r>
      <w:r w:rsidRPr="003F6500">
        <w:rPr>
          <w:sz w:val="16"/>
          <w:szCs w:val="16"/>
        </w:rPr>
        <w:t>informacj</w:t>
      </w:r>
      <w:r w:rsidRPr="003F6500">
        <w:rPr>
          <w:rFonts w:eastAsia="TimesNewRoman"/>
          <w:sz w:val="16"/>
          <w:szCs w:val="16"/>
        </w:rPr>
        <w:t xml:space="preserve">ę </w:t>
      </w:r>
      <w:r w:rsidRPr="003F6500">
        <w:rPr>
          <w:sz w:val="16"/>
          <w:szCs w:val="16"/>
        </w:rPr>
        <w:t>w postaci zał</w:t>
      </w:r>
      <w:r w:rsidRPr="003F6500">
        <w:rPr>
          <w:rFonts w:eastAsia="TimesNewRoman"/>
          <w:sz w:val="16"/>
          <w:szCs w:val="16"/>
        </w:rPr>
        <w:t>ą</w:t>
      </w:r>
      <w:r w:rsidRPr="003F6500">
        <w:rPr>
          <w:sz w:val="16"/>
          <w:szCs w:val="16"/>
        </w:rPr>
        <w:t>cznika do składanej oferty. Je</w:t>
      </w:r>
      <w:r w:rsidRPr="003F6500">
        <w:rPr>
          <w:rFonts w:eastAsia="TimesNewRoman"/>
          <w:sz w:val="16"/>
          <w:szCs w:val="16"/>
        </w:rPr>
        <w:t>ż</w:t>
      </w:r>
      <w:r w:rsidRPr="003F6500">
        <w:rPr>
          <w:sz w:val="16"/>
          <w:szCs w:val="16"/>
        </w:rPr>
        <w:t>eli Wykonawca nie zamierza powierzy</w:t>
      </w:r>
      <w:r w:rsidRPr="003F6500">
        <w:rPr>
          <w:rFonts w:eastAsia="TimesNewRoman"/>
          <w:sz w:val="16"/>
          <w:szCs w:val="16"/>
        </w:rPr>
        <w:t xml:space="preserve">ć </w:t>
      </w:r>
      <w:r w:rsidRPr="003F6500">
        <w:rPr>
          <w:sz w:val="16"/>
          <w:szCs w:val="16"/>
        </w:rPr>
        <w:t>cz</w:t>
      </w:r>
      <w:r w:rsidRPr="003F6500">
        <w:rPr>
          <w:rFonts w:eastAsia="TimesNewRoman"/>
          <w:sz w:val="16"/>
          <w:szCs w:val="16"/>
        </w:rPr>
        <w:t>ęś</w:t>
      </w:r>
      <w:r w:rsidRPr="003F6500">
        <w:rPr>
          <w:sz w:val="16"/>
          <w:szCs w:val="16"/>
        </w:rPr>
        <w:t>ci prac podwykonawcy(-om) punktu tego może nie wypełniać lub wpisać nie dotyczy lub skreślić.</w:t>
      </w:r>
    </w:p>
  </w:footnote>
  <w:footnote w:id="3">
    <w:p w:rsidR="002D4915" w:rsidRDefault="002D4915" w:rsidP="002D4915">
      <w:pPr>
        <w:pStyle w:val="Tekstprzypisudolnego"/>
        <w:jc w:val="both"/>
      </w:pPr>
      <w:r w:rsidRPr="003F6500">
        <w:rPr>
          <w:rStyle w:val="Odwoanieprzypisudolnego"/>
          <w:sz w:val="16"/>
          <w:szCs w:val="16"/>
        </w:rPr>
        <w:footnoteRef/>
      </w:r>
      <w:r w:rsidRPr="003F6500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B6C"/>
    <w:multiLevelType w:val="hybridMultilevel"/>
    <w:tmpl w:val="C9FC73F8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616F2D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0E30"/>
    <w:multiLevelType w:val="hybridMultilevel"/>
    <w:tmpl w:val="8564C0D0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A5198C"/>
    <w:multiLevelType w:val="multilevel"/>
    <w:tmpl w:val="97DE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32C60FC6"/>
    <w:multiLevelType w:val="hybridMultilevel"/>
    <w:tmpl w:val="567093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72603764">
      <w:start w:val="5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15"/>
    <w:rsid w:val="002D4915"/>
    <w:rsid w:val="006A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AFF35-D944-4BD1-B741-A9A1727E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2D4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2D49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unhideWhenUsed/>
    <w:rsid w:val="002D4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2020-02-14T18:25:00Z</dcterms:created>
  <dcterms:modified xsi:type="dcterms:W3CDTF">2020-02-14T18:25:00Z</dcterms:modified>
</cp:coreProperties>
</file>