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36" w:rsidRDefault="008F36CC" w:rsidP="00C92336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30174657"/>
      <w:bookmarkStart w:id="1" w:name="_GoBack"/>
      <w:bookmarkEnd w:id="1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Załącznik</w:t>
      </w:r>
      <w:r w:rsidR="00C92336" w:rsidRPr="00C923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nr 4</w:t>
      </w:r>
    </w:p>
    <w:p w:rsidR="00C92336" w:rsidRPr="00C92336" w:rsidRDefault="00C92336" w:rsidP="00C92336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C923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Ramowy zakres działań asystenta edukacji romskiej i nauczyciela wspomagającego edukacje dzieci romskich</w:t>
      </w:r>
      <w:bookmarkEnd w:id="0"/>
    </w:p>
    <w:p w:rsidR="00D83E50" w:rsidRPr="009C7791" w:rsidRDefault="00D83E50" w:rsidP="008F36CC">
      <w:pPr>
        <w:spacing w:line="276" w:lineRule="auto"/>
        <w:rPr>
          <w:b/>
        </w:rPr>
      </w:pPr>
    </w:p>
    <w:p w:rsidR="00CE1971" w:rsidRDefault="00CE1971" w:rsidP="008F36CC">
      <w:pPr>
        <w:spacing w:after="120" w:line="276" w:lineRule="auto"/>
        <w:jc w:val="both"/>
      </w:pPr>
      <w:r w:rsidRPr="002535A0">
        <w:rPr>
          <w:i/>
        </w:rPr>
        <w:t>Program na rzecz społeczności romskiej w Polsce na lata 2004-2013</w:t>
      </w:r>
      <w:r w:rsidR="008F36CC">
        <w:t xml:space="preserve"> wskazywał potrzebę </w:t>
      </w:r>
      <w:r w:rsidRPr="002535A0">
        <w:t>dodatkowej formy wsparcia edukacji u</w:t>
      </w:r>
      <w:r w:rsidR="008F36CC">
        <w:t>czniów romskich w postaci m.in.</w:t>
      </w:r>
      <w:r w:rsidRPr="002535A0">
        <w:t xml:space="preserve"> asystent</w:t>
      </w:r>
      <w:r w:rsidR="00CF0C20">
        <w:t>ów</w:t>
      </w:r>
      <w:r w:rsidRPr="002535A0">
        <w:t xml:space="preserve"> edukacji romskiej </w:t>
      </w:r>
      <w:r>
        <w:t>oraz</w:t>
      </w:r>
      <w:r w:rsidR="008F36CC">
        <w:t> </w:t>
      </w:r>
      <w:r w:rsidRPr="002535A0">
        <w:t xml:space="preserve">nauczycieli wspomagających: </w:t>
      </w:r>
    </w:p>
    <w:p w:rsidR="00CE1971" w:rsidRPr="00CE1971" w:rsidRDefault="00CE1971" w:rsidP="008F36CC">
      <w:pPr>
        <w:spacing w:after="120" w:line="276" w:lineRule="auto"/>
        <w:jc w:val="both"/>
        <w:rPr>
          <w:i/>
        </w:rPr>
      </w:pPr>
      <w:r w:rsidRPr="00CE1971">
        <w:rPr>
          <w:rFonts w:cs="Arial"/>
          <w:i/>
          <w:color w:val="000000"/>
          <w:shd w:val="clear" w:color="auto" w:fill="FFFFFF"/>
        </w:rPr>
        <w:t xml:space="preserve">Asystenci romscy </w:t>
      </w:r>
      <w:r w:rsidR="00F212CD">
        <w:rPr>
          <w:rFonts w:ascii="Calibri" w:hAnsi="Calibri"/>
        </w:rPr>
        <w:t>–</w:t>
      </w:r>
      <w:r w:rsidRPr="00CE1971">
        <w:rPr>
          <w:rFonts w:cs="Arial"/>
          <w:i/>
          <w:color w:val="000000"/>
          <w:shd w:val="clear" w:color="auto" w:fill="FFFFFF"/>
        </w:rPr>
        <w:t xml:space="preserve"> Romowie obdarzeni zaufaniem lokalnych społeczności romskich </w:t>
      </w:r>
      <w:r w:rsidRPr="00CE1971">
        <w:rPr>
          <w:rFonts w:cs="Arial"/>
          <w:i/>
          <w:color w:val="000000"/>
          <w:shd w:val="clear" w:color="auto" w:fill="FFFFFF"/>
        </w:rPr>
        <w:noBreakHyphen/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CE1971">
        <w:rPr>
          <w:rFonts w:cs="Arial"/>
          <w:i/>
          <w:color w:val="000000"/>
          <w:shd w:val="clear" w:color="auto" w:fill="FFFFFF"/>
        </w:rPr>
        <w:t>zapewniają wszechstronną pomoc uczniom romskim w kontaktach ze środowiskiem szkolnym, budują pozytywny obraz szkoły i</w:t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CE1971">
        <w:rPr>
          <w:rFonts w:cs="Arial"/>
          <w:i/>
          <w:color w:val="000000"/>
          <w:shd w:val="clear" w:color="auto" w:fill="FFFFFF"/>
        </w:rPr>
        <w:t>korzyści płynących z wykształcenia, zapewniają wsparcie emocjonalne dla uczniów romskich, pomoc nauczycielom i pedagogom w rozpoznaniu potrzeb i ewentualnych problemów poszczególnych uczniów, pomagają i mediują w sytuacjach trudnych i konfliktowych. Do obowiązków asystenta należy również budowa dobrego kontaktu między rodzicami uczniów a szkołą, informowanie rodziców o przebiegu nauki, a także kontrola frekwencji uczniów i postępów w nauce.</w:t>
      </w:r>
    </w:p>
    <w:p w:rsidR="00CE1971" w:rsidRPr="002535A0" w:rsidRDefault="00CE1971" w:rsidP="008F36CC">
      <w:pPr>
        <w:spacing w:after="120" w:line="276" w:lineRule="auto"/>
        <w:jc w:val="both"/>
        <w:rPr>
          <w:i/>
        </w:rPr>
      </w:pPr>
      <w:r w:rsidRPr="002535A0">
        <w:rPr>
          <w:rFonts w:cs="Arial"/>
          <w:i/>
          <w:color w:val="000000"/>
          <w:shd w:val="clear" w:color="auto" w:fill="FFFFFF"/>
        </w:rPr>
        <w:t xml:space="preserve">Nauczyciele wspomagający </w:t>
      </w:r>
      <w:r w:rsidR="00F212CD">
        <w:rPr>
          <w:rFonts w:ascii="Calibri" w:hAnsi="Calibri"/>
        </w:rPr>
        <w:t>–</w:t>
      </w:r>
      <w:r w:rsidRPr="002535A0">
        <w:rPr>
          <w:rFonts w:cs="Arial"/>
          <w:i/>
          <w:color w:val="000000"/>
          <w:shd w:val="clear" w:color="auto" w:fill="FFFFFF"/>
        </w:rPr>
        <w:t xml:space="preserve"> znający metodykę pracy w</w:t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2535A0">
        <w:rPr>
          <w:rFonts w:cs="Arial"/>
          <w:i/>
          <w:color w:val="000000"/>
          <w:shd w:val="clear" w:color="auto" w:fill="FFFFFF"/>
        </w:rPr>
        <w:t xml:space="preserve">grupach zróżnicowanych kulturowo </w:t>
      </w:r>
      <w:r w:rsidR="00F212CD">
        <w:rPr>
          <w:rFonts w:ascii="Calibri" w:hAnsi="Calibri"/>
        </w:rPr>
        <w:t>–</w:t>
      </w:r>
      <w:r w:rsidRPr="002535A0">
        <w:rPr>
          <w:rFonts w:cs="Arial"/>
          <w:i/>
          <w:color w:val="000000"/>
          <w:shd w:val="clear" w:color="auto" w:fill="FFFFFF"/>
        </w:rPr>
        <w:t xml:space="preserve"> poświęcają szczególną uwagę dzieciom romskim, traktując je, na wczesnym poziomie edukacji, jako dzieci obcojęzyczne i</w:t>
      </w:r>
      <w:r>
        <w:rPr>
          <w:rFonts w:cs="Arial"/>
          <w:i/>
          <w:color w:val="000000"/>
          <w:shd w:val="clear" w:color="auto" w:fill="FFFFFF"/>
        </w:rPr>
        <w:t xml:space="preserve"> </w:t>
      </w:r>
      <w:r w:rsidRPr="002535A0">
        <w:rPr>
          <w:rFonts w:cs="Arial"/>
          <w:i/>
          <w:color w:val="000000"/>
          <w:shd w:val="clear" w:color="auto" w:fill="FFFFFF"/>
        </w:rPr>
        <w:t>dwukulturowe. Zadaniem nauczyciela jest bieżąc</w:t>
      </w:r>
      <w:r>
        <w:rPr>
          <w:rFonts w:cs="Arial"/>
          <w:i/>
          <w:color w:val="000000"/>
          <w:shd w:val="clear" w:color="auto" w:fill="FFFFFF"/>
        </w:rPr>
        <w:t>y nadzór nad postępami dzieci w </w:t>
      </w:r>
      <w:r w:rsidRPr="002535A0">
        <w:rPr>
          <w:rFonts w:cs="Arial"/>
          <w:i/>
          <w:color w:val="000000"/>
          <w:shd w:val="clear" w:color="auto" w:fill="FFFFFF"/>
        </w:rPr>
        <w:t>nauce, prowadzenie zajęć wyrównawczych, pomoc w odrabianiu lekcji, stały kontakt z rodziną.</w:t>
      </w:r>
    </w:p>
    <w:p w:rsidR="00CF0C20" w:rsidRDefault="00CF0C20" w:rsidP="008F36CC">
      <w:pPr>
        <w:spacing w:after="120" w:line="276" w:lineRule="auto"/>
        <w:jc w:val="both"/>
        <w:rPr>
          <w:rFonts w:ascii="Calibri" w:hAnsi="Calibri"/>
        </w:rPr>
      </w:pPr>
      <w:r>
        <w:t>Brak istniejących w</w:t>
      </w:r>
      <w:r w:rsidR="008F36CC">
        <w:t>cześniej rozwiązań tego rodzaju</w:t>
      </w:r>
      <w:r>
        <w:t xml:space="preserve"> legł u podstaw wypracowania</w:t>
      </w:r>
      <w:r w:rsidR="00CE1971">
        <w:rPr>
          <w:rStyle w:val="Odwoanieprzypisudolnego"/>
        </w:rPr>
        <w:footnoteReference w:id="1"/>
      </w:r>
      <w:r w:rsidR="00CE1971">
        <w:t xml:space="preserve"> bardziej szczegółow</w:t>
      </w:r>
      <w:r>
        <w:t xml:space="preserve">ego </w:t>
      </w:r>
      <w:r w:rsidR="00CE1971">
        <w:t>zakres</w:t>
      </w:r>
      <w:r>
        <w:t>u</w:t>
      </w:r>
      <w:r w:rsidR="00CE1971">
        <w:t xml:space="preserve"> </w:t>
      </w:r>
      <w:r>
        <w:t xml:space="preserve">ich </w:t>
      </w:r>
      <w:r w:rsidR="00CE1971">
        <w:t>działania</w:t>
      </w:r>
      <w:r>
        <w:t>.</w:t>
      </w:r>
      <w:r w:rsidR="00CE1971">
        <w:t xml:space="preserve"> </w:t>
      </w:r>
      <w:r>
        <w:t>Z uwagi na wciąż istniejące deficyty edukacyjne uczniów romskich oraz</w:t>
      </w:r>
      <w:r w:rsidR="008F36CC">
        <w:t xml:space="preserve"> możliwości finansowe stworzone</w:t>
      </w:r>
      <w:r>
        <w:t xml:space="preserve"> dzięki corocznie wydawanym rozporządzeniom MEN </w:t>
      </w:r>
      <w:r w:rsidRPr="00CF0C20">
        <w:rPr>
          <w:rFonts w:ascii="Calibri" w:hAnsi="Calibri"/>
        </w:rPr>
        <w:t>w sprawie sposobu podziału części oświatowej subwencji ogólnej dla jedno</w:t>
      </w:r>
      <w:r w:rsidR="00F212CD">
        <w:rPr>
          <w:rFonts w:ascii="Calibri" w:hAnsi="Calibri"/>
        </w:rPr>
        <w:t>stek samorządu terytorialnego w </w:t>
      </w:r>
      <w:r>
        <w:rPr>
          <w:rFonts w:ascii="Calibri" w:hAnsi="Calibri"/>
        </w:rPr>
        <w:t>kolejnych latach</w:t>
      </w:r>
      <w:r w:rsidR="00741C5A">
        <w:rPr>
          <w:rFonts w:ascii="Calibri" w:hAnsi="Calibri"/>
        </w:rPr>
        <w:t>, umożliwiających finansowanie tych form wsparcia w odniesieniu do uczniów romskich, poniżej umieszczono ramowy zakres działań asystentów i nauczycieli wspomagaj</w:t>
      </w:r>
      <w:r w:rsidR="00F212CD">
        <w:rPr>
          <w:rFonts w:ascii="Calibri" w:hAnsi="Calibri"/>
        </w:rPr>
        <w:t>ą</w:t>
      </w:r>
      <w:r w:rsidR="00741C5A">
        <w:rPr>
          <w:rFonts w:ascii="Calibri" w:hAnsi="Calibri"/>
        </w:rPr>
        <w:t xml:space="preserve">cych. </w:t>
      </w:r>
    </w:p>
    <w:p w:rsidR="00CE1971" w:rsidRPr="00D83E50" w:rsidRDefault="00CE1971" w:rsidP="008F36CC">
      <w:pPr>
        <w:spacing w:after="120" w:line="276" w:lineRule="auto"/>
        <w:jc w:val="both"/>
        <w:rPr>
          <w:rFonts w:ascii="Calibri" w:hAnsi="Calibri"/>
          <w:b/>
        </w:rPr>
      </w:pPr>
      <w:r w:rsidRPr="00D83E50">
        <w:rPr>
          <w:rFonts w:ascii="Calibri" w:hAnsi="Calibri"/>
          <w:b/>
        </w:rPr>
        <w:t>Asystenci edukacji romskiej</w:t>
      </w:r>
      <w:r>
        <w:rPr>
          <w:rFonts w:ascii="Calibri" w:hAnsi="Calibri"/>
          <w:b/>
        </w:rPr>
        <w:t xml:space="preserve"> (AER)</w:t>
      </w:r>
    </w:p>
    <w:p w:rsidR="00D83E50" w:rsidRDefault="00CE1971" w:rsidP="008F36CC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D83E50">
        <w:rPr>
          <w:rFonts w:ascii="Calibri" w:hAnsi="Calibri"/>
        </w:rPr>
        <w:t>d 2005 – zawód ten figuruje na oficjalnej liście zawodów</w:t>
      </w:r>
      <w:r>
        <w:rPr>
          <w:rFonts w:ascii="Calibri" w:hAnsi="Calibri"/>
        </w:rPr>
        <w:t xml:space="preserve"> w Polsce</w:t>
      </w:r>
      <w:r w:rsidR="00D83E50">
        <w:rPr>
          <w:rFonts w:ascii="Calibri" w:hAnsi="Calibri"/>
        </w:rPr>
        <w:t xml:space="preserve">. Ten czas pozwolił na </w:t>
      </w:r>
      <w:r w:rsidR="008F36CC">
        <w:rPr>
          <w:rFonts w:ascii="Calibri" w:hAnsi="Calibri"/>
        </w:rPr>
        <w:t>wypracowanie praktyk działania,</w:t>
      </w:r>
      <w:r w:rsidR="00D83E50">
        <w:rPr>
          <w:rFonts w:ascii="Calibri" w:hAnsi="Calibri"/>
        </w:rPr>
        <w:t xml:space="preserve"> niemniej wciąż po</w:t>
      </w:r>
      <w:r w:rsidR="008F36CC">
        <w:rPr>
          <w:rFonts w:ascii="Calibri" w:hAnsi="Calibri"/>
        </w:rPr>
        <w:t xml:space="preserve">jawiają się problemy związane z właściwym i skutecznym </w:t>
      </w:r>
      <w:r w:rsidR="00D83E50">
        <w:rPr>
          <w:rFonts w:ascii="Calibri" w:hAnsi="Calibri"/>
        </w:rPr>
        <w:t>funkcjonowaniem AER. Asystent jest swoistym pomostem między instytucjami publicznymi – zwłaszcza szkołą – a</w:t>
      </w:r>
      <w:r w:rsidR="008F36CC">
        <w:rPr>
          <w:rFonts w:ascii="Calibri" w:hAnsi="Calibri"/>
        </w:rPr>
        <w:t xml:space="preserve"> </w:t>
      </w:r>
      <w:r w:rsidR="00D83E50">
        <w:rPr>
          <w:rFonts w:ascii="Calibri" w:hAnsi="Calibri"/>
        </w:rPr>
        <w:t>środowiskiem domowym ucznia romskiego. Z</w:t>
      </w:r>
      <w:r w:rsidR="008F36CC">
        <w:rPr>
          <w:rFonts w:ascii="Calibri" w:hAnsi="Calibri"/>
        </w:rPr>
        <w:t xml:space="preserve"> </w:t>
      </w:r>
      <w:r w:rsidR="00D83E50">
        <w:rPr>
          <w:rFonts w:ascii="Calibri" w:hAnsi="Calibri"/>
        </w:rPr>
        <w:t>tego powodu jego praca nie powinna się ograniczać wyłącznie do terenu szko</w:t>
      </w:r>
      <w:r w:rsidR="008F36CC">
        <w:rPr>
          <w:rFonts w:ascii="Calibri" w:hAnsi="Calibri"/>
        </w:rPr>
        <w:t>ły, a powinna obejmować również</w:t>
      </w:r>
      <w:r w:rsidR="00D83E50">
        <w:rPr>
          <w:rFonts w:ascii="Calibri" w:hAnsi="Calibri"/>
        </w:rPr>
        <w:t xml:space="preserve"> regularne kontakty z rodziną ucznia oraz władzami lokalnymi w zakresie np. konsultacji działań na rzecz Romów. </w:t>
      </w:r>
    </w:p>
    <w:p w:rsidR="00D83E50" w:rsidRDefault="00D83E50" w:rsidP="008F36CC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Istotne jest również uwrażliwianie pracodawców na przestrzeganie praw pracowniczych wobec asystentów edukacji romskiej.</w:t>
      </w:r>
    </w:p>
    <w:p w:rsidR="00D83E50" w:rsidRDefault="00D83E50" w:rsidP="008F36CC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Poniżej opisany zakres </w:t>
      </w:r>
      <w:r w:rsidRPr="009C7791">
        <w:rPr>
          <w:rFonts w:ascii="Calibri" w:hAnsi="Calibri"/>
        </w:rPr>
        <w:t>zależ</w:t>
      </w:r>
      <w:r>
        <w:rPr>
          <w:rFonts w:ascii="Calibri" w:hAnsi="Calibri"/>
        </w:rPr>
        <w:t>y w dużej mierze</w:t>
      </w:r>
      <w:r w:rsidRPr="009C7791">
        <w:rPr>
          <w:rFonts w:ascii="Calibri" w:hAnsi="Calibri"/>
        </w:rPr>
        <w:t xml:space="preserve"> od osobowościowych predyspozycji</w:t>
      </w:r>
      <w:r w:rsidRPr="00514823">
        <w:t xml:space="preserve"> </w:t>
      </w:r>
      <w:r>
        <w:rPr>
          <w:rFonts w:ascii="Calibri" w:hAnsi="Calibri"/>
        </w:rPr>
        <w:t>a</w:t>
      </w:r>
      <w:r w:rsidRPr="00514823">
        <w:rPr>
          <w:rFonts w:ascii="Calibri" w:hAnsi="Calibri"/>
        </w:rPr>
        <w:t>systent</w:t>
      </w:r>
      <w:r>
        <w:rPr>
          <w:rFonts w:ascii="Calibri" w:hAnsi="Calibri"/>
        </w:rPr>
        <w:t>a</w:t>
      </w:r>
      <w:r w:rsidRPr="009C7791">
        <w:rPr>
          <w:rFonts w:ascii="Calibri" w:hAnsi="Calibri"/>
        </w:rPr>
        <w:t xml:space="preserve">, jego </w:t>
      </w:r>
      <w:r>
        <w:rPr>
          <w:rFonts w:ascii="Calibri" w:hAnsi="Calibri"/>
        </w:rPr>
        <w:t xml:space="preserve">wykształcenia, </w:t>
      </w:r>
      <w:r w:rsidRPr="009C7791">
        <w:rPr>
          <w:rFonts w:ascii="Calibri" w:hAnsi="Calibri"/>
        </w:rPr>
        <w:t>doświadczenia, lokalnych możliwości</w:t>
      </w:r>
      <w:r>
        <w:rPr>
          <w:rFonts w:ascii="Calibri" w:hAnsi="Calibri"/>
        </w:rPr>
        <w:t xml:space="preserve">, umiejętności </w:t>
      </w:r>
      <w:r w:rsidRPr="009C7791">
        <w:rPr>
          <w:rFonts w:ascii="Calibri" w:hAnsi="Calibri"/>
        </w:rPr>
        <w:t>pozysk</w:t>
      </w:r>
      <w:r>
        <w:rPr>
          <w:rFonts w:ascii="Calibri" w:hAnsi="Calibri"/>
        </w:rPr>
        <w:t>iwania</w:t>
      </w:r>
      <w:r w:rsidRPr="009C7791">
        <w:rPr>
          <w:rFonts w:ascii="Calibri" w:hAnsi="Calibri"/>
        </w:rPr>
        <w:t xml:space="preserve"> partnerów do współpracy</w:t>
      </w:r>
      <w:r w:rsidR="008F36CC">
        <w:rPr>
          <w:rFonts w:ascii="Calibri" w:hAnsi="Calibri"/>
        </w:rPr>
        <w:t xml:space="preserve">: zakres ten wskazuje </w:t>
      </w:r>
      <w:r>
        <w:rPr>
          <w:rFonts w:ascii="Calibri" w:hAnsi="Calibri"/>
        </w:rPr>
        <w:t xml:space="preserve">działania niezbędne dla osiągniecia celów pracy asystentów oraz </w:t>
      </w:r>
      <w:r>
        <w:rPr>
          <w:rFonts w:ascii="Calibri" w:hAnsi="Calibri"/>
        </w:rPr>
        <w:lastRenderedPageBreak/>
        <w:t>celów kolejnych strategii państwa na rzecz integracji społecznej Romów w Polsce i powinien być traktowany jako rodzaj wytyczny</w:t>
      </w:r>
      <w:r w:rsidR="008F36CC">
        <w:rPr>
          <w:rFonts w:ascii="Calibri" w:hAnsi="Calibri"/>
        </w:rPr>
        <w:t>ch dla organizacji pracy szkoły</w:t>
      </w:r>
      <w:r>
        <w:rPr>
          <w:rFonts w:ascii="Calibri" w:hAnsi="Calibri"/>
        </w:rPr>
        <w:t xml:space="preserve"> i nauczycieli wspomagających w kont</w:t>
      </w:r>
      <w:r w:rsidR="008F36CC">
        <w:rPr>
          <w:rFonts w:ascii="Calibri" w:hAnsi="Calibri"/>
        </w:rPr>
        <w:t>ekście potrzeb uczniów romskich oraz zatrudniania AER.</w:t>
      </w:r>
    </w:p>
    <w:p w:rsidR="00D83E50" w:rsidRPr="009C7791" w:rsidRDefault="00D83E50" w:rsidP="008F36CC">
      <w:pPr>
        <w:spacing w:after="120" w:line="276" w:lineRule="auto"/>
        <w:jc w:val="both"/>
      </w:pPr>
      <w:r>
        <w:rPr>
          <w:rFonts w:ascii="Calibri" w:hAnsi="Calibri"/>
        </w:rPr>
        <w:t>Celem pracy asystenta jest wspomaganie procesu uzyskania wysokiej jakości edukacji uczniów romskich, umożliwiającej kontynuację nauki na poziomie ponadpodstawowym, a w dłuższej perspektywie – zwiększenie poziomu integracji społecznej i obywatelskiej Romów w Polsce.</w:t>
      </w:r>
    </w:p>
    <w:p w:rsidR="00D83E50" w:rsidRDefault="00CE1971" w:rsidP="008F36CC">
      <w:pPr>
        <w:spacing w:after="120" w:line="276" w:lineRule="auto"/>
        <w:jc w:val="both"/>
      </w:pPr>
      <w:r w:rsidRPr="00CE1971">
        <w:t>Należy zaznaczyć że dla efektywnego wsparcia edukacji uczniów romskic</w:t>
      </w:r>
      <w:r w:rsidR="008F36CC">
        <w:t>h niezbędna jest</w:t>
      </w:r>
      <w:r w:rsidRPr="00CE1971">
        <w:t xml:space="preserve"> harmonijna współpraca między asystentem edukacji romskiej a nauczycielem wspomagającym.</w:t>
      </w:r>
    </w:p>
    <w:p w:rsidR="008F36CC" w:rsidRPr="00CE1971" w:rsidRDefault="008F36CC" w:rsidP="008F36CC">
      <w:pPr>
        <w:spacing w:after="120" w:line="276" w:lineRule="auto"/>
        <w:jc w:val="both"/>
      </w:pPr>
    </w:p>
    <w:p w:rsidR="00D83E50" w:rsidRPr="009C7791" w:rsidRDefault="00D83E50" w:rsidP="008F36CC">
      <w:pPr>
        <w:spacing w:after="120" w:line="276" w:lineRule="auto"/>
        <w:jc w:val="both"/>
        <w:rPr>
          <w:b/>
        </w:rPr>
      </w:pPr>
      <w:r w:rsidRPr="009C7791">
        <w:rPr>
          <w:b/>
        </w:rPr>
        <w:t>Zadania główne</w:t>
      </w: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1. Praca z dziećmi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 xml:space="preserve">udział w lekcjach (niezbędne zwłaszcza na początku roku szkolnego dla uzyskania orientacji w problemach i deficytach ucznia; w miarę upływu czasu można skupiać się w większej mierze na indywidualnej pracy w uczniem), 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udział w zajęciach wyrównawczych (jeśli zachodzi potrzeba) i monitorowanie udziału ucznia w zajęciach wyrównawczych (niezbę</w:t>
      </w:r>
      <w:r w:rsidR="008F36CC">
        <w:t>dny ze względu na identyfikację</w:t>
      </w:r>
      <w:r w:rsidRPr="009C7791">
        <w:t xml:space="preserve"> problemów oraz monitorowanie postępów ucznia, skuteczności zajęć wyrównawczych oraz frekwencję),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pomoc w odrabianiu zadań domowych,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towarzyszenie podczas badań psychologiczn</w:t>
      </w:r>
      <w:r w:rsidR="008F36CC">
        <w:t xml:space="preserve">ych (asystent udziela wsparcia </w:t>
      </w:r>
      <w:r w:rsidRPr="009C7791">
        <w:t>oraz tłumaczy niezrozumiałe słowa; jest to istotne zwłaszcza w przypadku używania przez PPP testów werbalnych, niedostosowanych do specyfiki kulturowej dzieci odmiennych etnicznie),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ujawnianie problemów emocjonalnych (rozmowy z uczniem),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motywowanie do udziału w zajęciach szkolnych,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monitorowanie stanu posiadania niezbędnych przyborów szkolnych,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promowanie uczniów utalentowanych (przy współpracy z odpowiednim nauczycielem, kierowanie na odpowiednie dodatkowe zajęcia w szkole lub w świetlicach środowiskowych, domach kultury, aby uczeń mógł rozwinąć swoje umiejętności, zgłaszanie do systemów stypendialnych MSWiA i innych),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udział w zajęciach pozalekcyjnych (np. podczas występów, wycieczek szkolnych etc.)</w:t>
      </w:r>
    </w:p>
    <w:p w:rsidR="00D83E50" w:rsidRPr="009C7791" w:rsidRDefault="00D83E50" w:rsidP="008F36CC">
      <w:pPr>
        <w:numPr>
          <w:ilvl w:val="0"/>
          <w:numId w:val="2"/>
        </w:numPr>
        <w:spacing w:after="120" w:line="276" w:lineRule="auto"/>
        <w:ind w:left="357" w:hanging="357"/>
        <w:contextualSpacing/>
        <w:jc w:val="both"/>
      </w:pPr>
      <w:r w:rsidRPr="009C7791">
        <w:t>zapewnienie opieki dzieciom podczas kolonii, zim</w:t>
      </w:r>
      <w:r w:rsidR="008F36CC">
        <w:t xml:space="preserve">owisk (zwłaszcza jeśli wyjazdy </w:t>
      </w:r>
      <w:r w:rsidRPr="009C7791">
        <w:t>wypoczynkowe organizowane są przez gminy lub inne orga</w:t>
      </w:r>
      <w:r w:rsidR="008F36CC">
        <w:t xml:space="preserve">nizacje pozarządowe ze środków </w:t>
      </w:r>
      <w:r w:rsidRPr="009C7791">
        <w:t>Programu integracji).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2. Praca z rodzicami:</w:t>
      </w:r>
    </w:p>
    <w:p w:rsidR="00D83E50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utrzymywanie stałego, systematycznego kontaktu ze środowiskiem</w:t>
      </w:r>
      <w:r w:rsidR="008F36CC">
        <w:t xml:space="preserve"> </w:t>
      </w:r>
      <w:r w:rsidRPr="009C7791">
        <w:t>rodzinnym każdego dziecka (przekazywanie r</w:t>
      </w:r>
      <w:r w:rsidR="008F36CC">
        <w:t xml:space="preserve">odzicom informacji o ocenach, </w:t>
      </w:r>
      <w:r w:rsidRPr="009C7791">
        <w:t>frekwencji, sukcesach i problemach ucznia),</w:t>
      </w:r>
    </w:p>
    <w:p w:rsidR="005C69AB" w:rsidRPr="009C7791" w:rsidRDefault="005C69AB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>
        <w:t xml:space="preserve">praca nad zwiększaniem udziału rodziców romskich </w:t>
      </w:r>
      <w:r w:rsidR="008F36CC">
        <w:t xml:space="preserve">w procesie edukacyjnym poprzez </w:t>
      </w:r>
      <w:r>
        <w:t>zachęcanie do udziału</w:t>
      </w:r>
      <w:r w:rsidR="008F36CC">
        <w:t xml:space="preserve"> w wywiadówkach,</w:t>
      </w:r>
      <w:r>
        <w:t xml:space="preserve"> włączanie się w życie szkoły poprzez udział w</w:t>
      </w:r>
      <w:r w:rsidR="008F36CC">
        <w:t xml:space="preserve"> </w:t>
      </w:r>
      <w:r w:rsidRPr="005C69AB">
        <w:t>spotkaniach</w:t>
      </w:r>
      <w:r>
        <w:t xml:space="preserve">, uroczystościach i wydarzeniach szkolnych, poprzez </w:t>
      </w:r>
      <w:r w:rsidRPr="005C69AB">
        <w:t>kontrol</w:t>
      </w:r>
      <w:r>
        <w:t>ę</w:t>
      </w:r>
      <w:r w:rsidRPr="005C69AB">
        <w:t xml:space="preserve"> frekwencji i postępów w nauce</w:t>
      </w:r>
      <w:r>
        <w:t>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określenie wzajemnych oczekiwań i potrzeb między asystentem i</w:t>
      </w:r>
      <w:r w:rsidR="008F36CC">
        <w:t xml:space="preserve"> </w:t>
      </w:r>
      <w:r w:rsidRPr="009C7791">
        <w:t>rodzicami,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zapoznanie rodziców z zakresem obowiązków asystenta (tłumaczenie roli</w:t>
      </w:r>
      <w:r w:rsidR="008F36CC">
        <w:t xml:space="preserve"> </w:t>
      </w:r>
      <w:r w:rsidRPr="009C7791">
        <w:t>i zadań asystenta,)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budowanie wśród rodziców pozytywnego wizerunku szkoły i</w:t>
      </w:r>
      <w:r w:rsidR="008F36CC">
        <w:t xml:space="preserve"> ukazanie korzyści płynących </w:t>
      </w:r>
      <w:r w:rsidRPr="009C7791">
        <w:t>z edukacji,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lastRenderedPageBreak/>
        <w:t>informowanie ro</w:t>
      </w:r>
      <w:r w:rsidR="008F36CC">
        <w:t>dziny o możliwościach uzyskania</w:t>
      </w:r>
      <w:r w:rsidRPr="009C7791">
        <w:t xml:space="preserve"> pomocy w kwestiach socjalnych (w miarę możliwości) – AER nie może w tym zakresie wyręczać rodziny, powinien informować zwłaszcza o kwestiach związanych z edukacją i funkcjonowaniem ucznia w szkole i o możliwościach edukacji nieformalnej (o organizowanych zajęciach w świetlicach szkolnych, ś</w:t>
      </w:r>
      <w:r w:rsidR="008F36CC">
        <w:t xml:space="preserve">rodowiskowych, domach kultury </w:t>
      </w:r>
      <w:r w:rsidRPr="009C7791">
        <w:t>etc. ),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wsparcie emocjonalne ucznia,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 xml:space="preserve">przekonywanie rodziców o konieczności edukacji przedszkolnej </w:t>
      </w:r>
      <w:r w:rsidR="008F36CC">
        <w:t xml:space="preserve">oraz kontynuowania nauki przez </w:t>
      </w:r>
      <w:r w:rsidRPr="009C7791">
        <w:t xml:space="preserve">dzieci na poziomie ponadpodstawowym, </w:t>
      </w:r>
    </w:p>
    <w:p w:rsidR="00D83E50" w:rsidRPr="009C7791" w:rsidRDefault="00D83E50" w:rsidP="008F36C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</w:pPr>
      <w:r w:rsidRPr="009C7791">
        <w:t>podnoszenie swoich kwalifikacji poprzez udział w szkoleniach dla AER i innych.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3. Praca ze szkołą: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zapoznanie się z całą kadrą szkoły,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ułatwienie wzajemnej komunikacji między nauczycielami a uczniami romskimi,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ustalenie listy dzieci romskich objętych obowiązkiem nauki,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stałe rozmowy indywidualne z pedagogiem i nauczycielami (ustalanie problemów edukacyjnych uczniów i sposobów ro</w:t>
      </w:r>
      <w:r w:rsidR="008F36CC">
        <w:t xml:space="preserve">związania, kontrola frekwencji, postępów w </w:t>
      </w:r>
      <w:r w:rsidRPr="009C7791">
        <w:t>nauce, zachowania uczniów etc.);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pomoc przy organizacji szkolnych konkursów na temat Romów;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udział w</w:t>
      </w:r>
      <w:r w:rsidR="008F36CC">
        <w:t xml:space="preserve"> </w:t>
      </w:r>
      <w:r w:rsidRPr="009C7791">
        <w:t>szkoleniowych</w:t>
      </w:r>
      <w:r w:rsidR="008F36CC">
        <w:t xml:space="preserve"> </w:t>
      </w:r>
      <w:r w:rsidRPr="009C7791">
        <w:t>radach</w:t>
      </w:r>
      <w:r w:rsidR="008F36CC">
        <w:t xml:space="preserve"> </w:t>
      </w:r>
      <w:r w:rsidRPr="009C7791">
        <w:t>pedagogicznych</w:t>
      </w:r>
      <w:r w:rsidR="008F36CC">
        <w:t xml:space="preserve"> </w:t>
      </w:r>
      <w:r w:rsidRPr="009C7791">
        <w:t>(zapo</w:t>
      </w:r>
      <w:r w:rsidR="008F36CC">
        <w:t xml:space="preserve">znanie </w:t>
      </w:r>
      <w:r w:rsidRPr="009C7791">
        <w:t>nauczycieli z kulturą romską),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pomoc w</w:t>
      </w:r>
      <w:r w:rsidR="008F36CC">
        <w:t xml:space="preserve"> </w:t>
      </w:r>
      <w:r w:rsidRPr="009C7791">
        <w:t>zorganizowaniu niezbędnych zaj</w:t>
      </w:r>
      <w:r w:rsidR="008F36CC">
        <w:t xml:space="preserve">ęć dodatkowych dla uczniów (np. </w:t>
      </w:r>
      <w:r w:rsidRPr="009C7791">
        <w:t>wyrównawczych, logopedycznych etc.);</w:t>
      </w:r>
    </w:p>
    <w:p w:rsidR="00D83E50" w:rsidRPr="009C7791" w:rsidRDefault="00D83E50" w:rsidP="008F36CC">
      <w:pPr>
        <w:numPr>
          <w:ilvl w:val="0"/>
          <w:numId w:val="4"/>
        </w:numPr>
        <w:spacing w:after="120" w:line="276" w:lineRule="auto"/>
        <w:ind w:left="357" w:hanging="357"/>
        <w:contextualSpacing/>
        <w:jc w:val="both"/>
      </w:pPr>
      <w:r w:rsidRPr="009C7791">
        <w:t>inicjować udzielenia pomocy psychologiczno- pedagogicznej konkretnemu uczniowi w danej placówce, jeśli zachodzi taka potrzeba.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</w:pPr>
      <w:r w:rsidRPr="009C7791">
        <w:rPr>
          <w:b/>
        </w:rPr>
        <w:t>4. Współpraca z instytucjami: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obecność w czasie badań uczniów romskich w poradniach pedagogiczno-psychologicznych,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współpraca z organizacjami pozarządowymi (i</w:t>
      </w:r>
      <w:r w:rsidR="008F36CC">
        <w:t xml:space="preserve">nformowanie ich o potrzebach </w:t>
      </w:r>
      <w:r w:rsidRPr="009C7791">
        <w:t>rodzin romskich, ułatwianie kontaktów),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promocja w mediach lokalnych (informo</w:t>
      </w:r>
      <w:r w:rsidR="008F36CC">
        <w:t xml:space="preserve">wanie mediów np. o występach </w:t>
      </w:r>
      <w:r w:rsidRPr="009C7791">
        <w:t>muzycznych dzieci, realizowanych projektach,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współpraca z administracją publiczną (informowanie urzędów gmin oraz odpowiednich Pełnomocników wojewodów ds. mniejszości narodowych i etnicznych o potrzebach, problemach lub inicjatywach mogących wspomóc edukację uczniów romskich),</w:t>
      </w:r>
    </w:p>
    <w:p w:rsidR="00D83E50" w:rsidRPr="009C7791" w:rsidRDefault="00D83E50" w:rsidP="008F36CC">
      <w:pPr>
        <w:numPr>
          <w:ilvl w:val="0"/>
          <w:numId w:val="5"/>
        </w:numPr>
        <w:spacing w:after="120" w:line="276" w:lineRule="auto"/>
        <w:ind w:left="357" w:hanging="357"/>
        <w:contextualSpacing/>
        <w:jc w:val="both"/>
      </w:pPr>
      <w:r w:rsidRPr="009C7791">
        <w:t>informowanie przełożonych oraz odpowiednich Pełnomocników wojewodów ds. mniejszości narodowych i etnicznych o ewentualnych przejawach dyskryminacji</w:t>
      </w:r>
      <w:r>
        <w:t>.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>5. Organizacja pracy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  <w:rPr>
          <w:b/>
        </w:rPr>
      </w:pPr>
      <w:r w:rsidRPr="009C7791">
        <w:t xml:space="preserve">zorganizowanie pomieszczenia pracy (każda szkoła powinna wyznaczyć </w:t>
      </w:r>
      <w:r>
        <w:t>odpowiednio wyposażone</w:t>
      </w:r>
      <w:r w:rsidRPr="009C7791">
        <w:t> </w:t>
      </w:r>
      <w:r w:rsidR="008F36CC">
        <w:t xml:space="preserve">pomieszczenie i </w:t>
      </w:r>
      <w:r w:rsidRPr="009C7791">
        <w:t>stałe terminy dyżurowania asystenta edukacji romskiej, aby uczniowie romsc</w:t>
      </w:r>
      <w:r w:rsidR="008F36CC">
        <w:t xml:space="preserve">y lub ich rodzice wiedzieli, </w:t>
      </w:r>
      <w:r>
        <w:t>kiedy</w:t>
      </w:r>
      <w:r w:rsidRPr="009C7791">
        <w:t xml:space="preserve"> mo</w:t>
      </w:r>
      <w:r>
        <w:t>gą</w:t>
      </w:r>
      <w:r w:rsidRPr="009C7791">
        <w:t xml:space="preserve"> udać się do swojego</w:t>
      </w:r>
      <w:r w:rsidR="008F36CC">
        <w:t xml:space="preserve"> </w:t>
      </w:r>
      <w:r w:rsidRPr="009C7791">
        <w:t>asystenta</w:t>
      </w:r>
      <w:r>
        <w:t>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ustalenie ramowego grafik</w:t>
      </w:r>
      <w:r>
        <w:t>u</w:t>
      </w:r>
      <w:r w:rsidRPr="009C7791">
        <w:t xml:space="preserve"> pracy (uwzględniającego regularne kontakty z nauczycielami i pedagogiem</w:t>
      </w:r>
      <w:r>
        <w:t>, rodzicami</w:t>
      </w:r>
      <w:r w:rsidRPr="009C7791">
        <w:t>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regularne kontakty z rodzicami,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lastRenderedPageBreak/>
        <w:t xml:space="preserve">dokumentacja pracy (dziennik, w którym </w:t>
      </w:r>
      <w:r w:rsidR="008F36CC">
        <w:t xml:space="preserve">zdiagnozowany jest każdy uczeń </w:t>
      </w:r>
      <w:r w:rsidRPr="009C7791">
        <w:t xml:space="preserve">romski, opisane są problemy i podjęte </w:t>
      </w:r>
      <w:r w:rsidR="008F36CC">
        <w:t>działania, postępy w nauce,</w:t>
      </w:r>
      <w:r w:rsidRPr="009C7791">
        <w:t> uczestnictwo dzieci w zajęciach pozalekcyjnych itd.),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gromadzenie informacji o dzieciach i sytuacji rodzinnej – jeśli ta ma szczególne znaczenie dla procesu edukacji ucznia,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>wyznaczenie priorytetów działania (ze szczególnym u</w:t>
      </w:r>
      <w:r w:rsidR="008F36CC">
        <w:t>względnieniem s</w:t>
      </w:r>
      <w:r w:rsidRPr="009C7791">
        <w:t>ystematyczności</w:t>
      </w:r>
      <w:r>
        <w:t>,</w:t>
      </w:r>
      <w:r w:rsidRPr="009C7791">
        <w:t xml:space="preserve"> ciągłości</w:t>
      </w:r>
      <w:r>
        <w:t xml:space="preserve"> i efektywności</w:t>
      </w:r>
      <w:r w:rsidRPr="009C7791">
        <w:t xml:space="preserve"> działań),</w:t>
      </w:r>
    </w:p>
    <w:p w:rsidR="00D83E50" w:rsidRPr="009C7791" w:rsidRDefault="00D83E50" w:rsidP="008F36CC">
      <w:pPr>
        <w:numPr>
          <w:ilvl w:val="0"/>
          <w:numId w:val="6"/>
        </w:numPr>
        <w:spacing w:after="120" w:line="276" w:lineRule="auto"/>
        <w:ind w:left="357" w:hanging="357"/>
        <w:contextualSpacing/>
        <w:jc w:val="both"/>
      </w:pPr>
      <w:r w:rsidRPr="009C7791">
        <w:t xml:space="preserve">udział w imprezach szkolnych </w:t>
      </w:r>
      <w:r>
        <w:t xml:space="preserve">związanych zarówno z kulturą romską, jak i uroczystościami okolicznościowymi i patriotycznymi. </w:t>
      </w:r>
    </w:p>
    <w:p w:rsidR="00D83E50" w:rsidRPr="009C7791" w:rsidRDefault="00D83E50" w:rsidP="008F36CC">
      <w:pPr>
        <w:spacing w:after="120" w:line="276" w:lineRule="auto"/>
        <w:contextualSpacing/>
        <w:jc w:val="both"/>
        <w:rPr>
          <w:u w:val="single"/>
        </w:rPr>
      </w:pP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 xml:space="preserve">ZADANIA FAKULTATYWNE </w:t>
      </w:r>
    </w:p>
    <w:p w:rsidR="00D83E50" w:rsidRPr="009C7791" w:rsidRDefault="00D83E50" w:rsidP="008F36CC">
      <w:pPr>
        <w:spacing w:after="120" w:line="276" w:lineRule="auto"/>
        <w:contextualSpacing/>
        <w:jc w:val="both"/>
        <w:rPr>
          <w:b/>
        </w:rPr>
      </w:pPr>
      <w:r w:rsidRPr="009C7791">
        <w:rPr>
          <w:b/>
        </w:rPr>
        <w:t xml:space="preserve">Promocja problematyki romskiej, edukacji </w:t>
      </w:r>
      <w:r>
        <w:rPr>
          <w:b/>
        </w:rPr>
        <w:t xml:space="preserve">Romów </w:t>
      </w:r>
      <w:r w:rsidRPr="009C7791">
        <w:rPr>
          <w:b/>
        </w:rPr>
        <w:t xml:space="preserve">i pracy asystenta 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  <w:r w:rsidRPr="009C7791">
        <w:t>- przygotowywanie we współpracy ze szkołą informacji np. dla mediów lokalnych o ważnych dz</w:t>
      </w:r>
      <w:r w:rsidR="008F36CC">
        <w:t xml:space="preserve">iałaniach podejmowanych przez </w:t>
      </w:r>
      <w:r w:rsidRPr="009C7791">
        <w:t>środowisko romskie na rzecz edukacji, bądź promocji własnej kultury;</w:t>
      </w:r>
    </w:p>
    <w:p w:rsidR="00D83E50" w:rsidRPr="009C7791" w:rsidRDefault="00D83E50" w:rsidP="008F36CC">
      <w:pPr>
        <w:spacing w:after="120" w:line="276" w:lineRule="auto"/>
        <w:contextualSpacing/>
        <w:jc w:val="both"/>
      </w:pPr>
      <w:r w:rsidRPr="009C7791">
        <w:t>- pomoc w kultywowaniu kultury romskiej (organizacja imprez kulturalnych prezentujących kulturę romską</w:t>
      </w:r>
      <w:r>
        <w:t xml:space="preserve"> </w:t>
      </w:r>
      <w:r w:rsidRPr="009C7791">
        <w:t>na terenie szkoły</w:t>
      </w:r>
      <w:r>
        <w:t xml:space="preserve"> lub gminy</w:t>
      </w:r>
      <w:r w:rsidRPr="009C7791">
        <w:t>, organizacja prelekcji na temat kultury etc. )</w:t>
      </w:r>
    </w:p>
    <w:p w:rsidR="002535A0" w:rsidRDefault="002535A0" w:rsidP="008F36CC">
      <w:pPr>
        <w:spacing w:after="120" w:line="276" w:lineRule="auto"/>
        <w:contextualSpacing/>
        <w:rPr>
          <w:b/>
        </w:rPr>
      </w:pPr>
    </w:p>
    <w:p w:rsidR="003F416F" w:rsidRDefault="00552DD2" w:rsidP="008F36CC">
      <w:pPr>
        <w:spacing w:after="120" w:line="276" w:lineRule="auto"/>
        <w:contextualSpacing/>
        <w:rPr>
          <w:b/>
        </w:rPr>
      </w:pPr>
      <w:r w:rsidRPr="00552DD2">
        <w:rPr>
          <w:b/>
        </w:rPr>
        <w:t>Nauczyciele</w:t>
      </w:r>
      <w:r w:rsidR="002535A0">
        <w:rPr>
          <w:b/>
        </w:rPr>
        <w:t xml:space="preserve"> wspomagający </w:t>
      </w:r>
      <w:r w:rsidRPr="00552DD2">
        <w:rPr>
          <w:b/>
        </w:rPr>
        <w:t>edukacj</w:t>
      </w:r>
      <w:r>
        <w:rPr>
          <w:b/>
        </w:rPr>
        <w:t>ę</w:t>
      </w:r>
      <w:r w:rsidRPr="00552DD2">
        <w:rPr>
          <w:b/>
        </w:rPr>
        <w:t xml:space="preserve"> dzieci romskich</w:t>
      </w:r>
    </w:p>
    <w:p w:rsidR="002535A0" w:rsidRPr="002535A0" w:rsidRDefault="002535A0" w:rsidP="008F36CC">
      <w:pPr>
        <w:spacing w:after="120" w:line="276" w:lineRule="auto"/>
        <w:contextualSpacing/>
        <w:rPr>
          <w:b/>
        </w:rPr>
      </w:pPr>
      <w:r w:rsidRPr="002535A0">
        <w:rPr>
          <w:b/>
        </w:rPr>
        <w:t>Zadania nauczyciela wspomagającego edukację romską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Pr="002535A0">
        <w:t>szechstronną pomoc uczniom romskich w kontaktach ze śro</w:t>
      </w:r>
      <w:r w:rsidR="008F36CC">
        <w:t xml:space="preserve">dowiskiem </w:t>
      </w:r>
      <w:r>
        <w:t>szkolnym,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Pr="002535A0">
        <w:t>szechstronną pomoc pracownikom szkoły w kontaktach z uczniami romskimi</w:t>
      </w:r>
      <w:r>
        <w:t>,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b</w:t>
      </w:r>
      <w:r w:rsidRPr="002535A0">
        <w:t>udowanie u uczniów romskich pozytywnego</w:t>
      </w:r>
      <w:r>
        <w:t xml:space="preserve"> obrazu szkoły i wskazywanie </w:t>
      </w:r>
      <w:r w:rsidRPr="002535A0">
        <w:t>korzyści płynących z wykształcenia</w:t>
      </w:r>
      <w:r>
        <w:t>,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Pr="002535A0">
        <w:t>sparcie emocjonalne uczniów romskich</w:t>
      </w:r>
      <w:r>
        <w:t xml:space="preserve">, </w:t>
      </w:r>
    </w:p>
    <w:p w:rsidR="002535A0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m</w:t>
      </w:r>
      <w:r w:rsidRPr="002535A0">
        <w:t>onitor</w:t>
      </w:r>
      <w:r>
        <w:t>o</w:t>
      </w:r>
      <w:r w:rsidRPr="002535A0">
        <w:t xml:space="preserve">wanie stanu w wyposażeniu uczniów romskich w </w:t>
      </w:r>
      <w:r>
        <w:t xml:space="preserve">niezbędne przybory </w:t>
      </w:r>
      <w:r w:rsidRPr="002535A0">
        <w:t xml:space="preserve">szkolne – </w:t>
      </w:r>
      <w:r>
        <w:t>umożliwiające</w:t>
      </w:r>
      <w:r w:rsidRPr="002535A0">
        <w:t xml:space="preserve"> pełne i aktywne uczestniczenia z zajęciach</w:t>
      </w:r>
      <w:r>
        <w:t xml:space="preserve"> lekcyjnych,</w:t>
      </w:r>
    </w:p>
    <w:p w:rsidR="006C5455" w:rsidRDefault="002535A0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s</w:t>
      </w:r>
      <w:r w:rsidRPr="002535A0">
        <w:t xml:space="preserve">ystematyczną współpracę </w:t>
      </w:r>
      <w:r w:rsidR="006C5455">
        <w:t>z asystentami edukacji romskiej,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r</w:t>
      </w:r>
      <w:r w:rsidR="002535A0" w:rsidRPr="002535A0">
        <w:t>ozpoznawanie uzdolnień i talentów uczniów romskich – troska o ich właściwy rozwój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m</w:t>
      </w:r>
      <w:r w:rsidR="002535A0" w:rsidRPr="002535A0">
        <w:t>onitorowanie frekwencji i postępów w nauce uczniów romskich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o</w:t>
      </w:r>
      <w:r w:rsidR="002535A0" w:rsidRPr="002535A0">
        <w:t>rganizowanie wolontariatu młodzieżowego w celu pomocy uczniom romskim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rzekazywanie uczniom (nie- Romom) i nauczycielom wiedzy na temat</w:t>
      </w:r>
      <w:r>
        <w:t xml:space="preserve"> tradycji, kultury i </w:t>
      </w:r>
      <w:r w:rsidR="002535A0" w:rsidRPr="002535A0">
        <w:t>historii Romów</w:t>
      </w:r>
      <w:r>
        <w:t xml:space="preserve"> (rady szkoleniowe, </w:t>
      </w:r>
      <w:r w:rsidR="008F36CC">
        <w:t xml:space="preserve">lekcje modyfikacji </w:t>
      </w:r>
      <w:r w:rsidR="002535A0" w:rsidRPr="002535A0">
        <w:t>stereotypów i uprzedzeń dla uczniów</w:t>
      </w:r>
      <w:r>
        <w:t xml:space="preserve"> itd.),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rzekazywanie nauczycielom wiedzy na temat specyficznych potrzeb edukacyjnych</w:t>
      </w:r>
      <w:r>
        <w:t xml:space="preserve"> i </w:t>
      </w:r>
      <w:r w:rsidR="002535A0" w:rsidRPr="002535A0">
        <w:t>wychowawczych dzieci romskich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u</w:t>
      </w:r>
      <w:r w:rsidR="002535A0" w:rsidRPr="002535A0">
        <w:t>trzymywanie stałego kontaktu z rodzicami uczniów romskich, informowanie</w:t>
      </w:r>
      <w:r>
        <w:t xml:space="preserve"> </w:t>
      </w:r>
      <w:r w:rsidR="002535A0" w:rsidRPr="002535A0">
        <w:t>ich o przebiegu nauki, budowanie przekonania o celowości i pożytku z edukacji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a</w:t>
      </w:r>
      <w:r w:rsidR="002535A0" w:rsidRPr="002535A0">
        <w:t>ngażowanie rodziców uczniów romskich w życie szkoły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n</w:t>
      </w:r>
      <w:r w:rsidR="002535A0" w:rsidRPr="002535A0">
        <w:t>adzór nad realizacją i wykorzystaniem godzin wyrównawczych</w:t>
      </w:r>
      <w:r>
        <w:t xml:space="preserve"> </w:t>
      </w:r>
      <w:r w:rsidR="002535A0" w:rsidRPr="002535A0">
        <w:t>realizowanych ze środków subwencji oświatowych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po</w:t>
      </w:r>
      <w:r w:rsidR="002535A0" w:rsidRPr="002535A0">
        <w:t xml:space="preserve">moc pracownikom poradni pedagogiczno-psychologicznych oraz dzieciom romskim i ich rodzicom we wzajemnych kontaktach i </w:t>
      </w:r>
      <w:r>
        <w:t>w celu</w:t>
      </w:r>
      <w:r w:rsidR="002535A0" w:rsidRPr="002535A0">
        <w:t xml:space="preserve"> zredukowania</w:t>
      </w:r>
      <w:r>
        <w:t xml:space="preserve"> liczby orzeczeń o </w:t>
      </w:r>
      <w:r w:rsidR="002535A0" w:rsidRPr="002535A0">
        <w:t>niepełnosprawności uczniów romskich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b</w:t>
      </w:r>
      <w:r w:rsidR="002535A0" w:rsidRPr="002535A0">
        <w:t>udowanie pozytywnego obrazu świata romskiego w lokalnej społeczności</w:t>
      </w:r>
      <w:r>
        <w:t xml:space="preserve"> </w:t>
      </w:r>
      <w:r w:rsidR="002535A0" w:rsidRPr="002535A0">
        <w:t>nie-romskiej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omoc i mediacje w sytuacjach trudnych i konfliktowych</w:t>
      </w:r>
      <w:r>
        <w:t>,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lastRenderedPageBreak/>
        <w:t>p</w:t>
      </w:r>
      <w:r w:rsidR="002535A0" w:rsidRPr="002535A0">
        <w:t>omoc w wyposażeniu bibliotek szk</w:t>
      </w:r>
      <w:r w:rsidR="008F36CC">
        <w:t xml:space="preserve">olnych w podstawową literaturę </w:t>
      </w:r>
      <w:r w:rsidR="002535A0" w:rsidRPr="002535A0">
        <w:t>(także muzyczną</w:t>
      </w:r>
      <w:r>
        <w:t xml:space="preserve"> i </w:t>
      </w:r>
      <w:r w:rsidR="002535A0" w:rsidRPr="002535A0">
        <w:t>filmową) dotyczącą kultury i histo</w:t>
      </w:r>
      <w:r w:rsidR="008F36CC">
        <w:t xml:space="preserve">rii Romów oraz </w:t>
      </w:r>
      <w:r w:rsidR="002535A0" w:rsidRPr="002535A0">
        <w:t>edukacji wielokulturowej</w:t>
      </w:r>
      <w:r>
        <w:t xml:space="preserve">, </w:t>
      </w:r>
    </w:p>
    <w:p w:rsidR="006C5455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w</w:t>
      </w:r>
      <w:r w:rsidR="002535A0" w:rsidRPr="002535A0">
        <w:t xml:space="preserve">spółpraca z </w:t>
      </w:r>
      <w:r>
        <w:t xml:space="preserve">lokalnymi </w:t>
      </w:r>
      <w:r w:rsidR="002535A0" w:rsidRPr="002535A0">
        <w:t>instytucjami i organizacjami pozarządowymi (w tym stowarzyszeniami</w:t>
      </w:r>
      <w:r>
        <w:t xml:space="preserve"> </w:t>
      </w:r>
      <w:r w:rsidR="002535A0" w:rsidRPr="002535A0">
        <w:t>romskimi) działającymi na rzecz społeczności romskiej</w:t>
      </w:r>
      <w:r>
        <w:t>,</w:t>
      </w:r>
    </w:p>
    <w:p w:rsidR="00D3762A" w:rsidRDefault="006C5455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c</w:t>
      </w:r>
      <w:r w:rsidR="002535A0" w:rsidRPr="002535A0">
        <w:t>iągłe doskonalenie własnego warsztatu pracy</w:t>
      </w:r>
      <w:r>
        <w:t xml:space="preserve"> przez</w:t>
      </w:r>
      <w:r w:rsidR="002535A0" w:rsidRPr="002535A0">
        <w:t xml:space="preserve"> uczestnicz</w:t>
      </w:r>
      <w:r w:rsidR="008F36CC">
        <w:t xml:space="preserve">enie w szkoleniach, </w:t>
      </w:r>
      <w:r w:rsidR="002535A0" w:rsidRPr="002535A0">
        <w:t>warsztatach, konferencjach</w:t>
      </w:r>
      <w:r>
        <w:t xml:space="preserve"> poświęconych tematyce romskiej/ edukacji wielokulturowej itd.</w:t>
      </w:r>
      <w:r w:rsidR="00D3762A">
        <w:t>,</w:t>
      </w:r>
    </w:p>
    <w:p w:rsidR="008070F1" w:rsidRDefault="00D3762A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rowadzenie zajęć wyrównujących wiedze ogólną o świecie</w:t>
      </w:r>
      <w:r>
        <w:t>,</w:t>
      </w:r>
    </w:p>
    <w:p w:rsidR="002535A0" w:rsidRPr="008F36CC" w:rsidRDefault="008070F1" w:rsidP="008F36CC">
      <w:pPr>
        <w:pStyle w:val="Akapitzlist"/>
        <w:numPr>
          <w:ilvl w:val="0"/>
          <w:numId w:val="7"/>
        </w:numPr>
        <w:spacing w:after="120" w:line="276" w:lineRule="auto"/>
        <w:ind w:left="357" w:hanging="357"/>
        <w:jc w:val="both"/>
      </w:pPr>
      <w:r>
        <w:t>p</w:t>
      </w:r>
      <w:r w:rsidR="002535A0" w:rsidRPr="002535A0">
        <w:t>rowadzenie zajęć nt. historii Romów dla dzieci romskich i ich rodziców.</w:t>
      </w:r>
    </w:p>
    <w:sectPr w:rsidR="002535A0" w:rsidRPr="008F36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EC" w:rsidRDefault="007B45EC" w:rsidP="00C92336">
      <w:pPr>
        <w:spacing w:after="0" w:line="240" w:lineRule="auto"/>
      </w:pPr>
      <w:r>
        <w:separator/>
      </w:r>
    </w:p>
  </w:endnote>
  <w:endnote w:type="continuationSeparator" w:id="0">
    <w:p w:rsidR="007B45EC" w:rsidRDefault="007B45EC" w:rsidP="00C9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48633"/>
      <w:docPartObj>
        <w:docPartGallery w:val="Page Numbers (Bottom of Page)"/>
        <w:docPartUnique/>
      </w:docPartObj>
    </w:sdtPr>
    <w:sdtEndPr/>
    <w:sdtContent>
      <w:p w:rsidR="00AC4DF8" w:rsidRDefault="00AC4D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DB">
          <w:rPr>
            <w:noProof/>
          </w:rPr>
          <w:t>2</w:t>
        </w:r>
        <w:r>
          <w:fldChar w:fldCharType="end"/>
        </w:r>
      </w:p>
    </w:sdtContent>
  </w:sdt>
  <w:p w:rsidR="00AC4DF8" w:rsidRDefault="00AC4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EC" w:rsidRDefault="007B45EC" w:rsidP="00C92336">
      <w:pPr>
        <w:spacing w:after="0" w:line="240" w:lineRule="auto"/>
      </w:pPr>
      <w:r>
        <w:separator/>
      </w:r>
    </w:p>
  </w:footnote>
  <w:footnote w:type="continuationSeparator" w:id="0">
    <w:p w:rsidR="007B45EC" w:rsidRDefault="007B45EC" w:rsidP="00C92336">
      <w:pPr>
        <w:spacing w:after="0" w:line="240" w:lineRule="auto"/>
      </w:pPr>
      <w:r>
        <w:continuationSeparator/>
      </w:r>
    </w:p>
  </w:footnote>
  <w:footnote w:id="1">
    <w:p w:rsidR="00CE1971" w:rsidRPr="00CE1971" w:rsidRDefault="00CE1971" w:rsidP="00CE197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CE197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E1971">
        <w:rPr>
          <w:rFonts w:asciiTheme="minorHAnsi" w:hAnsiTheme="minorHAnsi"/>
          <w:sz w:val="18"/>
          <w:szCs w:val="18"/>
        </w:rPr>
        <w:t xml:space="preserve"> Zakresy działania zostały wypracowane przez asystentów edukacji romskiej praz nauczycieli wspomagających podczas cyklicznych warsztatów szkoleniowych, organizowanych </w:t>
      </w:r>
      <w:r>
        <w:rPr>
          <w:rFonts w:asciiTheme="minorHAnsi" w:hAnsiTheme="minorHAnsi"/>
          <w:sz w:val="18"/>
          <w:szCs w:val="18"/>
        </w:rPr>
        <w:t>w </w:t>
      </w:r>
      <w:r w:rsidRPr="00CE1971">
        <w:rPr>
          <w:rFonts w:asciiTheme="minorHAnsi" w:hAnsiTheme="minorHAnsi"/>
          <w:sz w:val="18"/>
          <w:szCs w:val="18"/>
        </w:rPr>
        <w:t xml:space="preserve">latach 2005-2011 przez </w:t>
      </w:r>
      <w:r w:rsidRPr="00CE1971">
        <w:rPr>
          <w:rFonts w:asciiTheme="minorHAnsi" w:hAnsiTheme="minorHAnsi"/>
          <w:i/>
          <w:sz w:val="18"/>
          <w:szCs w:val="18"/>
        </w:rPr>
        <w:t xml:space="preserve">Stowarzyszenie Asystentów Edukacji </w:t>
      </w:r>
      <w:r>
        <w:rPr>
          <w:rFonts w:asciiTheme="minorHAnsi" w:hAnsiTheme="minorHAnsi"/>
          <w:i/>
          <w:sz w:val="18"/>
          <w:szCs w:val="18"/>
        </w:rPr>
        <w:t>R</w:t>
      </w:r>
      <w:r w:rsidRPr="00CE1971">
        <w:rPr>
          <w:rFonts w:asciiTheme="minorHAnsi" w:hAnsiTheme="minorHAnsi"/>
          <w:i/>
          <w:sz w:val="18"/>
          <w:szCs w:val="18"/>
        </w:rPr>
        <w:t>omskiej w Polsce</w:t>
      </w:r>
      <w:r>
        <w:rPr>
          <w:rFonts w:asciiTheme="minorHAnsi" w:hAnsiTheme="minorHAnsi"/>
          <w:sz w:val="18"/>
          <w:szCs w:val="18"/>
        </w:rPr>
        <w:t xml:space="preserve"> </w:t>
      </w:r>
      <w:r w:rsidRPr="00CE1971">
        <w:rPr>
          <w:rFonts w:asciiTheme="minorHAnsi" w:hAnsiTheme="minorHAnsi"/>
          <w:sz w:val="18"/>
          <w:szCs w:val="18"/>
        </w:rPr>
        <w:t>w województwie dolnośląskim.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36" w:rsidRPr="00992B8B" w:rsidRDefault="00C92336" w:rsidP="00C92336">
    <w:pPr>
      <w:pStyle w:val="Nagwek"/>
      <w:jc w:val="center"/>
      <w:rPr>
        <w:i/>
      </w:rPr>
    </w:pPr>
    <w:r w:rsidRPr="00992B8B">
      <w:rPr>
        <w:i/>
      </w:rPr>
      <w:t>Program integracji społecznej Romów w Polsce na lata 2021-2030</w:t>
    </w:r>
  </w:p>
  <w:p w:rsidR="00C92336" w:rsidRDefault="00C923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F48"/>
    <w:multiLevelType w:val="hybridMultilevel"/>
    <w:tmpl w:val="3A9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4664"/>
    <w:multiLevelType w:val="hybridMultilevel"/>
    <w:tmpl w:val="5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593A"/>
    <w:multiLevelType w:val="hybridMultilevel"/>
    <w:tmpl w:val="B5B09B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4352"/>
    <w:multiLevelType w:val="hybridMultilevel"/>
    <w:tmpl w:val="CDE69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27F8"/>
    <w:multiLevelType w:val="hybridMultilevel"/>
    <w:tmpl w:val="3858E3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716C"/>
    <w:multiLevelType w:val="hybridMultilevel"/>
    <w:tmpl w:val="1EB6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F3884"/>
    <w:multiLevelType w:val="hybridMultilevel"/>
    <w:tmpl w:val="B688F6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36"/>
    <w:rsid w:val="0010586F"/>
    <w:rsid w:val="00125251"/>
    <w:rsid w:val="001E69F6"/>
    <w:rsid w:val="002535A0"/>
    <w:rsid w:val="002650DB"/>
    <w:rsid w:val="003653B5"/>
    <w:rsid w:val="003F416F"/>
    <w:rsid w:val="00473330"/>
    <w:rsid w:val="004B2168"/>
    <w:rsid w:val="004B23E0"/>
    <w:rsid w:val="00552DD2"/>
    <w:rsid w:val="00560E4F"/>
    <w:rsid w:val="005C69AB"/>
    <w:rsid w:val="00662251"/>
    <w:rsid w:val="006C5455"/>
    <w:rsid w:val="006F4019"/>
    <w:rsid w:val="00741C5A"/>
    <w:rsid w:val="007B45EC"/>
    <w:rsid w:val="008070F1"/>
    <w:rsid w:val="008F36CC"/>
    <w:rsid w:val="00AC4DF8"/>
    <w:rsid w:val="00C92336"/>
    <w:rsid w:val="00CD1240"/>
    <w:rsid w:val="00CE1971"/>
    <w:rsid w:val="00CF0C20"/>
    <w:rsid w:val="00D12F2B"/>
    <w:rsid w:val="00D3762A"/>
    <w:rsid w:val="00D83E50"/>
    <w:rsid w:val="00D92CCA"/>
    <w:rsid w:val="00F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06A66-C5BA-4775-A876-053E1D9F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336"/>
  </w:style>
  <w:style w:type="paragraph" w:styleId="Stopka">
    <w:name w:val="footer"/>
    <w:basedOn w:val="Normalny"/>
    <w:link w:val="StopkaZnak"/>
    <w:uiPriority w:val="99"/>
    <w:unhideWhenUsed/>
    <w:rsid w:val="00C9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336"/>
  </w:style>
  <w:style w:type="paragraph" w:styleId="Tekstprzypisudolnego">
    <w:name w:val="footnote text"/>
    <w:basedOn w:val="Normalny"/>
    <w:link w:val="TekstprzypisudolnegoZnak"/>
    <w:rsid w:val="00D8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3E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83E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90CB-9C61-4867-9D52-1A32F155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Różycka Małgorzata</dc:creator>
  <cp:keywords/>
  <dc:description/>
  <cp:lastModifiedBy>Jakubiak Magdalena</cp:lastModifiedBy>
  <cp:revision>2</cp:revision>
  <dcterms:created xsi:type="dcterms:W3CDTF">2020-08-18T13:16:00Z</dcterms:created>
  <dcterms:modified xsi:type="dcterms:W3CDTF">2020-08-18T13:16:00Z</dcterms:modified>
</cp:coreProperties>
</file>