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EB79" w14:textId="72A89148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</w:t>
      </w:r>
      <w:r w:rsidR="00AF75F6">
        <w:rPr>
          <w:rFonts w:eastAsia="Calibri"/>
          <w:b/>
          <w:bCs/>
        </w:rPr>
        <w:t>7</w:t>
      </w:r>
      <w:r w:rsidR="00D81C61">
        <w:rPr>
          <w:rFonts w:eastAsia="Calibri"/>
          <w:b/>
          <w:bCs/>
        </w:rPr>
        <w:t xml:space="preserve"> </w:t>
      </w:r>
    </w:p>
    <w:p w14:paraId="709F35A1" w14:textId="77777777" w:rsidR="00DC1FE5" w:rsidRPr="00DC1FE5" w:rsidRDefault="00DC1FE5" w:rsidP="00C11BD5">
      <w:pPr>
        <w:pStyle w:val="Nagwek1"/>
        <w:jc w:val="center"/>
      </w:pPr>
      <w:r w:rsidRPr="00DC1FE5">
        <w:t>Procedura zgłaszania osoby uprawnionej zarządzającej przedsięwzięciem po stronie Ostatecznego odbiorcy wsparcia</w:t>
      </w:r>
      <w:r w:rsidRPr="00DC1FE5">
        <w:rPr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999" w:type="dxa"/>
          </w:tcPr>
          <w:p w14:paraId="4B38F20B" w14:textId="1665DE55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osoby lub osób zarządzających przedsięwzięciem po stronie Ostatecznego odbiorcy wsparcia oraz Realizatorów.</w:t>
            </w:r>
          </w:p>
          <w:p w14:paraId="62AA7E3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osób zarządzających po stronie Realizatorów jest obligatoryjne, jeżeli przedsięwzięcie ma być rozliczany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4695BB59" w:rsidR="00DC1FE5" w:rsidRPr="00DE5C5C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Po wyborze przedsięwzięcia do objęcia wsparciem, nie później niż przy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2. </w:t>
            </w:r>
          </w:p>
        </w:tc>
        <w:tc>
          <w:tcPr>
            <w:tcW w:w="2999" w:type="dxa"/>
          </w:tcPr>
          <w:p w14:paraId="0CF42EAD" w14:textId="73973E52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Weryfikacja poprawności zgłoszenia, potwierdzenie zgodności danych podmiotu zgłaszającego z danymi Ostatecznego odbiorcy wsparcia podanymi w</w:t>
            </w:r>
            <w:r w:rsidR="0021404D" w:rsidRPr="00DE5C5C">
              <w:rPr>
                <w:rFonts w:cs="Calibri"/>
                <w:sz w:val="24"/>
                <w:szCs w:val="24"/>
              </w:rPr>
              <w:t xml:space="preserve"> </w:t>
            </w:r>
            <w:r w:rsidRPr="00DE5C5C">
              <w:rPr>
                <w:rFonts w:cs="Calibri"/>
                <w:sz w:val="24"/>
                <w:szCs w:val="24"/>
              </w:rPr>
              <w:t xml:space="preserve">ramach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wsparciem.</w:t>
            </w:r>
          </w:p>
        </w:tc>
        <w:tc>
          <w:tcPr>
            <w:tcW w:w="2248" w:type="dxa"/>
          </w:tcPr>
          <w:p w14:paraId="0EAF684F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999" w:type="dxa"/>
          </w:tcPr>
          <w:p w14:paraId="1BE1F5E4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Przesłanie w CST2021 zaproszenia do przedsięwzięcia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5E32E8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9" w:type="dxa"/>
          </w:tcPr>
          <w:p w14:paraId="7CF5155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 (osoba zarządzająca Przedsięwzięciem)</w:t>
            </w:r>
          </w:p>
        </w:tc>
        <w:tc>
          <w:tcPr>
            <w:tcW w:w="2214" w:type="dxa"/>
          </w:tcPr>
          <w:p w14:paraId="6FECB890" w14:textId="0A8CC56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999" w:type="dxa"/>
          </w:tcPr>
          <w:p w14:paraId="762485DD" w14:textId="2AF3234B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7230724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41C99724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Dodawanie lub usuwanie w razie</w:t>
            </w:r>
          </w:p>
          <w:p w14:paraId="05B5188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potrzeby kolejnych osób z</w:t>
            </w:r>
          </w:p>
          <w:p w14:paraId="0F7B26B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uprawnieniami zarządzającego</w:t>
            </w:r>
          </w:p>
          <w:p w14:paraId="028950B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Przedsięwzięcia.</w:t>
            </w:r>
          </w:p>
        </w:tc>
        <w:tc>
          <w:tcPr>
            <w:tcW w:w="2248" w:type="dxa"/>
          </w:tcPr>
          <w:p w14:paraId="68EA373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</w:t>
            </w:r>
          </w:p>
          <w:p w14:paraId="7C556F21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(osoba zarządzająca</w:t>
            </w:r>
          </w:p>
          <w:p w14:paraId="74954BA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Przedsięwzięciem)</w:t>
            </w:r>
          </w:p>
        </w:tc>
        <w:tc>
          <w:tcPr>
            <w:tcW w:w="2214" w:type="dxa"/>
          </w:tcPr>
          <w:p w14:paraId="1E836F6E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 trakcie realizacji Przedsięwzięcia</w:t>
            </w:r>
          </w:p>
        </w:tc>
      </w:tr>
    </w:tbl>
    <w:p w14:paraId="0BAD154E" w14:textId="77777777" w:rsidR="0018086C" w:rsidRPr="00DC1FE5" w:rsidRDefault="0018086C" w:rsidP="00DE5C5C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03377" w14:textId="77777777" w:rsidR="00561C8C" w:rsidRDefault="00561C8C">
      <w:r>
        <w:separator/>
      </w:r>
    </w:p>
  </w:endnote>
  <w:endnote w:type="continuationSeparator" w:id="0">
    <w:p w14:paraId="61DAB568" w14:textId="77777777" w:rsidR="00561C8C" w:rsidRDefault="0056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75093"/>
      <w:docPartObj>
        <w:docPartGallery w:val="Page Numbers (Bottom of Page)"/>
        <w:docPartUnique/>
      </w:docPartObj>
    </w:sdtPr>
    <w:sdtEndPr/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4A48D" w14:textId="77777777" w:rsidR="00561C8C" w:rsidRDefault="00561C8C">
      <w:r>
        <w:separator/>
      </w:r>
    </w:p>
  </w:footnote>
  <w:footnote w:type="continuationSeparator" w:id="0">
    <w:p w14:paraId="1A114CAF" w14:textId="77777777" w:rsidR="00561C8C" w:rsidRDefault="00561C8C">
      <w:r>
        <w:continuationSeparator/>
      </w:r>
    </w:p>
  </w:footnote>
  <w:footnote w:id="1">
    <w:p w14:paraId="7D134196" w14:textId="6D3A7C54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DE5C5C">
        <w:rPr>
          <w:rStyle w:val="Odwoanieprzypisudolnego"/>
        </w:rPr>
        <w:footnoteRef/>
      </w:r>
      <w:r w:rsidRPr="00DE5C5C">
        <w:t xml:space="preserve"> </w:t>
      </w:r>
      <w:r w:rsidRPr="00DE5C5C">
        <w:rPr>
          <w:rFonts w:cs="Calibri"/>
          <w:color w:val="000000"/>
        </w:rPr>
        <w:t>Przez osobę zarządzającą przedsięwzięciem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przedsięwzięcia, w szczególności do zarządzania uprawnieniami innych użytkowników Ostatecznego odbiorcy wsparcia, przygotowywania i składania wniosków o płatność oraz przekazywania innych informacji związanych z realizacją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21404D"/>
    <w:rsid w:val="00214307"/>
    <w:rsid w:val="00217670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30F3D"/>
    <w:rsid w:val="003816DA"/>
    <w:rsid w:val="003923CE"/>
    <w:rsid w:val="003928DF"/>
    <w:rsid w:val="003B4228"/>
    <w:rsid w:val="003F4879"/>
    <w:rsid w:val="00412555"/>
    <w:rsid w:val="00482EA3"/>
    <w:rsid w:val="004844AD"/>
    <w:rsid w:val="004C5E54"/>
    <w:rsid w:val="005115C2"/>
    <w:rsid w:val="00533064"/>
    <w:rsid w:val="00561C8C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968EF"/>
    <w:rsid w:val="0082125B"/>
    <w:rsid w:val="00824064"/>
    <w:rsid w:val="00863D3F"/>
    <w:rsid w:val="0088784C"/>
    <w:rsid w:val="008C4DE6"/>
    <w:rsid w:val="009A5797"/>
    <w:rsid w:val="009B7B29"/>
    <w:rsid w:val="00A42564"/>
    <w:rsid w:val="00A8394D"/>
    <w:rsid w:val="00A92B5C"/>
    <w:rsid w:val="00A97B93"/>
    <w:rsid w:val="00AD274B"/>
    <w:rsid w:val="00AF3CB9"/>
    <w:rsid w:val="00AF4EB4"/>
    <w:rsid w:val="00AF75F6"/>
    <w:rsid w:val="00B371AE"/>
    <w:rsid w:val="00B546E9"/>
    <w:rsid w:val="00B619ED"/>
    <w:rsid w:val="00B82EF6"/>
    <w:rsid w:val="00BC79CC"/>
    <w:rsid w:val="00BD20F1"/>
    <w:rsid w:val="00C06AC7"/>
    <w:rsid w:val="00C0733F"/>
    <w:rsid w:val="00C077B4"/>
    <w:rsid w:val="00C11BD5"/>
    <w:rsid w:val="00C14A13"/>
    <w:rsid w:val="00C3461A"/>
    <w:rsid w:val="00C965EE"/>
    <w:rsid w:val="00CA4211"/>
    <w:rsid w:val="00CB53C1"/>
    <w:rsid w:val="00CC431D"/>
    <w:rsid w:val="00CF1AB9"/>
    <w:rsid w:val="00D81C61"/>
    <w:rsid w:val="00D81F36"/>
    <w:rsid w:val="00DC0C56"/>
    <w:rsid w:val="00DC1FE5"/>
    <w:rsid w:val="00DE5C5C"/>
    <w:rsid w:val="00E1663C"/>
    <w:rsid w:val="00E33827"/>
    <w:rsid w:val="00E42751"/>
    <w:rsid w:val="00EB7791"/>
    <w:rsid w:val="00EE312E"/>
    <w:rsid w:val="00EF4836"/>
    <w:rsid w:val="00F6134F"/>
    <w:rsid w:val="00F753C2"/>
    <w:rsid w:val="00F8620F"/>
    <w:rsid w:val="00FA1749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B3ED27-C365-4CD5-A30C-F8989A15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084cc183-e9f2-4667-af36-c62310f87f49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Zał_7_Procedura zgłaszania osoby upranionej</vt:lpstr>
    </vt:vector>
  </TitlesOfParts>
  <Company>MRR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zgłaszania osoby uprawnionej zarządzającej Przedsięwzięciem po stronie OOW</dc:title>
  <dc:creator>Soon</dc:creator>
  <cp:lastModifiedBy>Maciej Just</cp:lastModifiedBy>
  <cp:revision>29</cp:revision>
  <cp:lastPrinted>2018-03-26T09:55:00Z</cp:lastPrinted>
  <dcterms:created xsi:type="dcterms:W3CDTF">2024-02-09T09:14:00Z</dcterms:created>
  <dcterms:modified xsi:type="dcterms:W3CDTF">2024-09-18T08:20:00Z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